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14015" w14:textId="77777777" w:rsidR="00DE6D9E" w:rsidRPr="00B6313F" w:rsidRDefault="00DE6D9E" w:rsidP="00540718">
      <w:pPr>
        <w:jc w:val="center"/>
        <w:rPr>
          <w:b/>
          <w:lang w:val="es-ES"/>
        </w:rPr>
      </w:pPr>
      <w:r w:rsidRPr="00B6313F">
        <w:rPr>
          <w:b/>
          <w:lang w:val="es-ES"/>
        </w:rPr>
        <w:t>CURRICULUM  VITAE</w:t>
      </w:r>
    </w:p>
    <w:p w14:paraId="48B42E89" w14:textId="77777777" w:rsidR="00DE6D9E" w:rsidRPr="00B6313F" w:rsidRDefault="00DE6D9E" w:rsidP="00540718">
      <w:pPr>
        <w:rPr>
          <w:b/>
          <w:lang w:val="es-ES"/>
        </w:rPr>
      </w:pPr>
      <w:r w:rsidRPr="00B6313F">
        <w:rPr>
          <w:b/>
          <w:lang w:val="es-ES"/>
        </w:rPr>
        <w:t xml:space="preserve">                       </w:t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</w:r>
      <w:r w:rsidRPr="00B6313F">
        <w:rPr>
          <w:b/>
          <w:lang w:val="es-ES"/>
        </w:rPr>
        <w:tab/>
        <w:t xml:space="preserve">   </w:t>
      </w:r>
    </w:p>
    <w:p w14:paraId="436A0D7E" w14:textId="09E4AC61" w:rsidR="00DE6D9E" w:rsidRPr="00B6313F" w:rsidRDefault="00E6709C" w:rsidP="00540718">
      <w:pPr>
        <w:jc w:val="center"/>
        <w:rPr>
          <w:b/>
          <w:lang w:val="es-ES"/>
        </w:rPr>
      </w:pPr>
      <w:r w:rsidRPr="00B6313F">
        <w:rPr>
          <w:b/>
          <w:lang w:val="es-ES"/>
        </w:rPr>
        <w:t>Keisha Nordia Adams, M.D.</w:t>
      </w:r>
      <w:r w:rsidR="003F68BB">
        <w:rPr>
          <w:b/>
          <w:lang w:val="es-ES"/>
        </w:rPr>
        <w:t xml:space="preserve"> MPH</w:t>
      </w:r>
    </w:p>
    <w:p w14:paraId="56947ECD" w14:textId="0627F469" w:rsidR="00DE6D9E" w:rsidRPr="00B6313F" w:rsidRDefault="00522A49" w:rsidP="00540718">
      <w:pPr>
        <w:jc w:val="center"/>
        <w:rPr>
          <w:b/>
        </w:rPr>
      </w:pPr>
      <w:r w:rsidRPr="00B6313F">
        <w:rPr>
          <w:b/>
        </w:rPr>
        <w:t>Assistant Professor, Department of Pediatrics</w:t>
      </w:r>
    </w:p>
    <w:p w14:paraId="19D16B1F" w14:textId="77777777" w:rsidR="00DE6D9E" w:rsidRPr="00B6313F" w:rsidRDefault="00DE6D9E" w:rsidP="00540718">
      <w:pPr>
        <w:pStyle w:val="Heading6"/>
        <w:rPr>
          <w:b/>
          <w:i w:val="0"/>
          <w:szCs w:val="24"/>
        </w:rPr>
      </w:pPr>
      <w:r w:rsidRPr="00B6313F">
        <w:rPr>
          <w:b/>
          <w:i w:val="0"/>
          <w:szCs w:val="24"/>
        </w:rPr>
        <w:t xml:space="preserve">Division of </w:t>
      </w:r>
      <w:r w:rsidR="00E6709C" w:rsidRPr="00B6313F">
        <w:rPr>
          <w:b/>
          <w:i w:val="0"/>
          <w:szCs w:val="24"/>
        </w:rPr>
        <w:t>Adolescent Medicine</w:t>
      </w:r>
    </w:p>
    <w:p w14:paraId="12074647" w14:textId="77777777" w:rsidR="00DE6D9E" w:rsidRPr="00B6313F" w:rsidRDefault="00DE6D9E" w:rsidP="00540718">
      <w:pPr>
        <w:jc w:val="center"/>
        <w:rPr>
          <w:b/>
          <w:i/>
        </w:rPr>
      </w:pPr>
    </w:p>
    <w:p w14:paraId="3C1FC63E" w14:textId="77777777" w:rsidR="00DE6D9E" w:rsidRPr="00B6313F" w:rsidRDefault="00DE6D9E" w:rsidP="00540718">
      <w:pPr>
        <w:rPr>
          <w:b/>
          <w:u w:val="single"/>
        </w:rPr>
      </w:pPr>
    </w:p>
    <w:p w14:paraId="2A05180F" w14:textId="4BCD26DF" w:rsidR="00DE6D9E" w:rsidRPr="00B6313F" w:rsidRDefault="00DE6D9E" w:rsidP="00540718">
      <w:r w:rsidRPr="00B6313F">
        <w:rPr>
          <w:b/>
        </w:rPr>
        <w:t>HOME ADDRESS:</w:t>
      </w:r>
      <w:r w:rsidRPr="00B6313F">
        <w:rPr>
          <w:b/>
        </w:rPr>
        <w:tab/>
      </w:r>
      <w:r w:rsidR="003F68BB">
        <w:t>109 W Fortune Street Apt 1418</w:t>
      </w:r>
    </w:p>
    <w:p w14:paraId="2078C1A1" w14:textId="09E6FD3B" w:rsidR="00DE6D9E" w:rsidRPr="00B6313F" w:rsidRDefault="00A17536" w:rsidP="00540718">
      <w:r w:rsidRPr="00B6313F">
        <w:tab/>
      </w:r>
      <w:r w:rsidRPr="00B6313F">
        <w:tab/>
      </w:r>
      <w:r w:rsidRPr="00B6313F">
        <w:tab/>
      </w:r>
      <w:r w:rsidR="003F68BB">
        <w:t>Tampa, Fl 33602</w:t>
      </w:r>
    </w:p>
    <w:p w14:paraId="53A91095" w14:textId="77777777" w:rsidR="00DE6D9E" w:rsidRPr="00B6313F" w:rsidRDefault="00A17536" w:rsidP="00540718">
      <w:r w:rsidRPr="00B6313F">
        <w:tab/>
      </w:r>
      <w:r w:rsidRPr="00B6313F">
        <w:tab/>
      </w:r>
      <w:r w:rsidRPr="00B6313F">
        <w:tab/>
        <w:t>(580) 272-3830</w:t>
      </w:r>
    </w:p>
    <w:p w14:paraId="17EE0ED4" w14:textId="77777777" w:rsidR="00DE6D9E" w:rsidRPr="00B6313F" w:rsidRDefault="00DE6D9E" w:rsidP="00540718">
      <w:pPr>
        <w:rPr>
          <w:b/>
          <w:u w:val="single"/>
        </w:rPr>
      </w:pPr>
    </w:p>
    <w:p w14:paraId="22BBA7AB" w14:textId="77777777" w:rsidR="00DE6D9E" w:rsidRPr="00B6313F" w:rsidRDefault="00DE6D9E" w:rsidP="00540718">
      <w:pPr>
        <w:rPr>
          <w:b/>
          <w:u w:val="single"/>
        </w:rPr>
      </w:pPr>
    </w:p>
    <w:p w14:paraId="15B76F12" w14:textId="15A7A3B7" w:rsidR="00DE6D9E" w:rsidRPr="00B6313F" w:rsidRDefault="003F68BB" w:rsidP="00540718">
      <w:r>
        <w:rPr>
          <w:b/>
        </w:rPr>
        <w:t xml:space="preserve">OFFICE ADDRESS: </w:t>
      </w:r>
      <w:r>
        <w:t>2 Tampa General Circle Suite 5056</w:t>
      </w:r>
    </w:p>
    <w:p w14:paraId="392CB831" w14:textId="0B076FF1" w:rsidR="00DE6D9E" w:rsidRPr="00B6313F" w:rsidRDefault="003F68BB" w:rsidP="00540718">
      <w:r>
        <w:tab/>
      </w:r>
      <w:r>
        <w:tab/>
      </w:r>
      <w:r>
        <w:tab/>
        <w:t xml:space="preserve"> Tampa</w:t>
      </w:r>
      <w:r w:rsidR="00DE6D9E" w:rsidRPr="00B6313F">
        <w:t xml:space="preserve">, </w:t>
      </w:r>
      <w:r>
        <w:t>Florida, 33606</w:t>
      </w:r>
    </w:p>
    <w:p w14:paraId="03A3018D" w14:textId="09ECFF58" w:rsidR="00DE6D9E" w:rsidRPr="00B6313F" w:rsidRDefault="003F68BB" w:rsidP="00540718">
      <w:r>
        <w:tab/>
      </w:r>
      <w:r>
        <w:tab/>
      </w:r>
      <w:r>
        <w:tab/>
        <w:t>Phone:</w:t>
      </w:r>
      <w:r>
        <w:tab/>
      </w:r>
      <w:r>
        <w:tab/>
        <w:t>(813) 259- 0615</w:t>
      </w:r>
    </w:p>
    <w:p w14:paraId="6E9C8672" w14:textId="528803F7" w:rsidR="00DE6D9E" w:rsidRPr="00B6313F" w:rsidRDefault="00DE6D9E" w:rsidP="00540718">
      <w:r w:rsidRPr="00B6313F">
        <w:tab/>
      </w:r>
      <w:r w:rsidRPr="00B6313F">
        <w:tab/>
      </w:r>
      <w:r w:rsidRPr="00B6313F">
        <w:tab/>
      </w:r>
      <w:r w:rsidR="003F68BB">
        <w:t>E-mail:</w:t>
      </w:r>
      <w:r w:rsidR="003F68BB">
        <w:tab/>
        <w:t>adamsk24@usf</w:t>
      </w:r>
      <w:r w:rsidRPr="00B6313F">
        <w:t>.edu</w:t>
      </w:r>
    </w:p>
    <w:p w14:paraId="05DEB5E9" w14:textId="77777777" w:rsidR="00DE6D9E" w:rsidRPr="00B6313F" w:rsidRDefault="00DE6D9E" w:rsidP="00540718">
      <w:pPr>
        <w:rPr>
          <w:b/>
          <w:u w:val="single"/>
        </w:rPr>
      </w:pPr>
    </w:p>
    <w:p w14:paraId="4BF54DBD" w14:textId="77777777" w:rsidR="00DE6D9E" w:rsidRPr="00B6313F" w:rsidRDefault="00DE6D9E" w:rsidP="00540718">
      <w:r w:rsidRPr="00B6313F">
        <w:rPr>
          <w:b/>
        </w:rPr>
        <w:t>EDUCATION:</w:t>
      </w:r>
      <w:r w:rsidRPr="00B6313F">
        <w:t xml:space="preserve"> </w:t>
      </w:r>
      <w:r w:rsidRPr="00B6313F">
        <w:tab/>
      </w:r>
    </w:p>
    <w:p w14:paraId="1CB417F1" w14:textId="773674A4" w:rsidR="00DE6D9E" w:rsidRPr="00B6313F" w:rsidRDefault="000B3044" w:rsidP="00540718">
      <w:pPr>
        <w:ind w:left="1440" w:hanging="720"/>
      </w:pPr>
      <w:r w:rsidRPr="00B6313F">
        <w:t>09</w:t>
      </w:r>
      <w:r w:rsidR="00DE6D9E" w:rsidRPr="00B6313F">
        <w:t>/</w:t>
      </w:r>
      <w:r w:rsidR="00E6709C" w:rsidRPr="00B6313F">
        <w:t>2003</w:t>
      </w:r>
      <w:r w:rsidR="00345BD7" w:rsidRPr="00B6313F">
        <w:t xml:space="preserve"> - </w:t>
      </w:r>
      <w:r w:rsidR="00E6709C" w:rsidRPr="00B6313F">
        <w:t>10</w:t>
      </w:r>
      <w:r w:rsidR="00DE6D9E" w:rsidRPr="00B6313F">
        <w:t>/</w:t>
      </w:r>
      <w:r w:rsidR="00E6709C" w:rsidRPr="00B6313F">
        <w:t>2005</w:t>
      </w:r>
      <w:r w:rsidR="00522A49" w:rsidRPr="00B6313F">
        <w:t xml:space="preserve">: </w:t>
      </w:r>
      <w:r w:rsidR="00E6709C" w:rsidRPr="00B6313F">
        <w:t xml:space="preserve">A.S., T.A </w:t>
      </w:r>
      <w:r w:rsidR="00951741" w:rsidRPr="00B6313F">
        <w:t>Marryshow</w:t>
      </w:r>
      <w:r w:rsidR="00E6709C" w:rsidRPr="00B6313F">
        <w:t xml:space="preserve"> Community College, St. George’s Grenada</w:t>
      </w:r>
    </w:p>
    <w:p w14:paraId="44072894" w14:textId="5158BECE" w:rsidR="00E6709C" w:rsidRPr="00B6313F" w:rsidRDefault="00E6709C" w:rsidP="00540718">
      <w:pPr>
        <w:ind w:left="1440" w:hanging="720"/>
      </w:pPr>
      <w:r w:rsidRPr="00B6313F">
        <w:t>01/2007</w:t>
      </w:r>
      <w:r w:rsidR="00345BD7" w:rsidRPr="00B6313F">
        <w:t xml:space="preserve"> - </w:t>
      </w:r>
      <w:r w:rsidRPr="00B6313F">
        <w:t>12/2007</w:t>
      </w:r>
      <w:r w:rsidR="00522A49" w:rsidRPr="00B6313F">
        <w:t xml:space="preserve">: </w:t>
      </w:r>
      <w:r w:rsidRPr="00B6313F">
        <w:t>Premedical Science Program, St. George’s University, St. George’s Grenada</w:t>
      </w:r>
    </w:p>
    <w:p w14:paraId="61ACA029" w14:textId="0F87DF57" w:rsidR="00DE6D9E" w:rsidRPr="00B6313F" w:rsidRDefault="00E6709C" w:rsidP="00540718">
      <w:pPr>
        <w:ind w:left="1440" w:hanging="720"/>
      </w:pPr>
      <w:r w:rsidRPr="00B6313F">
        <w:t>01/2008</w:t>
      </w:r>
      <w:r w:rsidR="00345BD7" w:rsidRPr="00B6313F">
        <w:t xml:space="preserve"> - </w:t>
      </w:r>
      <w:r w:rsidRPr="00B6313F">
        <w:t>05/2012</w:t>
      </w:r>
      <w:r w:rsidR="00522A49" w:rsidRPr="00B6313F">
        <w:t>:</w:t>
      </w:r>
      <w:r w:rsidRPr="00B6313F">
        <w:t xml:space="preserve"> </w:t>
      </w:r>
      <w:r w:rsidR="0074189D" w:rsidRPr="00B6313F">
        <w:t>MD</w:t>
      </w:r>
      <w:r w:rsidRPr="00B6313F">
        <w:t>.</w:t>
      </w:r>
      <w:r w:rsidR="00B75E76">
        <w:t>,</w:t>
      </w:r>
      <w:r w:rsidRPr="00B6313F">
        <w:t xml:space="preserve"> St. George’s University, </w:t>
      </w:r>
      <w:r w:rsidR="000E7D93">
        <w:t xml:space="preserve">True Blue, </w:t>
      </w:r>
      <w:r w:rsidRPr="00B6313F">
        <w:t>St. George’s, Grenada</w:t>
      </w:r>
    </w:p>
    <w:p w14:paraId="36894266" w14:textId="5807D58B" w:rsidR="00DE6D9E" w:rsidRPr="00B6313F" w:rsidRDefault="00E6709C" w:rsidP="00540718">
      <w:pPr>
        <w:ind w:left="1440" w:hanging="720"/>
      </w:pPr>
      <w:r w:rsidRPr="00B6313F">
        <w:t>01/2016</w:t>
      </w:r>
      <w:r w:rsidR="00345BD7" w:rsidRPr="00B6313F">
        <w:t xml:space="preserve"> </w:t>
      </w:r>
      <w:r w:rsidR="00C2540D">
        <w:t>–</w:t>
      </w:r>
      <w:r w:rsidR="00345BD7" w:rsidRPr="00B6313F">
        <w:t xml:space="preserve"> </w:t>
      </w:r>
      <w:r w:rsidR="00C2540D">
        <w:t xml:space="preserve">12/2020: </w:t>
      </w:r>
      <w:r w:rsidRPr="00B6313F">
        <w:t>M</w:t>
      </w:r>
      <w:r w:rsidR="00C2540D">
        <w:t xml:space="preserve">aster of </w:t>
      </w:r>
      <w:r w:rsidRPr="00B6313F">
        <w:t>P</w:t>
      </w:r>
      <w:r w:rsidR="00C2540D">
        <w:t xml:space="preserve">ublic </w:t>
      </w:r>
      <w:r w:rsidRPr="00B6313F">
        <w:t>H</w:t>
      </w:r>
      <w:r w:rsidR="00C2540D">
        <w:t>ealth</w:t>
      </w:r>
      <w:r w:rsidR="00DE6D9E" w:rsidRPr="00B6313F">
        <w:t>, Medical College of Wisconsin, Milwaukee, WI</w:t>
      </w:r>
      <w:r w:rsidR="001677C7">
        <w:t>, 8701 Watertown Plank, Rd, Milwaukee W</w:t>
      </w:r>
      <w:r w:rsidR="000E22AB">
        <w:t>I 53226</w:t>
      </w:r>
    </w:p>
    <w:p w14:paraId="4AC52669" w14:textId="77777777" w:rsidR="00DE6D9E" w:rsidRPr="00B6313F" w:rsidRDefault="00DE6D9E" w:rsidP="00540718">
      <w:pPr>
        <w:tabs>
          <w:tab w:val="left" w:pos="1260"/>
        </w:tabs>
        <w:ind w:left="2160" w:hanging="720"/>
        <w:rPr>
          <w:b/>
          <w:u w:val="single"/>
        </w:rPr>
      </w:pPr>
    </w:p>
    <w:p w14:paraId="4DB6D5CA" w14:textId="1D0B9FA3" w:rsidR="00DE6D9E" w:rsidRPr="00B6313F" w:rsidRDefault="00DE6D9E" w:rsidP="00540718">
      <w:pPr>
        <w:rPr>
          <w:b/>
        </w:rPr>
      </w:pPr>
      <w:r w:rsidRPr="00B6313F">
        <w:rPr>
          <w:b/>
        </w:rPr>
        <w:t>POSTGRADUATE TRAINING AND FELLOWSHIP APPOINTMENTS:</w:t>
      </w:r>
    </w:p>
    <w:p w14:paraId="7A347DD2" w14:textId="5EAFF363" w:rsidR="00225287" w:rsidRPr="00B6313F" w:rsidRDefault="0077626F" w:rsidP="00540718">
      <w:pPr>
        <w:ind w:left="1440" w:hanging="720"/>
      </w:pPr>
      <w:r w:rsidRPr="00B6313F">
        <w:t>07/01/2012 - 06/30/2015</w:t>
      </w:r>
      <w:r w:rsidR="0020463D" w:rsidRPr="00B6313F">
        <w:t xml:space="preserve"> Resident,</w:t>
      </w:r>
      <w:r w:rsidR="00225287" w:rsidRPr="00B6313F">
        <w:t xml:space="preserve"> Department of Pediatrics</w:t>
      </w:r>
      <w:r w:rsidR="0020463D" w:rsidRPr="00B6313F">
        <w:t xml:space="preserve">, </w:t>
      </w:r>
      <w:r w:rsidR="00225287" w:rsidRPr="00B6313F">
        <w:t>Nassau University Medical Center, 2201 Hempstead Turnpike, East Meadow, NY, 11554</w:t>
      </w:r>
    </w:p>
    <w:p w14:paraId="24EDDD41" w14:textId="77777777" w:rsidR="00522A49" w:rsidRPr="00B6313F" w:rsidRDefault="00522A49" w:rsidP="00540718">
      <w:pPr>
        <w:ind w:left="1440" w:hanging="720"/>
      </w:pPr>
    </w:p>
    <w:p w14:paraId="4ACBE084" w14:textId="2DEBD47D" w:rsidR="0020463D" w:rsidRPr="00B6313F" w:rsidRDefault="00DE6DB6" w:rsidP="00540718">
      <w:pPr>
        <w:ind w:left="1440" w:hanging="720"/>
      </w:pPr>
      <w:r w:rsidRPr="00B6313F">
        <w:t>07/01/2015</w:t>
      </w:r>
      <w:r w:rsidR="00345BD7" w:rsidRPr="00B6313F">
        <w:t xml:space="preserve"> </w:t>
      </w:r>
      <w:r w:rsidRPr="00B6313F">
        <w:t xml:space="preserve">- </w:t>
      </w:r>
      <w:r w:rsidR="00522A49" w:rsidRPr="00B6313F">
        <w:t>06/30/2018:</w:t>
      </w:r>
      <w:r w:rsidR="0074189D" w:rsidRPr="00B6313F">
        <w:t xml:space="preserve"> Fellowship, </w:t>
      </w:r>
      <w:r w:rsidR="00B365E1" w:rsidRPr="00B6313F">
        <w:t xml:space="preserve">Department of Adolescent Health and Medicine, </w:t>
      </w:r>
      <w:r w:rsidR="0020463D" w:rsidRPr="00B6313F">
        <w:t>Medical College of Wisconsin, 8701 Watertown Plank Rd, Milwaukee, WI 53226</w:t>
      </w:r>
    </w:p>
    <w:p w14:paraId="465E8537" w14:textId="77777777" w:rsidR="00522A49" w:rsidRPr="00B6313F" w:rsidRDefault="00522A49" w:rsidP="00540718">
      <w:pPr>
        <w:ind w:left="1440" w:hanging="720"/>
      </w:pPr>
    </w:p>
    <w:p w14:paraId="0A711248" w14:textId="7664E0A2" w:rsidR="00DE6D9E" w:rsidRPr="00B6313F" w:rsidRDefault="00522A49" w:rsidP="00540718">
      <w:pPr>
        <w:rPr>
          <w:b/>
        </w:rPr>
      </w:pPr>
      <w:r w:rsidRPr="00B6313F">
        <w:rPr>
          <w:b/>
        </w:rPr>
        <w:t>FACULTY APPOINTMENTS:</w:t>
      </w:r>
    </w:p>
    <w:p w14:paraId="2104932F" w14:textId="200AC139" w:rsidR="003F68BB" w:rsidRDefault="003F68BB" w:rsidP="003F68BB">
      <w:r>
        <w:t>10/11/2021</w:t>
      </w:r>
      <w:r>
        <w:t xml:space="preserve"> – present: Assistant Professor, Department of Pediatrics, Division of Adolescent Medicine, USF Morsani College of Medicine, 12901 Bruce B Downs Blvd, Tampa, Fl 33612</w:t>
      </w:r>
    </w:p>
    <w:p w14:paraId="4DA71D03" w14:textId="2E417A7B" w:rsidR="00522A49" w:rsidRDefault="00522A49" w:rsidP="00522A49">
      <w:pPr>
        <w:ind w:left="720" w:hanging="720"/>
      </w:pPr>
      <w:r w:rsidRPr="00B6313F">
        <w:t>07/2018</w:t>
      </w:r>
      <w:r w:rsidR="00345BD7" w:rsidRPr="00B6313F">
        <w:t xml:space="preserve"> </w:t>
      </w:r>
      <w:r w:rsidR="003F68BB">
        <w:t>–</w:t>
      </w:r>
      <w:r w:rsidR="00345BD7" w:rsidRPr="00B6313F">
        <w:t xml:space="preserve"> </w:t>
      </w:r>
      <w:r w:rsidR="003F68BB">
        <w:t>10/11/2021</w:t>
      </w:r>
      <w:r w:rsidRPr="00B6313F">
        <w:t>: Assistant Professor, Department of Pediatrics, Division of Adolescent Medicine, Medical College of Wisconsin, Milwaukee, Wisconsin</w:t>
      </w:r>
      <w:r w:rsidR="0074189D" w:rsidRPr="00B6313F">
        <w:t>, 8701 Watertown Plank Rd, Milwaukee, WI 53226</w:t>
      </w:r>
    </w:p>
    <w:p w14:paraId="5FEEF5F1" w14:textId="77777777" w:rsidR="00C37898" w:rsidRPr="00B6313F" w:rsidRDefault="00C37898" w:rsidP="00522A49">
      <w:pPr>
        <w:ind w:left="720" w:hanging="720"/>
      </w:pPr>
    </w:p>
    <w:p w14:paraId="4F6518E5" w14:textId="77777777" w:rsidR="00C37898" w:rsidRPr="00B6313F" w:rsidRDefault="00C37898" w:rsidP="00C37898">
      <w:pPr>
        <w:rPr>
          <w:b/>
        </w:rPr>
      </w:pPr>
      <w:r w:rsidRPr="00B6313F">
        <w:rPr>
          <w:b/>
        </w:rPr>
        <w:t>EDUCATIONAL ADMINISTRATIVE POSITIONS:</w:t>
      </w:r>
    </w:p>
    <w:p w14:paraId="7A3CBDF5" w14:textId="4614A671" w:rsidR="006E41D5" w:rsidRPr="00B6313F" w:rsidRDefault="003F68BB" w:rsidP="006E41D5">
      <w:pPr>
        <w:ind w:left="720" w:hanging="720"/>
      </w:pPr>
      <w:r>
        <w:t>09/01/2019 – 10/11/2021</w:t>
      </w:r>
      <w:r w:rsidR="00C37898" w:rsidRPr="00B6313F">
        <w:t xml:space="preserve">:  Associate </w:t>
      </w:r>
      <w:r w:rsidR="00977D41">
        <w:t xml:space="preserve">Fellowship Program </w:t>
      </w:r>
      <w:r w:rsidR="00C37898" w:rsidRPr="00B6313F">
        <w:t>Director, Adolescent Medicine, Medical College of Wisconsin, Milwaukee, Wisconsin</w:t>
      </w:r>
      <w:r w:rsidR="006E41D5">
        <w:t xml:space="preserve">, </w:t>
      </w:r>
      <w:r w:rsidR="006E41D5" w:rsidRPr="00B6313F">
        <w:t>Milwaukee, Wisconsin, 8701 Watertown Plank Rd, Milwaukee, WI 53226</w:t>
      </w:r>
    </w:p>
    <w:p w14:paraId="2C4B45A3" w14:textId="13EFD804" w:rsidR="00617551" w:rsidRPr="00B6313F" w:rsidRDefault="00276847" w:rsidP="00617551">
      <w:pPr>
        <w:ind w:left="720" w:hanging="720"/>
      </w:pPr>
      <w:r>
        <w:t>0</w:t>
      </w:r>
      <w:r w:rsidR="003F68BB">
        <w:t>7/01/2020 – 10/11/20221</w:t>
      </w:r>
      <w:r w:rsidR="00617551">
        <w:t xml:space="preserve">: Education Liaison, Pediatric Residency Adolescent Medicine Rotation, </w:t>
      </w:r>
      <w:r w:rsidR="00617551" w:rsidRPr="00B6313F">
        <w:t>Medical College of Wisconsin, Milwaukee, Wisconsin</w:t>
      </w:r>
      <w:r w:rsidR="00617551">
        <w:t xml:space="preserve">, </w:t>
      </w:r>
      <w:r w:rsidR="00617551" w:rsidRPr="00B6313F">
        <w:t>Milwaukee, Wisconsin, 8701 Watertown Plank Rd, Milwaukee, WI 53226</w:t>
      </w:r>
    </w:p>
    <w:p w14:paraId="480FB31D" w14:textId="5EBB47A5" w:rsidR="00BC01D2" w:rsidRDefault="00BC01D2" w:rsidP="00540718"/>
    <w:p w14:paraId="170A9A8B" w14:textId="1D5749B6" w:rsidR="00522A49" w:rsidRPr="00DA7D66" w:rsidRDefault="00BC01D2" w:rsidP="00540718">
      <w:pPr>
        <w:rPr>
          <w:b/>
          <w:bCs/>
        </w:rPr>
      </w:pPr>
      <w:r w:rsidRPr="00DA7D66">
        <w:rPr>
          <w:b/>
          <w:bCs/>
        </w:rPr>
        <w:t>HOSPITAL STAFF PRIVILEGES:</w:t>
      </w:r>
    </w:p>
    <w:p w14:paraId="38B38D5B" w14:textId="5B42A569" w:rsidR="00BC01D2" w:rsidRDefault="00BC01D2" w:rsidP="00540718"/>
    <w:p w14:paraId="167DC630" w14:textId="52B2317C" w:rsidR="003F68BB" w:rsidRDefault="003F68BB" w:rsidP="00540718">
      <w:r>
        <w:t xml:space="preserve">10/12/2021- present: Tampa General Hospital, </w:t>
      </w:r>
    </w:p>
    <w:p w14:paraId="26D0A6AE" w14:textId="53CA647C" w:rsidR="00BC01D2" w:rsidRDefault="00BC01D2" w:rsidP="00540718">
      <w:r>
        <w:t>0</w:t>
      </w:r>
      <w:r w:rsidR="00287B97">
        <w:t>7</w:t>
      </w:r>
      <w:r w:rsidR="005E7D00">
        <w:t>/</w:t>
      </w:r>
      <w:r w:rsidR="00287B97">
        <w:t>01/2020</w:t>
      </w:r>
      <w:r w:rsidR="003F68BB">
        <w:t xml:space="preserve"> – 10/11/2021: </w:t>
      </w:r>
      <w:r w:rsidR="000C0489">
        <w:t xml:space="preserve">Children’s Wisconsin, </w:t>
      </w:r>
      <w:r w:rsidR="003C6745">
        <w:t>8915 W Connell</w:t>
      </w:r>
      <w:r w:rsidR="002A791B">
        <w:t xml:space="preserve"> St, Milwaukee, WI 53226</w:t>
      </w:r>
    </w:p>
    <w:p w14:paraId="320315A2" w14:textId="77777777" w:rsidR="002A791B" w:rsidRPr="00B6313F" w:rsidRDefault="002A791B" w:rsidP="00540718"/>
    <w:p w14:paraId="2ED6FDF8" w14:textId="024BD2C7" w:rsidR="00DE6D9E" w:rsidRPr="00B6313F" w:rsidRDefault="00DE6D9E" w:rsidP="00540718">
      <w:pPr>
        <w:rPr>
          <w:b/>
        </w:rPr>
      </w:pPr>
      <w:r w:rsidRPr="00B6313F">
        <w:rPr>
          <w:b/>
        </w:rPr>
        <w:t>SPECIALTY BOARDS AND CERTIFICATION:</w:t>
      </w:r>
    </w:p>
    <w:p w14:paraId="098F18D0" w14:textId="77777777" w:rsidR="003C58F4" w:rsidRDefault="003C58F4" w:rsidP="003C58F4">
      <w:pPr>
        <w:ind w:right="-1530" w:firstLine="720"/>
      </w:pPr>
      <w:r>
        <w:rPr>
          <w:u w:val="single"/>
        </w:rPr>
        <w:t>Board Certified</w:t>
      </w:r>
      <w:r>
        <w:tab/>
      </w:r>
      <w:r>
        <w:tab/>
      </w:r>
      <w:r>
        <w:tab/>
      </w:r>
      <w:r>
        <w:tab/>
      </w:r>
      <w:r>
        <w:rPr>
          <w:u w:val="single"/>
        </w:rPr>
        <w:t>Issue Date</w:t>
      </w:r>
      <w:r>
        <w:tab/>
      </w:r>
      <w:r>
        <w:rPr>
          <w:u w:val="single"/>
        </w:rPr>
        <w:t>Expiration</w:t>
      </w:r>
    </w:p>
    <w:p w14:paraId="0A0219A1" w14:textId="18761DEC" w:rsidR="003C58F4" w:rsidRDefault="003C58F4" w:rsidP="00E07B99">
      <w:pPr>
        <w:ind w:right="-1530" w:firstLine="720"/>
      </w:pPr>
      <w:r>
        <w:t xml:space="preserve">American Board of Pediatrics </w:t>
      </w:r>
      <w:r>
        <w:tab/>
      </w:r>
      <w:r w:rsidR="00E07B99">
        <w:t xml:space="preserve">            </w:t>
      </w:r>
      <w:r>
        <w:t>10</w:t>
      </w:r>
      <w:r w:rsidR="00E07B99">
        <w:t>/17/2017</w:t>
      </w:r>
      <w:r>
        <w:tab/>
      </w:r>
      <w:r w:rsidR="00BB26EB">
        <w:t xml:space="preserve">Contingent </w:t>
      </w:r>
      <w:r w:rsidR="00BD48F5">
        <w:t xml:space="preserve">upon </w:t>
      </w:r>
      <w:r w:rsidR="00BB26EB">
        <w:t>MOC requirements</w:t>
      </w:r>
      <w:r>
        <w:tab/>
      </w:r>
      <w:r>
        <w:tab/>
      </w:r>
      <w:r>
        <w:tab/>
      </w:r>
      <w:r>
        <w:tab/>
      </w:r>
      <w:r>
        <w:tab/>
      </w:r>
    </w:p>
    <w:p w14:paraId="0027315C" w14:textId="049C9220" w:rsidR="00DE6D9E" w:rsidRPr="00B6313F" w:rsidRDefault="00DE6D9E" w:rsidP="00540718">
      <w:pPr>
        <w:ind w:firstLine="720"/>
        <w:rPr>
          <w:u w:val="single"/>
        </w:rPr>
      </w:pPr>
      <w:r w:rsidRPr="00B6313F">
        <w:rPr>
          <w:u w:val="single"/>
        </w:rPr>
        <w:t>Certificates</w:t>
      </w:r>
      <w:r w:rsidRPr="00B6313F">
        <w:tab/>
      </w:r>
      <w:r w:rsidRPr="00B6313F">
        <w:tab/>
      </w:r>
      <w:r w:rsidRPr="00B6313F">
        <w:rPr>
          <w:u w:val="single"/>
        </w:rPr>
        <w:t>Issued By</w:t>
      </w:r>
      <w:r w:rsidRPr="00B6313F">
        <w:tab/>
      </w:r>
      <w:r w:rsidRPr="00B6313F">
        <w:tab/>
      </w:r>
      <w:r w:rsidRPr="00B6313F">
        <w:rPr>
          <w:u w:val="single"/>
        </w:rPr>
        <w:t>Issue Date</w:t>
      </w:r>
      <w:r w:rsidRPr="00B6313F">
        <w:tab/>
      </w:r>
      <w:r w:rsidRPr="00B6313F">
        <w:rPr>
          <w:u w:val="single"/>
        </w:rPr>
        <w:t>Expiration</w:t>
      </w:r>
    </w:p>
    <w:p w14:paraId="59958AC8" w14:textId="0B53A486" w:rsidR="00DE6D9E" w:rsidRPr="00BD48F5" w:rsidRDefault="00FA4C7A" w:rsidP="00FA4C7A">
      <w:pPr>
        <w:ind w:left="720"/>
        <w:rPr>
          <w:lang w:val="es-CU"/>
        </w:rPr>
      </w:pPr>
      <w:r w:rsidRPr="00BD48F5">
        <w:rPr>
          <w:lang w:val="es-CU"/>
        </w:rPr>
        <w:t xml:space="preserve">ECFMG 0-797-065-0          </w:t>
      </w:r>
      <w:r w:rsidR="00157B97" w:rsidRPr="00BD48F5">
        <w:rPr>
          <w:lang w:val="es-CU"/>
        </w:rPr>
        <w:t xml:space="preserve">  </w:t>
      </w:r>
      <w:r w:rsidRPr="00BD48F5">
        <w:rPr>
          <w:lang w:val="es-CU"/>
        </w:rPr>
        <w:t xml:space="preserve">                       </w:t>
      </w:r>
      <w:r w:rsidR="00CC1815">
        <w:rPr>
          <w:lang w:val="es-CU"/>
        </w:rPr>
        <w:t xml:space="preserve">  </w:t>
      </w:r>
      <w:r w:rsidRPr="00BD48F5">
        <w:rPr>
          <w:lang w:val="es-CU"/>
        </w:rPr>
        <w:t>06/11/2012      N/A</w:t>
      </w:r>
    </w:p>
    <w:p w14:paraId="75B2AF66" w14:textId="05493A35" w:rsidR="000506BE" w:rsidRPr="00BD48F5" w:rsidRDefault="00040FA0" w:rsidP="00FA4C7A">
      <w:pPr>
        <w:ind w:left="720"/>
        <w:rPr>
          <w:lang w:val="es-CU"/>
        </w:rPr>
      </w:pPr>
      <w:r w:rsidRPr="00BD48F5">
        <w:rPr>
          <w:lang w:val="es-CU"/>
        </w:rPr>
        <w:t>BLS</w:t>
      </w:r>
      <w:r w:rsidR="00157B97" w:rsidRPr="00BD48F5">
        <w:rPr>
          <w:lang w:val="es-CU"/>
        </w:rPr>
        <w:t xml:space="preserve">                             </w:t>
      </w:r>
      <w:r w:rsidR="002505C7" w:rsidRPr="00BD48F5">
        <w:rPr>
          <w:lang w:val="es-CU"/>
        </w:rPr>
        <w:t>AHA                          12/11/2020</w:t>
      </w:r>
      <w:r w:rsidR="004220CB" w:rsidRPr="00BD48F5">
        <w:rPr>
          <w:lang w:val="es-CU"/>
        </w:rPr>
        <w:t xml:space="preserve">      12/2022</w:t>
      </w:r>
    </w:p>
    <w:p w14:paraId="5903242B" w14:textId="2309D57E" w:rsidR="00040FA0" w:rsidRPr="00BD48F5" w:rsidRDefault="00040FA0" w:rsidP="00FA4C7A">
      <w:pPr>
        <w:ind w:left="720"/>
        <w:rPr>
          <w:lang w:val="es-CU"/>
        </w:rPr>
      </w:pPr>
      <w:r w:rsidRPr="00BD48F5">
        <w:rPr>
          <w:lang w:val="es-CU"/>
        </w:rPr>
        <w:t>PALS</w:t>
      </w:r>
      <w:r w:rsidR="008B78D1" w:rsidRPr="00BD48F5">
        <w:rPr>
          <w:lang w:val="es-CU"/>
        </w:rPr>
        <w:t xml:space="preserve">                          AHA                           </w:t>
      </w:r>
      <w:r w:rsidR="009174A1" w:rsidRPr="00BD48F5">
        <w:rPr>
          <w:lang w:val="es-CU"/>
        </w:rPr>
        <w:t>12/11/2020      12/2022</w:t>
      </w:r>
    </w:p>
    <w:p w14:paraId="5D18C31C" w14:textId="77777777" w:rsidR="00FA4C7A" w:rsidRPr="00BD48F5" w:rsidRDefault="00FA4C7A" w:rsidP="00FA4C7A">
      <w:pPr>
        <w:ind w:left="720"/>
        <w:rPr>
          <w:lang w:val="es-CU"/>
        </w:rPr>
      </w:pPr>
    </w:p>
    <w:p w14:paraId="58F9FD09" w14:textId="77777777" w:rsidR="00DE6D9E" w:rsidRPr="00B6313F" w:rsidRDefault="00DE6D9E" w:rsidP="00540718">
      <w:pPr>
        <w:ind w:firstLine="720"/>
        <w:rPr>
          <w:u w:val="single"/>
        </w:rPr>
      </w:pPr>
      <w:r w:rsidRPr="00B6313F">
        <w:rPr>
          <w:u w:val="single"/>
        </w:rPr>
        <w:t>Licensure</w:t>
      </w:r>
      <w:r w:rsidRPr="00B6313F">
        <w:tab/>
      </w:r>
      <w:r w:rsidRPr="00B6313F">
        <w:tab/>
      </w:r>
      <w:r w:rsidR="003F4112" w:rsidRPr="00B6313F">
        <w:rPr>
          <w:u w:val="single"/>
        </w:rPr>
        <w:t>Number</w:t>
      </w:r>
      <w:r w:rsidRPr="00B6313F">
        <w:tab/>
      </w:r>
      <w:r w:rsidRPr="00B6313F">
        <w:tab/>
      </w:r>
      <w:r w:rsidRPr="00B6313F">
        <w:rPr>
          <w:u w:val="single"/>
        </w:rPr>
        <w:t>Issue Date</w:t>
      </w:r>
      <w:r w:rsidRPr="00B6313F">
        <w:tab/>
      </w:r>
      <w:r w:rsidRPr="00B6313F">
        <w:rPr>
          <w:u w:val="single"/>
        </w:rPr>
        <w:t>Expiration</w:t>
      </w:r>
    </w:p>
    <w:p w14:paraId="096D2F12" w14:textId="24A40672" w:rsidR="00DE6D9E" w:rsidRDefault="00DE6D9E" w:rsidP="00540718">
      <w:pPr>
        <w:ind w:firstLine="720"/>
      </w:pPr>
      <w:r w:rsidRPr="00B6313F">
        <w:t>Wisconsin License</w:t>
      </w:r>
      <w:r w:rsidRPr="00B6313F">
        <w:tab/>
      </w:r>
      <w:r w:rsidR="00225287" w:rsidRPr="00B6313F">
        <w:t>63640</w:t>
      </w:r>
      <w:r w:rsidRPr="00B6313F">
        <w:tab/>
      </w:r>
      <w:r w:rsidRPr="00B6313F">
        <w:tab/>
      </w:r>
      <w:r w:rsidR="00FA4C7A" w:rsidRPr="00B6313F">
        <w:t xml:space="preserve">            </w:t>
      </w:r>
      <w:r w:rsidR="000B3044" w:rsidRPr="00B6313F">
        <w:t>02</w:t>
      </w:r>
      <w:r w:rsidRPr="00B6313F">
        <w:t>/</w:t>
      </w:r>
      <w:r w:rsidR="00225287" w:rsidRPr="00B6313F">
        <w:t>13/2015</w:t>
      </w:r>
      <w:r w:rsidRPr="00B6313F">
        <w:tab/>
      </w:r>
      <w:r w:rsidR="00225287" w:rsidRPr="00B6313F">
        <w:t>10/3</w:t>
      </w:r>
      <w:r w:rsidR="003F68BB">
        <w:t>1/2023</w:t>
      </w:r>
    </w:p>
    <w:p w14:paraId="0878FC81" w14:textId="28EFAC64" w:rsidR="003F68BB" w:rsidRPr="00B6313F" w:rsidRDefault="003F68BB" w:rsidP="00540718">
      <w:pPr>
        <w:ind w:firstLine="720"/>
      </w:pPr>
      <w:r>
        <w:t xml:space="preserve">Florida License           </w:t>
      </w:r>
      <w:r w:rsidR="00383759">
        <w:t>ME152250                  08/06/2021      01/31/2024</w:t>
      </w:r>
      <w:bookmarkStart w:id="0" w:name="_GoBack"/>
      <w:bookmarkEnd w:id="0"/>
    </w:p>
    <w:p w14:paraId="3CB36F20" w14:textId="77777777" w:rsidR="00DE6D9E" w:rsidRPr="00B6313F" w:rsidRDefault="00DE6D9E" w:rsidP="00540718">
      <w:pPr>
        <w:ind w:left="2160" w:hanging="720"/>
      </w:pPr>
    </w:p>
    <w:p w14:paraId="00C3EB73" w14:textId="77777777" w:rsidR="00DE6D9E" w:rsidRPr="00B6313F" w:rsidRDefault="00DE6D9E" w:rsidP="00540718">
      <w:pPr>
        <w:rPr>
          <w:b/>
        </w:rPr>
      </w:pPr>
      <w:r w:rsidRPr="00B6313F">
        <w:rPr>
          <w:b/>
        </w:rPr>
        <w:t>MEMBERSHIPS IN HONORARY AND PROFESSIONAL SOCIETIES:</w:t>
      </w:r>
    </w:p>
    <w:p w14:paraId="772C5DE9" w14:textId="3DE66B48" w:rsidR="00DE6D9E" w:rsidRPr="00B6313F" w:rsidRDefault="003275AC" w:rsidP="00540718">
      <w:pPr>
        <w:ind w:left="1440" w:hanging="720"/>
      </w:pPr>
      <w:r w:rsidRPr="00B6313F">
        <w:t>07/2012</w:t>
      </w:r>
      <w:r w:rsidR="00345BD7" w:rsidRPr="00B6313F">
        <w:t xml:space="preserve"> - P</w:t>
      </w:r>
      <w:r w:rsidRPr="00B6313F">
        <w:t>resent</w:t>
      </w:r>
      <w:r w:rsidR="00345BD7" w:rsidRPr="00B6313F">
        <w:t>:</w:t>
      </w:r>
      <w:r w:rsidRPr="00B6313F">
        <w:t xml:space="preserve"> American Academy of Pediatrics, Wisconsin Chapter</w:t>
      </w:r>
    </w:p>
    <w:p w14:paraId="7C1BAA41" w14:textId="6420BAFD" w:rsidR="003275AC" w:rsidRPr="00B6313F" w:rsidRDefault="003275AC" w:rsidP="00540718">
      <w:pPr>
        <w:ind w:left="1440" w:hanging="720"/>
      </w:pPr>
      <w:r w:rsidRPr="00B6313F">
        <w:t>07/201</w:t>
      </w:r>
      <w:r w:rsidR="00345BD7" w:rsidRPr="00B6313F">
        <w:t>4 - P</w:t>
      </w:r>
      <w:r w:rsidRPr="00B6313F">
        <w:t>resent</w:t>
      </w:r>
      <w:r w:rsidR="00345BD7" w:rsidRPr="00B6313F">
        <w:t xml:space="preserve">: </w:t>
      </w:r>
      <w:r w:rsidRPr="00B6313F">
        <w:t>Section on International Medical Graduates, Wisconsin Chapter</w:t>
      </w:r>
    </w:p>
    <w:p w14:paraId="4C5F79AC" w14:textId="2BB4AAC9" w:rsidR="003275AC" w:rsidRPr="00B6313F" w:rsidRDefault="003275AC" w:rsidP="00540718">
      <w:pPr>
        <w:ind w:left="1440" w:hanging="720"/>
      </w:pPr>
      <w:r w:rsidRPr="00B6313F">
        <w:t>07/2015</w:t>
      </w:r>
      <w:r w:rsidR="00345BD7" w:rsidRPr="00B6313F">
        <w:t xml:space="preserve"> </w:t>
      </w:r>
      <w:r w:rsidR="007623A9" w:rsidRPr="00B6313F">
        <w:t>–</w:t>
      </w:r>
      <w:r w:rsidR="00345BD7" w:rsidRPr="00B6313F">
        <w:t xml:space="preserve"> </w:t>
      </w:r>
      <w:r w:rsidR="007623A9" w:rsidRPr="00B6313F">
        <w:t>06/2018</w:t>
      </w:r>
      <w:r w:rsidR="00345BD7" w:rsidRPr="00B6313F">
        <w:t>:</w:t>
      </w:r>
      <w:r w:rsidRPr="00B6313F">
        <w:t xml:space="preserve"> Section on Post Residency Training, Wisconsin Chapter</w:t>
      </w:r>
    </w:p>
    <w:p w14:paraId="05CB9148" w14:textId="094AF832" w:rsidR="003275AC" w:rsidRPr="00B6313F" w:rsidRDefault="003275AC" w:rsidP="00540718">
      <w:pPr>
        <w:ind w:left="1440" w:hanging="720"/>
      </w:pPr>
      <w:r w:rsidRPr="00B6313F">
        <w:t>2016</w:t>
      </w:r>
      <w:r w:rsidR="00345BD7" w:rsidRPr="00B6313F">
        <w:t xml:space="preserve"> - </w:t>
      </w:r>
      <w:r w:rsidR="00500154" w:rsidRPr="00B6313F">
        <w:t>Medical Society of Milwaukee</w:t>
      </w:r>
      <w:r w:rsidR="00345BD7" w:rsidRPr="00B6313F">
        <w:t xml:space="preserve"> County</w:t>
      </w:r>
    </w:p>
    <w:p w14:paraId="6D9129CE" w14:textId="09320A14" w:rsidR="00DE6D9E" w:rsidRPr="00B6313F" w:rsidRDefault="003275AC" w:rsidP="00540718">
      <w:pPr>
        <w:ind w:left="1440" w:hanging="720"/>
      </w:pPr>
      <w:r w:rsidRPr="00B6313F">
        <w:t>05/2016</w:t>
      </w:r>
      <w:r w:rsidR="00345BD7" w:rsidRPr="00B6313F">
        <w:t xml:space="preserve"> - Present: </w:t>
      </w:r>
      <w:r w:rsidRPr="00B6313F">
        <w:t xml:space="preserve">Society of Adolescent Health and Medicine </w:t>
      </w:r>
    </w:p>
    <w:p w14:paraId="74FDBBF1" w14:textId="77777777" w:rsidR="00DE6D9E" w:rsidRPr="00B6313F" w:rsidRDefault="00DE6D9E" w:rsidP="00540718">
      <w:pPr>
        <w:rPr>
          <w:b/>
          <w:u w:val="single"/>
        </w:rPr>
      </w:pPr>
    </w:p>
    <w:p w14:paraId="45201359" w14:textId="77777777" w:rsidR="00DE6D9E" w:rsidRPr="00B6313F" w:rsidRDefault="00DE6D9E" w:rsidP="00540718">
      <w:pPr>
        <w:rPr>
          <w:b/>
        </w:rPr>
      </w:pPr>
      <w:r w:rsidRPr="00B6313F">
        <w:rPr>
          <w:b/>
        </w:rPr>
        <w:t>LOCAL/RE</w:t>
      </w:r>
      <w:r w:rsidR="007D465E" w:rsidRPr="00B6313F">
        <w:rPr>
          <w:b/>
        </w:rPr>
        <w:t xml:space="preserve">GIONAL </w:t>
      </w:r>
      <w:r w:rsidRPr="00B6313F">
        <w:rPr>
          <w:b/>
        </w:rPr>
        <w:t>COMMITTEE POSITIONS:</w:t>
      </w:r>
    </w:p>
    <w:p w14:paraId="7A930E7A" w14:textId="5A87ED88" w:rsidR="003275AC" w:rsidRPr="00B6313F" w:rsidRDefault="003275AC" w:rsidP="00540718">
      <w:pPr>
        <w:ind w:left="1800" w:hanging="1080"/>
      </w:pPr>
      <w:bookmarkStart w:id="1" w:name="OLE_LINK1"/>
      <w:bookmarkStart w:id="2" w:name="OLE_LINK2"/>
      <w:r w:rsidRPr="00B6313F">
        <w:t>07/2016</w:t>
      </w:r>
      <w:r w:rsidR="00345BD7" w:rsidRPr="00B6313F">
        <w:t xml:space="preserve"> - </w:t>
      </w:r>
      <w:r w:rsidR="00522A49" w:rsidRPr="00B6313F">
        <w:t>6/2018</w:t>
      </w:r>
      <w:r w:rsidR="00345BD7" w:rsidRPr="00B6313F">
        <w:t>:</w:t>
      </w:r>
      <w:r w:rsidRPr="00B6313F">
        <w:t xml:space="preserve"> Member, Fellowship Advisory Committee, Department of Graduate Medical Education, Medical College of Wisconsin</w:t>
      </w:r>
    </w:p>
    <w:p w14:paraId="769F53A8" w14:textId="48000A7C" w:rsidR="009B33FE" w:rsidRPr="00B6313F" w:rsidRDefault="00C52461" w:rsidP="00540718">
      <w:pPr>
        <w:ind w:left="1800" w:hanging="1080"/>
      </w:pPr>
      <w:r w:rsidRPr="00B6313F">
        <w:t>04/201</w:t>
      </w:r>
      <w:r w:rsidR="00345BD7" w:rsidRPr="00B6313F">
        <w:t xml:space="preserve">7 - </w:t>
      </w:r>
      <w:r w:rsidR="00522A49" w:rsidRPr="00B6313F">
        <w:t>04/2018</w:t>
      </w:r>
      <w:r w:rsidR="00345BD7" w:rsidRPr="00B6313F">
        <w:t>:</w:t>
      </w:r>
      <w:r w:rsidRPr="00B6313F">
        <w:t xml:space="preserve"> Member, Graduate Student Association Department of Public Health Representative, Medical College of Wisconsin</w:t>
      </w:r>
    </w:p>
    <w:p w14:paraId="449F1DC6" w14:textId="1EF7D043" w:rsidR="00951741" w:rsidRPr="00B6313F" w:rsidRDefault="00951741" w:rsidP="00540718">
      <w:pPr>
        <w:ind w:left="1800" w:hanging="1080"/>
      </w:pPr>
      <w:r w:rsidRPr="00B6313F">
        <w:t>01/2019- 07/2019 Member, Community Advisory Committee, Children’s Hospital of Wisconsin</w:t>
      </w:r>
    </w:p>
    <w:p w14:paraId="5C760B81" w14:textId="4A83D84B" w:rsidR="0079673F" w:rsidRPr="00B6313F" w:rsidRDefault="003F68BB" w:rsidP="00540718">
      <w:pPr>
        <w:ind w:left="1800" w:hanging="1080"/>
      </w:pPr>
      <w:r>
        <w:t>06/2019- 10/2021</w:t>
      </w:r>
      <w:r w:rsidR="0079673F" w:rsidRPr="00B6313F">
        <w:t>t: Member, Pediatric Residency Program Evaluation Committee, Medical College of Wisconsin</w:t>
      </w:r>
    </w:p>
    <w:p w14:paraId="6159D7D8" w14:textId="28A1BFB1" w:rsidR="005274DC" w:rsidRPr="00B6313F" w:rsidRDefault="003F68BB" w:rsidP="00540718">
      <w:pPr>
        <w:ind w:left="1800" w:hanging="1080"/>
      </w:pPr>
      <w:r>
        <w:t>09/2019- 10/2021</w:t>
      </w:r>
      <w:r w:rsidR="00525460" w:rsidRPr="00B6313F">
        <w:t>: Member</w:t>
      </w:r>
      <w:r w:rsidR="005274DC" w:rsidRPr="00B6313F">
        <w:t>, Pediatric Residency Program Intern Selection Committee, Medical College of Wisconsin</w:t>
      </w:r>
    </w:p>
    <w:p w14:paraId="4C128FA3" w14:textId="233586AA" w:rsidR="002A6668" w:rsidRPr="00B6313F" w:rsidRDefault="003F68BB" w:rsidP="00540718">
      <w:pPr>
        <w:ind w:left="1800" w:hanging="1080"/>
      </w:pPr>
      <w:r>
        <w:t>12/2019- 10/2021</w:t>
      </w:r>
      <w:r w:rsidR="002A6668" w:rsidRPr="00B6313F">
        <w:t xml:space="preserve">: Faculty Mentor, Pediatric Residency Diversity and Inclusion Committee, Medical College of Wisconsin </w:t>
      </w:r>
    </w:p>
    <w:p w14:paraId="6780C400" w14:textId="4F8AC8CB" w:rsidR="00E211A8" w:rsidRPr="00B6313F" w:rsidRDefault="003F68BB" w:rsidP="00540718">
      <w:pPr>
        <w:ind w:left="1800" w:hanging="1080"/>
      </w:pPr>
      <w:r>
        <w:t>06/2020- 10/2021</w:t>
      </w:r>
      <w:r w:rsidR="00836640" w:rsidRPr="00B6313F">
        <w:t xml:space="preserve">: Member, Pediatric Residency </w:t>
      </w:r>
      <w:r w:rsidR="00336DA6" w:rsidRPr="00B6313F">
        <w:t>Clinical Competency Committee, Medical College of Wisconsin</w:t>
      </w:r>
    </w:p>
    <w:bookmarkEnd w:id="1"/>
    <w:bookmarkEnd w:id="2"/>
    <w:p w14:paraId="59593F41" w14:textId="77777777" w:rsidR="00DE6D9E" w:rsidRPr="00B6313F" w:rsidRDefault="00DE6D9E" w:rsidP="00540718">
      <w:pPr>
        <w:ind w:left="3600" w:firstLine="720"/>
      </w:pPr>
    </w:p>
    <w:p w14:paraId="6F8E0D6A" w14:textId="2C2E0BB7" w:rsidR="00B3209A" w:rsidRDefault="00B3209A" w:rsidP="00B3209A">
      <w:pPr>
        <w:ind w:right="-1530"/>
        <w:rPr>
          <w:b/>
        </w:rPr>
      </w:pPr>
      <w:r>
        <w:rPr>
          <w:b/>
        </w:rPr>
        <w:t>NATIONAL</w:t>
      </w:r>
      <w:r w:rsidR="004C5866">
        <w:rPr>
          <w:b/>
        </w:rPr>
        <w:t>/INTERNATIONAL</w:t>
      </w:r>
      <w:r>
        <w:rPr>
          <w:b/>
        </w:rPr>
        <w:t xml:space="preserve"> ELECTED/APPOINTED LEADERSHIP AND COMMITTEE POSITIONS:</w:t>
      </w:r>
    </w:p>
    <w:p w14:paraId="0DC7EE6A" w14:textId="77777777" w:rsidR="00B3209A" w:rsidRPr="00B6313F" w:rsidRDefault="00B3209A" w:rsidP="00B3209A">
      <w:pPr>
        <w:ind w:left="1800" w:hanging="1080"/>
      </w:pPr>
      <w:r w:rsidRPr="00B6313F">
        <w:t xml:space="preserve">07/2019- present: Member, Diversity Committee, Society of Adolescent Health and Medicine </w:t>
      </w:r>
    </w:p>
    <w:p w14:paraId="4FDC77C1" w14:textId="4A5AE200" w:rsidR="00DE6D9E" w:rsidRPr="00B6313F" w:rsidRDefault="00B365E1" w:rsidP="00540718">
      <w:pPr>
        <w:rPr>
          <w:b/>
        </w:rPr>
      </w:pPr>
      <w:r w:rsidRPr="00B6313F">
        <w:rPr>
          <w:b/>
        </w:rPr>
        <w:lastRenderedPageBreak/>
        <w:t>RESEARCH</w:t>
      </w:r>
      <w:r w:rsidR="00DE6D9E" w:rsidRPr="00B6313F">
        <w:rPr>
          <w:b/>
        </w:rPr>
        <w:t>:</w:t>
      </w:r>
    </w:p>
    <w:p w14:paraId="57EB0A78" w14:textId="77777777" w:rsidR="00E6120A" w:rsidRPr="00B6313F" w:rsidRDefault="00E6120A" w:rsidP="00DB68C4">
      <w:pPr>
        <w:ind w:firstLine="720"/>
        <w:rPr>
          <w:b/>
          <w:snapToGrid w:val="0"/>
        </w:rPr>
      </w:pPr>
      <w:r w:rsidRPr="00B6313F">
        <w:rPr>
          <w:b/>
          <w:snapToGrid w:val="0"/>
        </w:rPr>
        <w:t>Past:</w:t>
      </w:r>
    </w:p>
    <w:p w14:paraId="6EFD71E3" w14:textId="77777777" w:rsidR="00E6120A" w:rsidRPr="00B6313F" w:rsidRDefault="00E6120A" w:rsidP="00DB68C4">
      <w:pPr>
        <w:ind w:left="720"/>
      </w:pPr>
      <w:r w:rsidRPr="00B6313F">
        <w:rPr>
          <w:b/>
          <w:snapToGrid w:val="0"/>
        </w:rPr>
        <w:t>Title</w:t>
      </w:r>
      <w:r w:rsidRPr="00B6313F">
        <w:rPr>
          <w:snapToGrid w:val="0"/>
        </w:rPr>
        <w:t xml:space="preserve">: </w:t>
      </w:r>
      <w:r w:rsidRPr="00B6313F">
        <w:t>Romantic and Dating activity in patients with sickle cell anemia compared to their age-matched peers who do not have sickle cell anemia</w:t>
      </w:r>
    </w:p>
    <w:p w14:paraId="0C06F892" w14:textId="77777777" w:rsidR="00E6120A" w:rsidRPr="00B6313F" w:rsidRDefault="00E6120A" w:rsidP="00DB68C4">
      <w:pPr>
        <w:ind w:firstLine="720"/>
      </w:pPr>
      <w:r w:rsidRPr="00B6313F">
        <w:rPr>
          <w:b/>
        </w:rPr>
        <w:t>Source:</w:t>
      </w:r>
      <w:r w:rsidRPr="00B6313F">
        <w:t xml:space="preserve"> Unfunded IRB Approved Research Project</w:t>
      </w:r>
    </w:p>
    <w:p w14:paraId="027AAA1F" w14:textId="77777777" w:rsidR="00E6120A" w:rsidRPr="00B6313F" w:rsidRDefault="00E6120A" w:rsidP="00DB68C4">
      <w:pPr>
        <w:ind w:firstLine="720"/>
      </w:pPr>
      <w:r w:rsidRPr="00B6313F">
        <w:rPr>
          <w:b/>
        </w:rPr>
        <w:t>Role:</w:t>
      </w:r>
      <w:r w:rsidRPr="00B6313F">
        <w:t xml:space="preserve"> Primary Investigator</w:t>
      </w:r>
    </w:p>
    <w:p w14:paraId="36DD19C4" w14:textId="77777777" w:rsidR="00E6120A" w:rsidRPr="00B6313F" w:rsidRDefault="00E6120A" w:rsidP="00DB68C4">
      <w:pPr>
        <w:ind w:firstLine="720"/>
        <w:rPr>
          <w:snapToGrid w:val="0"/>
        </w:rPr>
      </w:pPr>
      <w:r w:rsidRPr="00B6313F">
        <w:rPr>
          <w:b/>
        </w:rPr>
        <w:t>Dates:</w:t>
      </w:r>
      <w:r w:rsidRPr="00B6313F">
        <w:t xml:space="preserve"> </w:t>
      </w:r>
      <w:r w:rsidRPr="00B6313F">
        <w:rPr>
          <w:snapToGrid w:val="0"/>
        </w:rPr>
        <w:t>2014- 2015</w:t>
      </w:r>
    </w:p>
    <w:p w14:paraId="5B323804" w14:textId="77777777" w:rsidR="00E6120A" w:rsidRPr="00B6313F" w:rsidRDefault="00E6120A" w:rsidP="00DB68C4">
      <w:pPr>
        <w:ind w:firstLine="720"/>
      </w:pPr>
    </w:p>
    <w:p w14:paraId="309BCAB2" w14:textId="7188BF7B" w:rsidR="00DE6D9E" w:rsidRPr="00B6313F" w:rsidRDefault="007623A9" w:rsidP="00DB68C4">
      <w:pPr>
        <w:ind w:firstLine="720"/>
        <w:rPr>
          <w:b/>
        </w:rPr>
      </w:pPr>
      <w:r w:rsidRPr="00B6313F">
        <w:rPr>
          <w:b/>
        </w:rPr>
        <w:t>Past</w:t>
      </w:r>
      <w:r w:rsidR="003A2F71" w:rsidRPr="00B6313F">
        <w:rPr>
          <w:b/>
        </w:rPr>
        <w:t>:</w:t>
      </w:r>
    </w:p>
    <w:p w14:paraId="63BBCEF3" w14:textId="77777777" w:rsidR="003A2F71" w:rsidRPr="00B6313F" w:rsidRDefault="003A2F71" w:rsidP="00DB68C4">
      <w:pPr>
        <w:ind w:left="720"/>
        <w:rPr>
          <w:snapToGrid w:val="0"/>
        </w:rPr>
      </w:pPr>
      <w:r w:rsidRPr="00B6313F">
        <w:rPr>
          <w:b/>
          <w:snapToGrid w:val="0"/>
        </w:rPr>
        <w:t xml:space="preserve">Title: </w:t>
      </w:r>
      <w:r w:rsidRPr="00B6313F">
        <w:rPr>
          <w:snapToGrid w:val="0"/>
        </w:rPr>
        <w:t>Long-Acting Reversible Contraceptives: Does the specialty training of the inserting provider influence complication and discontinuation rates?</w:t>
      </w:r>
    </w:p>
    <w:p w14:paraId="36FF3AA3" w14:textId="09A80D79" w:rsidR="007D465E" w:rsidRPr="00B6313F" w:rsidRDefault="007D465E" w:rsidP="00DB68C4">
      <w:pPr>
        <w:ind w:firstLine="720"/>
        <w:rPr>
          <w:snapToGrid w:val="0"/>
        </w:rPr>
      </w:pPr>
      <w:r w:rsidRPr="00B6313F">
        <w:rPr>
          <w:b/>
          <w:snapToGrid w:val="0"/>
        </w:rPr>
        <w:t>Source:</w:t>
      </w:r>
      <w:r w:rsidR="001F0C25" w:rsidRPr="00B6313F">
        <w:rPr>
          <w:snapToGrid w:val="0"/>
        </w:rPr>
        <w:t xml:space="preserve"> Unfunded IRB Approved Research Project</w:t>
      </w:r>
      <w:r w:rsidRPr="00B6313F">
        <w:rPr>
          <w:snapToGrid w:val="0"/>
        </w:rPr>
        <w:t xml:space="preserve"> </w:t>
      </w:r>
    </w:p>
    <w:p w14:paraId="78794A71" w14:textId="77777777" w:rsidR="007D465E" w:rsidRPr="00B6313F" w:rsidRDefault="007D465E" w:rsidP="00DB68C4">
      <w:pPr>
        <w:ind w:firstLine="720"/>
        <w:rPr>
          <w:snapToGrid w:val="0"/>
        </w:rPr>
      </w:pPr>
      <w:r w:rsidRPr="00B6313F">
        <w:rPr>
          <w:b/>
          <w:snapToGrid w:val="0"/>
        </w:rPr>
        <w:t>Role:</w:t>
      </w:r>
      <w:r w:rsidRPr="00B6313F">
        <w:rPr>
          <w:snapToGrid w:val="0"/>
        </w:rPr>
        <w:t xml:space="preserve"> Primary Investigator </w:t>
      </w:r>
    </w:p>
    <w:p w14:paraId="6029B8FA" w14:textId="0F31BE10" w:rsidR="007D465E" w:rsidRPr="00B6313F" w:rsidRDefault="007D465E" w:rsidP="00DB68C4">
      <w:pPr>
        <w:ind w:firstLine="720"/>
        <w:rPr>
          <w:snapToGrid w:val="0"/>
        </w:rPr>
      </w:pPr>
      <w:r w:rsidRPr="00B6313F">
        <w:rPr>
          <w:b/>
          <w:snapToGrid w:val="0"/>
        </w:rPr>
        <w:t>Dates:</w:t>
      </w:r>
      <w:r w:rsidR="009E3C89" w:rsidRPr="00B6313F">
        <w:rPr>
          <w:snapToGrid w:val="0"/>
        </w:rPr>
        <w:t xml:space="preserve"> 02/2017- </w:t>
      </w:r>
      <w:r w:rsidR="005274DC" w:rsidRPr="00B6313F">
        <w:rPr>
          <w:snapToGrid w:val="0"/>
        </w:rPr>
        <w:t>present</w:t>
      </w:r>
    </w:p>
    <w:p w14:paraId="3BAA2643" w14:textId="2626B9E9" w:rsidR="00DB68C4" w:rsidRPr="00B6313F" w:rsidRDefault="00DB68C4" w:rsidP="00DB68C4">
      <w:pPr>
        <w:ind w:firstLine="720"/>
        <w:rPr>
          <w:snapToGrid w:val="0"/>
        </w:rPr>
      </w:pPr>
    </w:p>
    <w:p w14:paraId="098AB135" w14:textId="77777777" w:rsidR="00DB68C4" w:rsidRPr="00B6313F" w:rsidRDefault="00DB68C4" w:rsidP="00DB68C4">
      <w:pPr>
        <w:rPr>
          <w:b/>
          <w:snapToGrid w:val="0"/>
        </w:rPr>
      </w:pPr>
      <w:r w:rsidRPr="00B6313F">
        <w:rPr>
          <w:b/>
          <w:snapToGrid w:val="0"/>
        </w:rPr>
        <w:t>AWARDS:</w:t>
      </w:r>
    </w:p>
    <w:p w14:paraId="28BD0211" w14:textId="77777777" w:rsidR="0074613D" w:rsidRPr="00B6313F" w:rsidRDefault="0074613D" w:rsidP="0074613D">
      <w:pPr>
        <w:ind w:left="720"/>
      </w:pPr>
      <w:r w:rsidRPr="00B6313F">
        <w:rPr>
          <w:b/>
        </w:rPr>
        <w:t>Title:</w:t>
      </w:r>
      <w:r w:rsidRPr="00B6313F">
        <w:t xml:space="preserve"> Adolescent and Young Adult sensitive health information: Breaches in billing and insurance claims processes</w:t>
      </w:r>
    </w:p>
    <w:p w14:paraId="76050869" w14:textId="77777777" w:rsidR="0074613D" w:rsidRPr="00B6313F" w:rsidRDefault="0074613D" w:rsidP="0074613D">
      <w:pPr>
        <w:ind w:firstLine="720"/>
      </w:pPr>
      <w:r w:rsidRPr="00B6313F">
        <w:rPr>
          <w:b/>
        </w:rPr>
        <w:t>Source:</w:t>
      </w:r>
      <w:r w:rsidRPr="00B6313F">
        <w:t xml:space="preserve"> APA Ethics SIG Ethics Essay Contest</w:t>
      </w:r>
    </w:p>
    <w:p w14:paraId="3A2093DD" w14:textId="77777777" w:rsidR="0074613D" w:rsidRPr="00B6313F" w:rsidRDefault="0074613D" w:rsidP="0074613D">
      <w:pPr>
        <w:ind w:firstLine="720"/>
        <w:rPr>
          <w:b/>
          <w:snapToGrid w:val="0"/>
        </w:rPr>
      </w:pPr>
      <w:r w:rsidRPr="00B6313F">
        <w:rPr>
          <w:b/>
        </w:rPr>
        <w:t>Date:</w:t>
      </w:r>
      <w:r w:rsidRPr="00B6313F">
        <w:t xml:space="preserve"> 05/02/2017</w:t>
      </w:r>
    </w:p>
    <w:p w14:paraId="0ED55889" w14:textId="77777777" w:rsidR="00DE6D9E" w:rsidRPr="00B6313F" w:rsidRDefault="002B1394" w:rsidP="002B1394">
      <w:pPr>
        <w:ind w:left="720"/>
      </w:pPr>
      <w:r w:rsidRPr="00B6313F">
        <w:rPr>
          <w:b/>
        </w:rPr>
        <w:t>Award:</w:t>
      </w:r>
      <w:r w:rsidRPr="00B6313F">
        <w:t xml:space="preserve"> $ 100.00</w:t>
      </w:r>
    </w:p>
    <w:p w14:paraId="29B22BAE" w14:textId="77777777" w:rsidR="003F0297" w:rsidRPr="00B6313F" w:rsidRDefault="003F0297" w:rsidP="002B1394">
      <w:pPr>
        <w:ind w:left="720"/>
      </w:pPr>
    </w:p>
    <w:p w14:paraId="3342769F" w14:textId="77777777" w:rsidR="00DE6D9E" w:rsidRPr="00B6313F" w:rsidRDefault="00DD39A5" w:rsidP="00540718">
      <w:pPr>
        <w:rPr>
          <w:b/>
        </w:rPr>
      </w:pPr>
      <w:r w:rsidRPr="00B6313F">
        <w:rPr>
          <w:b/>
        </w:rPr>
        <w:t xml:space="preserve">INVITED </w:t>
      </w:r>
      <w:r w:rsidR="00DE6D9E" w:rsidRPr="00B6313F">
        <w:rPr>
          <w:b/>
        </w:rPr>
        <w:t>L</w:t>
      </w:r>
      <w:r w:rsidR="004910F9" w:rsidRPr="00B6313F">
        <w:rPr>
          <w:b/>
        </w:rPr>
        <w:t>ECTURES/WORKSHOPS/PRESENTATIONS</w:t>
      </w:r>
      <w:r w:rsidR="00DE6D9E" w:rsidRPr="00B6313F">
        <w:rPr>
          <w:b/>
        </w:rPr>
        <w:t>:</w:t>
      </w:r>
    </w:p>
    <w:p w14:paraId="42B2A511" w14:textId="125CE009" w:rsidR="00951741" w:rsidRPr="00B6313F" w:rsidRDefault="00951741" w:rsidP="00540718">
      <w:pPr>
        <w:rPr>
          <w:b/>
          <w:bCs/>
          <w:u w:val="single"/>
        </w:rPr>
      </w:pPr>
      <w:r w:rsidRPr="00B6313F">
        <w:rPr>
          <w:b/>
          <w:bCs/>
          <w:u w:val="single"/>
        </w:rPr>
        <w:t>Local</w:t>
      </w:r>
    </w:p>
    <w:p w14:paraId="17CD8562" w14:textId="663963B3" w:rsidR="00DD39A5" w:rsidRPr="00B6313F" w:rsidRDefault="00DD39A5" w:rsidP="00540718">
      <w:r w:rsidRPr="00B6313F">
        <w:t>Adams, Keisha and Alaqzam, Tasneem, The Many Faces of Eating Disorders, MCW Department of Obstetrics and Gynecology 19</w:t>
      </w:r>
      <w:r w:rsidRPr="00B6313F">
        <w:rPr>
          <w:vertAlign w:val="superscript"/>
        </w:rPr>
        <w:t>th</w:t>
      </w:r>
      <w:r w:rsidRPr="00B6313F">
        <w:t xml:space="preserve"> Annual Women’s Health Conference, Milwaukee, Wisconsin, 04/07/2017</w:t>
      </w:r>
    </w:p>
    <w:p w14:paraId="4282CF5A" w14:textId="09E6ABCF" w:rsidR="00DD39A5" w:rsidRDefault="00DD39A5" w:rsidP="00540718"/>
    <w:p w14:paraId="1EB3D986" w14:textId="77777777" w:rsidR="008D5C67" w:rsidRPr="00B6313F" w:rsidRDefault="008D5C67" w:rsidP="008D5C67">
      <w:r w:rsidRPr="00B6313F">
        <w:t>Keisha Adams, Eating Disorder Update, Pediatric Hospital Medicine Faculty Development session, Medical College of Wisconsin, 8701 Watertown Plank Rd, Milwaukee, WI 53226, 10/16/2020</w:t>
      </w:r>
    </w:p>
    <w:p w14:paraId="7159D7AC" w14:textId="77777777" w:rsidR="008D5C67" w:rsidRPr="00B6313F" w:rsidRDefault="008D5C67" w:rsidP="00540718"/>
    <w:p w14:paraId="2F5985DD" w14:textId="7726AA04" w:rsidR="00DD39A5" w:rsidRPr="00B6313F" w:rsidRDefault="0068524C" w:rsidP="00540718">
      <w:pPr>
        <w:rPr>
          <w:b/>
        </w:rPr>
      </w:pPr>
      <w:r>
        <w:rPr>
          <w:b/>
        </w:rPr>
        <w:t xml:space="preserve">PEER </w:t>
      </w:r>
      <w:r w:rsidR="00E34B70">
        <w:rPr>
          <w:b/>
        </w:rPr>
        <w:t xml:space="preserve">REVIEWED </w:t>
      </w:r>
      <w:r w:rsidR="00DD39A5" w:rsidRPr="00B6313F">
        <w:rPr>
          <w:b/>
        </w:rPr>
        <w:t>LECTURES/WORKSHOPS/PRESENTATIONS:</w:t>
      </w:r>
    </w:p>
    <w:p w14:paraId="187144C8" w14:textId="3790BB33" w:rsidR="00DD39A5" w:rsidRPr="00B6313F" w:rsidRDefault="00DD39A5" w:rsidP="00540718">
      <w:pPr>
        <w:rPr>
          <w:b/>
          <w:u w:val="single"/>
        </w:rPr>
      </w:pPr>
    </w:p>
    <w:p w14:paraId="466A6E7D" w14:textId="3336E2B7" w:rsidR="007623A9" w:rsidRPr="00B6313F" w:rsidRDefault="0068524C" w:rsidP="00540718">
      <w:pPr>
        <w:rPr>
          <w:b/>
          <w:u w:val="single"/>
        </w:rPr>
      </w:pPr>
      <w:r>
        <w:rPr>
          <w:b/>
          <w:u w:val="single"/>
        </w:rPr>
        <w:t xml:space="preserve">National </w:t>
      </w:r>
    </w:p>
    <w:p w14:paraId="70ACC44F" w14:textId="2EF3F925" w:rsidR="004735E4" w:rsidRDefault="004735E4" w:rsidP="004735E4">
      <w:pPr>
        <w:rPr>
          <w:snapToGrid w:val="0"/>
        </w:rPr>
      </w:pPr>
      <w:r w:rsidRPr="00B6313F">
        <w:t xml:space="preserve">Keisha Adams, Long-Acting Reversible Contraceptives: </w:t>
      </w:r>
      <w:r w:rsidRPr="00B6313F">
        <w:rPr>
          <w:snapToGrid w:val="0"/>
        </w:rPr>
        <w:t>Does the specialty training of the inserting provider impact complication and discontinuation rates? Society of Adolescent Health and Medicine 2019 Annual Meeting Poster Session, Washington DC, 03/07/2019</w:t>
      </w:r>
    </w:p>
    <w:p w14:paraId="60A9D063" w14:textId="77777777" w:rsidR="004735E4" w:rsidRPr="00B6313F" w:rsidRDefault="004735E4" w:rsidP="004735E4">
      <w:pPr>
        <w:rPr>
          <w:snapToGrid w:val="0"/>
        </w:rPr>
      </w:pPr>
    </w:p>
    <w:p w14:paraId="48B8EC69" w14:textId="79525760" w:rsidR="0068524C" w:rsidRDefault="0068524C" w:rsidP="0068524C">
      <w:pPr>
        <w:rPr>
          <w:bCs/>
        </w:rPr>
      </w:pPr>
      <w:r w:rsidRPr="00B6313F">
        <w:rPr>
          <w:bCs/>
        </w:rPr>
        <w:t>Adams, Keisha and Menon, Seema, When Enthusiasm Becomes Coercion: Applying Principles of Reproductive Justice when Providing Contraceptive Counseling to Adolescents, 33</w:t>
      </w:r>
      <w:r w:rsidRPr="00B6313F">
        <w:rPr>
          <w:bCs/>
          <w:vertAlign w:val="superscript"/>
        </w:rPr>
        <w:t>rd</w:t>
      </w:r>
      <w:r w:rsidRPr="00B6313F">
        <w:rPr>
          <w:bCs/>
        </w:rPr>
        <w:t xml:space="preserve"> Annual Clinical and Research Meeting North American Society of Pediatric and Adolescent Gynecology, New Orleans, Louisiana, 04/11/2019</w:t>
      </w:r>
    </w:p>
    <w:p w14:paraId="66EEF8E8" w14:textId="77777777" w:rsidR="0068524C" w:rsidRPr="00B6313F" w:rsidRDefault="0068524C" w:rsidP="0068524C">
      <w:pPr>
        <w:rPr>
          <w:bCs/>
        </w:rPr>
      </w:pPr>
    </w:p>
    <w:p w14:paraId="4B4F119B" w14:textId="04DAEFDD" w:rsidR="00AB234A" w:rsidRPr="00B6313F" w:rsidRDefault="00CA1DC5" w:rsidP="00540718">
      <w:pPr>
        <w:rPr>
          <w:b/>
          <w:u w:val="single"/>
        </w:rPr>
      </w:pPr>
      <w:r w:rsidRPr="00B6313F">
        <w:rPr>
          <w:b/>
        </w:rPr>
        <w:t>LECTURES/WORKSHOPS/PRESENTATIONS:</w:t>
      </w:r>
    </w:p>
    <w:p w14:paraId="30A65892" w14:textId="1EEC5D6E" w:rsidR="00F22B5A" w:rsidRDefault="00F22B5A" w:rsidP="00540718">
      <w:pPr>
        <w:rPr>
          <w:b/>
          <w:u w:val="single"/>
        </w:rPr>
      </w:pPr>
      <w:r>
        <w:rPr>
          <w:b/>
          <w:u w:val="single"/>
        </w:rPr>
        <w:t>Regional</w:t>
      </w:r>
    </w:p>
    <w:p w14:paraId="45DEC830" w14:textId="72C77DF9" w:rsidR="00F22B5A" w:rsidRPr="00F22B5A" w:rsidRDefault="00860298" w:rsidP="00540718">
      <w:pPr>
        <w:rPr>
          <w:bCs/>
        </w:rPr>
      </w:pPr>
      <w:r>
        <w:rPr>
          <w:bCs/>
        </w:rPr>
        <w:lastRenderedPageBreak/>
        <w:t xml:space="preserve">Keisha Adams, </w:t>
      </w:r>
      <w:r w:rsidR="008D6673">
        <w:rPr>
          <w:bCs/>
        </w:rPr>
        <w:t xml:space="preserve">Contraceptive Counselling: The Do’s and The Don’ts, </w:t>
      </w:r>
      <w:r w:rsidR="0027224B">
        <w:rPr>
          <w:bCs/>
        </w:rPr>
        <w:t xml:space="preserve">CONNECT with Children’s </w:t>
      </w:r>
      <w:r w:rsidR="00BD2D60">
        <w:rPr>
          <w:bCs/>
        </w:rPr>
        <w:t>CME Webinar</w:t>
      </w:r>
      <w:r w:rsidR="00CB3AEC">
        <w:rPr>
          <w:bCs/>
        </w:rPr>
        <w:t xml:space="preserve"> Virtual</w:t>
      </w:r>
      <w:r w:rsidR="00B24F11">
        <w:rPr>
          <w:bCs/>
        </w:rPr>
        <w:t xml:space="preserve">, </w:t>
      </w:r>
      <w:r w:rsidR="00CB3AEC">
        <w:rPr>
          <w:bCs/>
        </w:rPr>
        <w:t>Children’s Wisconsin,</w:t>
      </w:r>
      <w:r w:rsidR="007C7DD8">
        <w:rPr>
          <w:bCs/>
        </w:rPr>
        <w:t>09/15/2020</w:t>
      </w:r>
    </w:p>
    <w:p w14:paraId="4C6869CC" w14:textId="5D696DCE" w:rsidR="00DE6D9E" w:rsidRPr="00B6313F" w:rsidRDefault="00B365E1" w:rsidP="00540718">
      <w:pPr>
        <w:rPr>
          <w:b/>
          <w:u w:val="single"/>
        </w:rPr>
      </w:pPr>
      <w:r w:rsidRPr="00B6313F">
        <w:rPr>
          <w:b/>
          <w:u w:val="single"/>
        </w:rPr>
        <w:t>L</w:t>
      </w:r>
      <w:r w:rsidR="00DE6D9E" w:rsidRPr="00B6313F">
        <w:rPr>
          <w:b/>
          <w:u w:val="single"/>
        </w:rPr>
        <w:t>ocal</w:t>
      </w:r>
    </w:p>
    <w:p w14:paraId="5CAF9957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  <w:r w:rsidRPr="00B6313F">
        <w:rPr>
          <w:rFonts w:ascii="Times New Roman" w:hAnsi="Times New Roman"/>
          <w:sz w:val="24"/>
          <w:szCs w:val="24"/>
        </w:rPr>
        <w:t>Keisha Adams, Management of Acne Vulgaris. Pediatric Resident Lecture Series, Department of Pediatrics, Nassau University Medical Center, 2201 Hempstead Turnpike, East Meadow, NY 11554, 3/31/2013</w:t>
      </w:r>
    </w:p>
    <w:p w14:paraId="579A7D77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</w:p>
    <w:p w14:paraId="5CCC166B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  <w:r w:rsidRPr="00B6313F">
        <w:rPr>
          <w:rFonts w:ascii="Times New Roman" w:hAnsi="Times New Roman"/>
          <w:sz w:val="24"/>
          <w:szCs w:val="24"/>
        </w:rPr>
        <w:t>Keisha Adams, Sexually Transmitted Infections in Adolescents, Department of Pediatrics, Nassau University Medical Center, 2201 Hempstead Turnpike, East Meadow, NY 11554, 10/21/2014</w:t>
      </w:r>
    </w:p>
    <w:p w14:paraId="1C84FF0F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</w:p>
    <w:p w14:paraId="3539A36A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  <w:r w:rsidRPr="00B6313F">
        <w:rPr>
          <w:rFonts w:ascii="Times New Roman" w:hAnsi="Times New Roman"/>
          <w:sz w:val="24"/>
          <w:szCs w:val="24"/>
        </w:rPr>
        <w:t>Keisha Adam</w:t>
      </w:r>
      <w:r w:rsidR="006F2413" w:rsidRPr="00B6313F">
        <w:rPr>
          <w:rFonts w:ascii="Times New Roman" w:hAnsi="Times New Roman"/>
          <w:sz w:val="24"/>
          <w:szCs w:val="24"/>
        </w:rPr>
        <w:t>s</w:t>
      </w:r>
      <w:r w:rsidRPr="00B6313F">
        <w:rPr>
          <w:rFonts w:ascii="Times New Roman" w:hAnsi="Times New Roman"/>
          <w:sz w:val="24"/>
          <w:szCs w:val="24"/>
        </w:rPr>
        <w:t>, EDO Protocol, Adolescent Medicine Didactic Series, Department of Adolescent Health and Medicine, Medical College of Wisconsin, 8701 Watertown Plank Rd, Milwaukee, WI 53226, 6/10/2016</w:t>
      </w:r>
    </w:p>
    <w:p w14:paraId="7F3EDF7D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</w:p>
    <w:p w14:paraId="2A10B147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  <w:r w:rsidRPr="00B6313F">
        <w:rPr>
          <w:rFonts w:ascii="Times New Roman" w:hAnsi="Times New Roman"/>
          <w:sz w:val="24"/>
          <w:szCs w:val="24"/>
        </w:rPr>
        <w:t xml:space="preserve">Keisha Adams, Prescription Drug Abuse, Adolescent Medicine Didactic Series, Department of Adolescent Health and Medicine, Medical College of Wisconsin, 8701 Watertown Plank Rd, Milwaukee, WI 53226, </w:t>
      </w:r>
    </w:p>
    <w:p w14:paraId="5D6DB5CD" w14:textId="77777777" w:rsidR="004910F9" w:rsidRPr="00B6313F" w:rsidRDefault="004910F9" w:rsidP="00540718">
      <w:pPr>
        <w:pStyle w:val="PlainText"/>
        <w:rPr>
          <w:rFonts w:ascii="Times New Roman" w:hAnsi="Times New Roman"/>
          <w:sz w:val="24"/>
          <w:szCs w:val="24"/>
        </w:rPr>
      </w:pPr>
    </w:p>
    <w:p w14:paraId="54E45E7A" w14:textId="77777777" w:rsidR="00E6120A" w:rsidRPr="00B6313F" w:rsidRDefault="00E6120A" w:rsidP="00540718">
      <w:pPr>
        <w:pStyle w:val="PlainText"/>
        <w:rPr>
          <w:rFonts w:ascii="Times New Roman" w:hAnsi="Times New Roman"/>
          <w:sz w:val="24"/>
          <w:szCs w:val="24"/>
        </w:rPr>
      </w:pPr>
      <w:r w:rsidRPr="00B6313F">
        <w:rPr>
          <w:rFonts w:ascii="Times New Roman" w:hAnsi="Times New Roman"/>
          <w:sz w:val="24"/>
          <w:szCs w:val="24"/>
        </w:rPr>
        <w:t>Keisha Adams, You</w:t>
      </w:r>
      <w:r w:rsidR="004910F9" w:rsidRPr="00B6313F">
        <w:rPr>
          <w:rFonts w:ascii="Times New Roman" w:hAnsi="Times New Roman"/>
          <w:sz w:val="24"/>
          <w:szCs w:val="24"/>
        </w:rPr>
        <w:t xml:space="preserve">th Violence: Can we prevent it? </w:t>
      </w:r>
      <w:r w:rsidRPr="00B6313F">
        <w:rPr>
          <w:rFonts w:ascii="Times New Roman" w:hAnsi="Times New Roman"/>
          <w:sz w:val="24"/>
          <w:szCs w:val="24"/>
        </w:rPr>
        <w:t xml:space="preserve"> Lunch and Learn Presentation given to Children’s Hospital of Wisconsin Adolescent Medicine faculty and staff, Milwaukee WI, 02/03/2016.</w:t>
      </w:r>
    </w:p>
    <w:p w14:paraId="58094277" w14:textId="77777777" w:rsidR="00E6120A" w:rsidRPr="00B6313F" w:rsidRDefault="00E6120A" w:rsidP="00540718">
      <w:pPr>
        <w:pStyle w:val="PlainText"/>
        <w:rPr>
          <w:rFonts w:ascii="Times New Roman" w:hAnsi="Times New Roman"/>
          <w:sz w:val="24"/>
          <w:szCs w:val="24"/>
        </w:rPr>
      </w:pPr>
    </w:p>
    <w:p w14:paraId="7647A864" w14:textId="77777777" w:rsidR="00500154" w:rsidRPr="00B6313F" w:rsidRDefault="000A0B7C" w:rsidP="00540718">
      <w:r w:rsidRPr="00B6313F">
        <w:t xml:space="preserve">Keisha Adams, </w:t>
      </w:r>
      <w:r w:rsidR="00500154" w:rsidRPr="00B6313F">
        <w:t>Ethical and Legal Issues in Clinical Work with Adolescents, Professionalism and Clinical Competency Seminar, Department of Adolescent Health and Medicine, Medical College of Wisconsin,</w:t>
      </w:r>
      <w:r w:rsidR="00D818C9" w:rsidRPr="00B6313F">
        <w:t xml:space="preserve"> 8701 Watertown Plank Rd, Milwaukee, WI 53226</w:t>
      </w:r>
      <w:r w:rsidRPr="00B6313F">
        <w:t>, 01/19/2017</w:t>
      </w:r>
    </w:p>
    <w:p w14:paraId="36140A60" w14:textId="77777777" w:rsidR="006F2413" w:rsidRPr="00B6313F" w:rsidRDefault="006F2413" w:rsidP="00540718"/>
    <w:p w14:paraId="39DEDD11" w14:textId="77777777" w:rsidR="006F2413" w:rsidRPr="00B6313F" w:rsidRDefault="006F2413" w:rsidP="00540718">
      <w:r w:rsidRPr="00B6313F">
        <w:t>Keisha Adams, Troubled Teens: Eating Disorders and Smoking, Pediatric Residency Didactic Series, Department of Pediatrics, Medical College of Wisconsin, 8701 Watertown Plank, Rd, Milwaukee, WI 53226, 03/24/2017</w:t>
      </w:r>
    </w:p>
    <w:p w14:paraId="35D3A700" w14:textId="77777777" w:rsidR="009B33FE" w:rsidRPr="00B6313F" w:rsidRDefault="009B33FE" w:rsidP="00540718"/>
    <w:p w14:paraId="13BA6BF7" w14:textId="7D2E000B" w:rsidR="009B33FE" w:rsidRPr="00B6313F" w:rsidRDefault="009B33FE" w:rsidP="00540718">
      <w:pPr>
        <w:rPr>
          <w:snapToGrid w:val="0"/>
        </w:rPr>
      </w:pPr>
      <w:r w:rsidRPr="00B6313F">
        <w:t xml:space="preserve">Keisha Adams, Long-Acting Reversible Contraceptives: </w:t>
      </w:r>
      <w:r w:rsidRPr="00B6313F">
        <w:rPr>
          <w:snapToGrid w:val="0"/>
        </w:rPr>
        <w:t xml:space="preserve">Does the specialty training of the inserting provider influence complication and discontinuation </w:t>
      </w:r>
      <w:r w:rsidR="00F15F98" w:rsidRPr="00B6313F">
        <w:rPr>
          <w:snapToGrid w:val="0"/>
        </w:rPr>
        <w:t>rates?</w:t>
      </w:r>
      <w:r w:rsidRPr="00B6313F">
        <w:rPr>
          <w:snapToGrid w:val="0"/>
        </w:rPr>
        <w:t xml:space="preserve"> 11</w:t>
      </w:r>
      <w:r w:rsidRPr="00B6313F">
        <w:rPr>
          <w:snapToGrid w:val="0"/>
          <w:vertAlign w:val="superscript"/>
        </w:rPr>
        <w:t>th</w:t>
      </w:r>
      <w:r w:rsidRPr="00B6313F">
        <w:rPr>
          <w:snapToGrid w:val="0"/>
        </w:rPr>
        <w:t xml:space="preserve"> Annual Medical College of Wisconsin- Department of Pediatrics Fellows/Residents Poster Session/Scholarship Recognition, Medical College of Wisconsin, Milwaukee WI, 04/11/2017</w:t>
      </w:r>
    </w:p>
    <w:p w14:paraId="64CA01F1" w14:textId="77777777" w:rsidR="009E3C89" w:rsidRPr="00B6313F" w:rsidRDefault="009E3C89" w:rsidP="00540718">
      <w:pPr>
        <w:rPr>
          <w:snapToGrid w:val="0"/>
        </w:rPr>
      </w:pPr>
    </w:p>
    <w:p w14:paraId="31696B57" w14:textId="737E9CE7" w:rsidR="0079673F" w:rsidRPr="00B6313F" w:rsidRDefault="0079673F" w:rsidP="0079673F">
      <w:pPr>
        <w:pStyle w:val="PlainText"/>
        <w:rPr>
          <w:rFonts w:ascii="Times New Roman" w:hAnsi="Times New Roman"/>
          <w:sz w:val="24"/>
          <w:szCs w:val="24"/>
        </w:rPr>
      </w:pPr>
      <w:r w:rsidRPr="00B6313F">
        <w:rPr>
          <w:rFonts w:ascii="Times New Roman" w:hAnsi="Times New Roman"/>
          <w:snapToGrid w:val="0"/>
          <w:sz w:val="24"/>
          <w:szCs w:val="24"/>
        </w:rPr>
        <w:t>Keisha Adams, Motivational Interviewing in Adolescents,</w:t>
      </w:r>
      <w:r w:rsidRPr="00B6313F">
        <w:rPr>
          <w:rFonts w:ascii="Times New Roman" w:hAnsi="Times New Roman"/>
          <w:sz w:val="24"/>
          <w:szCs w:val="24"/>
        </w:rPr>
        <w:t xml:space="preserve"> Adolescent Medicine Didactic Series, Department of </w:t>
      </w:r>
      <w:r w:rsidR="00B6313F" w:rsidRPr="00B6313F">
        <w:rPr>
          <w:rFonts w:ascii="Times New Roman" w:hAnsi="Times New Roman"/>
          <w:sz w:val="24"/>
          <w:szCs w:val="24"/>
        </w:rPr>
        <w:t xml:space="preserve">Pediatrics - </w:t>
      </w:r>
      <w:r w:rsidRPr="00B6313F">
        <w:rPr>
          <w:rFonts w:ascii="Times New Roman" w:hAnsi="Times New Roman"/>
          <w:sz w:val="24"/>
          <w:szCs w:val="24"/>
        </w:rPr>
        <w:t>Adolescent Health and Medicine, Medical College of Wisconsin, 8701 Watertown Plank Rd, Milwaukee, WI 53226, 08/27/2018</w:t>
      </w:r>
    </w:p>
    <w:p w14:paraId="3FE438F2" w14:textId="3447B0C3" w:rsidR="0079673F" w:rsidRPr="00B6313F" w:rsidRDefault="0079673F" w:rsidP="00540718">
      <w:pPr>
        <w:rPr>
          <w:b/>
        </w:rPr>
      </w:pPr>
    </w:p>
    <w:p w14:paraId="7D1927F8" w14:textId="41D9DDE8" w:rsidR="0079673F" w:rsidRPr="00B6313F" w:rsidRDefault="0079673F" w:rsidP="0079673F">
      <w:r w:rsidRPr="00B6313F">
        <w:t>Keisha Adams, The Many Faces of Eating Disorder, Pediatric Residency Didactic Series, Department of Pediatrics, Medical College of Wisconsin, 8701 Watertown Plank</w:t>
      </w:r>
      <w:r w:rsidR="004C099F">
        <w:t xml:space="preserve"> </w:t>
      </w:r>
      <w:r w:rsidRPr="00B6313F">
        <w:t>Rd, Milwaukee, WI 53226, 07/09/2019</w:t>
      </w:r>
    </w:p>
    <w:p w14:paraId="140FADE6" w14:textId="388F08E7" w:rsidR="0089468F" w:rsidRPr="00B6313F" w:rsidRDefault="0089468F" w:rsidP="0079673F"/>
    <w:p w14:paraId="6255502C" w14:textId="0459B78E" w:rsidR="0089468F" w:rsidRDefault="0089468F" w:rsidP="0079673F">
      <w:r w:rsidRPr="00B6313F">
        <w:lastRenderedPageBreak/>
        <w:t xml:space="preserve">Keisha Adams, Adolescent Opioid Addiction, </w:t>
      </w:r>
      <w:r w:rsidR="007548F7" w:rsidRPr="00B6313F">
        <w:t xml:space="preserve">Adolescent Medicine Didactic Series, Department of Pediatrics – Adolescent Health and Medicine, </w:t>
      </w:r>
      <w:r w:rsidR="00A61E4D" w:rsidRPr="00B6313F">
        <w:t xml:space="preserve">Medical College of </w:t>
      </w:r>
      <w:r w:rsidR="005926E2" w:rsidRPr="00B6313F">
        <w:t>Wisconsin</w:t>
      </w:r>
      <w:r w:rsidR="00A61E4D" w:rsidRPr="00B6313F">
        <w:t>, 8701 Watertown Plank Rd, Milwaukee, WI</w:t>
      </w:r>
      <w:r w:rsidR="00B6313F" w:rsidRPr="00B6313F">
        <w:t xml:space="preserve"> 53226, 5/15/2020</w:t>
      </w:r>
    </w:p>
    <w:p w14:paraId="00E387D3" w14:textId="33DE56D6" w:rsidR="00DE42D9" w:rsidRDefault="00DE42D9" w:rsidP="0079673F"/>
    <w:p w14:paraId="73B61786" w14:textId="67BD4862" w:rsidR="00DE42D9" w:rsidRDefault="00DE42D9" w:rsidP="0079673F">
      <w:r>
        <w:t>Keisha Adams,</w:t>
      </w:r>
      <w:r w:rsidR="008E4147">
        <w:t xml:space="preserve"> Male Genitourinary Health, Pediatric </w:t>
      </w:r>
      <w:r w:rsidR="004C099F">
        <w:t xml:space="preserve">Residency Didactic Series, Department of Pediatrics, Medical College of Wisconsin, 8701 Watertown Plank Rd, Milwaukee, WI 53226, </w:t>
      </w:r>
      <w:r w:rsidR="00F8375C">
        <w:t>08/19/2020</w:t>
      </w:r>
    </w:p>
    <w:p w14:paraId="638ECC90" w14:textId="784A9EE7" w:rsidR="00F8375C" w:rsidRDefault="00F8375C" w:rsidP="0079673F"/>
    <w:p w14:paraId="61BF0804" w14:textId="4C5F0961" w:rsidR="00F8375C" w:rsidRDefault="00F8375C" w:rsidP="0079673F">
      <w:r>
        <w:t xml:space="preserve">Keisha Adams, </w:t>
      </w:r>
      <w:r w:rsidR="00EC4D6D">
        <w:t>Essentials of Hormonal Contraception for Menstrual Suppression</w:t>
      </w:r>
      <w:r w:rsidR="00CF159B">
        <w:t>,</w:t>
      </w:r>
      <w:r w:rsidR="0052001E">
        <w:t xml:space="preserve"> Endocrinology Academic Conference, Department of Pediatrics, Medical College of Wisconsin, 8701 Watertown Plank Rd, Milwaukee, WI</w:t>
      </w:r>
      <w:r w:rsidR="00802F9F">
        <w:t xml:space="preserve"> 53226</w:t>
      </w:r>
      <w:r w:rsidR="00A87D5D">
        <w:t>, 10/16/2020</w:t>
      </w:r>
    </w:p>
    <w:p w14:paraId="0497E2F6" w14:textId="1F72C8F9" w:rsidR="0089468F" w:rsidRPr="00B6313F" w:rsidRDefault="0089468F" w:rsidP="00540718">
      <w:pPr>
        <w:rPr>
          <w:b/>
        </w:rPr>
      </w:pPr>
    </w:p>
    <w:p w14:paraId="2734C331" w14:textId="77777777" w:rsidR="00B56926" w:rsidRPr="00B6313F" w:rsidRDefault="00B56926" w:rsidP="00B56926">
      <w:pPr>
        <w:ind w:left="720" w:hanging="720"/>
        <w:rPr>
          <w:b/>
          <w:u w:val="single"/>
        </w:rPr>
      </w:pPr>
      <w:r w:rsidRPr="00B6313F">
        <w:rPr>
          <w:b/>
        </w:rPr>
        <w:t>MCW STUDENTS, FACULTY, RESIDENTS AND CLINICAL/RESEARCH FELLOWS MENTORED:</w:t>
      </w:r>
    </w:p>
    <w:p w14:paraId="2E30E892" w14:textId="77777777" w:rsidR="00B56926" w:rsidRPr="00B6313F" w:rsidRDefault="00B56926" w:rsidP="00B56926">
      <w:pPr>
        <w:rPr>
          <w:b/>
        </w:rPr>
      </w:pPr>
    </w:p>
    <w:p w14:paraId="2557049A" w14:textId="77777777" w:rsidR="00B56926" w:rsidRPr="00B6313F" w:rsidRDefault="00B56926" w:rsidP="00B56926">
      <w:pPr>
        <w:tabs>
          <w:tab w:val="left" w:pos="720"/>
          <w:tab w:val="left" w:pos="1620"/>
          <w:tab w:val="left" w:pos="2340"/>
        </w:tabs>
      </w:pPr>
      <w:r w:rsidRPr="00B6313F">
        <w:rPr>
          <w:b/>
        </w:rPr>
        <w:tab/>
      </w:r>
      <w:r w:rsidRPr="00B6313F">
        <w:rPr>
          <w:b/>
          <w:u w:val="single"/>
        </w:rPr>
        <w:t>Medical Students</w:t>
      </w:r>
    </w:p>
    <w:p w14:paraId="16586070" w14:textId="43E4B7A9" w:rsidR="00B56926" w:rsidRDefault="00283B77" w:rsidP="007623A9">
      <w:pPr>
        <w:tabs>
          <w:tab w:val="left" w:pos="2880"/>
        </w:tabs>
        <w:ind w:left="5040" w:hanging="3690"/>
      </w:pPr>
      <w:r w:rsidRPr="00B6313F">
        <w:t>Diandre Labadie</w:t>
      </w:r>
      <w:r w:rsidR="00B56926" w:rsidRPr="00B6313F">
        <w:t xml:space="preserve">, MCW, </w:t>
      </w:r>
      <w:r w:rsidRPr="00B6313F">
        <w:t>01/2019</w:t>
      </w:r>
      <w:r w:rsidR="00B56926" w:rsidRPr="00B6313F">
        <w:t xml:space="preserve"> – </w:t>
      </w:r>
      <w:r w:rsidR="00DA1DE6">
        <w:t>12</w:t>
      </w:r>
      <w:r w:rsidR="007623A9" w:rsidRPr="00B6313F">
        <w:t>/</w:t>
      </w:r>
      <w:r w:rsidR="00DA1DE6">
        <w:t>13</w:t>
      </w:r>
      <w:r w:rsidR="0065584A">
        <w:t>/</w:t>
      </w:r>
      <w:r w:rsidR="007623A9" w:rsidRPr="00B6313F">
        <w:t>2019</w:t>
      </w:r>
      <w:r w:rsidR="0065584A">
        <w:t xml:space="preserve">, </w:t>
      </w:r>
      <w:r w:rsidR="001D25BC">
        <w:t xml:space="preserve">Clinical mentor </w:t>
      </w:r>
      <w:r w:rsidRPr="00B6313F">
        <w:t>M1 Clinical Apprenticeship Program</w:t>
      </w:r>
    </w:p>
    <w:p w14:paraId="1F392876" w14:textId="0D930570" w:rsidR="003F1FF7" w:rsidRPr="00B6313F" w:rsidRDefault="00885DED" w:rsidP="007623A9">
      <w:pPr>
        <w:tabs>
          <w:tab w:val="left" w:pos="2880"/>
        </w:tabs>
        <w:ind w:left="5040" w:hanging="3690"/>
      </w:pPr>
      <w:r>
        <w:t>Carillo, Laura, MCW, 01/</w:t>
      </w:r>
      <w:r w:rsidR="009E2829">
        <w:t>11/202</w:t>
      </w:r>
      <w:r w:rsidR="0065584A">
        <w:t xml:space="preserve">1 </w:t>
      </w:r>
      <w:r w:rsidR="00734C9B">
        <w:t>–</w:t>
      </w:r>
      <w:r w:rsidR="0065584A">
        <w:t xml:space="preserve"> </w:t>
      </w:r>
      <w:r w:rsidR="000E026A">
        <w:t>05/2021</w:t>
      </w:r>
      <w:r w:rsidR="00734C9B">
        <w:t xml:space="preserve">, </w:t>
      </w:r>
      <w:r w:rsidR="00153F4B">
        <w:t>Clin</w:t>
      </w:r>
      <w:r w:rsidR="00F34886">
        <w:t>i</w:t>
      </w:r>
      <w:r w:rsidR="00153F4B">
        <w:t>cal mentor M1 Clinical Appre</w:t>
      </w:r>
      <w:r w:rsidR="00F34886">
        <w:t xml:space="preserve">nticeship Program </w:t>
      </w:r>
    </w:p>
    <w:p w14:paraId="2D7AB3A0" w14:textId="21E44928" w:rsidR="00B56926" w:rsidRPr="00B6313F" w:rsidRDefault="00B56926" w:rsidP="005C78D3">
      <w:pPr>
        <w:tabs>
          <w:tab w:val="left" w:pos="720"/>
          <w:tab w:val="left" w:pos="1440"/>
          <w:tab w:val="left" w:pos="2340"/>
        </w:tabs>
      </w:pPr>
      <w:r w:rsidRPr="00B6313F">
        <w:rPr>
          <w:b/>
        </w:rPr>
        <w:tab/>
      </w:r>
    </w:p>
    <w:p w14:paraId="5749CB01" w14:textId="3E8C4C76" w:rsidR="00B56926" w:rsidRPr="00B6313F" w:rsidRDefault="00B56926" w:rsidP="00B56926">
      <w:pPr>
        <w:tabs>
          <w:tab w:val="left" w:pos="720"/>
          <w:tab w:val="left" w:pos="1620"/>
          <w:tab w:val="left" w:pos="2340"/>
        </w:tabs>
      </w:pPr>
      <w:r w:rsidRPr="00B6313F">
        <w:rPr>
          <w:b/>
        </w:rPr>
        <w:tab/>
      </w:r>
      <w:r w:rsidR="00283B77" w:rsidRPr="00B6313F">
        <w:rPr>
          <w:b/>
          <w:u w:val="single"/>
        </w:rPr>
        <w:t>Fellow</w:t>
      </w:r>
      <w:r w:rsidRPr="00B6313F">
        <w:rPr>
          <w:b/>
          <w:u w:val="single"/>
        </w:rPr>
        <w:t>s</w:t>
      </w:r>
    </w:p>
    <w:p w14:paraId="595AC87D" w14:textId="1A6A64EB" w:rsidR="005C78D3" w:rsidRPr="005F7FA8" w:rsidRDefault="00283B77" w:rsidP="007623A9">
      <w:pPr>
        <w:tabs>
          <w:tab w:val="left" w:pos="1350"/>
          <w:tab w:val="left" w:pos="2880"/>
        </w:tabs>
        <w:ind w:left="5040" w:hanging="5040"/>
      </w:pPr>
      <w:r w:rsidRPr="00B6313F">
        <w:tab/>
      </w:r>
      <w:r w:rsidRPr="005F7FA8">
        <w:t>Raj Kiran Chawla</w:t>
      </w:r>
      <w:r w:rsidR="005C78D3" w:rsidRPr="005F7FA8">
        <w:t xml:space="preserve"> MD</w:t>
      </w:r>
      <w:r w:rsidRPr="005F7FA8">
        <w:t>, MCW, 07/2018</w:t>
      </w:r>
      <w:r w:rsidR="005C78D3" w:rsidRPr="005F7FA8">
        <w:t xml:space="preserve"> – </w:t>
      </w:r>
      <w:r w:rsidR="003E5EA7" w:rsidRPr="005F7FA8">
        <w:t>06/2020</w:t>
      </w:r>
      <w:r w:rsidR="005C78D3" w:rsidRPr="005F7FA8">
        <w:t xml:space="preserve"> </w:t>
      </w:r>
      <w:r w:rsidR="005C78D3" w:rsidRPr="006266EF">
        <w:t>C</w:t>
      </w:r>
      <w:r w:rsidR="00B56926" w:rsidRPr="006266EF">
        <w:t>linica</w:t>
      </w:r>
      <w:r w:rsidR="005C78D3" w:rsidRPr="006266EF">
        <w:t>l</w:t>
      </w:r>
      <w:r w:rsidR="005C78D3" w:rsidRPr="005F7FA8">
        <w:t xml:space="preserve"> mentor</w:t>
      </w:r>
    </w:p>
    <w:p w14:paraId="1426720A" w14:textId="11EFCCCE" w:rsidR="005C78D3" w:rsidRPr="00B6313F" w:rsidRDefault="005C78D3" w:rsidP="007623A9">
      <w:pPr>
        <w:tabs>
          <w:tab w:val="left" w:pos="1440"/>
          <w:tab w:val="left" w:pos="2880"/>
        </w:tabs>
        <w:ind w:left="6480" w:hanging="5130"/>
      </w:pPr>
      <w:r w:rsidRPr="00B6313F">
        <w:t xml:space="preserve">Mary Guillot MD, MCW, 07/2018 – </w:t>
      </w:r>
      <w:r w:rsidR="007623A9" w:rsidRPr="00B6313F">
        <w:t>06/2019</w:t>
      </w:r>
      <w:r w:rsidRPr="00B6313F">
        <w:t xml:space="preserve"> Clinical mentor </w:t>
      </w:r>
    </w:p>
    <w:p w14:paraId="20555127" w14:textId="29B24C26" w:rsidR="005C78D3" w:rsidRPr="00B6313F" w:rsidRDefault="005C78D3" w:rsidP="007623A9">
      <w:pPr>
        <w:tabs>
          <w:tab w:val="left" w:pos="1440"/>
          <w:tab w:val="left" w:pos="2880"/>
        </w:tabs>
        <w:ind w:left="6480" w:hanging="5130"/>
      </w:pPr>
      <w:r w:rsidRPr="00B6313F">
        <w:t xml:space="preserve">Alexandria Holliday MD, MCW, 07/2018 – present, Clinical &amp; Research mentor </w:t>
      </w:r>
    </w:p>
    <w:p w14:paraId="382010CB" w14:textId="5E3CA0E4" w:rsidR="002A6668" w:rsidRPr="00B6313F" w:rsidRDefault="002A6668" w:rsidP="007623A9">
      <w:pPr>
        <w:tabs>
          <w:tab w:val="left" w:pos="1440"/>
          <w:tab w:val="left" w:pos="2880"/>
        </w:tabs>
        <w:ind w:left="6480" w:hanging="5130"/>
      </w:pPr>
      <w:r w:rsidRPr="00B6313F">
        <w:t>Sinduja Lakkunarajah MD, MCW, 07/2019 – present, Clinical &amp; Research mentor</w:t>
      </w:r>
    </w:p>
    <w:p w14:paraId="1FDC1198" w14:textId="77777777" w:rsidR="006E3CA5" w:rsidRPr="00B6313F" w:rsidRDefault="006E3CA5" w:rsidP="00540718"/>
    <w:p w14:paraId="68D30E6F" w14:textId="77777777" w:rsidR="006E3CA5" w:rsidRPr="00B6313F" w:rsidRDefault="006E3CA5" w:rsidP="00540718"/>
    <w:p w14:paraId="537140FB" w14:textId="65FBEE56" w:rsidR="00DE6D9E" w:rsidRPr="00B6313F" w:rsidRDefault="00DE6D9E" w:rsidP="00540718">
      <w:pPr>
        <w:rPr>
          <w:b/>
        </w:rPr>
      </w:pPr>
      <w:r w:rsidRPr="00B6313F">
        <w:rPr>
          <w:b/>
        </w:rPr>
        <w:t>EXTRAMURAL TEACHING</w:t>
      </w:r>
      <w:r w:rsidR="005C78D3" w:rsidRPr="00B6313F">
        <w:rPr>
          <w:b/>
        </w:rPr>
        <w:t>:</w:t>
      </w:r>
      <w:r w:rsidRPr="00B6313F">
        <w:rPr>
          <w:b/>
        </w:rPr>
        <w:tab/>
      </w:r>
    </w:p>
    <w:p w14:paraId="3AD6C88E" w14:textId="77777777" w:rsidR="002A0F13" w:rsidRPr="00B6313F" w:rsidRDefault="002A0F13" w:rsidP="00540718">
      <w:pPr>
        <w:tabs>
          <w:tab w:val="left" w:pos="90"/>
        </w:tabs>
        <w:rPr>
          <w:b/>
          <w:u w:val="single"/>
        </w:rPr>
      </w:pPr>
    </w:p>
    <w:p w14:paraId="5CD8D496" w14:textId="77777777" w:rsidR="00DE6D9E" w:rsidRPr="00B6313F" w:rsidRDefault="00715511" w:rsidP="00540718">
      <w:pPr>
        <w:tabs>
          <w:tab w:val="left" w:pos="90"/>
        </w:tabs>
        <w:rPr>
          <w:b/>
          <w:u w:val="single"/>
        </w:rPr>
      </w:pPr>
      <w:r w:rsidRPr="00B6313F">
        <w:rPr>
          <w:b/>
          <w:u w:val="single"/>
        </w:rPr>
        <w:t>C</w:t>
      </w:r>
      <w:r w:rsidR="00DE6D9E" w:rsidRPr="00B6313F">
        <w:rPr>
          <w:b/>
          <w:u w:val="single"/>
        </w:rPr>
        <w:t>ommunity Programs</w:t>
      </w:r>
    </w:p>
    <w:p w14:paraId="05607901" w14:textId="2682274B" w:rsidR="009B33FE" w:rsidRDefault="009B33FE" w:rsidP="00540718"/>
    <w:p w14:paraId="6A2A3F3C" w14:textId="330121A0" w:rsidR="00C52AB5" w:rsidRPr="00C52AB5" w:rsidRDefault="00C52AB5" w:rsidP="00540718">
      <w:pPr>
        <w:rPr>
          <w:b/>
          <w:bCs/>
          <w:u w:val="single"/>
        </w:rPr>
      </w:pPr>
      <w:r w:rsidRPr="00C52AB5">
        <w:rPr>
          <w:b/>
          <w:bCs/>
          <w:u w:val="single"/>
        </w:rPr>
        <w:t xml:space="preserve">Middle/High School Students </w:t>
      </w:r>
    </w:p>
    <w:p w14:paraId="610ECE2A" w14:textId="77777777" w:rsidR="00BC4A31" w:rsidRPr="00B6313F" w:rsidRDefault="00715511" w:rsidP="00540718">
      <w:r w:rsidRPr="00B6313F">
        <w:t>05/31/2014 You are the Key to HPV Cancer Prevention: Understanding the burden of HPV Disease and the Importance of the HPV Vaccination Community Workshop</w:t>
      </w:r>
    </w:p>
    <w:p w14:paraId="0CF33508" w14:textId="77777777" w:rsidR="005C78D3" w:rsidRPr="00B6313F" w:rsidRDefault="005C78D3" w:rsidP="00540718"/>
    <w:p w14:paraId="66B1FB06" w14:textId="77777777" w:rsidR="00B56926" w:rsidRPr="00B6313F" w:rsidRDefault="00B56926" w:rsidP="00B56926">
      <w:r w:rsidRPr="00B6313F">
        <w:t>Keisha Adams, Student Enrichment Program for Underrepresented Professions (StEP-UP) Pediatric Presentation, Medical College of Wisconsin, 8701 W Watertown Plank Rd, Milwaukee, WI 53226, 04/14/2018</w:t>
      </w:r>
    </w:p>
    <w:p w14:paraId="73699263" w14:textId="77777777" w:rsidR="000B17FD" w:rsidRPr="00B6313F" w:rsidRDefault="000B17FD" w:rsidP="00540718"/>
    <w:p w14:paraId="1E18F5AB" w14:textId="77777777" w:rsidR="007D465E" w:rsidRPr="00B6313F" w:rsidRDefault="00DE6D9E" w:rsidP="00540718">
      <w:pPr>
        <w:rPr>
          <w:b/>
        </w:rPr>
      </w:pPr>
      <w:r w:rsidRPr="00B6313F">
        <w:rPr>
          <w:b/>
        </w:rPr>
        <w:t>COMMUNITY SERVICE ACTIVITIES:</w:t>
      </w:r>
    </w:p>
    <w:p w14:paraId="055C1AE8" w14:textId="77777777" w:rsidR="00715511" w:rsidRPr="00B6313F" w:rsidRDefault="00715511" w:rsidP="00DD5C9B">
      <w:pPr>
        <w:ind w:left="720"/>
      </w:pPr>
      <w:r w:rsidRPr="00B6313F">
        <w:t>2013-2015 Barnum Woods Elementary Health Fair</w:t>
      </w:r>
    </w:p>
    <w:p w14:paraId="3980FBE4" w14:textId="73291EF4" w:rsidR="00DE6D9E" w:rsidRPr="00B6313F" w:rsidRDefault="007D465E" w:rsidP="00DD5C9B">
      <w:pPr>
        <w:ind w:left="720"/>
      </w:pPr>
      <w:r w:rsidRPr="00B6313F">
        <w:t>12/2016</w:t>
      </w:r>
      <w:r w:rsidR="00345BD7" w:rsidRPr="00B6313F">
        <w:t xml:space="preserve"> – P</w:t>
      </w:r>
      <w:r w:rsidRPr="00B6313F">
        <w:t>resent</w:t>
      </w:r>
      <w:r w:rsidR="00345BD7" w:rsidRPr="00B6313F">
        <w:t>:</w:t>
      </w:r>
      <w:r w:rsidRPr="00B6313F">
        <w:t xml:space="preserve"> Member, Milwaukee Urban League of Young Professionals </w:t>
      </w:r>
      <w:r w:rsidR="00DE6D9E" w:rsidRPr="00B6313F">
        <w:tab/>
      </w:r>
      <w:r w:rsidR="00DE6D9E" w:rsidRPr="00B6313F">
        <w:tab/>
      </w:r>
    </w:p>
    <w:p w14:paraId="244C29DB" w14:textId="5180FEC6" w:rsidR="00B81F39" w:rsidRDefault="00D818C9" w:rsidP="00DD5C9B">
      <w:pPr>
        <w:ind w:left="720"/>
      </w:pPr>
      <w:r w:rsidRPr="00B6313F">
        <w:t>01/2017</w:t>
      </w:r>
      <w:r w:rsidR="00345BD7" w:rsidRPr="00B6313F">
        <w:t xml:space="preserve">- </w:t>
      </w:r>
      <w:r w:rsidRPr="00B6313F">
        <w:t>02/2017</w:t>
      </w:r>
      <w:r w:rsidR="00345BD7" w:rsidRPr="00B6313F">
        <w:t xml:space="preserve">: </w:t>
      </w:r>
      <w:r w:rsidRPr="00B6313F">
        <w:t xml:space="preserve"> Volunteer, Pathways to College Milwaukee </w:t>
      </w:r>
    </w:p>
    <w:p w14:paraId="5CBAD402" w14:textId="06644804" w:rsidR="00DE07EB" w:rsidRDefault="00DE07EB" w:rsidP="00540718"/>
    <w:p w14:paraId="502B7B86" w14:textId="3BE48F7A" w:rsidR="00DE07EB" w:rsidRDefault="00DE07EB" w:rsidP="00DE07EB">
      <w:pPr>
        <w:jc w:val="center"/>
        <w:rPr>
          <w:b/>
          <w:u w:val="single"/>
        </w:rPr>
      </w:pPr>
      <w:r>
        <w:rPr>
          <w:b/>
          <w:u w:val="single"/>
        </w:rPr>
        <w:t>BIBLIOGRAPHY</w:t>
      </w:r>
    </w:p>
    <w:p w14:paraId="4A60FD1B" w14:textId="05DAE115" w:rsidR="00DE07EB" w:rsidRDefault="00DE07EB" w:rsidP="00DE07EB">
      <w:pPr>
        <w:jc w:val="center"/>
        <w:rPr>
          <w:b/>
          <w:u w:val="single"/>
        </w:rPr>
      </w:pPr>
    </w:p>
    <w:p w14:paraId="475E0A8F" w14:textId="77777777" w:rsidR="00C24B6D" w:rsidRDefault="00C24B6D" w:rsidP="00C24B6D">
      <w:r>
        <w:rPr>
          <w:b/>
          <w:u w:val="single"/>
        </w:rPr>
        <w:t>ABSTRACTS</w:t>
      </w:r>
    </w:p>
    <w:p w14:paraId="3D038A67" w14:textId="68B6648E" w:rsidR="00BE118A" w:rsidRDefault="00BE118A" w:rsidP="00DD5C9B">
      <w:pPr>
        <w:pStyle w:val="ListParagraph"/>
        <w:numPr>
          <w:ilvl w:val="0"/>
          <w:numId w:val="2"/>
        </w:numPr>
      </w:pPr>
      <w:r>
        <w:t>Adams, K., Simpson, P., Barbeau, J., Feng, M., Menon, S.: LARCs: Does the Specialty Training of the Inserting Provider Impact Complication and Discontinuation Rates? Journal of Adolescent Health</w:t>
      </w:r>
      <w:r w:rsidR="00C44DA2">
        <w:t xml:space="preserve"> Vol 64</w:t>
      </w:r>
      <w:r w:rsidR="00535B8E">
        <w:t xml:space="preserve">: </w:t>
      </w:r>
      <w:r w:rsidR="00C44DA2">
        <w:t>S123, 2019</w:t>
      </w:r>
      <w:r w:rsidR="00712776">
        <w:t xml:space="preserve">. DOI: </w:t>
      </w:r>
      <w:r w:rsidR="00915D63">
        <w:t>http:</w:t>
      </w:r>
      <w:r w:rsidR="00861A48">
        <w:t>//</w:t>
      </w:r>
      <w:r w:rsidR="00915D63">
        <w:t>doi.org/10.1016/j.jadohealth</w:t>
      </w:r>
      <w:r w:rsidR="00861A48">
        <w:t>.2018.10.259</w:t>
      </w:r>
    </w:p>
    <w:p w14:paraId="42CDAF23" w14:textId="77777777" w:rsidR="00535B8E" w:rsidRDefault="00535B8E" w:rsidP="00535B8E">
      <w:pPr>
        <w:pStyle w:val="ListParagraph"/>
      </w:pPr>
    </w:p>
    <w:p w14:paraId="38F9A82A" w14:textId="367DE0E2" w:rsidR="00DE07EB" w:rsidRDefault="00B73858" w:rsidP="00DD5C9B">
      <w:pPr>
        <w:pStyle w:val="ListParagraph"/>
        <w:numPr>
          <w:ilvl w:val="0"/>
          <w:numId w:val="2"/>
        </w:numPr>
      </w:pPr>
      <w:r>
        <w:t>Adams, K</w:t>
      </w:r>
      <w:r w:rsidR="00CF2627">
        <w:t>., Simpson, P., Barbeau, J., Feng, M., Menon, S.</w:t>
      </w:r>
      <w:r w:rsidR="00632136">
        <w:t xml:space="preserve">: </w:t>
      </w:r>
      <w:r w:rsidR="00C07EF1">
        <w:t xml:space="preserve">LARCs: Does the Specialty Training of the Inserting Provider </w:t>
      </w:r>
      <w:r w:rsidR="001A6EC2">
        <w:t>Impact Complication and Discontinuation Rates?</w:t>
      </w:r>
      <w:r w:rsidR="00F4652C">
        <w:t xml:space="preserve">. </w:t>
      </w:r>
      <w:r w:rsidR="000E4B23">
        <w:t>Journal of Pediatric and Adolescent Gynecology,</w:t>
      </w:r>
      <w:r w:rsidR="00802929">
        <w:t xml:space="preserve"> 3:</w:t>
      </w:r>
      <w:r w:rsidR="00A160B4">
        <w:t>188, 2020.</w:t>
      </w:r>
      <w:r w:rsidR="00C66216">
        <w:t xml:space="preserve"> </w:t>
      </w:r>
      <w:r w:rsidR="00EB4825">
        <w:t>DOI:</w:t>
      </w:r>
      <w:r w:rsidR="005469FC">
        <w:t xml:space="preserve"> </w:t>
      </w:r>
      <w:r w:rsidR="005469FC" w:rsidRPr="005469FC">
        <w:t>https://doi.org/10.1016/j.jpag.2020.01.099</w:t>
      </w:r>
    </w:p>
    <w:p w14:paraId="00F0A473" w14:textId="77777777" w:rsidR="005469FC" w:rsidRPr="00B6313F" w:rsidRDefault="005469FC" w:rsidP="00BE118A">
      <w:pPr>
        <w:pStyle w:val="ListParagraph"/>
      </w:pPr>
    </w:p>
    <w:sectPr w:rsidR="005469FC" w:rsidRPr="00B6313F" w:rsidSect="00ED3C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05495" w14:textId="77777777" w:rsidR="00534AAB" w:rsidRDefault="00534AAB" w:rsidP="00D276F3">
      <w:r>
        <w:separator/>
      </w:r>
    </w:p>
  </w:endnote>
  <w:endnote w:type="continuationSeparator" w:id="0">
    <w:p w14:paraId="2C4F8500" w14:textId="77777777" w:rsidR="00534AAB" w:rsidRDefault="00534AAB" w:rsidP="00D2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B6DF" w14:textId="77777777" w:rsidR="00534AAB" w:rsidRDefault="00534AAB" w:rsidP="00D276F3">
      <w:r>
        <w:separator/>
      </w:r>
    </w:p>
  </w:footnote>
  <w:footnote w:type="continuationSeparator" w:id="0">
    <w:p w14:paraId="29F35A3B" w14:textId="77777777" w:rsidR="00534AAB" w:rsidRDefault="00534AAB" w:rsidP="00D2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F11E" w14:textId="6AD6A214" w:rsidR="00D276F3" w:rsidRDefault="00D276F3">
    <w:pPr>
      <w:pStyle w:val="Header"/>
    </w:pPr>
    <w:r>
      <w:rPr>
        <w:rFonts w:asciiTheme="majorHAnsi" w:eastAsiaTheme="majorEastAsia" w:hAnsiTheme="majorHAnsi" w:cstheme="majorBidi"/>
        <w:color w:val="4F81BD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</w:rPr>
        <w:alias w:val="Date"/>
        <w:id w:val="78404859"/>
        <w:placeholder>
          <w:docPart w:val="EA2AF5515AE04681ADB42A3C4451156D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02-03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3F68BB">
          <w:rPr>
            <w:rFonts w:asciiTheme="majorHAnsi" w:eastAsiaTheme="majorEastAsia" w:hAnsiTheme="majorHAnsi" w:cstheme="majorBidi"/>
            <w:color w:val="4F81BD" w:themeColor="accent1"/>
          </w:rPr>
          <w:t>February 3, 2022</w:t>
        </w:r>
      </w:sdtContent>
    </w:sdt>
  </w:p>
  <w:p w14:paraId="580C0DB0" w14:textId="77777777" w:rsidR="006F186E" w:rsidRDefault="006F1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D93"/>
    <w:multiLevelType w:val="hybridMultilevel"/>
    <w:tmpl w:val="63DEC8A4"/>
    <w:lvl w:ilvl="0" w:tplc="34F60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EBECCF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49EE1D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4E2772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8BA00B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D9E15B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E660A8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B28AA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3687EE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A087DE2"/>
    <w:multiLevelType w:val="hybridMultilevel"/>
    <w:tmpl w:val="A9606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EB"/>
    <w:rsid w:val="00035612"/>
    <w:rsid w:val="00040FA0"/>
    <w:rsid w:val="00047F7A"/>
    <w:rsid w:val="000506BE"/>
    <w:rsid w:val="000652BD"/>
    <w:rsid w:val="00065FB8"/>
    <w:rsid w:val="000765F0"/>
    <w:rsid w:val="00081E3D"/>
    <w:rsid w:val="000A0B7C"/>
    <w:rsid w:val="000B17FD"/>
    <w:rsid w:val="000B3044"/>
    <w:rsid w:val="000B4057"/>
    <w:rsid w:val="000B7BFC"/>
    <w:rsid w:val="000C0489"/>
    <w:rsid w:val="000E026A"/>
    <w:rsid w:val="000E22AB"/>
    <w:rsid w:val="000E4B23"/>
    <w:rsid w:val="000E7D93"/>
    <w:rsid w:val="000F3436"/>
    <w:rsid w:val="001120CF"/>
    <w:rsid w:val="00123077"/>
    <w:rsid w:val="00141126"/>
    <w:rsid w:val="0014647E"/>
    <w:rsid w:val="001505C4"/>
    <w:rsid w:val="00153F4B"/>
    <w:rsid w:val="00157B97"/>
    <w:rsid w:val="001677C7"/>
    <w:rsid w:val="00175080"/>
    <w:rsid w:val="00176098"/>
    <w:rsid w:val="00180A3B"/>
    <w:rsid w:val="0019348C"/>
    <w:rsid w:val="001A6EC2"/>
    <w:rsid w:val="001B47F1"/>
    <w:rsid w:val="001C1FF3"/>
    <w:rsid w:val="001C7EFD"/>
    <w:rsid w:val="001D25BC"/>
    <w:rsid w:val="001E1CBC"/>
    <w:rsid w:val="001F0C25"/>
    <w:rsid w:val="001F2ED6"/>
    <w:rsid w:val="0020463D"/>
    <w:rsid w:val="0020510D"/>
    <w:rsid w:val="00205B63"/>
    <w:rsid w:val="0021252F"/>
    <w:rsid w:val="00222B05"/>
    <w:rsid w:val="00225287"/>
    <w:rsid w:val="002344EB"/>
    <w:rsid w:val="00246E04"/>
    <w:rsid w:val="0024762F"/>
    <w:rsid w:val="002505C7"/>
    <w:rsid w:val="00256A8C"/>
    <w:rsid w:val="00257495"/>
    <w:rsid w:val="0027224B"/>
    <w:rsid w:val="00276847"/>
    <w:rsid w:val="00283B77"/>
    <w:rsid w:val="00287B97"/>
    <w:rsid w:val="002A0F13"/>
    <w:rsid w:val="002A6668"/>
    <w:rsid w:val="002A791B"/>
    <w:rsid w:val="002B1394"/>
    <w:rsid w:val="002B2592"/>
    <w:rsid w:val="003166C4"/>
    <w:rsid w:val="003275AC"/>
    <w:rsid w:val="00336DA6"/>
    <w:rsid w:val="00345BD7"/>
    <w:rsid w:val="00357ED7"/>
    <w:rsid w:val="00375817"/>
    <w:rsid w:val="00383759"/>
    <w:rsid w:val="003879CA"/>
    <w:rsid w:val="00392F98"/>
    <w:rsid w:val="003A2F71"/>
    <w:rsid w:val="003C5576"/>
    <w:rsid w:val="003C58F4"/>
    <w:rsid w:val="003C6745"/>
    <w:rsid w:val="003E375C"/>
    <w:rsid w:val="003E5EA7"/>
    <w:rsid w:val="003F0297"/>
    <w:rsid w:val="003F1FF7"/>
    <w:rsid w:val="003F4112"/>
    <w:rsid w:val="003F68BB"/>
    <w:rsid w:val="00404D82"/>
    <w:rsid w:val="004129EB"/>
    <w:rsid w:val="00413967"/>
    <w:rsid w:val="004220CB"/>
    <w:rsid w:val="0043618D"/>
    <w:rsid w:val="004515DC"/>
    <w:rsid w:val="00466CA8"/>
    <w:rsid w:val="004735E4"/>
    <w:rsid w:val="00484402"/>
    <w:rsid w:val="00490FB8"/>
    <w:rsid w:val="004910F9"/>
    <w:rsid w:val="004A7CF9"/>
    <w:rsid w:val="004C099F"/>
    <w:rsid w:val="004C5866"/>
    <w:rsid w:val="004C75CF"/>
    <w:rsid w:val="00500154"/>
    <w:rsid w:val="0052001E"/>
    <w:rsid w:val="00522A49"/>
    <w:rsid w:val="00525460"/>
    <w:rsid w:val="005274DC"/>
    <w:rsid w:val="00534AAB"/>
    <w:rsid w:val="00535B8E"/>
    <w:rsid w:val="00540718"/>
    <w:rsid w:val="005425F0"/>
    <w:rsid w:val="005469FC"/>
    <w:rsid w:val="00567CA7"/>
    <w:rsid w:val="00581B3C"/>
    <w:rsid w:val="005926E2"/>
    <w:rsid w:val="00593279"/>
    <w:rsid w:val="005A6B2D"/>
    <w:rsid w:val="005C78D3"/>
    <w:rsid w:val="005E7D00"/>
    <w:rsid w:val="005F7FA8"/>
    <w:rsid w:val="00617551"/>
    <w:rsid w:val="00621E25"/>
    <w:rsid w:val="006266EF"/>
    <w:rsid w:val="00632136"/>
    <w:rsid w:val="0063695B"/>
    <w:rsid w:val="006440D1"/>
    <w:rsid w:val="0065584A"/>
    <w:rsid w:val="00662463"/>
    <w:rsid w:val="0066643C"/>
    <w:rsid w:val="0068524C"/>
    <w:rsid w:val="006C4DB6"/>
    <w:rsid w:val="006D03D0"/>
    <w:rsid w:val="006E3CA5"/>
    <w:rsid w:val="006E41D5"/>
    <w:rsid w:val="006F02C8"/>
    <w:rsid w:val="006F186E"/>
    <w:rsid w:val="006F2413"/>
    <w:rsid w:val="006F6D4C"/>
    <w:rsid w:val="00705C49"/>
    <w:rsid w:val="00712776"/>
    <w:rsid w:val="00715511"/>
    <w:rsid w:val="00727036"/>
    <w:rsid w:val="00734C9B"/>
    <w:rsid w:val="0074189D"/>
    <w:rsid w:val="0074613D"/>
    <w:rsid w:val="007548F7"/>
    <w:rsid w:val="007602ED"/>
    <w:rsid w:val="007623A9"/>
    <w:rsid w:val="0077626F"/>
    <w:rsid w:val="007821C2"/>
    <w:rsid w:val="00786C1C"/>
    <w:rsid w:val="0079673F"/>
    <w:rsid w:val="007A7F38"/>
    <w:rsid w:val="007C6BC1"/>
    <w:rsid w:val="007C7DD8"/>
    <w:rsid w:val="007D465E"/>
    <w:rsid w:val="007F402F"/>
    <w:rsid w:val="00802929"/>
    <w:rsid w:val="00802F9F"/>
    <w:rsid w:val="00810C4D"/>
    <w:rsid w:val="0082113E"/>
    <w:rsid w:val="00831655"/>
    <w:rsid w:val="00836640"/>
    <w:rsid w:val="0084795A"/>
    <w:rsid w:val="00860298"/>
    <w:rsid w:val="00861A48"/>
    <w:rsid w:val="008811A4"/>
    <w:rsid w:val="00885DED"/>
    <w:rsid w:val="008922B3"/>
    <w:rsid w:val="0089468F"/>
    <w:rsid w:val="008B78D1"/>
    <w:rsid w:val="008D5C67"/>
    <w:rsid w:val="008D6673"/>
    <w:rsid w:val="008D73B1"/>
    <w:rsid w:val="008E4147"/>
    <w:rsid w:val="008E427A"/>
    <w:rsid w:val="008F7BCD"/>
    <w:rsid w:val="00913609"/>
    <w:rsid w:val="00913792"/>
    <w:rsid w:val="00915D63"/>
    <w:rsid w:val="009174A1"/>
    <w:rsid w:val="0092590B"/>
    <w:rsid w:val="00942E92"/>
    <w:rsid w:val="00951741"/>
    <w:rsid w:val="00952A31"/>
    <w:rsid w:val="00952B84"/>
    <w:rsid w:val="00977D41"/>
    <w:rsid w:val="009862B5"/>
    <w:rsid w:val="009A6CB3"/>
    <w:rsid w:val="009B01A2"/>
    <w:rsid w:val="009B33FE"/>
    <w:rsid w:val="009D0371"/>
    <w:rsid w:val="009E0722"/>
    <w:rsid w:val="009E2829"/>
    <w:rsid w:val="009E3C89"/>
    <w:rsid w:val="009F0D07"/>
    <w:rsid w:val="00A14DEA"/>
    <w:rsid w:val="00A160B4"/>
    <w:rsid w:val="00A17536"/>
    <w:rsid w:val="00A35814"/>
    <w:rsid w:val="00A52467"/>
    <w:rsid w:val="00A56134"/>
    <w:rsid w:val="00A61E4D"/>
    <w:rsid w:val="00A74990"/>
    <w:rsid w:val="00A81254"/>
    <w:rsid w:val="00A87D5D"/>
    <w:rsid w:val="00AB234A"/>
    <w:rsid w:val="00AB4D3B"/>
    <w:rsid w:val="00AE40AE"/>
    <w:rsid w:val="00AF3250"/>
    <w:rsid w:val="00AF358F"/>
    <w:rsid w:val="00AF4970"/>
    <w:rsid w:val="00B24F11"/>
    <w:rsid w:val="00B3209A"/>
    <w:rsid w:val="00B365E1"/>
    <w:rsid w:val="00B37286"/>
    <w:rsid w:val="00B406B9"/>
    <w:rsid w:val="00B40A87"/>
    <w:rsid w:val="00B56926"/>
    <w:rsid w:val="00B617FA"/>
    <w:rsid w:val="00B6313F"/>
    <w:rsid w:val="00B70E2A"/>
    <w:rsid w:val="00B73858"/>
    <w:rsid w:val="00B75E76"/>
    <w:rsid w:val="00B8079F"/>
    <w:rsid w:val="00B81F39"/>
    <w:rsid w:val="00BA7FBF"/>
    <w:rsid w:val="00BB26EB"/>
    <w:rsid w:val="00BB5191"/>
    <w:rsid w:val="00BB5447"/>
    <w:rsid w:val="00BC01D2"/>
    <w:rsid w:val="00BC4A31"/>
    <w:rsid w:val="00BD2D60"/>
    <w:rsid w:val="00BD48F5"/>
    <w:rsid w:val="00BE118A"/>
    <w:rsid w:val="00BE15CD"/>
    <w:rsid w:val="00C07EF1"/>
    <w:rsid w:val="00C174E9"/>
    <w:rsid w:val="00C24B6D"/>
    <w:rsid w:val="00C2540D"/>
    <w:rsid w:val="00C35869"/>
    <w:rsid w:val="00C37898"/>
    <w:rsid w:val="00C44DA2"/>
    <w:rsid w:val="00C52461"/>
    <w:rsid w:val="00C52AB5"/>
    <w:rsid w:val="00C66216"/>
    <w:rsid w:val="00C77EBB"/>
    <w:rsid w:val="00CA1DC5"/>
    <w:rsid w:val="00CB3AEC"/>
    <w:rsid w:val="00CB65BD"/>
    <w:rsid w:val="00CC1815"/>
    <w:rsid w:val="00CD1DF1"/>
    <w:rsid w:val="00CD6174"/>
    <w:rsid w:val="00CD66E8"/>
    <w:rsid w:val="00CE3A33"/>
    <w:rsid w:val="00CF159B"/>
    <w:rsid w:val="00CF2627"/>
    <w:rsid w:val="00D17281"/>
    <w:rsid w:val="00D236FC"/>
    <w:rsid w:val="00D276F3"/>
    <w:rsid w:val="00D50B6E"/>
    <w:rsid w:val="00D67B1D"/>
    <w:rsid w:val="00D818C9"/>
    <w:rsid w:val="00D90B67"/>
    <w:rsid w:val="00D94B8B"/>
    <w:rsid w:val="00D95DAF"/>
    <w:rsid w:val="00D97E1F"/>
    <w:rsid w:val="00DA0695"/>
    <w:rsid w:val="00DA1DE6"/>
    <w:rsid w:val="00DA7D66"/>
    <w:rsid w:val="00DB68C4"/>
    <w:rsid w:val="00DC1CB1"/>
    <w:rsid w:val="00DD39A5"/>
    <w:rsid w:val="00DD5C9B"/>
    <w:rsid w:val="00DD6276"/>
    <w:rsid w:val="00DE07EB"/>
    <w:rsid w:val="00DE42D9"/>
    <w:rsid w:val="00DE4BD2"/>
    <w:rsid w:val="00DE6D9E"/>
    <w:rsid w:val="00DE6DB6"/>
    <w:rsid w:val="00E07432"/>
    <w:rsid w:val="00E07B99"/>
    <w:rsid w:val="00E211A8"/>
    <w:rsid w:val="00E2241F"/>
    <w:rsid w:val="00E34B70"/>
    <w:rsid w:val="00E4544E"/>
    <w:rsid w:val="00E57F3E"/>
    <w:rsid w:val="00E6120A"/>
    <w:rsid w:val="00E6709C"/>
    <w:rsid w:val="00EB4825"/>
    <w:rsid w:val="00EC4D6D"/>
    <w:rsid w:val="00ED3C3B"/>
    <w:rsid w:val="00ED59F9"/>
    <w:rsid w:val="00EE243D"/>
    <w:rsid w:val="00EF4F27"/>
    <w:rsid w:val="00F14037"/>
    <w:rsid w:val="00F15F98"/>
    <w:rsid w:val="00F22B5A"/>
    <w:rsid w:val="00F34886"/>
    <w:rsid w:val="00F3698A"/>
    <w:rsid w:val="00F4652C"/>
    <w:rsid w:val="00F5461E"/>
    <w:rsid w:val="00F75F87"/>
    <w:rsid w:val="00F8375C"/>
    <w:rsid w:val="00F85FE9"/>
    <w:rsid w:val="00F862C3"/>
    <w:rsid w:val="00FA4C7A"/>
    <w:rsid w:val="00FC51B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76E802"/>
  <w15:docId w15:val="{7AAA7E74-D68A-4720-B069-F6F6B3DA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3B"/>
    <w:rPr>
      <w:sz w:val="24"/>
      <w:szCs w:val="24"/>
    </w:rPr>
  </w:style>
  <w:style w:type="paragraph" w:styleId="Heading2">
    <w:name w:val="heading 2"/>
    <w:basedOn w:val="Normal"/>
    <w:next w:val="Normal"/>
    <w:autoRedefine/>
    <w:qFormat/>
    <w:rsid w:val="00ED3C3B"/>
    <w:pPr>
      <w:keepNext/>
      <w:spacing w:before="240" w:after="60"/>
      <w:ind w:left="720" w:hanging="72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D3C3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D3C3B"/>
    <w:pPr>
      <w:keepNext/>
      <w:tabs>
        <w:tab w:val="num" w:pos="1800"/>
      </w:tabs>
      <w:spacing w:before="240" w:after="60"/>
      <w:ind w:left="180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D3C3B"/>
    <w:pPr>
      <w:keepNext/>
      <w:overflowPunct w:val="0"/>
      <w:autoSpaceDE w:val="0"/>
      <w:autoSpaceDN w:val="0"/>
      <w:adjustRightInd w:val="0"/>
      <w:ind w:left="1440" w:right="-1530"/>
      <w:textAlignment w:val="baseline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ED3C3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i/>
      <w:szCs w:val="20"/>
    </w:rPr>
  </w:style>
  <w:style w:type="paragraph" w:styleId="Heading7">
    <w:name w:val="heading 7"/>
    <w:basedOn w:val="Normal"/>
    <w:next w:val="Normal"/>
    <w:qFormat/>
    <w:rsid w:val="00ED3C3B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4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0B7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B7C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D2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6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6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5C9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9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1F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601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818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2AF5515AE04681ADB42A3C4451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9C31-7DFF-4081-821A-BDCA10C2673C}"/>
      </w:docPartPr>
      <w:docPartBody>
        <w:p w:rsidR="00E11256" w:rsidRDefault="00861A59" w:rsidP="00861A59">
          <w:pPr>
            <w:pStyle w:val="EA2AF5515AE04681ADB42A3C4451156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59"/>
    <w:rsid w:val="007B2551"/>
    <w:rsid w:val="007D6A26"/>
    <w:rsid w:val="00861A59"/>
    <w:rsid w:val="00932DA7"/>
    <w:rsid w:val="00AE0FF3"/>
    <w:rsid w:val="00BF7B53"/>
    <w:rsid w:val="00E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AF5515AE04681ADB42A3C4451156D">
    <w:name w:val="EA2AF5515AE04681ADB42A3C4451156D"/>
    <w:rsid w:val="00861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2022-02-03T00:00:00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MEDICAL COLLEGE OF WISCONSIN</vt:lpstr>
    </vt:vector>
  </TitlesOfParts>
  <Company>Medical College of Wisconsin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MEDICAL COLLEGE OF WISCONSIN</dc:title>
  <dc:creator>Zone 3 - CB2RAHD3003</dc:creator>
  <cp:lastModifiedBy>Keisha Adams</cp:lastModifiedBy>
  <cp:revision>185</cp:revision>
  <cp:lastPrinted>2010-06-29T20:22:00Z</cp:lastPrinted>
  <dcterms:created xsi:type="dcterms:W3CDTF">2017-03-15T20:01:00Z</dcterms:created>
  <dcterms:modified xsi:type="dcterms:W3CDTF">2022-02-03T17:04:00Z</dcterms:modified>
</cp:coreProperties>
</file>