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5BA8" w14:textId="1EF45C25" w:rsidR="00C55E46" w:rsidRDefault="005F580C" w:rsidP="00143546">
      <w:pPr>
        <w:widowControl w:val="0"/>
        <w:autoSpaceDE w:val="0"/>
        <w:autoSpaceDN w:val="0"/>
        <w:adjustRightInd w:val="0"/>
        <w:jc w:val="center"/>
        <w:rPr>
          <w:rFonts w:ascii="Arial" w:hAnsi="Arial" w:cs="Arial"/>
          <w:b/>
          <w:bCs/>
          <w:color w:val="000000"/>
          <w:sz w:val="40"/>
          <w:szCs w:val="40"/>
          <w:lang w:val="en-GB" w:bidi="de-DE"/>
        </w:rPr>
      </w:pPr>
      <w:r w:rsidRPr="000461E0">
        <w:rPr>
          <w:rFonts w:ascii="Arial" w:hAnsi="Arial" w:cs="Arial"/>
          <w:b/>
          <w:bCs/>
          <w:color w:val="000000"/>
          <w:sz w:val="40"/>
          <w:szCs w:val="40"/>
          <w:lang w:val="en-GB" w:bidi="de-DE"/>
        </w:rPr>
        <w:t>Curriculum Vitae</w:t>
      </w:r>
    </w:p>
    <w:p w14:paraId="7A3E259A" w14:textId="77777777" w:rsidR="00C55E46" w:rsidRPr="000461E0" w:rsidRDefault="00C55E46" w:rsidP="005F580C">
      <w:pPr>
        <w:widowControl w:val="0"/>
        <w:autoSpaceDE w:val="0"/>
        <w:autoSpaceDN w:val="0"/>
        <w:adjustRightInd w:val="0"/>
        <w:jc w:val="center"/>
        <w:rPr>
          <w:rFonts w:ascii="Arial" w:hAnsi="Arial" w:cs="Arial"/>
          <w:b/>
          <w:bCs/>
          <w:color w:val="000000"/>
          <w:sz w:val="40"/>
          <w:szCs w:val="40"/>
          <w:lang w:val="en-GB" w:bidi="de-DE"/>
        </w:rPr>
      </w:pPr>
    </w:p>
    <w:p w14:paraId="0C1FC27E" w14:textId="5B600052" w:rsidR="005B3E39" w:rsidRPr="000C344C" w:rsidRDefault="005B3E39" w:rsidP="005F580C">
      <w:pPr>
        <w:widowControl w:val="0"/>
        <w:autoSpaceDE w:val="0"/>
        <w:autoSpaceDN w:val="0"/>
        <w:adjustRightInd w:val="0"/>
        <w:jc w:val="center"/>
        <w:rPr>
          <w:rFonts w:ascii="Arial" w:hAnsi="Arial" w:cs="Arial"/>
          <w:b/>
          <w:bCs/>
          <w:color w:val="000000"/>
          <w:lang w:val="en-GB" w:bidi="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77"/>
        <w:gridCol w:w="2268"/>
        <w:gridCol w:w="2534"/>
      </w:tblGrid>
      <w:tr w:rsidR="003B653C" w:rsidRPr="00F51990" w14:paraId="3857C897" w14:textId="77777777" w:rsidTr="00E21A48">
        <w:tc>
          <w:tcPr>
            <w:tcW w:w="1843" w:type="dxa"/>
          </w:tcPr>
          <w:p w14:paraId="59611DCD" w14:textId="548BF51B" w:rsidR="003B653C" w:rsidRPr="00F51990" w:rsidRDefault="00E21A48" w:rsidP="006824DB">
            <w:pPr>
              <w:widowControl w:val="0"/>
              <w:autoSpaceDE w:val="0"/>
              <w:autoSpaceDN w:val="0"/>
              <w:adjustRightInd w:val="0"/>
              <w:spacing w:line="276" w:lineRule="auto"/>
              <w:jc w:val="both"/>
              <w:rPr>
                <w:rFonts w:ascii="Arial" w:hAnsi="Arial" w:cs="Arial"/>
                <w:b/>
                <w:bCs/>
                <w:color w:val="000000"/>
                <w:lang w:val="en-GB" w:bidi="de-DE"/>
              </w:rPr>
            </w:pPr>
            <w:r w:rsidRPr="00F51990">
              <w:rPr>
                <w:rFonts w:ascii="Arial" w:hAnsi="Arial" w:cs="Arial"/>
                <w:b/>
                <w:color w:val="000000"/>
                <w:lang w:val="en-GB"/>
              </w:rPr>
              <w:t>Name</w:t>
            </w:r>
          </w:p>
        </w:tc>
        <w:tc>
          <w:tcPr>
            <w:tcW w:w="2977" w:type="dxa"/>
          </w:tcPr>
          <w:p w14:paraId="7DC122E0" w14:textId="7BE2EC9B" w:rsidR="003B653C" w:rsidRPr="00F51990" w:rsidRDefault="00F10BF3" w:rsidP="006824DB">
            <w:pPr>
              <w:widowControl w:val="0"/>
              <w:autoSpaceDE w:val="0"/>
              <w:autoSpaceDN w:val="0"/>
              <w:adjustRightInd w:val="0"/>
              <w:spacing w:line="276" w:lineRule="auto"/>
              <w:jc w:val="both"/>
              <w:rPr>
                <w:rFonts w:ascii="Arial" w:hAnsi="Arial" w:cs="Arial"/>
                <w:b/>
                <w:bCs/>
                <w:color w:val="000000"/>
                <w:lang w:val="en-GB" w:bidi="de-DE"/>
              </w:rPr>
            </w:pPr>
            <w:proofErr w:type="spellStart"/>
            <w:r w:rsidRPr="00F51990">
              <w:rPr>
                <w:rFonts w:ascii="Arial" w:hAnsi="Arial" w:cs="Arial"/>
                <w:color w:val="000000"/>
                <w:lang w:val="en-GB"/>
              </w:rPr>
              <w:t>Ajit</w:t>
            </w:r>
            <w:proofErr w:type="spellEnd"/>
            <w:r w:rsidRPr="00F51990">
              <w:rPr>
                <w:rFonts w:ascii="Arial" w:hAnsi="Arial" w:cs="Arial"/>
                <w:color w:val="000000"/>
                <w:lang w:val="en-GB"/>
              </w:rPr>
              <w:t xml:space="preserve"> Magadum</w:t>
            </w:r>
          </w:p>
        </w:tc>
        <w:tc>
          <w:tcPr>
            <w:tcW w:w="2268" w:type="dxa"/>
          </w:tcPr>
          <w:p w14:paraId="7563F0AB" w14:textId="7E6596B6" w:rsidR="003B653C" w:rsidRPr="00F51990" w:rsidRDefault="003B653C" w:rsidP="006824DB">
            <w:pPr>
              <w:widowControl w:val="0"/>
              <w:autoSpaceDE w:val="0"/>
              <w:autoSpaceDN w:val="0"/>
              <w:adjustRightInd w:val="0"/>
              <w:spacing w:line="276" w:lineRule="auto"/>
              <w:jc w:val="both"/>
              <w:rPr>
                <w:rFonts w:ascii="Arial" w:hAnsi="Arial" w:cs="Arial"/>
                <w:b/>
                <w:bCs/>
                <w:color w:val="000000"/>
                <w:lang w:val="en-GB" w:bidi="de-DE"/>
              </w:rPr>
            </w:pPr>
            <w:r w:rsidRPr="00F51990">
              <w:rPr>
                <w:rFonts w:ascii="Arial" w:hAnsi="Arial" w:cs="Arial"/>
                <w:b/>
                <w:color w:val="000000"/>
                <w:lang w:val="en-GB"/>
              </w:rPr>
              <w:t>Date</w:t>
            </w:r>
          </w:p>
        </w:tc>
        <w:tc>
          <w:tcPr>
            <w:tcW w:w="2534" w:type="dxa"/>
          </w:tcPr>
          <w:p w14:paraId="1614D5B9" w14:textId="04D19942" w:rsidR="003B653C" w:rsidRPr="00F51990" w:rsidRDefault="003B653C" w:rsidP="006824DB">
            <w:pPr>
              <w:widowControl w:val="0"/>
              <w:autoSpaceDE w:val="0"/>
              <w:autoSpaceDN w:val="0"/>
              <w:adjustRightInd w:val="0"/>
              <w:spacing w:line="276" w:lineRule="auto"/>
              <w:jc w:val="right"/>
              <w:rPr>
                <w:rFonts w:ascii="Arial" w:hAnsi="Arial" w:cs="Arial"/>
                <w:b/>
                <w:bCs/>
                <w:color w:val="000000"/>
                <w:lang w:val="en-GB" w:bidi="de-DE"/>
              </w:rPr>
            </w:pPr>
            <w:r w:rsidRPr="00F51990">
              <w:rPr>
                <w:rFonts w:ascii="Arial" w:hAnsi="Arial" w:cs="Arial"/>
                <w:color w:val="000000"/>
                <w:lang w:val="en-GB"/>
              </w:rPr>
              <w:fldChar w:fldCharType="begin"/>
            </w:r>
            <w:r w:rsidRPr="00F51990">
              <w:rPr>
                <w:rFonts w:ascii="Arial" w:hAnsi="Arial" w:cs="Arial"/>
                <w:color w:val="000000"/>
                <w:lang w:val="en-GB"/>
              </w:rPr>
              <w:instrText xml:space="preserve"> TIME \@ "MMMM d, yyyy" </w:instrText>
            </w:r>
            <w:r w:rsidRPr="00F51990">
              <w:rPr>
                <w:rFonts w:ascii="Arial" w:hAnsi="Arial" w:cs="Arial"/>
                <w:color w:val="000000"/>
                <w:lang w:val="en-GB"/>
              </w:rPr>
              <w:fldChar w:fldCharType="separate"/>
            </w:r>
            <w:r w:rsidR="007E4DCE">
              <w:rPr>
                <w:rFonts w:ascii="Arial" w:hAnsi="Arial" w:cs="Arial"/>
                <w:noProof/>
                <w:color w:val="000000"/>
                <w:lang w:val="en-GB"/>
              </w:rPr>
              <w:t>March 6, 2025</w:t>
            </w:r>
            <w:r w:rsidRPr="00F51990">
              <w:rPr>
                <w:rFonts w:ascii="Arial" w:hAnsi="Arial" w:cs="Arial"/>
                <w:color w:val="000000"/>
                <w:lang w:val="en-GB"/>
              </w:rPr>
              <w:fldChar w:fldCharType="end"/>
            </w:r>
          </w:p>
        </w:tc>
      </w:tr>
      <w:tr w:rsidR="003B653C" w:rsidRPr="00F51990" w14:paraId="483A15AD" w14:textId="77777777" w:rsidTr="00E21A48">
        <w:tc>
          <w:tcPr>
            <w:tcW w:w="1843" w:type="dxa"/>
          </w:tcPr>
          <w:p w14:paraId="2DC01394" w14:textId="07B745C6" w:rsidR="003B653C" w:rsidRPr="00F51990" w:rsidRDefault="00E21A48" w:rsidP="006824DB">
            <w:pPr>
              <w:widowControl w:val="0"/>
              <w:autoSpaceDE w:val="0"/>
              <w:autoSpaceDN w:val="0"/>
              <w:adjustRightInd w:val="0"/>
              <w:spacing w:line="276" w:lineRule="auto"/>
              <w:jc w:val="both"/>
              <w:rPr>
                <w:rFonts w:ascii="Arial" w:hAnsi="Arial" w:cs="Arial"/>
                <w:b/>
                <w:lang w:val="en-GB"/>
              </w:rPr>
            </w:pPr>
            <w:r w:rsidRPr="00F51990">
              <w:rPr>
                <w:rFonts w:ascii="Arial" w:hAnsi="Arial" w:cs="Arial"/>
                <w:b/>
                <w:color w:val="000000"/>
              </w:rPr>
              <w:t>E-Mail</w:t>
            </w:r>
          </w:p>
        </w:tc>
        <w:tc>
          <w:tcPr>
            <w:tcW w:w="2977" w:type="dxa"/>
          </w:tcPr>
          <w:p w14:paraId="3CBBDA4D" w14:textId="6424E331" w:rsidR="003B653C" w:rsidRPr="00F51990" w:rsidRDefault="00290595" w:rsidP="006824DB">
            <w:pPr>
              <w:widowControl w:val="0"/>
              <w:autoSpaceDE w:val="0"/>
              <w:autoSpaceDN w:val="0"/>
              <w:adjustRightInd w:val="0"/>
              <w:spacing w:line="276" w:lineRule="auto"/>
              <w:jc w:val="both"/>
              <w:rPr>
                <w:rFonts w:ascii="Arial" w:hAnsi="Arial" w:cs="Arial"/>
                <w:lang w:val="en-GB"/>
              </w:rPr>
            </w:pPr>
            <w:r>
              <w:rPr>
                <w:rFonts w:ascii="Arial" w:hAnsi="Arial" w:cs="Arial"/>
                <w:color w:val="000000"/>
              </w:rPr>
              <w:t>ajitm@usf.edu</w:t>
            </w:r>
          </w:p>
        </w:tc>
        <w:tc>
          <w:tcPr>
            <w:tcW w:w="2268" w:type="dxa"/>
          </w:tcPr>
          <w:p w14:paraId="0DB28508" w14:textId="22BA786C" w:rsidR="003B653C" w:rsidRPr="00F51990" w:rsidRDefault="003B653C" w:rsidP="006824DB">
            <w:pPr>
              <w:widowControl w:val="0"/>
              <w:autoSpaceDE w:val="0"/>
              <w:autoSpaceDN w:val="0"/>
              <w:adjustRightInd w:val="0"/>
              <w:spacing w:line="276" w:lineRule="auto"/>
              <w:jc w:val="both"/>
              <w:rPr>
                <w:rFonts w:ascii="Arial" w:hAnsi="Arial" w:cs="Arial"/>
                <w:b/>
                <w:lang w:val="en-GB"/>
              </w:rPr>
            </w:pPr>
            <w:r w:rsidRPr="00F51990">
              <w:rPr>
                <w:rFonts w:ascii="Arial" w:hAnsi="Arial" w:cs="Arial"/>
                <w:b/>
                <w:color w:val="000000"/>
              </w:rPr>
              <w:t>Phone</w:t>
            </w:r>
          </w:p>
        </w:tc>
        <w:tc>
          <w:tcPr>
            <w:tcW w:w="2534" w:type="dxa"/>
          </w:tcPr>
          <w:p w14:paraId="14A63B35" w14:textId="0660C13D" w:rsidR="003B653C" w:rsidRPr="00F51990" w:rsidRDefault="00F10BF3" w:rsidP="006824DB">
            <w:pPr>
              <w:widowControl w:val="0"/>
              <w:autoSpaceDE w:val="0"/>
              <w:autoSpaceDN w:val="0"/>
              <w:adjustRightInd w:val="0"/>
              <w:spacing w:line="276" w:lineRule="auto"/>
              <w:jc w:val="right"/>
              <w:rPr>
                <w:rFonts w:ascii="Arial" w:hAnsi="Arial" w:cs="Arial"/>
                <w:bCs/>
                <w:color w:val="000000"/>
                <w:lang w:val="en-GB" w:bidi="de-DE"/>
              </w:rPr>
            </w:pPr>
            <w:r w:rsidRPr="00F51990">
              <w:rPr>
                <w:rFonts w:ascii="Arial" w:hAnsi="Arial" w:cs="Arial"/>
                <w:color w:val="000000"/>
              </w:rPr>
              <w:t>917.742.9448</w:t>
            </w:r>
          </w:p>
        </w:tc>
      </w:tr>
    </w:tbl>
    <w:p w14:paraId="0CF94187" w14:textId="5F37E2A6" w:rsidR="005B3E39" w:rsidRPr="00F51990" w:rsidRDefault="005B3E39" w:rsidP="006824DB">
      <w:pPr>
        <w:widowControl w:val="0"/>
        <w:autoSpaceDE w:val="0"/>
        <w:autoSpaceDN w:val="0"/>
        <w:adjustRightInd w:val="0"/>
        <w:spacing w:line="276" w:lineRule="auto"/>
        <w:jc w:val="both"/>
        <w:rPr>
          <w:rFonts w:ascii="Arial" w:hAnsi="Arial" w:cs="Arial"/>
          <w:b/>
          <w:bCs/>
          <w:color w:val="000000"/>
          <w:lang w:val="en-GB" w:bidi="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779"/>
      </w:tblGrid>
      <w:tr w:rsidR="003B653C" w:rsidRPr="00F51990" w14:paraId="6A813C9C" w14:textId="77777777" w:rsidTr="00E21A48">
        <w:tc>
          <w:tcPr>
            <w:tcW w:w="1843" w:type="dxa"/>
          </w:tcPr>
          <w:p w14:paraId="6D9C8815" w14:textId="33EB9260" w:rsidR="003B653C" w:rsidRPr="00F51990" w:rsidRDefault="003B653C" w:rsidP="006824DB">
            <w:pPr>
              <w:widowControl w:val="0"/>
              <w:autoSpaceDE w:val="0"/>
              <w:autoSpaceDN w:val="0"/>
              <w:adjustRightInd w:val="0"/>
              <w:spacing w:after="60" w:line="276" w:lineRule="auto"/>
              <w:jc w:val="both"/>
              <w:rPr>
                <w:rFonts w:ascii="Arial" w:hAnsi="Arial" w:cs="Arial"/>
                <w:b/>
                <w:bCs/>
                <w:color w:val="000000"/>
                <w:lang w:val="en-GB" w:bidi="de-DE"/>
              </w:rPr>
            </w:pPr>
            <w:r w:rsidRPr="00F51990">
              <w:rPr>
                <w:rFonts w:ascii="Arial" w:hAnsi="Arial" w:cs="Arial"/>
                <w:b/>
                <w:color w:val="000000"/>
              </w:rPr>
              <w:t>Office Address</w:t>
            </w:r>
          </w:p>
        </w:tc>
        <w:tc>
          <w:tcPr>
            <w:tcW w:w="7779" w:type="dxa"/>
          </w:tcPr>
          <w:p w14:paraId="106AA06F" w14:textId="77777777" w:rsidR="00BE2E62" w:rsidRDefault="00BE2E62" w:rsidP="00C33FA8">
            <w:pPr>
              <w:widowControl w:val="0"/>
              <w:tabs>
                <w:tab w:val="left" w:pos="1351"/>
              </w:tabs>
              <w:autoSpaceDE w:val="0"/>
              <w:autoSpaceDN w:val="0"/>
              <w:adjustRightInd w:val="0"/>
              <w:spacing w:line="276" w:lineRule="auto"/>
              <w:rPr>
                <w:rFonts w:ascii="Arial" w:hAnsi="Arial" w:cs="Arial"/>
                <w:color w:val="000000" w:themeColor="text1"/>
                <w:lang w:val="en-GB"/>
              </w:rPr>
            </w:pPr>
            <w:proofErr w:type="spellStart"/>
            <w:r w:rsidRPr="00BE2E62">
              <w:rPr>
                <w:rFonts w:ascii="Arial" w:hAnsi="Arial" w:cs="Arial"/>
                <w:color w:val="000000" w:themeColor="text1"/>
                <w:lang w:val="en-GB"/>
              </w:rPr>
              <w:t>Center</w:t>
            </w:r>
            <w:proofErr w:type="spellEnd"/>
            <w:r w:rsidRPr="00BE2E62">
              <w:rPr>
                <w:rFonts w:ascii="Arial" w:hAnsi="Arial" w:cs="Arial"/>
                <w:color w:val="000000" w:themeColor="text1"/>
                <w:lang w:val="en-GB"/>
              </w:rPr>
              <w:t xml:space="preserve"> for Regenerative Medicine, Department of Internal medicine-Heart Institute, University of South Florida (USF)</w:t>
            </w:r>
            <w:r>
              <w:rPr>
                <w:rFonts w:ascii="Arial" w:hAnsi="Arial" w:cs="Arial"/>
                <w:color w:val="000000" w:themeColor="text1"/>
                <w:lang w:val="en-GB"/>
              </w:rPr>
              <w:t>.</w:t>
            </w:r>
          </w:p>
          <w:p w14:paraId="2785A71D" w14:textId="4C69C2FF" w:rsidR="00BE2E62" w:rsidRPr="00BE2E62" w:rsidRDefault="00BE2E62" w:rsidP="00C33FA8">
            <w:pPr>
              <w:widowControl w:val="0"/>
              <w:tabs>
                <w:tab w:val="left" w:pos="1351"/>
              </w:tabs>
              <w:autoSpaceDE w:val="0"/>
              <w:autoSpaceDN w:val="0"/>
              <w:adjustRightInd w:val="0"/>
              <w:spacing w:line="276" w:lineRule="auto"/>
              <w:rPr>
                <w:rFonts w:ascii="Arial" w:hAnsi="Arial" w:cs="Arial"/>
                <w:color w:val="000000" w:themeColor="text1"/>
              </w:rPr>
            </w:pPr>
            <w:r w:rsidRPr="00310C70">
              <w:rPr>
                <w:rFonts w:ascii="Arial" w:hAnsi="Arial" w:cs="Arial"/>
                <w:color w:val="000000" w:themeColor="text1"/>
              </w:rPr>
              <w:t xml:space="preserve">560 </w:t>
            </w:r>
            <w:proofErr w:type="spellStart"/>
            <w:r w:rsidRPr="00310C70">
              <w:rPr>
                <w:rFonts w:ascii="Arial" w:hAnsi="Arial" w:cs="Arial"/>
                <w:color w:val="000000" w:themeColor="text1"/>
              </w:rPr>
              <w:t>Channelside</w:t>
            </w:r>
            <w:proofErr w:type="spellEnd"/>
            <w:r w:rsidRPr="00310C70">
              <w:rPr>
                <w:rFonts w:ascii="Arial" w:hAnsi="Arial" w:cs="Arial"/>
                <w:color w:val="000000" w:themeColor="text1"/>
              </w:rPr>
              <w:t xml:space="preserve"> Dr., MDD 810B, Tampa, FL 33602</w:t>
            </w:r>
            <w:r w:rsidRPr="00BE2E62">
              <w:rPr>
                <w:rFonts w:ascii="Arial" w:hAnsi="Arial" w:cs="Arial"/>
                <w:color w:val="000000" w:themeColor="text1"/>
              </w:rPr>
              <w:t>.</w:t>
            </w:r>
          </w:p>
          <w:p w14:paraId="291D7794" w14:textId="0ADBA640" w:rsidR="000C344C" w:rsidRPr="00F51990" w:rsidRDefault="00C33FA8" w:rsidP="00C33FA8">
            <w:pPr>
              <w:widowControl w:val="0"/>
              <w:tabs>
                <w:tab w:val="left" w:pos="1351"/>
              </w:tabs>
              <w:autoSpaceDE w:val="0"/>
              <w:autoSpaceDN w:val="0"/>
              <w:adjustRightInd w:val="0"/>
              <w:spacing w:line="276" w:lineRule="auto"/>
              <w:rPr>
                <w:rFonts w:ascii="Arial" w:hAnsi="Arial" w:cs="Arial"/>
                <w:color w:val="1A1A1A"/>
              </w:rPr>
            </w:pPr>
            <w:r>
              <w:rPr>
                <w:rFonts w:ascii="Arial" w:hAnsi="Arial" w:cs="Arial"/>
                <w:color w:val="1A1A1A"/>
              </w:rPr>
              <w:tab/>
            </w:r>
          </w:p>
        </w:tc>
      </w:tr>
      <w:tr w:rsidR="00647E4D" w:rsidRPr="00F51990" w14:paraId="7D4A5707" w14:textId="77777777" w:rsidTr="00E13859">
        <w:trPr>
          <w:trHeight w:val="2155"/>
        </w:trPr>
        <w:tc>
          <w:tcPr>
            <w:tcW w:w="1843" w:type="dxa"/>
          </w:tcPr>
          <w:p w14:paraId="754B7D9D" w14:textId="6C1EE60B" w:rsidR="00E00CDA" w:rsidRDefault="00647E4D" w:rsidP="006824DB">
            <w:pPr>
              <w:widowControl w:val="0"/>
              <w:autoSpaceDE w:val="0"/>
              <w:autoSpaceDN w:val="0"/>
              <w:adjustRightInd w:val="0"/>
              <w:spacing w:after="60" w:line="276" w:lineRule="auto"/>
              <w:jc w:val="both"/>
              <w:rPr>
                <w:rFonts w:ascii="Arial" w:hAnsi="Arial" w:cs="Arial"/>
                <w:b/>
                <w:color w:val="000000"/>
              </w:rPr>
            </w:pPr>
            <w:r w:rsidRPr="00F51990">
              <w:rPr>
                <w:rFonts w:ascii="Arial" w:hAnsi="Arial" w:cs="Arial"/>
                <w:b/>
                <w:color w:val="000000"/>
              </w:rPr>
              <w:t xml:space="preserve">Major </w:t>
            </w:r>
            <w:r w:rsidR="00E00CDA">
              <w:rPr>
                <w:rFonts w:ascii="Arial" w:hAnsi="Arial" w:cs="Arial"/>
                <w:b/>
                <w:color w:val="000000"/>
              </w:rPr>
              <w:t>Research</w:t>
            </w:r>
          </w:p>
          <w:p w14:paraId="0A7BF654" w14:textId="0D98EE45" w:rsidR="00647E4D" w:rsidRPr="00F51990" w:rsidRDefault="00E00CDA" w:rsidP="006824DB">
            <w:pPr>
              <w:widowControl w:val="0"/>
              <w:autoSpaceDE w:val="0"/>
              <w:autoSpaceDN w:val="0"/>
              <w:adjustRightInd w:val="0"/>
              <w:spacing w:after="60" w:line="276" w:lineRule="auto"/>
              <w:jc w:val="both"/>
              <w:rPr>
                <w:rFonts w:ascii="Arial" w:hAnsi="Arial" w:cs="Arial"/>
                <w:b/>
                <w:color w:val="000000"/>
              </w:rPr>
            </w:pPr>
            <w:r>
              <w:rPr>
                <w:rFonts w:ascii="Arial" w:hAnsi="Arial" w:cs="Arial"/>
                <w:b/>
                <w:color w:val="000000"/>
              </w:rPr>
              <w:t>Interests</w:t>
            </w:r>
          </w:p>
        </w:tc>
        <w:tc>
          <w:tcPr>
            <w:tcW w:w="7779" w:type="dxa"/>
          </w:tcPr>
          <w:p w14:paraId="7BFF601D" w14:textId="1264F3C0" w:rsidR="00684642" w:rsidRDefault="00A02C87" w:rsidP="00CF5166">
            <w:pPr>
              <w:spacing w:line="276" w:lineRule="auto"/>
              <w:rPr>
                <w:rFonts w:ascii="Arial" w:hAnsi="Arial" w:cs="Arial"/>
              </w:rPr>
            </w:pPr>
            <w:r w:rsidRPr="000B006C">
              <w:rPr>
                <w:rFonts w:ascii="Arial" w:hAnsi="Arial" w:cs="Arial"/>
                <w:b/>
              </w:rPr>
              <w:t>1.</w:t>
            </w:r>
            <w:r w:rsidR="00CF5166" w:rsidRPr="000B006C">
              <w:rPr>
                <w:rFonts w:ascii="Arial" w:hAnsi="Arial" w:cs="Arial"/>
                <w:b/>
              </w:rPr>
              <w:t xml:space="preserve">  </w:t>
            </w:r>
            <w:r w:rsidR="00684642" w:rsidRPr="000B006C">
              <w:rPr>
                <w:rFonts w:ascii="Arial" w:hAnsi="Arial" w:cs="Arial"/>
              </w:rPr>
              <w:t xml:space="preserve">Modified mRNA (modRNA) Technology </w:t>
            </w:r>
            <w:r w:rsidR="00B66D24" w:rsidRPr="000B006C">
              <w:rPr>
                <w:rFonts w:ascii="Arial" w:hAnsi="Arial" w:cs="Arial"/>
              </w:rPr>
              <w:t xml:space="preserve">(mRNA </w:t>
            </w:r>
            <w:r w:rsidR="00684642" w:rsidRPr="000B006C">
              <w:rPr>
                <w:rFonts w:ascii="Arial" w:hAnsi="Arial" w:cs="Arial"/>
              </w:rPr>
              <w:t>Therapy)</w:t>
            </w:r>
            <w:r w:rsidR="00D26945">
              <w:rPr>
                <w:rFonts w:ascii="Arial" w:hAnsi="Arial" w:cs="Arial"/>
              </w:rPr>
              <w:t xml:space="preserve"> </w:t>
            </w:r>
            <w:r w:rsidR="00684642" w:rsidRPr="000B006C">
              <w:rPr>
                <w:rFonts w:ascii="Arial" w:hAnsi="Arial" w:cs="Arial"/>
              </w:rPr>
              <w:t xml:space="preserve">Development, its Delivery and its Therapeutic Applications for </w:t>
            </w:r>
            <w:r w:rsidR="00FB7539">
              <w:rPr>
                <w:rFonts w:ascii="Arial" w:hAnsi="Arial" w:cs="Arial"/>
              </w:rPr>
              <w:t>Cardiovascular</w:t>
            </w:r>
            <w:r w:rsidR="004459C4">
              <w:rPr>
                <w:rFonts w:ascii="Arial" w:hAnsi="Arial" w:cs="Arial"/>
              </w:rPr>
              <w:t xml:space="preserve">, </w:t>
            </w:r>
            <w:r w:rsidR="00507309" w:rsidRPr="000B006C">
              <w:rPr>
                <w:rFonts w:ascii="Arial" w:hAnsi="Arial" w:cs="Arial"/>
              </w:rPr>
              <w:t>and Metabolic</w:t>
            </w:r>
            <w:r w:rsidR="00507309">
              <w:rPr>
                <w:rFonts w:ascii="Arial" w:hAnsi="Arial" w:cs="Arial"/>
              </w:rPr>
              <w:t xml:space="preserve"> </w:t>
            </w:r>
            <w:r w:rsidR="00507309" w:rsidRPr="000B006C">
              <w:rPr>
                <w:rFonts w:ascii="Arial" w:hAnsi="Arial" w:cs="Arial"/>
              </w:rPr>
              <w:t>Disease</w:t>
            </w:r>
            <w:r w:rsidR="004459C4">
              <w:rPr>
                <w:rFonts w:ascii="Arial" w:hAnsi="Arial" w:cs="Arial"/>
              </w:rPr>
              <w:t>s</w:t>
            </w:r>
            <w:r w:rsidR="000D3AFC">
              <w:rPr>
                <w:rFonts w:ascii="Arial" w:hAnsi="Arial" w:cs="Arial"/>
              </w:rPr>
              <w:t xml:space="preserve"> (CVMD)</w:t>
            </w:r>
            <w:r w:rsidR="00507309" w:rsidRPr="000B006C">
              <w:rPr>
                <w:rFonts w:ascii="Arial" w:hAnsi="Arial" w:cs="Arial"/>
              </w:rPr>
              <w:t xml:space="preserve">. </w:t>
            </w:r>
          </w:p>
          <w:p w14:paraId="4883EE29" w14:textId="594D992D" w:rsidR="001D6CB9" w:rsidRDefault="00FB7539" w:rsidP="00192434">
            <w:pPr>
              <w:spacing w:line="276" w:lineRule="auto"/>
              <w:jc w:val="both"/>
              <w:rPr>
                <w:rFonts w:ascii="Arial" w:hAnsi="Arial" w:cs="Arial"/>
              </w:rPr>
            </w:pPr>
            <w:r>
              <w:rPr>
                <w:rFonts w:ascii="Arial" w:hAnsi="Arial" w:cs="Arial"/>
                <w:b/>
              </w:rPr>
              <w:t>2</w:t>
            </w:r>
            <w:r w:rsidR="00684642" w:rsidRPr="000B006C">
              <w:rPr>
                <w:rFonts w:ascii="Arial" w:hAnsi="Arial" w:cs="Arial"/>
                <w:b/>
              </w:rPr>
              <w:t>.</w:t>
            </w:r>
            <w:r w:rsidR="00684642" w:rsidRPr="000B006C">
              <w:rPr>
                <w:rFonts w:ascii="Arial" w:hAnsi="Arial" w:cs="Arial"/>
              </w:rPr>
              <w:t xml:space="preserve"> </w:t>
            </w:r>
            <w:r w:rsidR="003F3339">
              <w:rPr>
                <w:rFonts w:ascii="Arial" w:hAnsi="Arial" w:cs="Arial"/>
              </w:rPr>
              <w:t xml:space="preserve">Molecular and Cellular </w:t>
            </w:r>
            <w:r w:rsidR="00104C2F">
              <w:rPr>
                <w:rFonts w:ascii="Arial" w:hAnsi="Arial" w:cs="Arial"/>
              </w:rPr>
              <w:t>M</w:t>
            </w:r>
            <w:r w:rsidR="003F3339">
              <w:rPr>
                <w:rFonts w:ascii="Arial" w:hAnsi="Arial" w:cs="Arial"/>
              </w:rPr>
              <w:t xml:space="preserve">echanisms of </w:t>
            </w:r>
            <w:r w:rsidR="00104C2F">
              <w:rPr>
                <w:rFonts w:ascii="Arial" w:hAnsi="Arial" w:cs="Arial"/>
              </w:rPr>
              <w:t>Cardiovascular</w:t>
            </w:r>
            <w:r w:rsidR="00A02C87" w:rsidRPr="000B006C">
              <w:rPr>
                <w:rFonts w:ascii="Arial" w:hAnsi="Arial" w:cs="Arial"/>
              </w:rPr>
              <w:t xml:space="preserve"> Development, </w:t>
            </w:r>
            <w:r w:rsidR="00864B9E" w:rsidRPr="000B006C">
              <w:rPr>
                <w:rFonts w:ascii="Arial" w:hAnsi="Arial" w:cs="Arial"/>
              </w:rPr>
              <w:t xml:space="preserve">Metabolism, </w:t>
            </w:r>
            <w:r w:rsidR="00A02C87" w:rsidRPr="000B006C">
              <w:rPr>
                <w:rFonts w:ascii="Arial" w:hAnsi="Arial" w:cs="Arial"/>
              </w:rPr>
              <w:t xml:space="preserve">Diseases and Regeneration. </w:t>
            </w:r>
          </w:p>
          <w:p w14:paraId="4536E9CD" w14:textId="1EF4429D" w:rsidR="00325172" w:rsidRDefault="006365C9" w:rsidP="000042C3">
            <w:pPr>
              <w:spacing w:line="276" w:lineRule="auto"/>
              <w:jc w:val="both"/>
              <w:rPr>
                <w:rFonts w:ascii="Arial" w:hAnsi="Arial" w:cs="Arial"/>
              </w:rPr>
            </w:pPr>
            <w:r w:rsidRPr="00BC7CA7">
              <w:rPr>
                <w:rFonts w:ascii="Arial" w:hAnsi="Arial" w:cs="Arial"/>
                <w:b/>
                <w:bCs/>
              </w:rPr>
              <w:t>3.</w:t>
            </w:r>
            <w:r w:rsidR="00B44D9F">
              <w:rPr>
                <w:rFonts w:ascii="Arial" w:hAnsi="Arial" w:cs="Arial"/>
                <w:b/>
                <w:bCs/>
              </w:rPr>
              <w:t xml:space="preserve"> </w:t>
            </w:r>
            <w:r w:rsidR="00684642" w:rsidRPr="000B006C">
              <w:rPr>
                <w:rFonts w:ascii="Arial" w:hAnsi="Arial" w:cs="Arial"/>
              </w:rPr>
              <w:t xml:space="preserve">Development of Cell-Specific ModRNA Expression Platforms for </w:t>
            </w:r>
            <w:r w:rsidR="002A6E8C">
              <w:rPr>
                <w:rFonts w:ascii="Arial" w:hAnsi="Arial" w:cs="Arial"/>
                <w:color w:val="0E101A"/>
                <w:bdr w:val="none" w:sz="0" w:space="0" w:color="auto" w:frame="1"/>
                <w:shd w:val="clear" w:color="auto" w:fill="FFFFFF"/>
              </w:rPr>
              <w:t>CVD</w:t>
            </w:r>
            <w:r w:rsidR="00C06A18">
              <w:rPr>
                <w:rFonts w:ascii="Arial" w:hAnsi="Arial" w:cs="Arial"/>
                <w:color w:val="0E101A"/>
                <w:bdr w:val="none" w:sz="0" w:space="0" w:color="auto" w:frame="1"/>
                <w:shd w:val="clear" w:color="auto" w:fill="FFFFFF"/>
              </w:rPr>
              <w:t xml:space="preserve"> </w:t>
            </w:r>
            <w:r w:rsidR="00D14DC7" w:rsidRPr="000B006C">
              <w:rPr>
                <w:rFonts w:ascii="Arial" w:hAnsi="Arial" w:cs="Arial"/>
              </w:rPr>
              <w:t>(Cell-Specific mRNA Therapeutics)</w:t>
            </w:r>
            <w:r w:rsidR="00684642" w:rsidRPr="000B006C">
              <w:rPr>
                <w:rFonts w:ascii="Arial" w:hAnsi="Arial" w:cs="Arial"/>
              </w:rPr>
              <w:t>.</w:t>
            </w:r>
          </w:p>
          <w:p w14:paraId="007C08CA" w14:textId="77777777" w:rsidR="00DD6E89" w:rsidRPr="00DD6E89" w:rsidRDefault="00867992" w:rsidP="00DD6E89">
            <w:pPr>
              <w:autoSpaceDE w:val="0"/>
              <w:autoSpaceDN w:val="0"/>
              <w:adjustRightInd w:val="0"/>
              <w:rPr>
                <w:rFonts w:ascii="Arial" w:hAnsi="Arial" w:cs="Arial"/>
                <w:color w:val="000000" w:themeColor="text1"/>
                <w:lang w:eastAsia="de-DE"/>
              </w:rPr>
            </w:pPr>
            <w:r>
              <w:rPr>
                <w:rFonts w:ascii="Arial" w:hAnsi="Arial" w:cs="Arial"/>
                <w:b/>
                <w:bCs/>
                <w:color w:val="000000" w:themeColor="text1"/>
              </w:rPr>
              <w:t>4</w:t>
            </w:r>
            <w:r w:rsidR="006F2DBD" w:rsidRPr="006F2DBD">
              <w:rPr>
                <w:rFonts w:ascii="Arial" w:hAnsi="Arial" w:cs="Arial"/>
                <w:b/>
                <w:bCs/>
                <w:color w:val="000000" w:themeColor="text1"/>
              </w:rPr>
              <w:t>.</w:t>
            </w:r>
            <w:r w:rsidR="006F2DBD">
              <w:rPr>
                <w:rFonts w:ascii="Arial" w:hAnsi="Arial" w:cs="Arial"/>
                <w:color w:val="000000" w:themeColor="text1"/>
              </w:rPr>
              <w:t xml:space="preserve"> </w:t>
            </w:r>
            <w:r w:rsidR="00DD6E89" w:rsidRPr="00DD6E89">
              <w:rPr>
                <w:rFonts w:ascii="Arial" w:hAnsi="Arial" w:cs="Arial"/>
                <w:color w:val="000000" w:themeColor="text1"/>
                <w:lang w:eastAsia="de-DE"/>
              </w:rPr>
              <w:t>Development of Lipid Nanoparticle (LNP) and non-LNP based</w:t>
            </w:r>
          </w:p>
          <w:p w14:paraId="3DACA310" w14:textId="3169EEA6" w:rsidR="00DD6E89" w:rsidRPr="00DD6E89" w:rsidRDefault="00DD6E89" w:rsidP="00DD6E89">
            <w:pPr>
              <w:spacing w:line="276" w:lineRule="auto"/>
              <w:jc w:val="both"/>
              <w:rPr>
                <w:rFonts w:ascii="Arial" w:hAnsi="Arial" w:cs="Arial"/>
                <w:color w:val="000000" w:themeColor="text1"/>
              </w:rPr>
            </w:pPr>
            <w:r w:rsidRPr="00DD6E89">
              <w:rPr>
                <w:rFonts w:ascii="Arial" w:hAnsi="Arial" w:cs="Arial"/>
                <w:color w:val="000000" w:themeColor="text1"/>
                <w:lang w:eastAsia="de-DE"/>
              </w:rPr>
              <w:t>modRNA Delivery Platforms for CVD.</w:t>
            </w:r>
          </w:p>
          <w:p w14:paraId="50A5A225" w14:textId="63A42BF1" w:rsidR="006F2DBD" w:rsidRPr="000B006C" w:rsidRDefault="00DD6E89" w:rsidP="00C06A18">
            <w:pPr>
              <w:spacing w:line="276" w:lineRule="auto"/>
              <w:jc w:val="both"/>
              <w:rPr>
                <w:rFonts w:ascii="Arial" w:hAnsi="Arial" w:cs="Arial"/>
              </w:rPr>
            </w:pPr>
            <w:r w:rsidRPr="00DD6E89">
              <w:rPr>
                <w:rFonts w:ascii="Arial" w:hAnsi="Arial" w:cs="Arial"/>
                <w:b/>
                <w:bCs/>
                <w:color w:val="000000" w:themeColor="text1"/>
              </w:rPr>
              <w:t>5.</w:t>
            </w:r>
            <w:r>
              <w:rPr>
                <w:rFonts w:ascii="Arial" w:hAnsi="Arial" w:cs="Arial"/>
                <w:color w:val="000000" w:themeColor="text1"/>
              </w:rPr>
              <w:t xml:space="preserve"> </w:t>
            </w:r>
            <w:r w:rsidR="006F2DBD">
              <w:rPr>
                <w:rFonts w:ascii="Arial" w:hAnsi="Arial" w:cs="Arial"/>
                <w:color w:val="000000" w:themeColor="text1"/>
              </w:rPr>
              <w:t xml:space="preserve">Extracellular </w:t>
            </w:r>
            <w:proofErr w:type="spellStart"/>
            <w:r w:rsidR="0037235F">
              <w:rPr>
                <w:rFonts w:ascii="Arial" w:hAnsi="Arial" w:cs="Arial"/>
                <w:color w:val="000000" w:themeColor="text1"/>
              </w:rPr>
              <w:t>V</w:t>
            </w:r>
            <w:r w:rsidR="006F2DBD">
              <w:rPr>
                <w:rFonts w:ascii="Arial" w:hAnsi="Arial" w:cs="Arial"/>
                <w:color w:val="000000" w:themeColor="text1"/>
              </w:rPr>
              <w:t>esicles</w:t>
            </w:r>
            <w:proofErr w:type="spellEnd"/>
            <w:r w:rsidR="006F2DBD">
              <w:rPr>
                <w:rFonts w:ascii="Arial" w:hAnsi="Arial" w:cs="Arial"/>
                <w:color w:val="000000" w:themeColor="text1"/>
              </w:rPr>
              <w:t xml:space="preserve"> (EVs) or Exosomes in CVD and Regeneration.</w:t>
            </w:r>
          </w:p>
        </w:tc>
      </w:tr>
    </w:tbl>
    <w:p w14:paraId="14FA9D15" w14:textId="77777777" w:rsidR="00647E4D" w:rsidRPr="00F51990" w:rsidRDefault="00647E4D" w:rsidP="006824DB">
      <w:pPr>
        <w:widowControl w:val="0"/>
        <w:autoSpaceDE w:val="0"/>
        <w:autoSpaceDN w:val="0"/>
        <w:adjustRightInd w:val="0"/>
        <w:spacing w:line="276" w:lineRule="auto"/>
        <w:jc w:val="both"/>
        <w:rPr>
          <w:rFonts w:ascii="Arial" w:hAnsi="Arial" w:cs="Arial"/>
          <w:b/>
          <w:bCs/>
          <w:color w:val="000000"/>
          <w:lang w:val="en-GB" w:bidi="de-DE"/>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318"/>
        <w:gridCol w:w="6476"/>
      </w:tblGrid>
      <w:tr w:rsidR="003B653C" w:rsidRPr="00F51990" w14:paraId="4516346E" w14:textId="77777777" w:rsidTr="00745B45">
        <w:tc>
          <w:tcPr>
            <w:tcW w:w="1838" w:type="dxa"/>
          </w:tcPr>
          <w:p w14:paraId="68659C1F" w14:textId="61825C8C" w:rsidR="003B653C" w:rsidRPr="00F51990" w:rsidRDefault="003B653C" w:rsidP="00745B45">
            <w:pPr>
              <w:widowControl w:val="0"/>
              <w:autoSpaceDE w:val="0"/>
              <w:autoSpaceDN w:val="0"/>
              <w:adjustRightInd w:val="0"/>
              <w:spacing w:line="276" w:lineRule="auto"/>
              <w:rPr>
                <w:rFonts w:ascii="Arial" w:hAnsi="Arial" w:cs="Arial"/>
                <w:b/>
                <w:bCs/>
                <w:color w:val="000000"/>
                <w:lang w:val="en-GB" w:bidi="de-DE"/>
              </w:rPr>
            </w:pPr>
            <w:r w:rsidRPr="00F51990">
              <w:rPr>
                <w:rFonts w:ascii="Arial" w:hAnsi="Arial" w:cs="Arial"/>
                <w:b/>
                <w:color w:val="000000"/>
                <w:lang w:val="en-GB"/>
              </w:rPr>
              <w:t>Education</w:t>
            </w:r>
          </w:p>
        </w:tc>
        <w:tc>
          <w:tcPr>
            <w:tcW w:w="1318" w:type="dxa"/>
          </w:tcPr>
          <w:p w14:paraId="1D234D45" w14:textId="71AEA438" w:rsidR="003B653C" w:rsidRPr="00F51990" w:rsidRDefault="00F10BF3" w:rsidP="00745B45">
            <w:pPr>
              <w:widowControl w:val="0"/>
              <w:autoSpaceDE w:val="0"/>
              <w:autoSpaceDN w:val="0"/>
              <w:adjustRightInd w:val="0"/>
              <w:spacing w:line="276" w:lineRule="auto"/>
              <w:jc w:val="right"/>
              <w:rPr>
                <w:rFonts w:ascii="Arial" w:hAnsi="Arial" w:cs="Arial"/>
                <w:b/>
                <w:bCs/>
                <w:color w:val="000000"/>
                <w:lang w:val="en-GB" w:bidi="de-DE"/>
              </w:rPr>
            </w:pPr>
            <w:r w:rsidRPr="00F51990">
              <w:rPr>
                <w:rFonts w:ascii="Arial" w:hAnsi="Arial" w:cs="Arial"/>
                <w:color w:val="000000"/>
                <w:lang w:val="en-GB"/>
              </w:rPr>
              <w:t>2009-2014</w:t>
            </w:r>
          </w:p>
        </w:tc>
        <w:tc>
          <w:tcPr>
            <w:tcW w:w="6476" w:type="dxa"/>
          </w:tcPr>
          <w:p w14:paraId="6E581B24" w14:textId="71F98827" w:rsidR="00F10BF3" w:rsidRPr="00F51990" w:rsidRDefault="00F10BF3" w:rsidP="00745B45">
            <w:pPr>
              <w:widowControl w:val="0"/>
              <w:autoSpaceDE w:val="0"/>
              <w:autoSpaceDN w:val="0"/>
              <w:adjustRightInd w:val="0"/>
              <w:spacing w:line="276" w:lineRule="auto"/>
              <w:jc w:val="both"/>
              <w:rPr>
                <w:rFonts w:ascii="Arial" w:hAnsi="Arial" w:cs="Arial"/>
                <w:b/>
                <w:bCs/>
                <w:color w:val="000000"/>
                <w:lang w:val="en-GB" w:bidi="de-DE"/>
              </w:rPr>
            </w:pPr>
            <w:proofErr w:type="spellStart"/>
            <w:r w:rsidRPr="00F51990">
              <w:rPr>
                <w:rFonts w:ascii="Arial" w:hAnsi="Arial" w:cs="Arial"/>
                <w:color w:val="000000"/>
                <w:lang w:val="en-GB"/>
              </w:rPr>
              <w:t>Dr.</w:t>
            </w:r>
            <w:proofErr w:type="spellEnd"/>
            <w:r w:rsidRPr="00F51990">
              <w:rPr>
                <w:rFonts w:ascii="Arial" w:hAnsi="Arial" w:cs="Arial"/>
                <w:color w:val="000000"/>
                <w:lang w:val="en-GB"/>
              </w:rPr>
              <w:t xml:space="preserve"> </w:t>
            </w:r>
            <w:proofErr w:type="spellStart"/>
            <w:r w:rsidRPr="00F51990">
              <w:rPr>
                <w:rFonts w:ascii="Arial" w:hAnsi="Arial" w:cs="Arial"/>
                <w:color w:val="000000"/>
                <w:lang w:val="en-GB"/>
              </w:rPr>
              <w:t>rer</w:t>
            </w:r>
            <w:proofErr w:type="spellEnd"/>
            <w:r w:rsidRPr="00F51990">
              <w:rPr>
                <w:rFonts w:ascii="Arial" w:hAnsi="Arial" w:cs="Arial"/>
                <w:color w:val="000000"/>
                <w:lang w:val="en-GB"/>
              </w:rPr>
              <w:t xml:space="preserve">. nat. (Ph.D.) from Justus-Liebig-University Giessen, Germany. </w:t>
            </w:r>
            <w:r w:rsidR="000F3510">
              <w:rPr>
                <w:rFonts w:ascii="Arial" w:hAnsi="Arial" w:cs="Arial"/>
                <w:color w:val="000000"/>
                <w:lang w:val="en-GB"/>
              </w:rPr>
              <w:t xml:space="preserve">PhD. Fellowship. </w:t>
            </w:r>
            <w:r w:rsidRPr="00F51990">
              <w:rPr>
                <w:rFonts w:ascii="Arial" w:hAnsi="Arial" w:cs="Arial"/>
                <w:color w:val="000000"/>
                <w:lang w:val="en-GB"/>
              </w:rPr>
              <w:t xml:space="preserve">Topic: </w:t>
            </w:r>
            <w:r w:rsidR="007E5158" w:rsidRPr="00F51990">
              <w:rPr>
                <w:rFonts w:ascii="Arial" w:hAnsi="Arial" w:cs="Arial"/>
                <w:color w:val="000000"/>
                <w:lang w:val="en-GB"/>
              </w:rPr>
              <w:t>“</w:t>
            </w:r>
            <w:r w:rsidRPr="00F51990">
              <w:rPr>
                <w:rFonts w:ascii="Arial" w:hAnsi="Arial" w:cs="Arial"/>
                <w:color w:val="000000"/>
                <w:lang w:val="en-GB"/>
              </w:rPr>
              <w:t>Mammalian Heart Regeneration</w:t>
            </w:r>
            <w:r w:rsidR="007E5158" w:rsidRPr="00F51990">
              <w:rPr>
                <w:rFonts w:ascii="Arial" w:hAnsi="Arial" w:cs="Arial"/>
                <w:color w:val="000000"/>
                <w:lang w:val="en-GB"/>
              </w:rPr>
              <w:t>”</w:t>
            </w:r>
            <w:r w:rsidRPr="00F51990">
              <w:rPr>
                <w:rFonts w:ascii="Arial" w:hAnsi="Arial" w:cs="Arial"/>
                <w:color w:val="000000"/>
                <w:lang w:val="en-GB"/>
              </w:rPr>
              <w:t xml:space="preserve">, executed at </w:t>
            </w:r>
            <w:r w:rsidRPr="000B411E">
              <w:rPr>
                <w:rFonts w:ascii="Arial" w:hAnsi="Arial" w:cs="Arial"/>
                <w:b/>
                <w:bCs/>
                <w:color w:val="000000"/>
                <w:lang w:val="en-GB"/>
              </w:rPr>
              <w:t>Max Planck Institute of Heart and Lung Research</w:t>
            </w:r>
            <w:r w:rsidRPr="00F51990">
              <w:rPr>
                <w:rFonts w:ascii="Arial" w:hAnsi="Arial" w:cs="Arial"/>
                <w:color w:val="000000"/>
                <w:lang w:val="en-GB"/>
              </w:rPr>
              <w:t xml:space="preserve">, Bad Nauheim, </w:t>
            </w:r>
            <w:r w:rsidRPr="000B411E">
              <w:rPr>
                <w:rFonts w:ascii="Arial" w:hAnsi="Arial" w:cs="Arial"/>
                <w:b/>
                <w:bCs/>
                <w:color w:val="000000"/>
                <w:lang w:val="en-GB"/>
              </w:rPr>
              <w:t>Germany</w:t>
            </w:r>
            <w:r w:rsidRPr="00F51990">
              <w:rPr>
                <w:rFonts w:ascii="Arial" w:hAnsi="Arial" w:cs="Arial"/>
                <w:color w:val="000000"/>
                <w:lang w:val="en-GB"/>
              </w:rPr>
              <w:t xml:space="preserve"> (magna cum laude)</w:t>
            </w:r>
            <w:r w:rsidR="007E5158" w:rsidRPr="00F51990">
              <w:rPr>
                <w:rFonts w:ascii="Arial" w:hAnsi="Arial" w:cs="Arial"/>
                <w:color w:val="000000"/>
                <w:lang w:val="en-GB"/>
              </w:rPr>
              <w:t xml:space="preserve">. </w:t>
            </w:r>
          </w:p>
        </w:tc>
      </w:tr>
      <w:tr w:rsidR="003B653C" w:rsidRPr="00F51990" w14:paraId="2B7F99DA" w14:textId="77777777" w:rsidTr="00745B45">
        <w:tc>
          <w:tcPr>
            <w:tcW w:w="1838" w:type="dxa"/>
          </w:tcPr>
          <w:p w14:paraId="3BEA07A7" w14:textId="77777777" w:rsidR="003B653C" w:rsidRPr="00F51990" w:rsidRDefault="003B653C" w:rsidP="00745B45">
            <w:pPr>
              <w:widowControl w:val="0"/>
              <w:autoSpaceDE w:val="0"/>
              <w:autoSpaceDN w:val="0"/>
              <w:adjustRightInd w:val="0"/>
              <w:spacing w:line="276" w:lineRule="auto"/>
              <w:rPr>
                <w:rFonts w:ascii="Arial" w:hAnsi="Arial" w:cs="Arial"/>
                <w:b/>
                <w:color w:val="000000"/>
                <w:lang w:val="en-GB"/>
              </w:rPr>
            </w:pPr>
          </w:p>
        </w:tc>
        <w:tc>
          <w:tcPr>
            <w:tcW w:w="1318" w:type="dxa"/>
          </w:tcPr>
          <w:p w14:paraId="1C346777" w14:textId="171A6AC3" w:rsidR="003B653C" w:rsidRPr="00F51990" w:rsidRDefault="00F10BF3" w:rsidP="00745B45">
            <w:pPr>
              <w:widowControl w:val="0"/>
              <w:autoSpaceDE w:val="0"/>
              <w:autoSpaceDN w:val="0"/>
              <w:adjustRightInd w:val="0"/>
              <w:spacing w:line="276" w:lineRule="auto"/>
              <w:jc w:val="right"/>
              <w:rPr>
                <w:rFonts w:ascii="Arial" w:hAnsi="Arial" w:cs="Arial"/>
                <w:color w:val="000000"/>
                <w:lang w:val="en-GB"/>
              </w:rPr>
            </w:pPr>
            <w:r w:rsidRPr="00F51990">
              <w:rPr>
                <w:rFonts w:ascii="Arial" w:hAnsi="Arial" w:cs="Arial"/>
                <w:color w:val="000000"/>
                <w:lang w:val="en-GB"/>
              </w:rPr>
              <w:t>2005-2007</w:t>
            </w:r>
          </w:p>
        </w:tc>
        <w:tc>
          <w:tcPr>
            <w:tcW w:w="6476" w:type="dxa"/>
          </w:tcPr>
          <w:p w14:paraId="2171F2E2" w14:textId="5D5DE3CF" w:rsidR="003B653C" w:rsidRPr="00F51990" w:rsidRDefault="00F10BF3" w:rsidP="00745B45">
            <w:pPr>
              <w:widowControl w:val="0"/>
              <w:autoSpaceDE w:val="0"/>
              <w:autoSpaceDN w:val="0"/>
              <w:adjustRightInd w:val="0"/>
              <w:spacing w:line="276" w:lineRule="auto"/>
              <w:jc w:val="both"/>
              <w:rPr>
                <w:rFonts w:ascii="Arial" w:hAnsi="Arial" w:cs="Arial"/>
                <w:bCs/>
                <w:color w:val="000000"/>
                <w:lang w:val="en-GB" w:bidi="de-DE"/>
              </w:rPr>
            </w:pPr>
            <w:r w:rsidRPr="00F51990">
              <w:rPr>
                <w:rFonts w:ascii="Arial" w:hAnsi="Arial" w:cs="Arial"/>
                <w:bCs/>
                <w:color w:val="000000"/>
                <w:lang w:val="en-GB" w:bidi="de-DE"/>
              </w:rPr>
              <w:t>M.Sc., Biotechnology</w:t>
            </w:r>
            <w:r w:rsidR="007E5158" w:rsidRPr="00F51990">
              <w:rPr>
                <w:rFonts w:ascii="Arial" w:hAnsi="Arial" w:cs="Arial"/>
                <w:bCs/>
                <w:color w:val="000000"/>
                <w:lang w:val="en-GB" w:bidi="de-DE"/>
              </w:rPr>
              <w:t xml:space="preserve"> from</w:t>
            </w:r>
            <w:r w:rsidRPr="00F51990">
              <w:rPr>
                <w:rFonts w:ascii="Arial" w:hAnsi="Arial" w:cs="Arial"/>
                <w:bCs/>
                <w:color w:val="000000"/>
                <w:lang w:val="en-GB" w:bidi="de-DE"/>
              </w:rPr>
              <w:t xml:space="preserve"> </w:t>
            </w:r>
            <w:proofErr w:type="spellStart"/>
            <w:r w:rsidRPr="00F51990">
              <w:rPr>
                <w:rFonts w:ascii="Arial" w:hAnsi="Arial" w:cs="Arial"/>
                <w:bCs/>
                <w:color w:val="000000"/>
                <w:lang w:val="en-GB" w:bidi="de-DE"/>
              </w:rPr>
              <w:t>Dr.</w:t>
            </w:r>
            <w:proofErr w:type="spellEnd"/>
            <w:r w:rsidRPr="00F51990">
              <w:rPr>
                <w:rFonts w:ascii="Arial" w:hAnsi="Arial" w:cs="Arial"/>
                <w:bCs/>
                <w:color w:val="000000"/>
                <w:lang w:val="en-GB" w:bidi="de-DE"/>
              </w:rPr>
              <w:t xml:space="preserve"> Babasaheb Ambedkar </w:t>
            </w:r>
            <w:proofErr w:type="spellStart"/>
            <w:r w:rsidRPr="00F51990">
              <w:rPr>
                <w:rFonts w:ascii="Arial" w:hAnsi="Arial" w:cs="Arial"/>
                <w:bCs/>
                <w:color w:val="000000"/>
                <w:lang w:val="en-GB" w:bidi="de-DE"/>
              </w:rPr>
              <w:t>Marathawada</w:t>
            </w:r>
            <w:proofErr w:type="spellEnd"/>
            <w:r w:rsidRPr="00F51990">
              <w:rPr>
                <w:rFonts w:ascii="Arial" w:hAnsi="Arial" w:cs="Arial"/>
                <w:bCs/>
                <w:color w:val="000000"/>
                <w:lang w:val="en-GB" w:bidi="de-DE"/>
              </w:rPr>
              <w:t xml:space="preserve"> University, Aurangabad, India</w:t>
            </w:r>
            <w:r w:rsidR="007E5158" w:rsidRPr="00F51990">
              <w:rPr>
                <w:rFonts w:ascii="Arial" w:hAnsi="Arial" w:cs="Arial"/>
                <w:bCs/>
                <w:color w:val="000000"/>
                <w:lang w:val="en-GB" w:bidi="de-DE"/>
              </w:rPr>
              <w:t xml:space="preserve">. </w:t>
            </w:r>
          </w:p>
        </w:tc>
      </w:tr>
      <w:tr w:rsidR="00F10BF3" w:rsidRPr="00F51990" w14:paraId="60DF5C74" w14:textId="77777777" w:rsidTr="00745B45">
        <w:trPr>
          <w:trHeight w:val="814"/>
        </w:trPr>
        <w:tc>
          <w:tcPr>
            <w:tcW w:w="1838" w:type="dxa"/>
          </w:tcPr>
          <w:p w14:paraId="0D3439DC" w14:textId="77777777" w:rsidR="00F10BF3" w:rsidRPr="00F51990" w:rsidRDefault="00F10BF3" w:rsidP="00745B45">
            <w:pPr>
              <w:widowControl w:val="0"/>
              <w:autoSpaceDE w:val="0"/>
              <w:autoSpaceDN w:val="0"/>
              <w:adjustRightInd w:val="0"/>
              <w:spacing w:line="276" w:lineRule="auto"/>
              <w:rPr>
                <w:rFonts w:ascii="Arial" w:hAnsi="Arial" w:cs="Arial"/>
                <w:b/>
                <w:color w:val="000000"/>
                <w:lang w:val="en-GB"/>
              </w:rPr>
            </w:pPr>
          </w:p>
        </w:tc>
        <w:tc>
          <w:tcPr>
            <w:tcW w:w="1318" w:type="dxa"/>
          </w:tcPr>
          <w:p w14:paraId="279C5469" w14:textId="29BEC15B" w:rsidR="00F10BF3" w:rsidRPr="00F51990" w:rsidRDefault="00F10BF3" w:rsidP="00745B45">
            <w:pPr>
              <w:widowControl w:val="0"/>
              <w:autoSpaceDE w:val="0"/>
              <w:autoSpaceDN w:val="0"/>
              <w:adjustRightInd w:val="0"/>
              <w:spacing w:line="276" w:lineRule="auto"/>
              <w:jc w:val="right"/>
              <w:rPr>
                <w:rFonts w:ascii="Arial" w:hAnsi="Arial" w:cs="Arial"/>
                <w:color w:val="000000"/>
                <w:lang w:val="en-GB"/>
              </w:rPr>
            </w:pPr>
            <w:r w:rsidRPr="00F51990">
              <w:rPr>
                <w:rFonts w:ascii="Arial" w:hAnsi="Arial" w:cs="Arial"/>
                <w:color w:val="000000"/>
                <w:lang w:val="en-GB"/>
              </w:rPr>
              <w:t>2002-2005</w:t>
            </w:r>
          </w:p>
        </w:tc>
        <w:tc>
          <w:tcPr>
            <w:tcW w:w="6476" w:type="dxa"/>
          </w:tcPr>
          <w:p w14:paraId="7BB25E37" w14:textId="0995F5BA" w:rsidR="00F10BF3" w:rsidRPr="00F51990" w:rsidRDefault="00F10BF3" w:rsidP="00745B45">
            <w:pPr>
              <w:widowControl w:val="0"/>
              <w:autoSpaceDE w:val="0"/>
              <w:autoSpaceDN w:val="0"/>
              <w:adjustRightInd w:val="0"/>
              <w:spacing w:after="60" w:line="276" w:lineRule="auto"/>
              <w:jc w:val="both"/>
              <w:rPr>
                <w:rFonts w:ascii="Arial" w:hAnsi="Arial" w:cs="Arial"/>
                <w:bCs/>
                <w:color w:val="000000"/>
                <w:lang w:val="en-GB" w:bidi="de-DE"/>
              </w:rPr>
            </w:pPr>
            <w:r w:rsidRPr="00F51990">
              <w:rPr>
                <w:rFonts w:ascii="Arial" w:hAnsi="Arial" w:cs="Arial"/>
                <w:bCs/>
                <w:color w:val="000000"/>
                <w:lang w:val="en-GB" w:bidi="de-DE"/>
              </w:rPr>
              <w:t xml:space="preserve">B.Sc., Biotechnology, Willingdon College, </w:t>
            </w:r>
            <w:proofErr w:type="spellStart"/>
            <w:r w:rsidRPr="00F51990">
              <w:rPr>
                <w:rFonts w:ascii="Arial" w:hAnsi="Arial" w:cs="Arial"/>
                <w:bCs/>
                <w:color w:val="000000"/>
                <w:lang w:val="en-GB" w:bidi="de-DE"/>
              </w:rPr>
              <w:t>Sangli</w:t>
            </w:r>
            <w:proofErr w:type="spellEnd"/>
            <w:r w:rsidRPr="00F51990">
              <w:rPr>
                <w:rFonts w:ascii="Arial" w:hAnsi="Arial" w:cs="Arial"/>
                <w:bCs/>
                <w:color w:val="000000"/>
                <w:lang w:val="en-GB" w:bidi="de-DE"/>
              </w:rPr>
              <w:t>,</w:t>
            </w:r>
            <w:r w:rsidR="005240A4">
              <w:rPr>
                <w:rFonts w:ascii="Arial" w:hAnsi="Arial" w:cs="Arial"/>
                <w:bCs/>
                <w:color w:val="000000"/>
                <w:lang w:val="en-GB" w:bidi="de-DE"/>
              </w:rPr>
              <w:t xml:space="preserve"> (</w:t>
            </w:r>
            <w:r w:rsidR="005240A4" w:rsidRPr="005240A4">
              <w:rPr>
                <w:rFonts w:ascii="Arial" w:hAnsi="Arial" w:cs="Arial"/>
                <w:bCs/>
                <w:color w:val="000000"/>
                <w:lang w:val="en-GB" w:bidi="de-DE"/>
              </w:rPr>
              <w:t>Shivaji Universit</w:t>
            </w:r>
            <w:r w:rsidR="005240A4">
              <w:rPr>
                <w:rFonts w:ascii="Arial" w:hAnsi="Arial" w:cs="Arial"/>
                <w:bCs/>
                <w:color w:val="000000"/>
                <w:lang w:val="en-GB" w:bidi="de-DE"/>
              </w:rPr>
              <w:t>y)</w:t>
            </w:r>
            <w:r w:rsidRPr="00F51990">
              <w:rPr>
                <w:rFonts w:ascii="Arial" w:hAnsi="Arial" w:cs="Arial"/>
                <w:bCs/>
                <w:color w:val="000000"/>
                <w:lang w:val="en-GB" w:bidi="de-DE"/>
              </w:rPr>
              <w:t xml:space="preserve"> India</w:t>
            </w:r>
            <w:r w:rsidR="005240A4">
              <w:rPr>
                <w:rFonts w:ascii="Arial" w:hAnsi="Arial" w:cs="Arial"/>
                <w:bCs/>
                <w:color w:val="000000"/>
                <w:lang w:val="en-GB" w:bidi="de-DE"/>
              </w:rPr>
              <w:t>.</w:t>
            </w:r>
          </w:p>
          <w:p w14:paraId="335F0F6B" w14:textId="5F774169" w:rsidR="001B3C88" w:rsidRPr="00F51990" w:rsidRDefault="001B3C88" w:rsidP="00745B45">
            <w:pPr>
              <w:widowControl w:val="0"/>
              <w:autoSpaceDE w:val="0"/>
              <w:autoSpaceDN w:val="0"/>
              <w:adjustRightInd w:val="0"/>
              <w:spacing w:after="60" w:line="276" w:lineRule="auto"/>
              <w:jc w:val="both"/>
              <w:rPr>
                <w:rFonts w:ascii="Arial" w:hAnsi="Arial" w:cs="Arial"/>
                <w:bCs/>
                <w:color w:val="000000"/>
                <w:lang w:val="en-GB" w:bidi="de-DE"/>
              </w:rPr>
            </w:pPr>
          </w:p>
        </w:tc>
      </w:tr>
      <w:tr w:rsidR="00BD4E02" w:rsidRPr="00F51990" w14:paraId="740BF46B" w14:textId="77777777" w:rsidTr="00745B45">
        <w:tc>
          <w:tcPr>
            <w:tcW w:w="1838" w:type="dxa"/>
          </w:tcPr>
          <w:p w14:paraId="26845D97" w14:textId="28E1B08C" w:rsidR="00BD4E02" w:rsidRDefault="00A5669B" w:rsidP="00BD4E02">
            <w:pPr>
              <w:widowControl w:val="0"/>
              <w:autoSpaceDE w:val="0"/>
              <w:autoSpaceDN w:val="0"/>
              <w:adjustRightInd w:val="0"/>
              <w:spacing w:line="276" w:lineRule="auto"/>
              <w:rPr>
                <w:rFonts w:ascii="Arial" w:hAnsi="Arial" w:cs="Arial"/>
                <w:b/>
                <w:color w:val="000000"/>
                <w:lang w:val="en-GB"/>
              </w:rPr>
            </w:pPr>
            <w:r>
              <w:rPr>
                <w:rFonts w:ascii="Arial" w:hAnsi="Arial" w:cs="Arial"/>
                <w:b/>
                <w:color w:val="000000"/>
                <w:lang w:val="en-GB"/>
              </w:rPr>
              <w:t>Assistant Professor</w:t>
            </w:r>
          </w:p>
          <w:p w14:paraId="10954531" w14:textId="77777777" w:rsidR="00BD4E02" w:rsidRDefault="00BD4E02" w:rsidP="00BD4E02">
            <w:pPr>
              <w:widowControl w:val="0"/>
              <w:autoSpaceDE w:val="0"/>
              <w:autoSpaceDN w:val="0"/>
              <w:adjustRightInd w:val="0"/>
              <w:spacing w:line="276" w:lineRule="auto"/>
              <w:rPr>
                <w:rFonts w:ascii="Arial" w:hAnsi="Arial" w:cs="Arial"/>
                <w:b/>
                <w:color w:val="000000"/>
                <w:lang w:val="en-GB"/>
              </w:rPr>
            </w:pPr>
          </w:p>
          <w:p w14:paraId="22FEA47B" w14:textId="77777777" w:rsidR="004F4B2A" w:rsidRDefault="004F4B2A" w:rsidP="00BD4E02">
            <w:pPr>
              <w:widowControl w:val="0"/>
              <w:autoSpaceDE w:val="0"/>
              <w:autoSpaceDN w:val="0"/>
              <w:adjustRightInd w:val="0"/>
              <w:spacing w:line="276" w:lineRule="auto"/>
              <w:rPr>
                <w:rFonts w:ascii="Arial" w:hAnsi="Arial" w:cs="Arial"/>
                <w:b/>
                <w:color w:val="000000"/>
                <w:lang w:val="en-GB"/>
              </w:rPr>
            </w:pPr>
          </w:p>
          <w:p w14:paraId="6D482856" w14:textId="77777777" w:rsidR="004F4B2A" w:rsidRDefault="004F4B2A" w:rsidP="00BD4E02">
            <w:pPr>
              <w:widowControl w:val="0"/>
              <w:autoSpaceDE w:val="0"/>
              <w:autoSpaceDN w:val="0"/>
              <w:adjustRightInd w:val="0"/>
              <w:spacing w:line="276" w:lineRule="auto"/>
              <w:rPr>
                <w:rFonts w:ascii="Arial" w:hAnsi="Arial" w:cs="Arial"/>
                <w:b/>
                <w:color w:val="000000"/>
                <w:lang w:val="en-GB"/>
              </w:rPr>
            </w:pPr>
          </w:p>
          <w:p w14:paraId="039E418A" w14:textId="77777777" w:rsidR="004F4B2A" w:rsidRDefault="004F4B2A" w:rsidP="00BD4E02">
            <w:pPr>
              <w:widowControl w:val="0"/>
              <w:autoSpaceDE w:val="0"/>
              <w:autoSpaceDN w:val="0"/>
              <w:adjustRightInd w:val="0"/>
              <w:spacing w:line="276" w:lineRule="auto"/>
              <w:rPr>
                <w:rFonts w:ascii="Arial" w:hAnsi="Arial" w:cs="Arial"/>
                <w:b/>
                <w:color w:val="000000"/>
                <w:lang w:val="en-GB"/>
              </w:rPr>
            </w:pPr>
          </w:p>
          <w:p w14:paraId="3133B667" w14:textId="06805089" w:rsidR="00BD4E02" w:rsidRDefault="00BD4E02" w:rsidP="00BD4E02">
            <w:pPr>
              <w:widowControl w:val="0"/>
              <w:autoSpaceDE w:val="0"/>
              <w:autoSpaceDN w:val="0"/>
              <w:adjustRightInd w:val="0"/>
              <w:spacing w:line="276" w:lineRule="auto"/>
              <w:rPr>
                <w:rFonts w:ascii="Arial" w:hAnsi="Arial" w:cs="Arial"/>
                <w:b/>
                <w:color w:val="000000"/>
                <w:lang w:val="en-GB"/>
              </w:rPr>
            </w:pPr>
            <w:r>
              <w:rPr>
                <w:rFonts w:ascii="Arial" w:hAnsi="Arial" w:cs="Arial"/>
                <w:b/>
                <w:color w:val="000000"/>
                <w:lang w:val="en-GB"/>
              </w:rPr>
              <w:t>Associate scientist</w:t>
            </w:r>
            <w:r w:rsidRPr="00F51990">
              <w:rPr>
                <w:rFonts w:ascii="Arial" w:hAnsi="Arial" w:cs="Arial"/>
                <w:b/>
                <w:color w:val="000000"/>
                <w:lang w:val="en-GB"/>
              </w:rPr>
              <w:t xml:space="preserve"> </w:t>
            </w:r>
          </w:p>
          <w:p w14:paraId="27E95CD8" w14:textId="77777777" w:rsidR="00BD4E02" w:rsidRDefault="00BD4E02" w:rsidP="00BD4E02">
            <w:pPr>
              <w:widowControl w:val="0"/>
              <w:autoSpaceDE w:val="0"/>
              <w:autoSpaceDN w:val="0"/>
              <w:adjustRightInd w:val="0"/>
              <w:spacing w:line="276" w:lineRule="auto"/>
              <w:rPr>
                <w:rFonts w:ascii="Arial" w:hAnsi="Arial" w:cs="Arial"/>
                <w:b/>
                <w:color w:val="000000"/>
                <w:lang w:val="en-GB"/>
              </w:rPr>
            </w:pPr>
          </w:p>
          <w:p w14:paraId="7154DAE4" w14:textId="77777777" w:rsidR="00BD4E02" w:rsidRDefault="00BD4E02" w:rsidP="00BD4E02">
            <w:pPr>
              <w:widowControl w:val="0"/>
              <w:autoSpaceDE w:val="0"/>
              <w:autoSpaceDN w:val="0"/>
              <w:adjustRightInd w:val="0"/>
              <w:spacing w:line="276" w:lineRule="auto"/>
              <w:rPr>
                <w:rFonts w:ascii="Arial" w:hAnsi="Arial" w:cs="Arial"/>
                <w:b/>
                <w:color w:val="000000"/>
                <w:lang w:val="en-GB"/>
              </w:rPr>
            </w:pPr>
            <w:r>
              <w:rPr>
                <w:rFonts w:ascii="Arial" w:hAnsi="Arial" w:cs="Arial"/>
                <w:b/>
                <w:color w:val="000000"/>
                <w:lang w:val="en-GB"/>
              </w:rPr>
              <w:t>Postdoctoral</w:t>
            </w:r>
          </w:p>
          <w:p w14:paraId="7FE63FA4" w14:textId="5F5E43B4"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r w:rsidRPr="00F51990">
              <w:rPr>
                <w:rFonts w:ascii="Arial" w:hAnsi="Arial" w:cs="Arial"/>
                <w:b/>
                <w:color w:val="000000"/>
                <w:lang w:val="en-GB"/>
              </w:rPr>
              <w:t>Training</w:t>
            </w:r>
          </w:p>
        </w:tc>
        <w:tc>
          <w:tcPr>
            <w:tcW w:w="1318" w:type="dxa"/>
          </w:tcPr>
          <w:p w14:paraId="1D9EB30E" w14:textId="121478FA" w:rsidR="00BD4E02" w:rsidRDefault="00BD4E02" w:rsidP="00BD4E02">
            <w:pPr>
              <w:widowControl w:val="0"/>
              <w:autoSpaceDE w:val="0"/>
              <w:autoSpaceDN w:val="0"/>
              <w:adjustRightInd w:val="0"/>
              <w:spacing w:line="276" w:lineRule="auto"/>
              <w:jc w:val="right"/>
              <w:rPr>
                <w:rFonts w:ascii="Arial" w:hAnsi="Arial" w:cs="Arial"/>
                <w:color w:val="000000"/>
                <w:lang w:val="en-GB"/>
              </w:rPr>
            </w:pPr>
            <w:r>
              <w:rPr>
                <w:rFonts w:ascii="Arial" w:hAnsi="Arial" w:cs="Arial"/>
                <w:color w:val="000000"/>
                <w:lang w:val="en-GB"/>
              </w:rPr>
              <w:t>Since 202</w:t>
            </w:r>
            <w:r w:rsidR="00005AB8">
              <w:rPr>
                <w:rFonts w:ascii="Arial" w:hAnsi="Arial" w:cs="Arial"/>
                <w:color w:val="000000"/>
                <w:lang w:val="en-GB"/>
              </w:rPr>
              <w:t>5</w:t>
            </w:r>
          </w:p>
          <w:p w14:paraId="522131F8" w14:textId="77777777" w:rsidR="004F4B2A" w:rsidRDefault="004F4B2A" w:rsidP="004F4B2A">
            <w:pPr>
              <w:widowControl w:val="0"/>
              <w:autoSpaceDE w:val="0"/>
              <w:autoSpaceDN w:val="0"/>
              <w:adjustRightInd w:val="0"/>
              <w:spacing w:line="276" w:lineRule="auto"/>
              <w:jc w:val="right"/>
              <w:rPr>
                <w:rFonts w:ascii="Arial" w:hAnsi="Arial" w:cs="Arial"/>
                <w:color w:val="000000"/>
                <w:lang w:val="en-GB"/>
              </w:rPr>
            </w:pPr>
            <w:r>
              <w:rPr>
                <w:rFonts w:ascii="Arial" w:hAnsi="Arial" w:cs="Arial"/>
                <w:color w:val="000000"/>
                <w:lang w:val="en-GB"/>
              </w:rPr>
              <w:t xml:space="preserve"> </w:t>
            </w:r>
          </w:p>
          <w:p w14:paraId="3B90C255" w14:textId="04F8A6BC" w:rsidR="004F4B2A" w:rsidRDefault="004F4B2A" w:rsidP="004F4B2A">
            <w:pPr>
              <w:widowControl w:val="0"/>
              <w:autoSpaceDE w:val="0"/>
              <w:autoSpaceDN w:val="0"/>
              <w:adjustRightInd w:val="0"/>
              <w:spacing w:line="276" w:lineRule="auto"/>
              <w:jc w:val="right"/>
              <w:rPr>
                <w:rFonts w:ascii="Arial" w:hAnsi="Arial" w:cs="Arial"/>
                <w:color w:val="000000"/>
                <w:lang w:val="en-GB"/>
              </w:rPr>
            </w:pPr>
            <w:r>
              <w:rPr>
                <w:rFonts w:ascii="Arial" w:hAnsi="Arial" w:cs="Arial"/>
                <w:color w:val="000000"/>
                <w:lang w:val="en-GB"/>
              </w:rPr>
              <w:t>2024-24</w:t>
            </w:r>
          </w:p>
          <w:p w14:paraId="1DFBA56A" w14:textId="77777777" w:rsidR="00BD4E02" w:rsidRDefault="00BD4E02" w:rsidP="00BD4E02">
            <w:pPr>
              <w:widowControl w:val="0"/>
              <w:autoSpaceDE w:val="0"/>
              <w:autoSpaceDN w:val="0"/>
              <w:adjustRightInd w:val="0"/>
              <w:spacing w:line="276" w:lineRule="auto"/>
              <w:jc w:val="right"/>
              <w:rPr>
                <w:rFonts w:ascii="Arial" w:hAnsi="Arial" w:cs="Arial"/>
                <w:color w:val="000000"/>
                <w:lang w:val="en-GB"/>
              </w:rPr>
            </w:pPr>
          </w:p>
          <w:p w14:paraId="02475B25" w14:textId="77777777" w:rsidR="004F4B2A" w:rsidRDefault="004F4B2A" w:rsidP="00BD4E02">
            <w:pPr>
              <w:widowControl w:val="0"/>
              <w:autoSpaceDE w:val="0"/>
              <w:autoSpaceDN w:val="0"/>
              <w:adjustRightInd w:val="0"/>
              <w:spacing w:line="276" w:lineRule="auto"/>
              <w:jc w:val="right"/>
              <w:rPr>
                <w:rFonts w:ascii="Arial" w:hAnsi="Arial" w:cs="Arial"/>
                <w:color w:val="000000"/>
                <w:lang w:val="en-GB"/>
              </w:rPr>
            </w:pPr>
          </w:p>
          <w:p w14:paraId="0EB44A69" w14:textId="0495CF89" w:rsidR="00BD4E02" w:rsidRDefault="00BD4E02" w:rsidP="00BD4E02">
            <w:pPr>
              <w:widowControl w:val="0"/>
              <w:autoSpaceDE w:val="0"/>
              <w:autoSpaceDN w:val="0"/>
              <w:adjustRightInd w:val="0"/>
              <w:spacing w:line="276" w:lineRule="auto"/>
              <w:jc w:val="right"/>
              <w:rPr>
                <w:rFonts w:ascii="Arial" w:hAnsi="Arial" w:cs="Arial"/>
                <w:color w:val="000000"/>
                <w:lang w:val="en-GB"/>
              </w:rPr>
            </w:pPr>
            <w:r w:rsidRPr="00F51990">
              <w:rPr>
                <w:rFonts w:ascii="Arial" w:hAnsi="Arial" w:cs="Arial"/>
                <w:color w:val="000000"/>
                <w:lang w:val="en-GB"/>
              </w:rPr>
              <w:t>20</w:t>
            </w:r>
            <w:r>
              <w:rPr>
                <w:rFonts w:ascii="Arial" w:hAnsi="Arial" w:cs="Arial"/>
                <w:color w:val="000000"/>
                <w:lang w:val="en-GB"/>
              </w:rPr>
              <w:t>20-2024</w:t>
            </w:r>
          </w:p>
          <w:p w14:paraId="21C4BB76" w14:textId="77777777" w:rsidR="00BD4E02" w:rsidRDefault="00BD4E02" w:rsidP="00BD4E02">
            <w:pPr>
              <w:widowControl w:val="0"/>
              <w:autoSpaceDE w:val="0"/>
              <w:autoSpaceDN w:val="0"/>
              <w:adjustRightInd w:val="0"/>
              <w:spacing w:line="276" w:lineRule="auto"/>
              <w:jc w:val="right"/>
              <w:rPr>
                <w:rFonts w:ascii="Arial" w:hAnsi="Arial" w:cs="Arial"/>
                <w:color w:val="000000"/>
                <w:lang w:val="en-GB"/>
              </w:rPr>
            </w:pPr>
          </w:p>
          <w:p w14:paraId="3F24750F" w14:textId="2EFE3D88" w:rsidR="00BD4E02" w:rsidRPr="00BD4E02" w:rsidRDefault="00A5669B" w:rsidP="004F4B2A">
            <w:pPr>
              <w:widowControl w:val="0"/>
              <w:autoSpaceDE w:val="0"/>
              <w:autoSpaceDN w:val="0"/>
              <w:adjustRightInd w:val="0"/>
              <w:spacing w:line="276" w:lineRule="auto"/>
              <w:jc w:val="right"/>
              <w:rPr>
                <w:rFonts w:ascii="Arial" w:hAnsi="Arial" w:cs="Arial"/>
                <w:color w:val="000000"/>
                <w:lang w:val="en-GB"/>
              </w:rPr>
            </w:pPr>
            <w:r w:rsidRPr="00F51990">
              <w:rPr>
                <w:rFonts w:ascii="Arial" w:hAnsi="Arial" w:cs="Arial"/>
                <w:color w:val="000000"/>
                <w:lang w:val="en-GB"/>
              </w:rPr>
              <w:t>2015</w:t>
            </w:r>
            <w:r>
              <w:rPr>
                <w:rFonts w:ascii="Arial" w:hAnsi="Arial" w:cs="Arial"/>
                <w:color w:val="000000"/>
                <w:lang w:val="en-GB"/>
              </w:rPr>
              <w:t>-2020</w:t>
            </w:r>
          </w:p>
        </w:tc>
        <w:tc>
          <w:tcPr>
            <w:tcW w:w="6476" w:type="dxa"/>
          </w:tcPr>
          <w:p w14:paraId="0C9E4C2A" w14:textId="58C9CB98" w:rsidR="004F4B2A" w:rsidRDefault="004F4B2A" w:rsidP="004F4B2A">
            <w:pPr>
              <w:widowControl w:val="0"/>
              <w:autoSpaceDE w:val="0"/>
              <w:autoSpaceDN w:val="0"/>
              <w:adjustRightInd w:val="0"/>
              <w:spacing w:line="276" w:lineRule="auto"/>
              <w:jc w:val="both"/>
              <w:rPr>
                <w:rFonts w:ascii="Arial" w:hAnsi="Arial" w:cs="Arial"/>
                <w:color w:val="000000"/>
                <w:lang w:val="en-GB"/>
              </w:rPr>
            </w:pPr>
            <w:proofErr w:type="spellStart"/>
            <w:r>
              <w:rPr>
                <w:rFonts w:ascii="Arial" w:hAnsi="Arial" w:cs="Arial"/>
                <w:color w:val="000000"/>
                <w:lang w:val="en-GB"/>
              </w:rPr>
              <w:t>Center</w:t>
            </w:r>
            <w:proofErr w:type="spellEnd"/>
            <w:r>
              <w:rPr>
                <w:rFonts w:ascii="Arial" w:hAnsi="Arial" w:cs="Arial"/>
                <w:color w:val="000000"/>
                <w:lang w:val="en-GB"/>
              </w:rPr>
              <w:t xml:space="preserve"> for Regenerative Medicine, Department of Internal medicine-Heart Institute, University of South Florida (USF), Tampa.</w:t>
            </w:r>
          </w:p>
          <w:p w14:paraId="41548AB0" w14:textId="01D2871B" w:rsidR="00BD4E02" w:rsidRDefault="00BD4E02" w:rsidP="00BD4E02">
            <w:pPr>
              <w:widowControl w:val="0"/>
              <w:autoSpaceDE w:val="0"/>
              <w:autoSpaceDN w:val="0"/>
              <w:adjustRightInd w:val="0"/>
              <w:spacing w:line="276" w:lineRule="auto"/>
              <w:jc w:val="both"/>
              <w:rPr>
                <w:rFonts w:ascii="Arial" w:hAnsi="Arial" w:cs="Arial"/>
                <w:color w:val="000000"/>
                <w:lang w:val="en-GB"/>
              </w:rPr>
            </w:pPr>
            <w:r>
              <w:rPr>
                <w:rFonts w:ascii="Arial" w:hAnsi="Arial" w:cs="Arial"/>
                <w:color w:val="000000"/>
                <w:lang w:val="en-GB"/>
              </w:rPr>
              <w:t>Department of Cardiovascular Sciences + ACDC, Temple University</w:t>
            </w:r>
            <w:r w:rsidR="004F4B2A">
              <w:rPr>
                <w:rFonts w:ascii="Arial" w:hAnsi="Arial" w:cs="Arial"/>
                <w:color w:val="000000"/>
                <w:lang w:val="en-GB"/>
              </w:rPr>
              <w:t>, Philadelphia.</w:t>
            </w:r>
          </w:p>
          <w:p w14:paraId="76DAAAAF" w14:textId="77777777" w:rsidR="00BD4E02" w:rsidRDefault="00BD4E02" w:rsidP="00BD4E02">
            <w:pPr>
              <w:widowControl w:val="0"/>
              <w:autoSpaceDE w:val="0"/>
              <w:autoSpaceDN w:val="0"/>
              <w:adjustRightInd w:val="0"/>
              <w:spacing w:line="276" w:lineRule="auto"/>
              <w:jc w:val="both"/>
              <w:rPr>
                <w:rFonts w:ascii="Arial" w:hAnsi="Arial" w:cs="Arial"/>
                <w:color w:val="000000"/>
                <w:lang w:val="en-GB"/>
              </w:rPr>
            </w:pPr>
          </w:p>
          <w:p w14:paraId="77C5B734" w14:textId="16B6E294" w:rsidR="00BD4E02" w:rsidRPr="00F01666" w:rsidRDefault="00BD4E02" w:rsidP="00BD4E02">
            <w:pPr>
              <w:widowControl w:val="0"/>
              <w:autoSpaceDE w:val="0"/>
              <w:autoSpaceDN w:val="0"/>
              <w:adjustRightInd w:val="0"/>
              <w:spacing w:line="276" w:lineRule="auto"/>
              <w:jc w:val="both"/>
              <w:rPr>
                <w:rFonts w:ascii="Arial" w:hAnsi="Arial" w:cs="Arial"/>
                <w:color w:val="000000"/>
                <w:lang w:val="en-GB"/>
              </w:rPr>
            </w:pPr>
            <w:proofErr w:type="spellStart"/>
            <w:r>
              <w:rPr>
                <w:rFonts w:ascii="Arial" w:hAnsi="Arial" w:cs="Arial"/>
                <w:color w:val="000000"/>
                <w:lang w:val="en-GB"/>
              </w:rPr>
              <w:t>Center</w:t>
            </w:r>
            <w:proofErr w:type="spellEnd"/>
            <w:r>
              <w:rPr>
                <w:rFonts w:ascii="Arial" w:hAnsi="Arial" w:cs="Arial"/>
                <w:color w:val="000000"/>
                <w:lang w:val="en-GB"/>
              </w:rPr>
              <w:t xml:space="preserve"> </w:t>
            </w:r>
            <w:r w:rsidR="00791387">
              <w:rPr>
                <w:rFonts w:ascii="Arial" w:hAnsi="Arial" w:cs="Arial"/>
                <w:color w:val="000000"/>
                <w:lang w:val="en-GB"/>
              </w:rPr>
              <w:t>for</w:t>
            </w:r>
            <w:r>
              <w:rPr>
                <w:rFonts w:ascii="Arial" w:hAnsi="Arial" w:cs="Arial"/>
                <w:color w:val="000000"/>
                <w:lang w:val="en-GB"/>
              </w:rPr>
              <w:t xml:space="preserve"> Translational Medicine, Lewis Katz School of Medicine, Temple University.</w:t>
            </w:r>
          </w:p>
          <w:p w14:paraId="77124BB6" w14:textId="77777777" w:rsidR="00BD4E02" w:rsidRDefault="00BD4E02" w:rsidP="00BD4E02">
            <w:pPr>
              <w:spacing w:line="276" w:lineRule="auto"/>
              <w:rPr>
                <w:rFonts w:ascii="Arial" w:hAnsi="Arial" w:cs="Arial"/>
                <w:color w:val="000000"/>
                <w:lang w:val="en-GB"/>
              </w:rPr>
            </w:pPr>
          </w:p>
          <w:p w14:paraId="225CCC7D" w14:textId="799046EF" w:rsidR="00BD4E02" w:rsidRPr="008C11A9" w:rsidRDefault="00BD4E02" w:rsidP="00BD4E02">
            <w:pPr>
              <w:spacing w:line="276" w:lineRule="auto"/>
              <w:rPr>
                <w:rFonts w:ascii="Arial" w:hAnsi="Arial" w:cs="Arial"/>
                <w:color w:val="000000"/>
                <w:lang w:val="en-GB"/>
              </w:rPr>
            </w:pPr>
            <w:r w:rsidRPr="00F51990">
              <w:rPr>
                <w:rFonts w:ascii="Arial" w:hAnsi="Arial" w:cs="Arial"/>
                <w:color w:val="000000"/>
                <w:lang w:val="en-GB"/>
              </w:rPr>
              <w:t xml:space="preserve">Postdoctoral Fellow, Cardiovascular research </w:t>
            </w:r>
            <w:proofErr w:type="spellStart"/>
            <w:r w:rsidRPr="00F51990">
              <w:rPr>
                <w:rFonts w:ascii="Arial" w:hAnsi="Arial" w:cs="Arial"/>
                <w:color w:val="000000"/>
                <w:lang w:val="en-GB"/>
              </w:rPr>
              <w:t>center</w:t>
            </w:r>
            <w:proofErr w:type="spellEnd"/>
            <w:r w:rsidRPr="00F51990">
              <w:rPr>
                <w:rFonts w:ascii="Arial" w:hAnsi="Arial" w:cs="Arial"/>
                <w:color w:val="000000"/>
                <w:lang w:val="en-GB"/>
              </w:rPr>
              <w:t xml:space="preserve"> at Mount </w:t>
            </w:r>
            <w:r>
              <w:rPr>
                <w:rFonts w:ascii="Arial" w:hAnsi="Arial" w:cs="Arial"/>
                <w:color w:val="000000"/>
                <w:lang w:val="en-GB"/>
              </w:rPr>
              <w:t>Sinai, New York.</w:t>
            </w:r>
            <w:r w:rsidRPr="00F51990">
              <w:rPr>
                <w:rFonts w:ascii="Arial" w:hAnsi="Arial" w:cs="Arial"/>
                <w:color w:val="000000"/>
                <w:lang w:val="en-GB"/>
              </w:rPr>
              <w:t xml:space="preserve"> </w:t>
            </w:r>
          </w:p>
        </w:tc>
      </w:tr>
      <w:tr w:rsidR="00BD4E02" w:rsidRPr="00F51990" w14:paraId="72CEE885" w14:textId="77777777" w:rsidTr="00745B45">
        <w:tc>
          <w:tcPr>
            <w:tcW w:w="1838" w:type="dxa"/>
          </w:tcPr>
          <w:p w14:paraId="09AC98FF" w14:textId="2EE3E5FF"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p>
        </w:tc>
        <w:tc>
          <w:tcPr>
            <w:tcW w:w="1318" w:type="dxa"/>
          </w:tcPr>
          <w:p w14:paraId="3D76264F" w14:textId="1D56D4B3" w:rsidR="00BD4E02" w:rsidRPr="00F51990" w:rsidRDefault="004F4B2A" w:rsidP="004F4B2A">
            <w:pPr>
              <w:widowControl w:val="0"/>
              <w:autoSpaceDE w:val="0"/>
              <w:autoSpaceDN w:val="0"/>
              <w:adjustRightInd w:val="0"/>
              <w:spacing w:line="276" w:lineRule="auto"/>
              <w:rPr>
                <w:rFonts w:ascii="Arial" w:hAnsi="Arial" w:cs="Arial"/>
                <w:b/>
                <w:bCs/>
                <w:color w:val="000000"/>
                <w:lang w:val="en-GB" w:bidi="de-DE"/>
              </w:rPr>
            </w:pPr>
            <w:r>
              <w:rPr>
                <w:rFonts w:ascii="Arial" w:hAnsi="Arial" w:cs="Arial"/>
                <w:color w:val="000000"/>
                <w:lang w:val="en-GB"/>
              </w:rPr>
              <w:t xml:space="preserve">  </w:t>
            </w:r>
            <w:r w:rsidR="00BD4E02" w:rsidRPr="00F51990">
              <w:rPr>
                <w:rFonts w:ascii="Arial" w:hAnsi="Arial" w:cs="Arial"/>
                <w:color w:val="000000"/>
                <w:lang w:val="en-GB"/>
              </w:rPr>
              <w:t>2014</w:t>
            </w:r>
            <w:r>
              <w:rPr>
                <w:rFonts w:ascii="Arial" w:hAnsi="Arial" w:cs="Arial"/>
                <w:color w:val="000000"/>
                <w:lang w:val="en-GB"/>
              </w:rPr>
              <w:t>-15</w:t>
            </w:r>
          </w:p>
        </w:tc>
        <w:tc>
          <w:tcPr>
            <w:tcW w:w="6476" w:type="dxa"/>
          </w:tcPr>
          <w:p w14:paraId="63861D90" w14:textId="36E48245" w:rsidR="00BD4E02" w:rsidRPr="00F51990" w:rsidRDefault="00BD4E02" w:rsidP="00BD4E02">
            <w:pPr>
              <w:widowControl w:val="0"/>
              <w:autoSpaceDE w:val="0"/>
              <w:autoSpaceDN w:val="0"/>
              <w:adjustRightInd w:val="0"/>
              <w:spacing w:line="276" w:lineRule="auto"/>
              <w:jc w:val="both"/>
              <w:rPr>
                <w:rFonts w:ascii="Arial" w:hAnsi="Arial" w:cs="Arial"/>
                <w:color w:val="000000"/>
                <w:lang w:val="en-GB"/>
              </w:rPr>
            </w:pPr>
            <w:r w:rsidRPr="00F51990">
              <w:rPr>
                <w:rFonts w:ascii="Arial" w:hAnsi="Arial" w:cs="Arial"/>
                <w:color w:val="000000"/>
                <w:lang w:val="en-GB"/>
              </w:rPr>
              <w:t xml:space="preserve">Postdoctoral Fellow, Ohio state University, Columbus, </w:t>
            </w:r>
            <w:r w:rsidR="007E4DCE">
              <w:rPr>
                <w:rFonts w:ascii="Arial" w:hAnsi="Arial" w:cs="Arial"/>
                <w:color w:val="000000"/>
                <w:lang w:val="en-GB"/>
              </w:rPr>
              <w:t>OH.</w:t>
            </w:r>
          </w:p>
          <w:p w14:paraId="78A87CF6" w14:textId="4EC4CF6E" w:rsidR="00BD4E02" w:rsidRPr="00F51990" w:rsidRDefault="00BD4E02" w:rsidP="004F4B2A">
            <w:pPr>
              <w:widowControl w:val="0"/>
              <w:autoSpaceDE w:val="0"/>
              <w:autoSpaceDN w:val="0"/>
              <w:adjustRightInd w:val="0"/>
              <w:spacing w:after="60" w:line="276" w:lineRule="auto"/>
              <w:jc w:val="both"/>
              <w:rPr>
                <w:rFonts w:ascii="Arial" w:hAnsi="Arial" w:cs="Arial"/>
                <w:b/>
                <w:bCs/>
                <w:color w:val="000000"/>
                <w:lang w:val="en-GB" w:bidi="de-DE"/>
              </w:rPr>
            </w:pPr>
          </w:p>
        </w:tc>
      </w:tr>
      <w:tr w:rsidR="00BD4E02" w:rsidRPr="00F51990" w14:paraId="704DC9D4" w14:textId="77777777" w:rsidTr="00745B45">
        <w:tc>
          <w:tcPr>
            <w:tcW w:w="1838" w:type="dxa"/>
          </w:tcPr>
          <w:p w14:paraId="0E80892A" w14:textId="32897603"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r w:rsidRPr="00F51990">
              <w:rPr>
                <w:rFonts w:ascii="Arial" w:hAnsi="Arial" w:cs="Arial"/>
                <w:b/>
                <w:color w:val="000000"/>
                <w:lang w:val="en-GB"/>
              </w:rPr>
              <w:lastRenderedPageBreak/>
              <w:t xml:space="preserve">Awards and </w:t>
            </w:r>
            <w:proofErr w:type="spellStart"/>
            <w:r w:rsidRPr="00F51990">
              <w:rPr>
                <w:rFonts w:ascii="Arial" w:hAnsi="Arial" w:cs="Arial"/>
                <w:b/>
                <w:color w:val="000000"/>
                <w:lang w:val="en-GB"/>
              </w:rPr>
              <w:t>Honors</w:t>
            </w:r>
            <w:proofErr w:type="spellEnd"/>
          </w:p>
        </w:tc>
        <w:tc>
          <w:tcPr>
            <w:tcW w:w="1318" w:type="dxa"/>
          </w:tcPr>
          <w:p w14:paraId="3C02E27A" w14:textId="21F87A41" w:rsidR="00BD4E02" w:rsidRDefault="00BD4E02" w:rsidP="00BD4E02">
            <w:pPr>
              <w:widowControl w:val="0"/>
              <w:autoSpaceDE w:val="0"/>
              <w:autoSpaceDN w:val="0"/>
              <w:adjustRightInd w:val="0"/>
              <w:spacing w:line="276" w:lineRule="auto"/>
              <w:jc w:val="center"/>
              <w:rPr>
                <w:rFonts w:ascii="Arial" w:hAnsi="Arial" w:cs="Arial"/>
                <w:color w:val="000000"/>
                <w:lang w:val="en-GB"/>
              </w:rPr>
            </w:pPr>
            <w:r>
              <w:rPr>
                <w:rFonts w:ascii="Arial" w:hAnsi="Arial" w:cs="Arial"/>
                <w:color w:val="000000"/>
                <w:lang w:val="en-GB"/>
              </w:rPr>
              <w:t xml:space="preserve">        2022      </w:t>
            </w:r>
          </w:p>
          <w:p w14:paraId="1E96A55A" w14:textId="77777777" w:rsidR="00BD4E02" w:rsidRDefault="00BD4E02" w:rsidP="00BD4E02">
            <w:pPr>
              <w:widowControl w:val="0"/>
              <w:autoSpaceDE w:val="0"/>
              <w:autoSpaceDN w:val="0"/>
              <w:adjustRightInd w:val="0"/>
              <w:spacing w:line="276" w:lineRule="auto"/>
              <w:jc w:val="center"/>
              <w:rPr>
                <w:rFonts w:ascii="Arial" w:hAnsi="Arial" w:cs="Arial"/>
                <w:color w:val="000000"/>
                <w:lang w:val="en-GB"/>
              </w:rPr>
            </w:pPr>
          </w:p>
          <w:p w14:paraId="2EFD3914" w14:textId="36E25173" w:rsidR="00BD4E02" w:rsidRDefault="00BD4E02" w:rsidP="00BD4E02">
            <w:pPr>
              <w:widowControl w:val="0"/>
              <w:autoSpaceDE w:val="0"/>
              <w:autoSpaceDN w:val="0"/>
              <w:adjustRightInd w:val="0"/>
              <w:spacing w:line="276" w:lineRule="auto"/>
              <w:jc w:val="center"/>
              <w:rPr>
                <w:rFonts w:ascii="Arial" w:hAnsi="Arial" w:cs="Arial"/>
                <w:color w:val="000000"/>
                <w:lang w:val="en-GB"/>
              </w:rPr>
            </w:pPr>
            <w:r>
              <w:rPr>
                <w:rFonts w:ascii="Arial" w:hAnsi="Arial" w:cs="Arial"/>
                <w:color w:val="000000"/>
                <w:lang w:val="en-GB"/>
              </w:rPr>
              <w:t xml:space="preserve">        2022</w:t>
            </w:r>
          </w:p>
          <w:p w14:paraId="274326C0" w14:textId="77777777" w:rsidR="00BD4E02" w:rsidRDefault="00BD4E02" w:rsidP="00BD4E02">
            <w:pPr>
              <w:widowControl w:val="0"/>
              <w:autoSpaceDE w:val="0"/>
              <w:autoSpaceDN w:val="0"/>
              <w:adjustRightInd w:val="0"/>
              <w:spacing w:line="276" w:lineRule="auto"/>
              <w:jc w:val="center"/>
              <w:rPr>
                <w:rFonts w:ascii="Arial" w:hAnsi="Arial" w:cs="Arial"/>
                <w:color w:val="000000"/>
                <w:lang w:val="en-GB"/>
              </w:rPr>
            </w:pPr>
          </w:p>
          <w:p w14:paraId="4A9EA1C0" w14:textId="5272BB39" w:rsidR="00BD4E02" w:rsidRDefault="00BD4E02" w:rsidP="00BD4E02">
            <w:pPr>
              <w:widowControl w:val="0"/>
              <w:autoSpaceDE w:val="0"/>
              <w:autoSpaceDN w:val="0"/>
              <w:adjustRightInd w:val="0"/>
              <w:spacing w:line="276" w:lineRule="auto"/>
              <w:rPr>
                <w:rFonts w:ascii="Arial" w:hAnsi="Arial" w:cs="Arial"/>
                <w:color w:val="000000"/>
                <w:lang w:val="en-GB"/>
              </w:rPr>
            </w:pPr>
            <w:r>
              <w:rPr>
                <w:rFonts w:ascii="Arial" w:hAnsi="Arial" w:cs="Arial"/>
                <w:color w:val="000000"/>
                <w:lang w:val="en-GB"/>
              </w:rPr>
              <w:t xml:space="preserve">        2021</w:t>
            </w:r>
          </w:p>
          <w:p w14:paraId="42B02FC5" w14:textId="77777777" w:rsidR="00BD4E02" w:rsidRDefault="00BD4E02" w:rsidP="00BD4E02">
            <w:pPr>
              <w:widowControl w:val="0"/>
              <w:autoSpaceDE w:val="0"/>
              <w:autoSpaceDN w:val="0"/>
              <w:adjustRightInd w:val="0"/>
              <w:spacing w:line="276" w:lineRule="auto"/>
              <w:jc w:val="right"/>
              <w:rPr>
                <w:rFonts w:ascii="Arial" w:hAnsi="Arial" w:cs="Arial"/>
                <w:color w:val="000000"/>
                <w:lang w:val="en-GB"/>
              </w:rPr>
            </w:pPr>
          </w:p>
          <w:p w14:paraId="7C257D6B"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741AD3FD" w14:textId="791ACC06" w:rsidR="00BD4E02" w:rsidRPr="00B005B6" w:rsidRDefault="00BD4E02" w:rsidP="00BD4E02">
            <w:pPr>
              <w:widowControl w:val="0"/>
              <w:autoSpaceDE w:val="0"/>
              <w:autoSpaceDN w:val="0"/>
              <w:adjustRightInd w:val="0"/>
              <w:spacing w:line="276" w:lineRule="auto"/>
              <w:rPr>
                <w:rFonts w:ascii="Arial" w:hAnsi="Arial" w:cs="Arial"/>
                <w:color w:val="000000"/>
                <w:lang w:val="en-GB"/>
              </w:rPr>
            </w:pPr>
            <w:r>
              <w:rPr>
                <w:rFonts w:ascii="Arial" w:hAnsi="Arial" w:cs="Arial"/>
                <w:color w:val="000000"/>
                <w:lang w:val="en-GB"/>
              </w:rPr>
              <w:t xml:space="preserve">        </w:t>
            </w:r>
            <w:r w:rsidRPr="00F51990">
              <w:rPr>
                <w:rFonts w:ascii="Arial" w:hAnsi="Arial" w:cs="Arial"/>
                <w:color w:val="000000"/>
                <w:lang w:val="en-GB"/>
              </w:rPr>
              <w:t>2017</w:t>
            </w:r>
          </w:p>
        </w:tc>
        <w:tc>
          <w:tcPr>
            <w:tcW w:w="6476" w:type="dxa"/>
          </w:tcPr>
          <w:p w14:paraId="70B42C43" w14:textId="662E7EF2" w:rsidR="00BD4E02" w:rsidRDefault="00BD4E02" w:rsidP="00BD4E02">
            <w:pPr>
              <w:widowControl w:val="0"/>
              <w:autoSpaceDE w:val="0"/>
              <w:autoSpaceDN w:val="0"/>
              <w:adjustRightInd w:val="0"/>
              <w:spacing w:line="276" w:lineRule="auto"/>
              <w:jc w:val="both"/>
              <w:rPr>
                <w:rFonts w:ascii="Arial" w:hAnsi="Arial" w:cs="Arial"/>
                <w:color w:val="000000"/>
                <w:lang w:val="en-GB"/>
              </w:rPr>
            </w:pPr>
            <w:r w:rsidRPr="003B4328">
              <w:rPr>
                <w:rFonts w:ascii="Arial" w:hAnsi="Arial" w:cs="Arial"/>
                <w:color w:val="1228FF"/>
                <w:lang w:val="en-GB"/>
              </w:rPr>
              <w:t>Melvin L. Marcus Early Career Investigator Award</w:t>
            </w:r>
            <w:r>
              <w:rPr>
                <w:rFonts w:ascii="Arial" w:hAnsi="Arial" w:cs="Arial"/>
                <w:color w:val="000000"/>
                <w:lang w:val="en-GB"/>
              </w:rPr>
              <w:t xml:space="preserve"> in Basic Cardiovascular Sciences (AHA, Finalist) 2022.</w:t>
            </w:r>
          </w:p>
          <w:p w14:paraId="3430F158" w14:textId="325E23DE" w:rsidR="00BD4E02" w:rsidRDefault="00BD4E02" w:rsidP="00BD4E02">
            <w:pPr>
              <w:widowControl w:val="0"/>
              <w:autoSpaceDE w:val="0"/>
              <w:autoSpaceDN w:val="0"/>
              <w:adjustRightInd w:val="0"/>
              <w:spacing w:line="276" w:lineRule="auto"/>
              <w:jc w:val="both"/>
              <w:rPr>
                <w:rFonts w:ascii="Arial" w:hAnsi="Arial" w:cs="Arial"/>
                <w:color w:val="000000"/>
                <w:lang w:val="en-GB"/>
              </w:rPr>
            </w:pPr>
            <w:r w:rsidRPr="003B4328">
              <w:rPr>
                <w:rFonts w:ascii="Arial" w:hAnsi="Arial" w:cs="Arial"/>
                <w:color w:val="1228FF"/>
                <w:lang w:val="en-GB"/>
              </w:rPr>
              <w:t xml:space="preserve">ISHR NAS Young Investigator Competitions Award (YICA) </w:t>
            </w:r>
            <w:r>
              <w:rPr>
                <w:rFonts w:ascii="Arial" w:hAnsi="Arial" w:cs="Arial"/>
                <w:color w:val="000000"/>
                <w:lang w:val="en-GB"/>
              </w:rPr>
              <w:t xml:space="preserve">ISHR-NAS 2022 (Runner-up).  </w:t>
            </w:r>
          </w:p>
          <w:p w14:paraId="14D6A550" w14:textId="506A8D12" w:rsidR="00BD4E02" w:rsidRDefault="00BD4E02" w:rsidP="00BD4E02">
            <w:pPr>
              <w:widowControl w:val="0"/>
              <w:autoSpaceDE w:val="0"/>
              <w:autoSpaceDN w:val="0"/>
              <w:adjustRightInd w:val="0"/>
              <w:spacing w:line="276" w:lineRule="auto"/>
              <w:jc w:val="both"/>
              <w:rPr>
                <w:rFonts w:ascii="Arial" w:hAnsi="Arial" w:cs="Arial"/>
                <w:color w:val="000000"/>
                <w:lang w:val="en-GB"/>
              </w:rPr>
            </w:pPr>
            <w:r>
              <w:rPr>
                <w:rFonts w:ascii="Arial" w:hAnsi="Arial" w:cs="Arial"/>
                <w:color w:val="000000"/>
                <w:lang w:val="en-GB"/>
              </w:rPr>
              <w:t>Travel award winner in International Society for Heart Research- North American Society (ISHR-NAS) 2021 held at Denver between Sept 13-17, 2021</w:t>
            </w:r>
          </w:p>
          <w:p w14:paraId="444398E8" w14:textId="0990A2BE" w:rsidR="00BD4E02" w:rsidRPr="00F51990" w:rsidRDefault="00BD4E02" w:rsidP="00BD4E02">
            <w:pPr>
              <w:widowControl w:val="0"/>
              <w:autoSpaceDE w:val="0"/>
              <w:autoSpaceDN w:val="0"/>
              <w:adjustRightInd w:val="0"/>
              <w:spacing w:line="276" w:lineRule="auto"/>
              <w:jc w:val="both"/>
              <w:rPr>
                <w:rFonts w:ascii="Arial" w:hAnsi="Arial" w:cs="Arial"/>
                <w:b/>
                <w:bCs/>
                <w:color w:val="000000"/>
                <w:lang w:val="en-GB" w:bidi="de-DE"/>
              </w:rPr>
            </w:pPr>
            <w:r w:rsidRPr="00F51990">
              <w:rPr>
                <w:rFonts w:ascii="Arial" w:hAnsi="Arial" w:cs="Arial"/>
                <w:color w:val="000000"/>
                <w:lang w:val="en-GB"/>
              </w:rPr>
              <w:t>“Outstanding Research Innovation award” at Mount Sinai, New York”</w:t>
            </w:r>
          </w:p>
        </w:tc>
      </w:tr>
      <w:tr w:rsidR="00BD4E02" w:rsidRPr="00F51990" w14:paraId="5D3F3C13" w14:textId="77777777" w:rsidTr="00745B45">
        <w:tc>
          <w:tcPr>
            <w:tcW w:w="1838" w:type="dxa"/>
          </w:tcPr>
          <w:p w14:paraId="251C1938" w14:textId="0C52261F"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p>
        </w:tc>
        <w:tc>
          <w:tcPr>
            <w:tcW w:w="1318" w:type="dxa"/>
          </w:tcPr>
          <w:p w14:paraId="42003A4F" w14:textId="237A0EC7" w:rsidR="00BD4E02" w:rsidRPr="00F51990" w:rsidRDefault="00BD4E02" w:rsidP="00BD4E02">
            <w:pPr>
              <w:widowControl w:val="0"/>
              <w:autoSpaceDE w:val="0"/>
              <w:autoSpaceDN w:val="0"/>
              <w:adjustRightInd w:val="0"/>
              <w:spacing w:line="276" w:lineRule="auto"/>
              <w:jc w:val="right"/>
              <w:rPr>
                <w:rFonts w:ascii="Arial" w:hAnsi="Arial" w:cs="Arial"/>
                <w:b/>
                <w:bCs/>
                <w:color w:val="000000"/>
                <w:lang w:val="en-GB" w:bidi="de-DE"/>
              </w:rPr>
            </w:pPr>
            <w:r w:rsidRPr="00F51990">
              <w:rPr>
                <w:rFonts w:ascii="Arial" w:hAnsi="Arial" w:cs="Arial"/>
                <w:color w:val="000000"/>
                <w:lang w:val="en-GB"/>
              </w:rPr>
              <w:t>2013</w:t>
            </w:r>
          </w:p>
        </w:tc>
        <w:tc>
          <w:tcPr>
            <w:tcW w:w="6476" w:type="dxa"/>
          </w:tcPr>
          <w:p w14:paraId="1DC9AEAF" w14:textId="7E1E5153" w:rsidR="00BD4E02" w:rsidRPr="00F51990" w:rsidRDefault="00BD4E02" w:rsidP="00BD4E02">
            <w:pPr>
              <w:widowControl w:val="0"/>
              <w:autoSpaceDE w:val="0"/>
              <w:autoSpaceDN w:val="0"/>
              <w:adjustRightInd w:val="0"/>
              <w:spacing w:line="276" w:lineRule="auto"/>
              <w:jc w:val="both"/>
              <w:rPr>
                <w:rFonts w:ascii="Arial" w:hAnsi="Arial" w:cs="Arial"/>
                <w:b/>
                <w:bCs/>
                <w:color w:val="000000"/>
                <w:lang w:val="en-GB" w:bidi="de-DE"/>
              </w:rPr>
            </w:pPr>
            <w:r w:rsidRPr="005D2B2A">
              <w:rPr>
                <w:rFonts w:ascii="Arial" w:hAnsi="Arial" w:cs="Arial"/>
                <w:b/>
                <w:bCs/>
                <w:color w:val="000000"/>
                <w:lang w:val="en-GB"/>
              </w:rPr>
              <w:t>Gold winner</w:t>
            </w:r>
            <w:r w:rsidRPr="00F51990">
              <w:rPr>
                <w:rFonts w:ascii="Arial" w:hAnsi="Arial" w:cs="Arial"/>
                <w:color w:val="000000"/>
                <w:lang w:val="en-GB"/>
              </w:rPr>
              <w:t xml:space="preserve"> of student sponsorship by Primer Design</w:t>
            </w:r>
            <w:r>
              <w:rPr>
                <w:rFonts w:ascii="Arial" w:hAnsi="Arial" w:cs="Arial"/>
                <w:color w:val="000000"/>
                <w:lang w:val="en-GB"/>
              </w:rPr>
              <w:t>.</w:t>
            </w:r>
            <w:r w:rsidRPr="00F51990">
              <w:rPr>
                <w:rFonts w:ascii="Arial" w:hAnsi="Arial" w:cs="Arial"/>
                <w:color w:val="000000"/>
                <w:lang w:val="en-GB"/>
              </w:rPr>
              <w:t xml:space="preserve"> </w:t>
            </w:r>
          </w:p>
        </w:tc>
      </w:tr>
      <w:tr w:rsidR="00BD4E02" w:rsidRPr="00F51990" w14:paraId="0C52CD54" w14:textId="77777777" w:rsidTr="00745B45">
        <w:trPr>
          <w:trHeight w:val="886"/>
        </w:trPr>
        <w:tc>
          <w:tcPr>
            <w:tcW w:w="1838" w:type="dxa"/>
          </w:tcPr>
          <w:p w14:paraId="0803619A" w14:textId="77777777"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p>
        </w:tc>
        <w:tc>
          <w:tcPr>
            <w:tcW w:w="1318" w:type="dxa"/>
          </w:tcPr>
          <w:p w14:paraId="04C3FF2E" w14:textId="0337F71C" w:rsidR="00BD4E02" w:rsidRPr="00F51990" w:rsidRDefault="00BD4E02" w:rsidP="00BD4E02">
            <w:pPr>
              <w:widowControl w:val="0"/>
              <w:autoSpaceDE w:val="0"/>
              <w:autoSpaceDN w:val="0"/>
              <w:adjustRightInd w:val="0"/>
              <w:spacing w:line="276" w:lineRule="auto"/>
              <w:jc w:val="right"/>
              <w:rPr>
                <w:rFonts w:ascii="Arial" w:hAnsi="Arial" w:cs="Arial"/>
                <w:b/>
                <w:bCs/>
                <w:color w:val="000000"/>
                <w:lang w:val="en-GB" w:bidi="de-DE"/>
              </w:rPr>
            </w:pPr>
            <w:r w:rsidRPr="00F51990">
              <w:rPr>
                <w:rFonts w:ascii="Arial" w:hAnsi="Arial" w:cs="Arial"/>
                <w:color w:val="000000"/>
                <w:lang w:val="en-GB"/>
              </w:rPr>
              <w:t>2008</w:t>
            </w:r>
          </w:p>
        </w:tc>
        <w:tc>
          <w:tcPr>
            <w:tcW w:w="6476" w:type="dxa"/>
          </w:tcPr>
          <w:p w14:paraId="6E213DF5" w14:textId="5CDCEC1C" w:rsidR="00BD4E02" w:rsidRPr="00F51990" w:rsidRDefault="00BD4E02" w:rsidP="00BD4E02">
            <w:pPr>
              <w:widowControl w:val="0"/>
              <w:autoSpaceDE w:val="0"/>
              <w:autoSpaceDN w:val="0"/>
              <w:adjustRightInd w:val="0"/>
              <w:spacing w:line="276" w:lineRule="auto"/>
              <w:jc w:val="both"/>
              <w:rPr>
                <w:rFonts w:ascii="Arial" w:hAnsi="Arial" w:cs="Arial"/>
                <w:b/>
                <w:bCs/>
                <w:color w:val="000000"/>
                <w:lang w:val="en-GB" w:bidi="de-DE"/>
              </w:rPr>
            </w:pPr>
            <w:r w:rsidRPr="005D2B2A">
              <w:rPr>
                <w:rFonts w:ascii="Arial" w:hAnsi="Arial" w:cs="Arial"/>
                <w:b/>
                <w:bCs/>
                <w:color w:val="000000"/>
                <w:lang w:val="en-GB"/>
              </w:rPr>
              <w:t>Finalist</w:t>
            </w:r>
            <w:r w:rsidRPr="00F51990">
              <w:rPr>
                <w:rFonts w:ascii="Arial" w:hAnsi="Arial" w:cs="Arial"/>
                <w:color w:val="000000"/>
                <w:lang w:val="en-GB"/>
              </w:rPr>
              <w:t xml:space="preserve"> in India Innovation Pioneer Challenge 2007-2008, a Business Plan Competition conducted by Intel, Indo-US Science and Technology forum, and DST</w:t>
            </w:r>
          </w:p>
        </w:tc>
      </w:tr>
      <w:tr w:rsidR="00BD4E02" w:rsidRPr="00F51990" w14:paraId="57825E4A" w14:textId="77777777" w:rsidTr="00745B45">
        <w:trPr>
          <w:trHeight w:val="319"/>
        </w:trPr>
        <w:tc>
          <w:tcPr>
            <w:tcW w:w="1838" w:type="dxa"/>
          </w:tcPr>
          <w:p w14:paraId="1F0E38CB" w14:textId="77777777"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p>
        </w:tc>
        <w:tc>
          <w:tcPr>
            <w:tcW w:w="1318" w:type="dxa"/>
          </w:tcPr>
          <w:p w14:paraId="7FA58CCC" w14:textId="1187A985" w:rsidR="00BD4E02" w:rsidRPr="00F51990" w:rsidRDefault="00BD4E02" w:rsidP="00BD4E02">
            <w:pPr>
              <w:widowControl w:val="0"/>
              <w:autoSpaceDE w:val="0"/>
              <w:autoSpaceDN w:val="0"/>
              <w:adjustRightInd w:val="0"/>
              <w:spacing w:line="276" w:lineRule="auto"/>
              <w:jc w:val="right"/>
              <w:rPr>
                <w:rFonts w:ascii="Arial" w:hAnsi="Arial" w:cs="Arial"/>
                <w:b/>
                <w:bCs/>
                <w:color w:val="000000"/>
                <w:lang w:val="en-GB" w:bidi="de-DE"/>
              </w:rPr>
            </w:pPr>
            <w:r w:rsidRPr="00F51990">
              <w:rPr>
                <w:rFonts w:ascii="Arial" w:hAnsi="Arial" w:cs="Arial"/>
                <w:color w:val="000000"/>
                <w:lang w:val="en-GB"/>
              </w:rPr>
              <w:t>2008</w:t>
            </w:r>
          </w:p>
        </w:tc>
        <w:tc>
          <w:tcPr>
            <w:tcW w:w="6476" w:type="dxa"/>
          </w:tcPr>
          <w:p w14:paraId="0D177223" w14:textId="36A2AA92" w:rsidR="00BD4E02" w:rsidRPr="00F51990" w:rsidRDefault="00BD4E02" w:rsidP="00BD4E02">
            <w:pPr>
              <w:widowControl w:val="0"/>
              <w:autoSpaceDE w:val="0"/>
              <w:autoSpaceDN w:val="0"/>
              <w:adjustRightInd w:val="0"/>
              <w:spacing w:line="276" w:lineRule="auto"/>
              <w:jc w:val="both"/>
              <w:rPr>
                <w:rFonts w:ascii="Arial" w:hAnsi="Arial" w:cs="Arial"/>
                <w:b/>
                <w:bCs/>
                <w:color w:val="000000"/>
                <w:lang w:val="en-GB" w:bidi="de-DE"/>
              </w:rPr>
            </w:pPr>
            <w:r w:rsidRPr="00F51990">
              <w:rPr>
                <w:rFonts w:ascii="Arial" w:hAnsi="Arial" w:cs="Arial"/>
                <w:color w:val="000000"/>
                <w:lang w:val="en-GB"/>
              </w:rPr>
              <w:t xml:space="preserve">Qualified </w:t>
            </w:r>
            <w:r w:rsidRPr="005D2B2A">
              <w:rPr>
                <w:rFonts w:ascii="Arial" w:hAnsi="Arial" w:cs="Arial"/>
                <w:b/>
                <w:bCs/>
                <w:color w:val="000000"/>
                <w:lang w:val="en-GB"/>
              </w:rPr>
              <w:t>GATE 2008</w:t>
            </w:r>
            <w:r w:rsidRPr="00F51990">
              <w:rPr>
                <w:rFonts w:ascii="Arial" w:hAnsi="Arial" w:cs="Arial"/>
                <w:color w:val="000000"/>
                <w:lang w:val="en-GB"/>
              </w:rPr>
              <w:t xml:space="preserve"> with Percentile Score: 98.5</w:t>
            </w:r>
          </w:p>
        </w:tc>
      </w:tr>
      <w:tr w:rsidR="00BD4E02" w:rsidRPr="00F51990" w14:paraId="75F837DF" w14:textId="77777777" w:rsidTr="00745B45">
        <w:trPr>
          <w:trHeight w:val="355"/>
        </w:trPr>
        <w:tc>
          <w:tcPr>
            <w:tcW w:w="1838" w:type="dxa"/>
          </w:tcPr>
          <w:p w14:paraId="61CE95C5" w14:textId="77777777"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p>
        </w:tc>
        <w:tc>
          <w:tcPr>
            <w:tcW w:w="1318" w:type="dxa"/>
          </w:tcPr>
          <w:p w14:paraId="4D54A1BF" w14:textId="24F57489" w:rsidR="00BD4E02" w:rsidRPr="00F51990" w:rsidRDefault="00BD4E02" w:rsidP="00BD4E02">
            <w:pPr>
              <w:widowControl w:val="0"/>
              <w:autoSpaceDE w:val="0"/>
              <w:autoSpaceDN w:val="0"/>
              <w:adjustRightInd w:val="0"/>
              <w:spacing w:line="276" w:lineRule="auto"/>
              <w:jc w:val="right"/>
              <w:rPr>
                <w:rFonts w:ascii="Arial" w:hAnsi="Arial" w:cs="Arial"/>
                <w:color w:val="000000"/>
              </w:rPr>
            </w:pPr>
            <w:r w:rsidRPr="00F51990">
              <w:rPr>
                <w:rFonts w:ascii="Arial" w:hAnsi="Arial" w:cs="Arial"/>
                <w:color w:val="000000"/>
              </w:rPr>
              <w:t>2007</w:t>
            </w:r>
          </w:p>
        </w:tc>
        <w:tc>
          <w:tcPr>
            <w:tcW w:w="6476" w:type="dxa"/>
          </w:tcPr>
          <w:p w14:paraId="38A53062" w14:textId="47840DA1" w:rsidR="00BD4E02" w:rsidRPr="00F51990" w:rsidRDefault="00BD4E02" w:rsidP="00BD4E02">
            <w:pPr>
              <w:widowControl w:val="0"/>
              <w:autoSpaceDE w:val="0"/>
              <w:autoSpaceDN w:val="0"/>
              <w:adjustRightInd w:val="0"/>
              <w:spacing w:after="60" w:line="276" w:lineRule="auto"/>
              <w:jc w:val="both"/>
              <w:rPr>
                <w:rFonts w:ascii="Arial" w:hAnsi="Arial" w:cs="Arial"/>
                <w:color w:val="000000"/>
              </w:rPr>
            </w:pPr>
            <w:r w:rsidRPr="00F51990">
              <w:rPr>
                <w:rFonts w:ascii="Arial" w:hAnsi="Arial" w:cs="Arial"/>
                <w:color w:val="000000"/>
              </w:rPr>
              <w:t xml:space="preserve">Secured </w:t>
            </w:r>
            <w:r w:rsidRPr="005D2B2A">
              <w:rPr>
                <w:rFonts w:ascii="Arial" w:hAnsi="Arial" w:cs="Arial"/>
                <w:b/>
                <w:bCs/>
                <w:color w:val="000000"/>
              </w:rPr>
              <w:t>1st position</w:t>
            </w:r>
            <w:r w:rsidRPr="00F51990">
              <w:rPr>
                <w:rFonts w:ascii="Arial" w:hAnsi="Arial" w:cs="Arial"/>
                <w:color w:val="000000"/>
              </w:rPr>
              <w:t xml:space="preserve"> in master’s degree in college</w:t>
            </w:r>
            <w:r>
              <w:rPr>
                <w:rFonts w:ascii="Arial" w:hAnsi="Arial" w:cs="Arial"/>
                <w:color w:val="000000"/>
              </w:rPr>
              <w:t>.</w:t>
            </w:r>
          </w:p>
          <w:p w14:paraId="42CE0DE7" w14:textId="1123BB7D" w:rsidR="00BD4E02" w:rsidRPr="00F51990" w:rsidRDefault="00BD4E02" w:rsidP="00BD4E02">
            <w:pPr>
              <w:widowControl w:val="0"/>
              <w:autoSpaceDE w:val="0"/>
              <w:autoSpaceDN w:val="0"/>
              <w:adjustRightInd w:val="0"/>
              <w:spacing w:after="60" w:line="276" w:lineRule="auto"/>
              <w:jc w:val="both"/>
              <w:rPr>
                <w:rFonts w:ascii="Arial" w:hAnsi="Arial" w:cs="Arial"/>
                <w:color w:val="000000"/>
              </w:rPr>
            </w:pPr>
          </w:p>
        </w:tc>
      </w:tr>
      <w:tr w:rsidR="00BD4E02" w:rsidRPr="00F51990" w14:paraId="22D47528" w14:textId="77777777" w:rsidTr="00745B45">
        <w:tc>
          <w:tcPr>
            <w:tcW w:w="1838" w:type="dxa"/>
          </w:tcPr>
          <w:p w14:paraId="5BF11728" w14:textId="08474C89"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r w:rsidRPr="00F51990">
              <w:rPr>
                <w:rFonts w:ascii="Arial" w:hAnsi="Arial" w:cs="Arial"/>
                <w:b/>
                <w:color w:val="000000"/>
                <w:lang w:val="en-GB"/>
              </w:rPr>
              <w:t>Professional</w:t>
            </w:r>
            <w:r>
              <w:rPr>
                <w:rFonts w:ascii="Arial" w:hAnsi="Arial" w:cs="Arial"/>
                <w:b/>
                <w:color w:val="000000"/>
                <w:lang w:val="en-GB"/>
              </w:rPr>
              <w:t xml:space="preserve"> Societies member</w:t>
            </w:r>
          </w:p>
        </w:tc>
        <w:tc>
          <w:tcPr>
            <w:tcW w:w="1318" w:type="dxa"/>
          </w:tcPr>
          <w:p w14:paraId="67BC4895" w14:textId="77777777" w:rsidR="00BD4E02" w:rsidRDefault="00BD4E02" w:rsidP="00BD4E02">
            <w:pPr>
              <w:widowControl w:val="0"/>
              <w:autoSpaceDE w:val="0"/>
              <w:autoSpaceDN w:val="0"/>
              <w:adjustRightInd w:val="0"/>
              <w:spacing w:line="276" w:lineRule="auto"/>
              <w:jc w:val="right"/>
              <w:rPr>
                <w:rFonts w:ascii="Arial" w:hAnsi="Arial" w:cs="Arial"/>
                <w:color w:val="000000"/>
                <w:lang w:val="en-GB"/>
              </w:rPr>
            </w:pPr>
            <w:r>
              <w:rPr>
                <w:rFonts w:ascii="Arial" w:hAnsi="Arial" w:cs="Arial"/>
                <w:color w:val="000000"/>
                <w:lang w:val="en-GB"/>
              </w:rPr>
              <w:t>Since 2015</w:t>
            </w:r>
          </w:p>
          <w:p w14:paraId="4B123911" w14:textId="4F130ECD" w:rsidR="00BD4E02" w:rsidRPr="00F51990" w:rsidRDefault="00A91225" w:rsidP="00A91225">
            <w:pPr>
              <w:widowControl w:val="0"/>
              <w:autoSpaceDE w:val="0"/>
              <w:autoSpaceDN w:val="0"/>
              <w:adjustRightInd w:val="0"/>
              <w:spacing w:line="276" w:lineRule="auto"/>
              <w:rPr>
                <w:rFonts w:ascii="Arial" w:hAnsi="Arial" w:cs="Arial"/>
                <w:color w:val="000000"/>
                <w:lang w:val="en-GB"/>
              </w:rPr>
            </w:pPr>
            <w:r>
              <w:rPr>
                <w:rFonts w:ascii="Arial" w:hAnsi="Arial" w:cs="Arial"/>
                <w:color w:val="000000"/>
                <w:lang w:val="en-GB"/>
              </w:rPr>
              <w:t xml:space="preserve">        </w:t>
            </w:r>
            <w:r w:rsidR="00F87129">
              <w:rPr>
                <w:rFonts w:ascii="Arial" w:hAnsi="Arial" w:cs="Arial"/>
                <w:color w:val="000000"/>
                <w:lang w:val="en-GB"/>
              </w:rPr>
              <w:t>2024</w:t>
            </w:r>
          </w:p>
        </w:tc>
        <w:tc>
          <w:tcPr>
            <w:tcW w:w="6476" w:type="dxa"/>
          </w:tcPr>
          <w:p w14:paraId="34ECA066" w14:textId="14FB86BE" w:rsidR="00BD4E02" w:rsidRDefault="00BD4E02" w:rsidP="00BD4E02">
            <w:pPr>
              <w:widowControl w:val="0"/>
              <w:autoSpaceDE w:val="0"/>
              <w:autoSpaceDN w:val="0"/>
              <w:adjustRightInd w:val="0"/>
              <w:spacing w:line="276" w:lineRule="auto"/>
              <w:jc w:val="both"/>
              <w:rPr>
                <w:rFonts w:ascii="Arial" w:hAnsi="Arial" w:cs="Arial"/>
                <w:color w:val="000000"/>
                <w:lang w:val="en-GB"/>
              </w:rPr>
            </w:pPr>
            <w:r w:rsidRPr="00F51990">
              <w:rPr>
                <w:rFonts w:ascii="Arial" w:hAnsi="Arial" w:cs="Arial"/>
                <w:color w:val="000000"/>
                <w:lang w:val="en-GB"/>
              </w:rPr>
              <w:t>American Heart Association</w:t>
            </w:r>
            <w:r w:rsidR="00232D4F">
              <w:rPr>
                <w:rFonts w:ascii="Arial" w:hAnsi="Arial" w:cs="Arial"/>
                <w:color w:val="000000"/>
                <w:lang w:val="en-GB"/>
              </w:rPr>
              <w:t>.</w:t>
            </w:r>
          </w:p>
          <w:p w14:paraId="3EB3DB84" w14:textId="77777777" w:rsidR="00BD4E02" w:rsidRDefault="00BD4E02" w:rsidP="00BD4E02">
            <w:pPr>
              <w:widowControl w:val="0"/>
              <w:autoSpaceDE w:val="0"/>
              <w:autoSpaceDN w:val="0"/>
              <w:adjustRightInd w:val="0"/>
              <w:spacing w:line="276" w:lineRule="auto"/>
              <w:jc w:val="both"/>
              <w:rPr>
                <w:rFonts w:ascii="Arial" w:hAnsi="Arial" w:cs="Arial"/>
                <w:color w:val="000000"/>
                <w:lang w:val="en-GB"/>
              </w:rPr>
            </w:pPr>
          </w:p>
          <w:p w14:paraId="00D9378B" w14:textId="5EC446E2" w:rsidR="00BD4E02" w:rsidRDefault="00F87129" w:rsidP="00BD4E02">
            <w:pPr>
              <w:widowControl w:val="0"/>
              <w:autoSpaceDE w:val="0"/>
              <w:autoSpaceDN w:val="0"/>
              <w:adjustRightInd w:val="0"/>
              <w:spacing w:line="276" w:lineRule="auto"/>
              <w:jc w:val="both"/>
              <w:rPr>
                <w:rFonts w:ascii="Arial" w:hAnsi="Arial" w:cs="Arial"/>
                <w:color w:val="000000"/>
                <w:lang w:val="en-GB"/>
              </w:rPr>
            </w:pPr>
            <w:r>
              <w:rPr>
                <w:rFonts w:ascii="Arial" w:hAnsi="Arial" w:cs="Arial"/>
                <w:color w:val="000000"/>
                <w:lang w:val="en-GB"/>
              </w:rPr>
              <w:t>The Society for RNA Therapeutics</w:t>
            </w:r>
            <w:r w:rsidR="00232D4F">
              <w:rPr>
                <w:rFonts w:ascii="Arial" w:hAnsi="Arial" w:cs="Arial"/>
                <w:color w:val="000000"/>
                <w:lang w:val="en-GB"/>
              </w:rPr>
              <w:t>.</w:t>
            </w:r>
          </w:p>
          <w:p w14:paraId="15240B5C" w14:textId="2AE03291" w:rsidR="00C11714" w:rsidRPr="00F51990" w:rsidRDefault="00C11714" w:rsidP="00BD4E02">
            <w:pPr>
              <w:widowControl w:val="0"/>
              <w:autoSpaceDE w:val="0"/>
              <w:autoSpaceDN w:val="0"/>
              <w:adjustRightInd w:val="0"/>
              <w:spacing w:line="276" w:lineRule="auto"/>
              <w:jc w:val="both"/>
              <w:rPr>
                <w:rFonts w:ascii="Arial" w:hAnsi="Arial" w:cs="Arial"/>
                <w:color w:val="000000"/>
                <w:lang w:val="en-GB"/>
              </w:rPr>
            </w:pPr>
            <w:r>
              <w:rPr>
                <w:rFonts w:ascii="Arial" w:hAnsi="Arial" w:cs="Arial"/>
                <w:color w:val="000000"/>
                <w:lang w:val="en-GB"/>
              </w:rPr>
              <w:t>South Asian Heart Research (SAHR)</w:t>
            </w:r>
            <w:r w:rsidR="00232D4F">
              <w:rPr>
                <w:rFonts w:ascii="Arial" w:hAnsi="Arial" w:cs="Arial"/>
                <w:color w:val="000000"/>
                <w:lang w:val="en-GB"/>
              </w:rPr>
              <w:t>.</w:t>
            </w:r>
          </w:p>
        </w:tc>
      </w:tr>
      <w:tr w:rsidR="00BD4E02" w:rsidRPr="00F51990" w14:paraId="2F8F262C" w14:textId="77777777" w:rsidTr="00745B45">
        <w:trPr>
          <w:gridAfter w:val="2"/>
          <w:wAfter w:w="7794" w:type="dxa"/>
        </w:trPr>
        <w:tc>
          <w:tcPr>
            <w:tcW w:w="1838" w:type="dxa"/>
          </w:tcPr>
          <w:p w14:paraId="3A7BF1B8" w14:textId="74D23122" w:rsidR="00BD4E02" w:rsidRPr="00F51990" w:rsidRDefault="00BD4E02" w:rsidP="00BD4E02">
            <w:pPr>
              <w:widowControl w:val="0"/>
              <w:autoSpaceDE w:val="0"/>
              <w:autoSpaceDN w:val="0"/>
              <w:adjustRightInd w:val="0"/>
              <w:rPr>
                <w:rFonts w:ascii="Arial" w:hAnsi="Arial" w:cs="Arial"/>
                <w:b/>
                <w:bCs/>
                <w:color w:val="000000"/>
                <w:lang w:val="en-GB" w:bidi="de-DE"/>
              </w:rPr>
            </w:pPr>
          </w:p>
        </w:tc>
      </w:tr>
      <w:tr w:rsidR="00BD4E02" w:rsidRPr="00F51990" w14:paraId="7CA86DAA" w14:textId="77777777" w:rsidTr="00745B45">
        <w:trPr>
          <w:trHeight w:val="787"/>
        </w:trPr>
        <w:tc>
          <w:tcPr>
            <w:tcW w:w="1838" w:type="dxa"/>
          </w:tcPr>
          <w:p w14:paraId="3DA85101" w14:textId="6DDA92BE" w:rsidR="00BD4E02" w:rsidRPr="00F51990" w:rsidRDefault="00BD4E02" w:rsidP="00BD4E02">
            <w:pPr>
              <w:widowControl w:val="0"/>
              <w:autoSpaceDE w:val="0"/>
              <w:autoSpaceDN w:val="0"/>
              <w:adjustRightInd w:val="0"/>
              <w:spacing w:line="276" w:lineRule="auto"/>
              <w:rPr>
                <w:rFonts w:ascii="Arial" w:hAnsi="Arial" w:cs="Arial"/>
                <w:b/>
                <w:bCs/>
                <w:color w:val="000000"/>
                <w:lang w:val="en-GB" w:bidi="de-DE"/>
              </w:rPr>
            </w:pPr>
            <w:r w:rsidRPr="00F51990">
              <w:rPr>
                <w:rFonts w:ascii="Arial" w:hAnsi="Arial" w:cs="Arial"/>
                <w:b/>
                <w:color w:val="000000"/>
                <w:lang w:val="en-GB"/>
              </w:rPr>
              <w:t>Editorial Boards</w:t>
            </w:r>
          </w:p>
        </w:tc>
        <w:tc>
          <w:tcPr>
            <w:tcW w:w="1318" w:type="dxa"/>
          </w:tcPr>
          <w:p w14:paraId="6776035F" w14:textId="2BE79889" w:rsidR="00BD4E02" w:rsidRDefault="00BD4E02" w:rsidP="00BD4E02">
            <w:pPr>
              <w:widowControl w:val="0"/>
              <w:autoSpaceDE w:val="0"/>
              <w:autoSpaceDN w:val="0"/>
              <w:adjustRightInd w:val="0"/>
              <w:spacing w:line="276" w:lineRule="auto"/>
              <w:rPr>
                <w:rFonts w:ascii="Arial" w:hAnsi="Arial" w:cs="Arial"/>
                <w:color w:val="000000"/>
                <w:lang w:val="en-GB"/>
              </w:rPr>
            </w:pPr>
            <w:r>
              <w:rPr>
                <w:rFonts w:ascii="Arial" w:hAnsi="Arial" w:cs="Arial"/>
                <w:color w:val="000000"/>
                <w:lang w:val="en-GB"/>
              </w:rPr>
              <w:t>Editor</w:t>
            </w:r>
          </w:p>
          <w:p w14:paraId="569BA3CB"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46FE41D5"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7B1B4B10"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611B943B"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4BBD2728"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0E5FFA1C" w14:textId="77777777" w:rsidR="00A91225" w:rsidRDefault="00A91225" w:rsidP="00BD4E02">
            <w:pPr>
              <w:widowControl w:val="0"/>
              <w:autoSpaceDE w:val="0"/>
              <w:autoSpaceDN w:val="0"/>
              <w:adjustRightInd w:val="0"/>
              <w:spacing w:line="276" w:lineRule="auto"/>
              <w:rPr>
                <w:rFonts w:ascii="Arial" w:hAnsi="Arial" w:cs="Arial"/>
                <w:color w:val="000000"/>
                <w:lang w:val="en-GB"/>
              </w:rPr>
            </w:pPr>
          </w:p>
          <w:p w14:paraId="470EE935" w14:textId="292BBF8B" w:rsidR="00BD4E02" w:rsidRDefault="00BD4E02" w:rsidP="00BD4E02">
            <w:pPr>
              <w:widowControl w:val="0"/>
              <w:autoSpaceDE w:val="0"/>
              <w:autoSpaceDN w:val="0"/>
              <w:adjustRightInd w:val="0"/>
              <w:spacing w:line="276" w:lineRule="auto"/>
              <w:rPr>
                <w:rFonts w:ascii="Arial" w:hAnsi="Arial" w:cs="Arial"/>
                <w:color w:val="000000"/>
                <w:lang w:val="en-GB"/>
              </w:rPr>
            </w:pPr>
            <w:r>
              <w:rPr>
                <w:rFonts w:ascii="Arial" w:hAnsi="Arial" w:cs="Arial"/>
                <w:color w:val="000000"/>
                <w:lang w:val="en-GB"/>
              </w:rPr>
              <w:t>Peer</w:t>
            </w:r>
            <w:r w:rsidRPr="00F51990">
              <w:rPr>
                <w:rFonts w:ascii="Arial" w:hAnsi="Arial" w:cs="Arial"/>
                <w:color w:val="000000"/>
                <w:lang w:val="en-GB"/>
              </w:rPr>
              <w:t xml:space="preserve"> reviewer </w:t>
            </w:r>
          </w:p>
          <w:p w14:paraId="2C7CCEC1" w14:textId="77777777" w:rsidR="00BD4E02" w:rsidRDefault="00BD4E02" w:rsidP="00BD4E02">
            <w:pPr>
              <w:widowControl w:val="0"/>
              <w:autoSpaceDE w:val="0"/>
              <w:autoSpaceDN w:val="0"/>
              <w:adjustRightInd w:val="0"/>
              <w:spacing w:line="276" w:lineRule="auto"/>
              <w:rPr>
                <w:rFonts w:ascii="Arial" w:hAnsi="Arial" w:cs="Arial"/>
                <w:color w:val="000000"/>
                <w:lang w:val="en-GB"/>
              </w:rPr>
            </w:pPr>
          </w:p>
          <w:p w14:paraId="7D38737E" w14:textId="75C6FD87" w:rsidR="00BD4E02" w:rsidRPr="00F51990" w:rsidRDefault="00BD4E02" w:rsidP="00BD4E02">
            <w:pPr>
              <w:widowControl w:val="0"/>
              <w:autoSpaceDE w:val="0"/>
              <w:autoSpaceDN w:val="0"/>
              <w:adjustRightInd w:val="0"/>
              <w:spacing w:line="276" w:lineRule="auto"/>
              <w:rPr>
                <w:rFonts w:ascii="Arial" w:hAnsi="Arial" w:cs="Arial"/>
                <w:color w:val="000000"/>
                <w:lang w:val="en-GB"/>
              </w:rPr>
            </w:pPr>
            <w:r w:rsidRPr="00F51990">
              <w:rPr>
                <w:rFonts w:ascii="Arial" w:hAnsi="Arial" w:cs="Arial"/>
                <w:color w:val="000000"/>
                <w:lang w:val="en-GB"/>
              </w:rPr>
              <w:t>ad hoc reviewer</w:t>
            </w:r>
          </w:p>
        </w:tc>
        <w:tc>
          <w:tcPr>
            <w:tcW w:w="6476" w:type="dxa"/>
          </w:tcPr>
          <w:p w14:paraId="129D5A59" w14:textId="77777777" w:rsidR="00BD4E02" w:rsidRPr="00D37A29" w:rsidRDefault="00BD4E02" w:rsidP="00BD4E02">
            <w:pPr>
              <w:pStyle w:val="Heading1"/>
              <w:shd w:val="clear" w:color="auto" w:fill="FDFDFD"/>
              <w:spacing w:before="0" w:line="276" w:lineRule="auto"/>
              <w:jc w:val="both"/>
              <w:rPr>
                <w:rFonts w:ascii="Arial" w:hAnsi="Arial" w:cs="Arial"/>
                <w:color w:val="000000" w:themeColor="text1"/>
                <w:sz w:val="24"/>
                <w:szCs w:val="24"/>
              </w:rPr>
            </w:pPr>
            <w:r w:rsidRPr="00D37A29">
              <w:rPr>
                <w:rFonts w:ascii="Arial" w:hAnsi="Arial" w:cs="Arial"/>
                <w:color w:val="000000" w:themeColor="text1"/>
                <w:sz w:val="24"/>
                <w:szCs w:val="24"/>
              </w:rPr>
              <w:t xml:space="preserve">1. Associate Editor Frontiers in Cardiovascular Medicine.  </w:t>
            </w:r>
          </w:p>
          <w:p w14:paraId="40F1BA7E" w14:textId="77777777" w:rsidR="00BD4E02" w:rsidRPr="00D37A29" w:rsidRDefault="00BD4E02" w:rsidP="00BD4E02">
            <w:pPr>
              <w:pStyle w:val="Heading1"/>
              <w:shd w:val="clear" w:color="auto" w:fill="FDFDFD"/>
              <w:spacing w:before="0" w:line="276" w:lineRule="auto"/>
              <w:jc w:val="both"/>
              <w:rPr>
                <w:rFonts w:ascii="Arial" w:hAnsi="Arial" w:cs="Arial"/>
                <w:color w:val="000000" w:themeColor="text1"/>
                <w:sz w:val="24"/>
                <w:szCs w:val="24"/>
              </w:rPr>
            </w:pPr>
            <w:r w:rsidRPr="00D37A29">
              <w:rPr>
                <w:rFonts w:ascii="Arial" w:hAnsi="Arial" w:cs="Arial"/>
                <w:color w:val="000000" w:themeColor="text1"/>
                <w:sz w:val="24"/>
                <w:szCs w:val="24"/>
              </w:rPr>
              <w:t xml:space="preserve">2. International Journal on Heart and Vascular System (IJHVS). </w:t>
            </w:r>
          </w:p>
          <w:p w14:paraId="286AACEA" w14:textId="1D005DE8" w:rsidR="00BD4E02" w:rsidRPr="00D37A29" w:rsidRDefault="00BD4E02" w:rsidP="00BD4E02">
            <w:pPr>
              <w:pStyle w:val="Heading1"/>
              <w:shd w:val="clear" w:color="auto" w:fill="FDFDFD"/>
              <w:spacing w:before="0" w:line="276" w:lineRule="auto"/>
              <w:jc w:val="both"/>
              <w:rPr>
                <w:rStyle w:val="Emphasis"/>
                <w:rFonts w:ascii="Arial" w:eastAsia="Times New Roman" w:hAnsi="Arial" w:cs="Arial"/>
                <w:i w:val="0"/>
                <w:color w:val="000000" w:themeColor="text1"/>
                <w:sz w:val="24"/>
                <w:szCs w:val="24"/>
              </w:rPr>
            </w:pPr>
            <w:r w:rsidRPr="00D37A29">
              <w:rPr>
                <w:rFonts w:ascii="Arial" w:hAnsi="Arial" w:cs="Arial"/>
                <w:color w:val="000000" w:themeColor="text1"/>
                <w:sz w:val="24"/>
                <w:szCs w:val="24"/>
              </w:rPr>
              <w:t xml:space="preserve">3. Editor in </w:t>
            </w:r>
            <w:r w:rsidRPr="00D37A29">
              <w:rPr>
                <w:rFonts w:ascii="Arial" w:eastAsia="Times New Roman" w:hAnsi="Arial" w:cs="Arial"/>
                <w:color w:val="000000" w:themeColor="text1"/>
                <w:sz w:val="24"/>
                <w:szCs w:val="24"/>
              </w:rPr>
              <w:t>Reviews</w:t>
            </w:r>
            <w:r w:rsidRPr="00D37A29">
              <w:rPr>
                <w:rStyle w:val="Emphasis"/>
                <w:rFonts w:ascii="Arial" w:eastAsia="Times New Roman" w:hAnsi="Arial" w:cs="Arial"/>
                <w:i w:val="0"/>
                <w:color w:val="000000" w:themeColor="text1"/>
                <w:sz w:val="24"/>
                <w:szCs w:val="24"/>
              </w:rPr>
              <w:t xml:space="preserve"> in Cardiovascular Medicine.</w:t>
            </w:r>
          </w:p>
          <w:p w14:paraId="0C3A3B34" w14:textId="7E3B5A09" w:rsidR="00D37A29" w:rsidRPr="00D37A29" w:rsidRDefault="00BD4E02" w:rsidP="00BD4E02">
            <w:pPr>
              <w:rPr>
                <w:rFonts w:ascii="Arial" w:hAnsi="Arial" w:cs="Arial"/>
                <w:color w:val="000000" w:themeColor="text1"/>
                <w:shd w:val="clear" w:color="auto" w:fill="FFFFFF"/>
              </w:rPr>
            </w:pPr>
            <w:r w:rsidRPr="00D37A29">
              <w:rPr>
                <w:rFonts w:ascii="Arial" w:hAnsi="Arial" w:cs="Arial"/>
                <w:color w:val="000000" w:themeColor="text1"/>
                <w:lang w:val="de-DE" w:eastAsia="de-DE"/>
              </w:rPr>
              <w:t xml:space="preserve">4. </w:t>
            </w:r>
            <w:r w:rsidR="00D37A29" w:rsidRPr="00D37A29">
              <w:rPr>
                <w:rFonts w:ascii="Arial" w:hAnsi="Arial" w:cs="Arial"/>
                <w:color w:val="000000" w:themeColor="text1"/>
                <w:shd w:val="clear" w:color="auto" w:fill="FFFFFF"/>
              </w:rPr>
              <w:t>Extracellular Vesicles and Circulating Nucleic Acids.</w:t>
            </w:r>
          </w:p>
          <w:p w14:paraId="127CC1B1" w14:textId="2435371A" w:rsidR="00D37A29" w:rsidRPr="00D37A29" w:rsidRDefault="00DB75BC" w:rsidP="00BD4E02">
            <w:pPr>
              <w:rPr>
                <w:rFonts w:ascii="Arial" w:hAnsi="Arial" w:cs="Arial"/>
                <w:color w:val="000000" w:themeColor="text1"/>
                <w:shd w:val="clear" w:color="auto" w:fill="FFFFFF"/>
              </w:rPr>
            </w:pPr>
            <w:r>
              <w:rPr>
                <w:rFonts w:ascii="Arial" w:hAnsi="Arial" w:cs="Arial"/>
                <w:color w:val="000000" w:themeColor="text1"/>
                <w:shd w:val="clear" w:color="auto" w:fill="FFFFFF"/>
              </w:rPr>
              <w:t>5</w:t>
            </w:r>
            <w:r w:rsidR="00D37A29" w:rsidRPr="00D37A29">
              <w:rPr>
                <w:rFonts w:ascii="Arial" w:hAnsi="Arial" w:cs="Arial"/>
                <w:color w:val="000000" w:themeColor="text1"/>
                <w:shd w:val="clear" w:color="auto" w:fill="FFFFFF"/>
              </w:rPr>
              <w:t>. Bioengineering</w:t>
            </w:r>
            <w:r w:rsidR="00D37A29">
              <w:rPr>
                <w:rFonts w:ascii="Arial" w:hAnsi="Arial" w:cs="Arial"/>
                <w:color w:val="000000" w:themeColor="text1"/>
                <w:shd w:val="clear" w:color="auto" w:fill="FFFFFF"/>
              </w:rPr>
              <w:t xml:space="preserve"> (advisory panel).</w:t>
            </w:r>
          </w:p>
          <w:p w14:paraId="3D4F768B" w14:textId="77777777" w:rsidR="00BD4E02" w:rsidRPr="009D338F" w:rsidRDefault="00BD4E02" w:rsidP="00BD4E02">
            <w:pPr>
              <w:rPr>
                <w:rFonts w:ascii="Arial" w:hAnsi="Arial" w:cs="Arial"/>
                <w:lang w:val="de-DE" w:eastAsia="de-DE"/>
              </w:rPr>
            </w:pPr>
          </w:p>
          <w:p w14:paraId="2AE9F04B" w14:textId="2786194D" w:rsidR="00BD4E02" w:rsidRPr="009D338F" w:rsidRDefault="00BD4E02" w:rsidP="00BD4E02">
            <w:pPr>
              <w:rPr>
                <w:rFonts w:ascii="Arial" w:hAnsi="Arial" w:cs="Arial"/>
                <w:color w:val="000000" w:themeColor="text1"/>
              </w:rPr>
            </w:pPr>
            <w:r w:rsidRPr="009D338F">
              <w:rPr>
                <w:rFonts w:ascii="Arial" w:hAnsi="Arial" w:cs="Arial"/>
                <w:color w:val="000000" w:themeColor="text1"/>
              </w:rPr>
              <w:t>1. American Heart Association (AHA) Career Development Award (Vascular Biology and Basic Science committee)</w:t>
            </w:r>
          </w:p>
          <w:p w14:paraId="59AE1D51" w14:textId="48B51E62" w:rsidR="00BD4E02" w:rsidRPr="009D338F" w:rsidRDefault="00BD4E02" w:rsidP="00BD4E02">
            <w:pPr>
              <w:widowControl w:val="0"/>
              <w:autoSpaceDE w:val="0"/>
              <w:autoSpaceDN w:val="0"/>
              <w:adjustRightInd w:val="0"/>
              <w:spacing w:line="276" w:lineRule="auto"/>
              <w:jc w:val="both"/>
              <w:rPr>
                <w:rFonts w:ascii="Arial" w:hAnsi="Arial" w:cs="Arial"/>
                <w:color w:val="000000" w:themeColor="text1"/>
                <w:lang w:val="en-GB"/>
              </w:rPr>
            </w:pPr>
            <w:r w:rsidRPr="009D338F">
              <w:rPr>
                <w:rFonts w:ascii="Arial" w:hAnsi="Arial" w:cs="Arial"/>
                <w:color w:val="000000" w:themeColor="text1"/>
                <w:lang w:val="en-GB"/>
              </w:rPr>
              <w:t xml:space="preserve">2. </w:t>
            </w:r>
            <w:r w:rsidRPr="009D338F">
              <w:rPr>
                <w:rFonts w:ascii="Arial" w:hAnsi="Arial" w:cs="Arial"/>
                <w:color w:val="000000" w:themeColor="text1"/>
              </w:rPr>
              <w:t xml:space="preserve"> AHA pre-doctoral and postdoctoral fellowship.</w:t>
            </w:r>
          </w:p>
          <w:p w14:paraId="45CF353F" w14:textId="77777777" w:rsidR="00BD4E02" w:rsidRDefault="00BD4E02" w:rsidP="00BD4E02">
            <w:pPr>
              <w:widowControl w:val="0"/>
              <w:autoSpaceDE w:val="0"/>
              <w:autoSpaceDN w:val="0"/>
              <w:adjustRightInd w:val="0"/>
              <w:spacing w:line="276" w:lineRule="auto"/>
              <w:jc w:val="both"/>
              <w:rPr>
                <w:rFonts w:ascii="Arial" w:hAnsi="Arial" w:cs="Arial"/>
                <w:color w:val="000000" w:themeColor="text1"/>
                <w:lang w:val="en-GB"/>
              </w:rPr>
            </w:pPr>
          </w:p>
          <w:p w14:paraId="453A1E09" w14:textId="0E0618B5" w:rsidR="00BD4E02" w:rsidRPr="009D338F" w:rsidRDefault="00BD4E02" w:rsidP="00BD4E02">
            <w:pPr>
              <w:widowControl w:val="0"/>
              <w:autoSpaceDE w:val="0"/>
              <w:autoSpaceDN w:val="0"/>
              <w:adjustRightInd w:val="0"/>
              <w:spacing w:line="276" w:lineRule="auto"/>
              <w:jc w:val="both"/>
              <w:rPr>
                <w:rFonts w:ascii="Arial" w:hAnsi="Arial" w:cs="Arial"/>
                <w:color w:val="000000" w:themeColor="text1"/>
                <w:lang w:val="en-GB"/>
              </w:rPr>
            </w:pPr>
            <w:r w:rsidRPr="009D338F">
              <w:rPr>
                <w:rFonts w:ascii="Arial" w:hAnsi="Arial" w:cs="Arial"/>
                <w:color w:val="000000" w:themeColor="text1"/>
                <w:lang w:val="en-GB"/>
              </w:rPr>
              <w:t xml:space="preserve">1. </w:t>
            </w:r>
            <w:r w:rsidR="0096311E" w:rsidRPr="009D338F">
              <w:rPr>
                <w:rFonts w:ascii="Arial" w:hAnsi="Arial" w:cs="Arial"/>
                <w:color w:val="000000" w:themeColor="text1"/>
              </w:rPr>
              <w:t xml:space="preserve"> European Heart Journal.</w:t>
            </w:r>
            <w:r w:rsidR="0096311E">
              <w:rPr>
                <w:rFonts w:ascii="Arial" w:hAnsi="Arial" w:cs="Arial"/>
                <w:color w:val="000000" w:themeColor="text1"/>
              </w:rPr>
              <w:t xml:space="preserve"> </w:t>
            </w:r>
            <w:r w:rsidRPr="009D338F">
              <w:rPr>
                <w:rFonts w:ascii="Arial" w:hAnsi="Arial" w:cs="Arial"/>
                <w:color w:val="000000" w:themeColor="text1"/>
                <w:lang w:val="en-GB"/>
              </w:rPr>
              <w:t xml:space="preserve">2. BMC Molecular Biology. 3. Journal of International Medical Research. 4. Scientific reports. 5. Viruses. 6. Cells 7. Journal of the Saudi Heart Association (JSHA). 8. Stem Cell Research and Therapy. 9. European Journal of Pharmacology. 10. </w:t>
            </w:r>
            <w:r w:rsidRPr="009D338F">
              <w:rPr>
                <w:rFonts w:ascii="Arial" w:hAnsi="Arial" w:cs="Arial"/>
                <w:color w:val="000000" w:themeColor="text1"/>
              </w:rPr>
              <w:t xml:space="preserve"> Frontiers in cell and developmental Biology. 11. Frontiers in Pharmacology. 12. Frontiers in Physiology. 12.</w:t>
            </w:r>
            <w:r w:rsidR="0096311E">
              <w:rPr>
                <w:rFonts w:ascii="Arial" w:hAnsi="Arial" w:cs="Arial"/>
                <w:color w:val="000000" w:themeColor="text1"/>
              </w:rPr>
              <w:t xml:space="preserve"> </w:t>
            </w:r>
            <w:r w:rsidR="0096311E" w:rsidRPr="009D338F">
              <w:rPr>
                <w:rFonts w:ascii="Arial" w:hAnsi="Arial" w:cs="Arial"/>
                <w:color w:val="000000" w:themeColor="text1"/>
                <w:lang w:val="en-GB"/>
              </w:rPr>
              <w:t xml:space="preserve">Journal of Cardiovascular Translational Research. </w:t>
            </w:r>
            <w:r w:rsidR="00D37A29">
              <w:rPr>
                <w:rFonts w:ascii="Arial" w:hAnsi="Arial" w:cs="Arial"/>
                <w:color w:val="000000" w:themeColor="text1"/>
              </w:rPr>
              <w:t>13. Science Progress.</w:t>
            </w:r>
          </w:p>
          <w:p w14:paraId="79B3AAB2" w14:textId="22AEBEA4" w:rsidR="00BD4E02" w:rsidRPr="009D338F" w:rsidRDefault="00BD4E02" w:rsidP="00BD4E02">
            <w:pPr>
              <w:widowControl w:val="0"/>
              <w:autoSpaceDE w:val="0"/>
              <w:autoSpaceDN w:val="0"/>
              <w:adjustRightInd w:val="0"/>
              <w:spacing w:line="276" w:lineRule="auto"/>
              <w:jc w:val="both"/>
              <w:rPr>
                <w:rFonts w:ascii="Arial" w:hAnsi="Arial" w:cs="Arial"/>
                <w:color w:val="000000"/>
                <w:lang w:val="en-GB"/>
              </w:rPr>
            </w:pPr>
          </w:p>
        </w:tc>
      </w:tr>
    </w:tbl>
    <w:p w14:paraId="19907B06" w14:textId="5FA33A71" w:rsidR="00550FD4" w:rsidRPr="00550FD4" w:rsidRDefault="00550FD4" w:rsidP="00550FD4">
      <w:pPr>
        <w:widowControl w:val="0"/>
        <w:autoSpaceDE w:val="0"/>
        <w:autoSpaceDN w:val="0"/>
        <w:adjustRightInd w:val="0"/>
        <w:rPr>
          <w:rFonts w:ascii="Arial" w:eastAsia="Courier" w:hAnsi="Arial" w:cs="Arial"/>
          <w:b/>
          <w:color w:val="000000"/>
        </w:rPr>
      </w:pPr>
      <w:r w:rsidRPr="00550FD4">
        <w:rPr>
          <w:rFonts w:ascii="Arial" w:hAnsi="Arial" w:cs="Arial"/>
          <w:b/>
        </w:rPr>
        <w:t>Supervisory and Mentoring Experience</w:t>
      </w:r>
      <w:r w:rsidRPr="00550FD4">
        <w:rPr>
          <w:rFonts w:ascii="Arial" w:hAnsi="Arial" w:cs="Arial"/>
        </w:rPr>
        <w:t xml:space="preserve">: </w:t>
      </w:r>
      <w:r w:rsidRPr="00550FD4">
        <w:rPr>
          <w:rFonts w:ascii="Arial" w:eastAsia="Calibri" w:hAnsi="Arial" w:cs="Arial"/>
          <w:bCs/>
        </w:rPr>
        <w:t>I trained and thought 3 MD students, 2 master students</w:t>
      </w:r>
      <w:r w:rsidR="00D05FF5">
        <w:rPr>
          <w:rFonts w:ascii="Arial" w:eastAsia="Calibri" w:hAnsi="Arial" w:cs="Arial"/>
          <w:bCs/>
        </w:rPr>
        <w:t>, 6 research associates,</w:t>
      </w:r>
      <w:r w:rsidRPr="00550FD4">
        <w:rPr>
          <w:rFonts w:ascii="Arial" w:eastAsia="Calibri" w:hAnsi="Arial" w:cs="Arial"/>
          <w:bCs/>
        </w:rPr>
        <w:t xml:space="preserve"> and 2 high-school students</w:t>
      </w:r>
      <w:r w:rsidR="00DA41D7">
        <w:rPr>
          <w:rFonts w:ascii="Arial" w:eastAsia="Calibri" w:hAnsi="Arial" w:cs="Arial"/>
          <w:bCs/>
        </w:rPr>
        <w:t>.</w:t>
      </w:r>
    </w:p>
    <w:p w14:paraId="56CC5F35" w14:textId="77777777" w:rsidR="00550FD4" w:rsidRDefault="00550FD4" w:rsidP="00E40825">
      <w:pPr>
        <w:widowControl w:val="0"/>
        <w:autoSpaceDE w:val="0"/>
        <w:autoSpaceDN w:val="0"/>
        <w:adjustRightInd w:val="0"/>
        <w:jc w:val="center"/>
        <w:rPr>
          <w:rFonts w:ascii="Arial" w:eastAsia="Courier" w:hAnsi="Arial" w:cs="Arial"/>
          <w:b/>
          <w:color w:val="000000"/>
        </w:rPr>
      </w:pPr>
    </w:p>
    <w:p w14:paraId="4AA3B5F6" w14:textId="77777777" w:rsidR="00B27D3E" w:rsidRDefault="00B27D3E" w:rsidP="00E40825">
      <w:pPr>
        <w:widowControl w:val="0"/>
        <w:autoSpaceDE w:val="0"/>
        <w:autoSpaceDN w:val="0"/>
        <w:adjustRightInd w:val="0"/>
        <w:jc w:val="center"/>
        <w:rPr>
          <w:rFonts w:ascii="Arial" w:eastAsia="Courier" w:hAnsi="Arial" w:cs="Arial"/>
          <w:b/>
          <w:color w:val="000000"/>
        </w:rPr>
      </w:pPr>
    </w:p>
    <w:p w14:paraId="5F55DC7A" w14:textId="77777777" w:rsidR="00B27D3E" w:rsidRDefault="00B27D3E" w:rsidP="00E40825">
      <w:pPr>
        <w:widowControl w:val="0"/>
        <w:autoSpaceDE w:val="0"/>
        <w:autoSpaceDN w:val="0"/>
        <w:adjustRightInd w:val="0"/>
        <w:jc w:val="center"/>
        <w:rPr>
          <w:rFonts w:ascii="Arial" w:eastAsia="Courier" w:hAnsi="Arial" w:cs="Arial"/>
          <w:b/>
          <w:color w:val="000000"/>
        </w:rPr>
      </w:pPr>
    </w:p>
    <w:p w14:paraId="749998AE" w14:textId="1AEE9EB7" w:rsidR="00107521" w:rsidRDefault="00107521" w:rsidP="00E40825">
      <w:pPr>
        <w:widowControl w:val="0"/>
        <w:autoSpaceDE w:val="0"/>
        <w:autoSpaceDN w:val="0"/>
        <w:adjustRightInd w:val="0"/>
        <w:jc w:val="center"/>
        <w:rPr>
          <w:rFonts w:ascii="Arial" w:eastAsia="Courier" w:hAnsi="Arial" w:cs="Arial"/>
          <w:b/>
          <w:color w:val="000000"/>
        </w:rPr>
      </w:pPr>
      <w:r w:rsidRPr="00662DCF">
        <w:rPr>
          <w:rFonts w:ascii="Arial" w:eastAsia="Courier" w:hAnsi="Arial" w:cs="Arial"/>
          <w:b/>
          <w:color w:val="000000"/>
        </w:rPr>
        <w:lastRenderedPageBreak/>
        <w:t>Patents</w:t>
      </w:r>
    </w:p>
    <w:p w14:paraId="7498CDBB" w14:textId="77777777" w:rsidR="00A313E8" w:rsidRDefault="00A313E8" w:rsidP="00107521">
      <w:pPr>
        <w:widowControl w:val="0"/>
        <w:autoSpaceDE w:val="0"/>
        <w:autoSpaceDN w:val="0"/>
        <w:adjustRightInd w:val="0"/>
        <w:jc w:val="center"/>
        <w:rPr>
          <w:rFonts w:ascii="Arial" w:eastAsia="Courier" w:hAnsi="Arial" w:cs="Arial"/>
          <w:b/>
          <w:color w:val="000000"/>
        </w:rPr>
      </w:pPr>
    </w:p>
    <w:p w14:paraId="5CF19366" w14:textId="77777777" w:rsidR="00A313E8" w:rsidRPr="00C10104" w:rsidRDefault="00A313E8" w:rsidP="006824DB">
      <w:pPr>
        <w:widowControl w:val="0"/>
        <w:autoSpaceDE w:val="0"/>
        <w:autoSpaceDN w:val="0"/>
        <w:adjustRightInd w:val="0"/>
        <w:spacing w:after="240" w:line="276" w:lineRule="auto"/>
        <w:jc w:val="both"/>
        <w:rPr>
          <w:rFonts w:ascii="Arial" w:hAnsi="Arial" w:cs="Arial"/>
        </w:rPr>
      </w:pPr>
      <w:r w:rsidRPr="00C10104">
        <w:rPr>
          <w:rFonts w:ascii="Arial" w:hAnsi="Arial" w:cs="Arial"/>
        </w:rPr>
        <w:t xml:space="preserve">1. Pip4k2c modRNA inhibit Cardiac hypertrophy and fibrosis in heart diseases”. (U.S. Provisional Application No. 62/933,681). Inventors - </w:t>
      </w:r>
      <w:proofErr w:type="spellStart"/>
      <w:r w:rsidRPr="00C10104">
        <w:rPr>
          <w:rFonts w:ascii="Arial" w:hAnsi="Arial" w:cs="Arial"/>
        </w:rPr>
        <w:t>Ajit</w:t>
      </w:r>
      <w:proofErr w:type="spellEnd"/>
      <w:r w:rsidRPr="00C10104">
        <w:rPr>
          <w:rFonts w:ascii="Arial" w:hAnsi="Arial" w:cs="Arial"/>
        </w:rPr>
        <w:t xml:space="preserve"> Magadum and Lior </w:t>
      </w:r>
      <w:proofErr w:type="spellStart"/>
      <w:r w:rsidRPr="00C10104">
        <w:rPr>
          <w:rFonts w:ascii="Arial" w:hAnsi="Arial" w:cs="Arial"/>
        </w:rPr>
        <w:t>Zangi</w:t>
      </w:r>
      <w:proofErr w:type="spellEnd"/>
      <w:r w:rsidRPr="00C10104">
        <w:rPr>
          <w:rFonts w:ascii="Arial" w:hAnsi="Arial" w:cs="Arial"/>
        </w:rPr>
        <w:t>. Filing Date: 11/11/2019</w:t>
      </w:r>
      <w:r w:rsidRPr="00C10104">
        <w:rPr>
          <w:rFonts w:ascii="MS Gothic" w:eastAsia="MS Gothic" w:hAnsi="MS Gothic" w:cs="MS Gothic" w:hint="eastAsia"/>
        </w:rPr>
        <w:t> </w:t>
      </w:r>
    </w:p>
    <w:p w14:paraId="32D7467B" w14:textId="1A4F8C22" w:rsidR="00A93C3A" w:rsidRPr="00C10104" w:rsidRDefault="00A313E8" w:rsidP="006824DB">
      <w:pPr>
        <w:widowControl w:val="0"/>
        <w:autoSpaceDE w:val="0"/>
        <w:autoSpaceDN w:val="0"/>
        <w:adjustRightInd w:val="0"/>
        <w:spacing w:after="240" w:line="276" w:lineRule="auto"/>
        <w:jc w:val="both"/>
        <w:rPr>
          <w:rFonts w:ascii="Arial" w:hAnsi="Arial" w:cs="Arial"/>
        </w:rPr>
      </w:pPr>
      <w:r w:rsidRPr="00C10104">
        <w:rPr>
          <w:rFonts w:ascii="Arial" w:hAnsi="Arial" w:cs="Arial"/>
        </w:rPr>
        <w:t xml:space="preserve">2. CELL-SPECIFIC EXPRESSION OF MODRNA. (WO2018053414A1) Inventors - </w:t>
      </w:r>
      <w:proofErr w:type="spellStart"/>
      <w:r w:rsidRPr="00C10104">
        <w:rPr>
          <w:rFonts w:ascii="Arial" w:hAnsi="Arial" w:cs="Arial"/>
        </w:rPr>
        <w:t>Ajit</w:t>
      </w:r>
      <w:proofErr w:type="spellEnd"/>
      <w:r w:rsidRPr="00C10104">
        <w:rPr>
          <w:rFonts w:ascii="Arial" w:hAnsi="Arial" w:cs="Arial"/>
        </w:rPr>
        <w:t xml:space="preserve"> Magadum and Lior </w:t>
      </w:r>
      <w:proofErr w:type="spellStart"/>
      <w:r w:rsidRPr="00C10104">
        <w:rPr>
          <w:rFonts w:ascii="Arial" w:hAnsi="Arial" w:cs="Arial"/>
        </w:rPr>
        <w:t>Zangi</w:t>
      </w:r>
      <w:proofErr w:type="spellEnd"/>
      <w:r w:rsidRPr="00C10104">
        <w:rPr>
          <w:rFonts w:ascii="Arial" w:hAnsi="Arial" w:cs="Arial"/>
        </w:rPr>
        <w:t>. Filing Date: 9/16/2016</w:t>
      </w:r>
    </w:p>
    <w:p w14:paraId="0565497B" w14:textId="550BCA81" w:rsidR="00C22082" w:rsidRPr="00C10104" w:rsidRDefault="00E6772C" w:rsidP="00E40825">
      <w:pPr>
        <w:widowControl w:val="0"/>
        <w:autoSpaceDE w:val="0"/>
        <w:autoSpaceDN w:val="0"/>
        <w:adjustRightInd w:val="0"/>
        <w:spacing w:after="240" w:line="276" w:lineRule="auto"/>
        <w:jc w:val="both"/>
        <w:rPr>
          <w:rFonts w:ascii="Arial" w:hAnsi="Arial" w:cs="Arial"/>
        </w:rPr>
      </w:pPr>
      <w:r w:rsidRPr="00C10104">
        <w:rPr>
          <w:rFonts w:ascii="Arial" w:hAnsi="Arial" w:cs="Arial"/>
        </w:rPr>
        <w:t xml:space="preserve">Both </w:t>
      </w:r>
      <w:r w:rsidRPr="00C10104">
        <w:rPr>
          <w:rFonts w:ascii="Arial" w:hAnsi="Arial" w:cs="Arial"/>
          <w:b/>
          <w:color w:val="114AFF"/>
        </w:rPr>
        <w:t>patents</w:t>
      </w:r>
      <w:r w:rsidRPr="00C10104">
        <w:rPr>
          <w:rFonts w:ascii="Arial" w:hAnsi="Arial" w:cs="Arial"/>
        </w:rPr>
        <w:t xml:space="preserve"> were </w:t>
      </w:r>
      <w:r w:rsidRPr="00C10104">
        <w:rPr>
          <w:rFonts w:ascii="Arial" w:hAnsi="Arial" w:cs="Arial"/>
          <w:b/>
          <w:color w:val="114AFF"/>
        </w:rPr>
        <w:t>licensed</w:t>
      </w:r>
      <w:r w:rsidR="00927048" w:rsidRPr="00C10104">
        <w:rPr>
          <w:rFonts w:ascii="Arial" w:hAnsi="Arial" w:cs="Arial"/>
        </w:rPr>
        <w:t xml:space="preserve"> to </w:t>
      </w:r>
      <w:r w:rsidR="00E935D1">
        <w:rPr>
          <w:rFonts w:ascii="Arial" w:hAnsi="Arial" w:cs="Arial"/>
        </w:rPr>
        <w:t xml:space="preserve">a </w:t>
      </w:r>
      <w:r w:rsidR="00927048" w:rsidRPr="00C10104">
        <w:rPr>
          <w:rFonts w:ascii="Arial" w:hAnsi="Arial" w:cs="Arial"/>
          <w:b/>
          <w:color w:val="0C3FFF"/>
        </w:rPr>
        <w:t>Biotechnology company</w:t>
      </w:r>
      <w:r w:rsidRPr="00C10104">
        <w:rPr>
          <w:rFonts w:ascii="Arial" w:hAnsi="Arial" w:cs="Arial"/>
          <w:color w:val="0C3FFF"/>
        </w:rPr>
        <w:t xml:space="preserve"> </w:t>
      </w:r>
      <w:r w:rsidRPr="00C10104">
        <w:rPr>
          <w:rFonts w:ascii="Arial" w:hAnsi="Arial" w:cs="Arial"/>
        </w:rPr>
        <w:t>in 2021</w:t>
      </w:r>
      <w:r w:rsidR="00AF7AA2" w:rsidRPr="00C10104">
        <w:rPr>
          <w:rFonts w:ascii="Arial" w:hAnsi="Arial" w:cs="Arial"/>
        </w:rPr>
        <w:t>.</w:t>
      </w:r>
    </w:p>
    <w:p w14:paraId="62EC1DC6" w14:textId="6A5D8D39" w:rsidR="00D14DC7" w:rsidRPr="00E40825" w:rsidRDefault="00D14DC7" w:rsidP="00E40825">
      <w:pPr>
        <w:widowControl w:val="0"/>
        <w:autoSpaceDE w:val="0"/>
        <w:autoSpaceDN w:val="0"/>
        <w:adjustRightInd w:val="0"/>
        <w:spacing w:after="240" w:line="276" w:lineRule="auto"/>
        <w:jc w:val="both"/>
        <w:rPr>
          <w:rFonts w:ascii="Arial" w:hAnsi="Arial" w:cs="Arial"/>
        </w:rPr>
      </w:pPr>
      <w:r w:rsidRPr="00C10104">
        <w:rPr>
          <w:rFonts w:ascii="Arial" w:hAnsi="Arial" w:cs="Arial"/>
        </w:rPr>
        <w:t xml:space="preserve">3. </w:t>
      </w:r>
      <w:proofErr w:type="spellStart"/>
      <w:r w:rsidRPr="00C10104">
        <w:rPr>
          <w:rFonts w:ascii="Arial" w:hAnsi="Arial" w:cs="Arial"/>
          <w:color w:val="201F1E"/>
          <w:bdr w:val="none" w:sz="0" w:space="0" w:color="auto" w:frame="1"/>
          <w:shd w:val="clear" w:color="auto" w:fill="FFFFFF"/>
          <w:lang w:val="it-IT"/>
        </w:rPr>
        <w:t>Compositions</w:t>
      </w:r>
      <w:proofErr w:type="spellEnd"/>
      <w:r w:rsidRPr="00C10104">
        <w:rPr>
          <w:rFonts w:ascii="Arial" w:hAnsi="Arial" w:cs="Arial"/>
          <w:color w:val="201F1E"/>
          <w:bdr w:val="none" w:sz="0" w:space="0" w:color="auto" w:frame="1"/>
          <w:shd w:val="clear" w:color="auto" w:fill="FFFFFF"/>
          <w:lang w:val="it-IT"/>
        </w:rPr>
        <w:t xml:space="preserve"> And Methods For </w:t>
      </w:r>
      <w:proofErr w:type="spellStart"/>
      <w:r w:rsidRPr="00C10104">
        <w:rPr>
          <w:rFonts w:ascii="Arial" w:hAnsi="Arial" w:cs="Arial"/>
          <w:color w:val="201F1E"/>
          <w:bdr w:val="none" w:sz="0" w:space="0" w:color="auto" w:frame="1"/>
          <w:shd w:val="clear" w:color="auto" w:fill="FFFFFF"/>
          <w:lang w:val="it-IT"/>
        </w:rPr>
        <w:t>Cardiac</w:t>
      </w:r>
      <w:proofErr w:type="spellEnd"/>
      <w:r w:rsidRPr="00C10104">
        <w:rPr>
          <w:rFonts w:ascii="Arial" w:hAnsi="Arial" w:cs="Arial"/>
          <w:color w:val="201F1E"/>
          <w:bdr w:val="none" w:sz="0" w:space="0" w:color="auto" w:frame="1"/>
          <w:shd w:val="clear" w:color="auto" w:fill="FFFFFF"/>
          <w:lang w:val="it-IT"/>
        </w:rPr>
        <w:t xml:space="preserve"> </w:t>
      </w:r>
      <w:proofErr w:type="spellStart"/>
      <w:r w:rsidRPr="00C10104">
        <w:rPr>
          <w:rFonts w:ascii="Arial" w:hAnsi="Arial" w:cs="Arial"/>
          <w:color w:val="201F1E"/>
          <w:bdr w:val="none" w:sz="0" w:space="0" w:color="auto" w:frame="1"/>
          <w:shd w:val="clear" w:color="auto" w:fill="FFFFFF"/>
          <w:lang w:val="it-IT"/>
        </w:rPr>
        <w:t>Tissue</w:t>
      </w:r>
      <w:proofErr w:type="spellEnd"/>
      <w:r w:rsidRPr="00C10104">
        <w:rPr>
          <w:rFonts w:ascii="Arial" w:hAnsi="Arial" w:cs="Arial"/>
          <w:color w:val="201F1E"/>
          <w:bdr w:val="none" w:sz="0" w:space="0" w:color="auto" w:frame="1"/>
          <w:shd w:val="clear" w:color="auto" w:fill="FFFFFF"/>
          <w:lang w:val="it-IT"/>
        </w:rPr>
        <w:t xml:space="preserve"> </w:t>
      </w:r>
      <w:proofErr w:type="spellStart"/>
      <w:r w:rsidRPr="00C10104">
        <w:rPr>
          <w:rFonts w:ascii="Arial" w:hAnsi="Arial" w:cs="Arial"/>
          <w:color w:val="201F1E"/>
          <w:bdr w:val="none" w:sz="0" w:space="0" w:color="auto" w:frame="1"/>
          <w:shd w:val="clear" w:color="auto" w:fill="FFFFFF"/>
          <w:lang w:val="it-IT"/>
        </w:rPr>
        <w:t>Regeneration</w:t>
      </w:r>
      <w:proofErr w:type="spellEnd"/>
      <w:r w:rsidRPr="00C10104">
        <w:rPr>
          <w:rFonts w:ascii="Arial" w:hAnsi="Arial" w:cs="Arial"/>
          <w:color w:val="201F1E"/>
          <w:bdr w:val="none" w:sz="0" w:space="0" w:color="auto" w:frame="1"/>
          <w:shd w:val="clear" w:color="auto" w:fill="FFFFFF"/>
          <w:lang w:val="it-IT"/>
        </w:rPr>
        <w:t xml:space="preserve"> (206017-0213-P1US</w:t>
      </w:r>
      <w:r w:rsidRPr="00C10104">
        <w:rPr>
          <w:rFonts w:ascii="Arial" w:hAnsi="Arial" w:cs="Arial"/>
        </w:rPr>
        <w:t xml:space="preserve">) Inventors - </w:t>
      </w:r>
      <w:proofErr w:type="spellStart"/>
      <w:r w:rsidRPr="00C10104">
        <w:rPr>
          <w:rFonts w:ascii="Arial" w:hAnsi="Arial" w:cs="Arial"/>
        </w:rPr>
        <w:t>Ajit</w:t>
      </w:r>
      <w:proofErr w:type="spellEnd"/>
      <w:r w:rsidRPr="00C10104">
        <w:rPr>
          <w:rFonts w:ascii="Arial" w:hAnsi="Arial" w:cs="Arial"/>
        </w:rPr>
        <w:t xml:space="preserve"> Magadum and Raj Kishore. Filing Date: 02/08/2022 </w:t>
      </w:r>
    </w:p>
    <w:p w14:paraId="2844540D" w14:textId="77777777" w:rsidR="00C06A18" w:rsidRDefault="00C06A18" w:rsidP="00C06A18">
      <w:pPr>
        <w:widowControl w:val="0"/>
        <w:autoSpaceDE w:val="0"/>
        <w:autoSpaceDN w:val="0"/>
        <w:adjustRightInd w:val="0"/>
        <w:spacing w:line="276" w:lineRule="auto"/>
        <w:rPr>
          <w:rFonts w:ascii="Arial" w:eastAsia="Courier" w:hAnsi="Arial" w:cs="Arial"/>
          <w:b/>
          <w:color w:val="000000"/>
        </w:rPr>
      </w:pPr>
    </w:p>
    <w:p w14:paraId="438334EF" w14:textId="017DF7C6" w:rsidR="00107521" w:rsidRDefault="00A313E8" w:rsidP="00C06A18">
      <w:pPr>
        <w:widowControl w:val="0"/>
        <w:autoSpaceDE w:val="0"/>
        <w:autoSpaceDN w:val="0"/>
        <w:adjustRightInd w:val="0"/>
        <w:spacing w:line="276" w:lineRule="auto"/>
        <w:jc w:val="center"/>
        <w:rPr>
          <w:rFonts w:ascii="Arial" w:eastAsia="Courier" w:hAnsi="Arial" w:cs="Arial"/>
          <w:b/>
          <w:color w:val="000000"/>
        </w:rPr>
      </w:pPr>
      <w:r w:rsidRPr="00662DCF">
        <w:rPr>
          <w:rFonts w:ascii="Arial" w:eastAsia="Courier" w:hAnsi="Arial" w:cs="Arial"/>
          <w:b/>
          <w:color w:val="000000"/>
        </w:rPr>
        <w:t>Publications</w:t>
      </w:r>
    </w:p>
    <w:p w14:paraId="4A158462" w14:textId="77777777" w:rsidR="00A313E8" w:rsidRPr="00A313E8" w:rsidRDefault="00A313E8" w:rsidP="006824DB">
      <w:pPr>
        <w:widowControl w:val="0"/>
        <w:autoSpaceDE w:val="0"/>
        <w:autoSpaceDN w:val="0"/>
        <w:adjustRightInd w:val="0"/>
        <w:spacing w:line="276" w:lineRule="auto"/>
        <w:jc w:val="center"/>
        <w:rPr>
          <w:rFonts w:ascii="Arial" w:eastAsia="Courier" w:hAnsi="Arial" w:cs="Arial"/>
          <w:b/>
          <w:color w:val="000000"/>
        </w:rPr>
      </w:pPr>
    </w:p>
    <w:p w14:paraId="3F058A06" w14:textId="54BC49CF" w:rsidR="00C737BF" w:rsidRPr="00510D08" w:rsidRDefault="00C737BF" w:rsidP="006824DB">
      <w:pPr>
        <w:widowControl w:val="0"/>
        <w:autoSpaceDE w:val="0"/>
        <w:autoSpaceDN w:val="0"/>
        <w:adjustRightInd w:val="0"/>
        <w:spacing w:line="276" w:lineRule="auto"/>
        <w:rPr>
          <w:rFonts w:ascii="Arial" w:eastAsia="Courier" w:hAnsi="Arial" w:cs="Arial"/>
          <w:b/>
          <w:color w:val="000000"/>
        </w:rPr>
      </w:pPr>
      <w:r w:rsidRPr="00510D08">
        <w:rPr>
          <w:rFonts w:ascii="Arial" w:eastAsia="Courier" w:hAnsi="Arial" w:cs="Arial"/>
          <w:b/>
          <w:color w:val="000000"/>
        </w:rPr>
        <w:t>Original publications</w:t>
      </w:r>
      <w:r w:rsidR="00510D08" w:rsidRPr="00510D08">
        <w:rPr>
          <w:rFonts w:ascii="Arial" w:eastAsia="Courier" w:hAnsi="Arial" w:cs="Arial"/>
          <w:b/>
          <w:color w:val="000000"/>
        </w:rPr>
        <w:t xml:space="preserve"> </w:t>
      </w:r>
      <w:r w:rsidR="00510D08" w:rsidRPr="00510D08">
        <w:rPr>
          <w:rFonts w:ascii="Arial" w:eastAsia="Helvetica Neue Light" w:hAnsi="Arial" w:cs="Arial"/>
          <w:color w:val="000000"/>
          <w:lang w:val="de-DE" w:eastAsia="de-DE"/>
        </w:rPr>
        <w:t>&gt;2</w:t>
      </w:r>
      <w:r w:rsidR="003B6641">
        <w:rPr>
          <w:rFonts w:ascii="Arial" w:eastAsia="Helvetica Neue Light" w:hAnsi="Arial" w:cs="Arial"/>
          <w:color w:val="000000"/>
          <w:lang w:val="de-DE" w:eastAsia="de-DE"/>
        </w:rPr>
        <w:t>5</w:t>
      </w:r>
      <w:r w:rsidR="00510D08" w:rsidRPr="00510D08">
        <w:rPr>
          <w:rFonts w:ascii="Arial" w:eastAsia="Helvetica Neue Light" w:hAnsi="Arial" w:cs="Arial"/>
          <w:color w:val="000000"/>
          <w:lang w:val="de-DE" w:eastAsia="de-DE"/>
        </w:rPr>
        <w:t xml:space="preserve"> (</w:t>
      </w:r>
      <w:proofErr w:type="spellStart"/>
      <w:r w:rsidR="00510D08" w:rsidRPr="00510D08">
        <w:rPr>
          <w:rFonts w:ascii="Arial" w:eastAsia="Helvetica Neue Light" w:hAnsi="Arial" w:cs="Arial"/>
          <w:color w:val="000000"/>
          <w:lang w:val="de-DE" w:eastAsia="de-DE"/>
        </w:rPr>
        <w:t>Citations</w:t>
      </w:r>
      <w:proofErr w:type="spellEnd"/>
      <w:r w:rsidR="00510D08" w:rsidRPr="00510D08">
        <w:rPr>
          <w:rFonts w:ascii="Arial" w:eastAsia="Helvetica Neue Light" w:hAnsi="Arial" w:cs="Arial"/>
          <w:color w:val="000000"/>
          <w:lang w:val="de-DE" w:eastAsia="de-DE"/>
        </w:rPr>
        <w:t xml:space="preserve">: </w:t>
      </w:r>
      <w:r w:rsidR="001D3CE1">
        <w:rPr>
          <w:rFonts w:ascii="Arial" w:eastAsia="Helvetica Neue Light" w:hAnsi="Arial" w:cs="Arial"/>
          <w:b/>
          <w:bCs/>
          <w:color w:val="000000"/>
          <w:lang w:val="de-DE" w:eastAsia="de-DE"/>
        </w:rPr>
        <w:t>1</w:t>
      </w:r>
      <w:r w:rsidR="004B5DF8">
        <w:rPr>
          <w:rFonts w:ascii="Arial" w:eastAsia="Helvetica Neue Light" w:hAnsi="Arial" w:cs="Arial"/>
          <w:b/>
          <w:bCs/>
          <w:color w:val="000000"/>
          <w:lang w:val="de-DE" w:eastAsia="de-DE"/>
        </w:rPr>
        <w:t>5</w:t>
      </w:r>
      <w:r w:rsidR="00B60139">
        <w:rPr>
          <w:rFonts w:ascii="Arial" w:eastAsia="Helvetica Neue Light" w:hAnsi="Arial" w:cs="Arial"/>
          <w:b/>
          <w:bCs/>
          <w:color w:val="000000"/>
          <w:lang w:val="de-DE" w:eastAsia="de-DE"/>
        </w:rPr>
        <w:t>7</w:t>
      </w:r>
      <w:r w:rsidR="00D913EB">
        <w:rPr>
          <w:rFonts w:ascii="Arial" w:eastAsia="Helvetica Neue Light" w:hAnsi="Arial" w:cs="Arial"/>
          <w:b/>
          <w:bCs/>
          <w:color w:val="000000"/>
          <w:lang w:val="de-DE" w:eastAsia="de-DE"/>
        </w:rPr>
        <w:t>8</w:t>
      </w:r>
      <w:r w:rsidR="00510D08" w:rsidRPr="00510D08">
        <w:rPr>
          <w:rFonts w:ascii="Arial" w:eastAsia="Helvetica Neue Light" w:hAnsi="Arial" w:cs="Arial"/>
          <w:color w:val="000000"/>
          <w:lang w:val="de-DE" w:eastAsia="de-DE"/>
        </w:rPr>
        <w:t xml:space="preserve">, </w:t>
      </w:r>
      <w:r w:rsidR="003B6641">
        <w:rPr>
          <w:rFonts w:ascii="Arial" w:eastAsia="Helvetica Neue Light" w:hAnsi="Arial" w:cs="Arial"/>
          <w:color w:val="000000"/>
          <w:lang w:val="de-DE" w:eastAsia="de-DE"/>
        </w:rPr>
        <w:t xml:space="preserve">h-index : 16, i10 </w:t>
      </w:r>
      <w:proofErr w:type="spellStart"/>
      <w:r w:rsidR="003B6641">
        <w:rPr>
          <w:rFonts w:ascii="Arial" w:eastAsia="Helvetica Neue Light" w:hAnsi="Arial" w:cs="Arial"/>
          <w:color w:val="000000"/>
          <w:lang w:val="de-DE" w:eastAsia="de-DE"/>
        </w:rPr>
        <w:t>index</w:t>
      </w:r>
      <w:proofErr w:type="spellEnd"/>
      <w:r w:rsidR="003B6641">
        <w:rPr>
          <w:rFonts w:ascii="Arial" w:eastAsia="Helvetica Neue Light" w:hAnsi="Arial" w:cs="Arial"/>
          <w:color w:val="000000"/>
          <w:lang w:val="de-DE" w:eastAsia="de-DE"/>
        </w:rPr>
        <w:t xml:space="preserve"> : 1</w:t>
      </w:r>
      <w:r w:rsidR="00005AB8">
        <w:rPr>
          <w:rFonts w:ascii="Arial" w:eastAsia="Helvetica Neue Light" w:hAnsi="Arial" w:cs="Arial"/>
          <w:color w:val="000000"/>
          <w:lang w:val="de-DE" w:eastAsia="de-DE"/>
        </w:rPr>
        <w:t>9</w:t>
      </w:r>
      <w:r w:rsidR="003B6641">
        <w:rPr>
          <w:rFonts w:ascii="Arial" w:eastAsia="Helvetica Neue Light" w:hAnsi="Arial" w:cs="Arial"/>
          <w:color w:val="000000"/>
          <w:lang w:val="de-DE" w:eastAsia="de-DE"/>
        </w:rPr>
        <w:t xml:space="preserve">, </w:t>
      </w:r>
      <w:r w:rsidR="00510D08" w:rsidRPr="00510D08">
        <w:rPr>
          <w:rFonts w:ascii="Arial" w:eastAsia="Helvetica Neue Light" w:hAnsi="Arial" w:cs="Arial"/>
          <w:color w:val="000000"/>
          <w:lang w:val="de-DE" w:eastAsia="de-DE"/>
        </w:rPr>
        <w:t xml:space="preserve">Additional </w:t>
      </w:r>
      <w:r w:rsidR="00EB0BBD">
        <w:rPr>
          <w:rFonts w:ascii="Arial" w:eastAsia="Helvetica Neue Light" w:hAnsi="Arial" w:cs="Arial"/>
          <w:color w:val="000000"/>
          <w:lang w:val="de-DE" w:eastAsia="de-DE"/>
        </w:rPr>
        <w:t>2</w:t>
      </w:r>
      <w:r w:rsidR="002015EC">
        <w:rPr>
          <w:rFonts w:ascii="Arial" w:eastAsia="Helvetica Neue Light" w:hAnsi="Arial" w:cs="Arial"/>
          <w:color w:val="000000"/>
          <w:lang w:val="de-DE" w:eastAsia="de-DE"/>
        </w:rPr>
        <w:t xml:space="preserve"> </w:t>
      </w:r>
      <w:proofErr w:type="spellStart"/>
      <w:r w:rsidR="00510D08" w:rsidRPr="00510D08">
        <w:rPr>
          <w:rFonts w:ascii="Arial" w:eastAsia="Helvetica Neue Light" w:hAnsi="Arial" w:cs="Arial"/>
          <w:color w:val="000000"/>
          <w:lang w:val="de-DE" w:eastAsia="de-DE"/>
        </w:rPr>
        <w:t>manuscripts</w:t>
      </w:r>
      <w:proofErr w:type="spellEnd"/>
      <w:r w:rsidR="00510D08" w:rsidRPr="00510D08">
        <w:rPr>
          <w:rFonts w:ascii="Arial" w:eastAsia="Helvetica Neue Light" w:hAnsi="Arial" w:cs="Arial"/>
          <w:color w:val="000000"/>
          <w:lang w:val="de-DE" w:eastAsia="de-DE"/>
        </w:rPr>
        <w:t xml:space="preserve"> </w:t>
      </w:r>
      <w:proofErr w:type="spellStart"/>
      <w:r w:rsidR="00510D08" w:rsidRPr="00510D08">
        <w:rPr>
          <w:rFonts w:ascii="Arial" w:eastAsia="Helvetica Neue Light" w:hAnsi="Arial" w:cs="Arial"/>
          <w:color w:val="000000"/>
          <w:lang w:val="de-DE" w:eastAsia="de-DE"/>
        </w:rPr>
        <w:t>are</w:t>
      </w:r>
      <w:proofErr w:type="spellEnd"/>
      <w:r w:rsidR="00510D08" w:rsidRPr="00510D08">
        <w:rPr>
          <w:rFonts w:ascii="Arial" w:eastAsia="Helvetica Neue Light" w:hAnsi="Arial" w:cs="Arial"/>
          <w:color w:val="000000"/>
          <w:lang w:val="de-DE" w:eastAsia="de-DE"/>
        </w:rPr>
        <w:t xml:space="preserve"> </w:t>
      </w:r>
      <w:proofErr w:type="spellStart"/>
      <w:r w:rsidR="00510D08" w:rsidRPr="00510D08">
        <w:rPr>
          <w:rFonts w:ascii="Arial" w:eastAsia="Helvetica Neue Light" w:hAnsi="Arial" w:cs="Arial"/>
          <w:color w:val="000000"/>
          <w:lang w:val="de-DE" w:eastAsia="de-DE"/>
        </w:rPr>
        <w:t>under</w:t>
      </w:r>
      <w:proofErr w:type="spellEnd"/>
      <w:r w:rsidR="00510D08" w:rsidRPr="00510D08">
        <w:rPr>
          <w:rFonts w:ascii="Arial" w:eastAsia="Helvetica Neue Light" w:hAnsi="Arial" w:cs="Arial"/>
          <w:color w:val="000000"/>
          <w:lang w:val="de-DE" w:eastAsia="de-DE"/>
        </w:rPr>
        <w:t xml:space="preserve"> </w:t>
      </w:r>
      <w:proofErr w:type="spellStart"/>
      <w:r w:rsidR="00AB5EF9">
        <w:rPr>
          <w:rFonts w:ascii="Arial" w:eastAsia="Helvetica Neue Light" w:hAnsi="Arial" w:cs="Arial"/>
          <w:color w:val="000000"/>
          <w:lang w:val="de-DE" w:eastAsia="de-DE"/>
        </w:rPr>
        <w:t>preparation</w:t>
      </w:r>
      <w:proofErr w:type="spellEnd"/>
      <w:r w:rsidR="0097712B">
        <w:rPr>
          <w:rFonts w:ascii="Arial" w:eastAsia="Helvetica Neue Light" w:hAnsi="Arial" w:cs="Arial"/>
          <w:color w:val="000000"/>
          <w:lang w:val="de-DE" w:eastAsia="de-DE"/>
        </w:rPr>
        <w:t xml:space="preserve">, </w:t>
      </w:r>
      <w:proofErr w:type="spellStart"/>
      <w:r w:rsidR="00510D08" w:rsidRPr="00510D08">
        <w:rPr>
          <w:rFonts w:ascii="Arial" w:eastAsia="Helvetica Neue Light" w:hAnsi="Arial" w:cs="Arial"/>
          <w:color w:val="000000"/>
          <w:lang w:val="de-DE" w:eastAsia="de-DE"/>
        </w:rPr>
        <w:t>revi</w:t>
      </w:r>
      <w:r w:rsidR="006365C9">
        <w:rPr>
          <w:rFonts w:ascii="Arial" w:eastAsia="Helvetica Neue Light" w:hAnsi="Arial" w:cs="Arial"/>
          <w:color w:val="000000"/>
          <w:lang w:val="de-DE" w:eastAsia="de-DE"/>
        </w:rPr>
        <w:t>sion</w:t>
      </w:r>
      <w:proofErr w:type="spellEnd"/>
      <w:r w:rsidR="0097712B">
        <w:rPr>
          <w:rFonts w:ascii="Arial" w:eastAsia="Helvetica Neue Light" w:hAnsi="Arial" w:cs="Arial"/>
          <w:color w:val="000000"/>
          <w:lang w:val="de-DE" w:eastAsia="de-DE"/>
        </w:rPr>
        <w:t xml:space="preserve"> </w:t>
      </w:r>
      <w:proofErr w:type="spellStart"/>
      <w:r w:rsidR="0097712B">
        <w:rPr>
          <w:rFonts w:ascii="Arial" w:eastAsia="Helvetica Neue Light" w:hAnsi="Arial" w:cs="Arial"/>
          <w:color w:val="000000"/>
          <w:lang w:val="de-DE" w:eastAsia="de-DE"/>
        </w:rPr>
        <w:t>or</w:t>
      </w:r>
      <w:proofErr w:type="spellEnd"/>
      <w:r w:rsidR="0097712B">
        <w:rPr>
          <w:rFonts w:ascii="Arial" w:eastAsia="Helvetica Neue Light" w:hAnsi="Arial" w:cs="Arial"/>
          <w:color w:val="000000"/>
          <w:lang w:val="de-DE" w:eastAsia="de-DE"/>
        </w:rPr>
        <w:t xml:space="preserve"> in press</w:t>
      </w:r>
      <w:r w:rsidR="00510D08" w:rsidRPr="00510D08">
        <w:rPr>
          <w:rFonts w:ascii="Arial" w:eastAsia="Helvetica Neue Light" w:hAnsi="Arial" w:cs="Arial"/>
          <w:color w:val="000000"/>
          <w:lang w:val="de-DE" w:eastAsia="de-DE"/>
        </w:rPr>
        <w:t>):</w:t>
      </w:r>
    </w:p>
    <w:p w14:paraId="528CD13C" w14:textId="77777777" w:rsidR="00C737BF" w:rsidRPr="00EE7DD5" w:rsidRDefault="00C737BF" w:rsidP="006824DB">
      <w:pPr>
        <w:widowControl w:val="0"/>
        <w:autoSpaceDE w:val="0"/>
        <w:autoSpaceDN w:val="0"/>
        <w:adjustRightInd w:val="0"/>
        <w:spacing w:line="276" w:lineRule="auto"/>
        <w:rPr>
          <w:rFonts w:ascii="Arial" w:eastAsia="Courier" w:hAnsi="Arial" w:cs="Arial"/>
          <w:b/>
          <w:color w:val="000000"/>
        </w:rPr>
      </w:pPr>
    </w:p>
    <w:p w14:paraId="609FF6CD" w14:textId="77777777" w:rsidR="003771E2" w:rsidRPr="003771E2" w:rsidRDefault="00AE3B0B" w:rsidP="003771E2">
      <w:pPr>
        <w:pStyle w:val="ListParagraph"/>
        <w:widowControl w:val="0"/>
        <w:numPr>
          <w:ilvl w:val="0"/>
          <w:numId w:val="6"/>
        </w:numPr>
        <w:spacing w:line="276" w:lineRule="auto"/>
        <w:ind w:left="0"/>
        <w:contextualSpacing w:val="0"/>
        <w:jc w:val="both"/>
        <w:rPr>
          <w:rFonts w:ascii="Arial" w:hAnsi="Arial" w:cs="Arial"/>
          <w:b/>
          <w:bCs/>
          <w:i/>
          <w:iCs/>
          <w:color w:val="0916FF"/>
        </w:rPr>
      </w:pPr>
      <w:r w:rsidRPr="00105ABB">
        <w:rPr>
          <w:rFonts w:ascii="Arial" w:hAnsi="Arial" w:cs="Arial"/>
          <w:b/>
          <w:color w:val="000000" w:themeColor="text1"/>
        </w:rPr>
        <w:t>Magadum A</w:t>
      </w:r>
      <w:r w:rsidRPr="00105ABB">
        <w:rPr>
          <w:rFonts w:ascii="Arial" w:hAnsi="Arial" w:cs="Arial"/>
          <w:b/>
          <w:bCs/>
        </w:rPr>
        <w:t>*</w:t>
      </w:r>
      <w:r w:rsidRPr="00105ABB">
        <w:rPr>
          <w:rFonts w:ascii="Arial" w:hAnsi="Arial" w:cs="Arial"/>
          <w:bCs/>
          <w:color w:val="000000" w:themeColor="text1"/>
        </w:rPr>
        <w:t>, Zhang J</w:t>
      </w:r>
      <w:r w:rsidRPr="00105ABB">
        <w:rPr>
          <w:rFonts w:ascii="Arial" w:hAnsi="Arial" w:cs="Arial"/>
          <w:b/>
          <w:bCs/>
        </w:rPr>
        <w:t>*</w:t>
      </w:r>
      <w:r w:rsidRPr="00105ABB">
        <w:rPr>
          <w:rFonts w:ascii="Arial" w:hAnsi="Arial" w:cs="Arial"/>
          <w:bCs/>
          <w:color w:val="000000" w:themeColor="text1"/>
        </w:rPr>
        <w:t xml:space="preserve">, and </w:t>
      </w:r>
      <w:proofErr w:type="spellStart"/>
      <w:r w:rsidRPr="00105ABB">
        <w:rPr>
          <w:rFonts w:ascii="Arial" w:hAnsi="Arial" w:cs="Arial"/>
          <w:bCs/>
          <w:color w:val="000000" w:themeColor="text1"/>
        </w:rPr>
        <w:t>Zhangi</w:t>
      </w:r>
      <w:proofErr w:type="spellEnd"/>
      <w:r w:rsidRPr="00105ABB">
        <w:rPr>
          <w:rFonts w:ascii="Arial" w:hAnsi="Arial" w:cs="Arial"/>
          <w:bCs/>
          <w:color w:val="000000" w:themeColor="text1"/>
        </w:rPr>
        <w:t xml:space="preserve"> L</w:t>
      </w:r>
      <w:r w:rsidRPr="00105ABB">
        <w:rPr>
          <w:rFonts w:ascii="Arial" w:hAnsi="Arial" w:cs="Arial"/>
          <w:b/>
          <w:bCs/>
        </w:rPr>
        <w:t>*</w:t>
      </w:r>
      <w:r w:rsidRPr="00105ABB">
        <w:rPr>
          <w:rStyle w:val="Strong"/>
          <w:rFonts w:ascii="Arial" w:hAnsi="Arial" w:cs="Arial"/>
          <w:b w:val="0"/>
          <w:bCs w:val="0"/>
          <w:color w:val="000000" w:themeColor="text1"/>
        </w:rPr>
        <w:t>.</w:t>
      </w:r>
      <w:r>
        <w:rPr>
          <w:rFonts w:ascii="Arial" w:hAnsi="Arial" w:cs="Arial"/>
          <w:bCs/>
          <w:color w:val="000000" w:themeColor="text1"/>
        </w:rPr>
        <w:t xml:space="preserve"> </w:t>
      </w:r>
      <w:r w:rsidRPr="00105ABB">
        <w:rPr>
          <w:rFonts w:ascii="Arial" w:hAnsi="Arial" w:cs="Arial"/>
          <w:color w:val="242424"/>
          <w:shd w:val="clear" w:color="auto" w:fill="FFFFFF"/>
        </w:rPr>
        <w:t xml:space="preserve">Lin28a cardiomyocyte- </w:t>
      </w:r>
      <w:proofErr w:type="spellStart"/>
      <w:r w:rsidRPr="00105ABB">
        <w:rPr>
          <w:rFonts w:ascii="Arial" w:hAnsi="Arial" w:cs="Arial"/>
          <w:color w:val="242424"/>
          <w:shd w:val="clear" w:color="auto" w:fill="FFFFFF"/>
        </w:rPr>
        <w:t>specific</w:t>
      </w:r>
      <w:proofErr w:type="spellEnd"/>
      <w:r w:rsidRPr="00105ABB">
        <w:rPr>
          <w:rFonts w:ascii="Arial" w:hAnsi="Arial" w:cs="Arial"/>
          <w:color w:val="242424"/>
          <w:shd w:val="clear" w:color="auto" w:fill="FFFFFF"/>
        </w:rPr>
        <w:t xml:space="preserve"> </w:t>
      </w:r>
      <w:proofErr w:type="spellStart"/>
      <w:r w:rsidRPr="00105ABB">
        <w:rPr>
          <w:rFonts w:ascii="Arial" w:hAnsi="Arial" w:cs="Arial"/>
          <w:color w:val="242424"/>
          <w:shd w:val="clear" w:color="auto" w:fill="FFFFFF"/>
        </w:rPr>
        <w:t>modified</w:t>
      </w:r>
      <w:proofErr w:type="spellEnd"/>
      <w:r w:rsidRPr="00105ABB">
        <w:rPr>
          <w:rFonts w:ascii="Arial" w:hAnsi="Arial" w:cs="Arial"/>
          <w:color w:val="242424"/>
          <w:shd w:val="clear" w:color="auto" w:fill="FFFFFF"/>
        </w:rPr>
        <w:t xml:space="preserve"> mRNA </w:t>
      </w:r>
      <w:proofErr w:type="spellStart"/>
      <w:r w:rsidRPr="00105ABB">
        <w:rPr>
          <w:rFonts w:ascii="Arial" w:hAnsi="Arial" w:cs="Arial"/>
          <w:color w:val="242424"/>
          <w:shd w:val="clear" w:color="auto" w:fill="FFFFFF"/>
        </w:rPr>
        <w:t>translation</w:t>
      </w:r>
      <w:proofErr w:type="spellEnd"/>
      <w:r w:rsidRPr="00105ABB">
        <w:rPr>
          <w:rFonts w:ascii="Arial" w:hAnsi="Arial" w:cs="Arial"/>
          <w:color w:val="242424"/>
          <w:shd w:val="clear" w:color="auto" w:fill="FFFFFF"/>
        </w:rPr>
        <w:t xml:space="preserve"> </w:t>
      </w:r>
      <w:proofErr w:type="spellStart"/>
      <w:r w:rsidRPr="00105ABB">
        <w:rPr>
          <w:rFonts w:ascii="Arial" w:hAnsi="Arial" w:cs="Arial"/>
          <w:color w:val="242424"/>
          <w:shd w:val="clear" w:color="auto" w:fill="FFFFFF"/>
        </w:rPr>
        <w:t>system</w:t>
      </w:r>
      <w:proofErr w:type="spellEnd"/>
      <w:r w:rsidRPr="00105ABB">
        <w:rPr>
          <w:rFonts w:ascii="Arial" w:hAnsi="Arial" w:cs="Arial"/>
          <w:color w:val="242424"/>
          <w:shd w:val="clear" w:color="auto" w:fill="FFFFFF"/>
        </w:rPr>
        <w:t xml:space="preserve"> </w:t>
      </w:r>
      <w:proofErr w:type="spellStart"/>
      <w:r w:rsidRPr="00105ABB">
        <w:rPr>
          <w:rFonts w:ascii="Arial" w:hAnsi="Arial" w:cs="Arial"/>
          <w:color w:val="242424"/>
          <w:shd w:val="clear" w:color="auto" w:fill="FFFFFF"/>
        </w:rPr>
        <w:t>induces</w:t>
      </w:r>
      <w:proofErr w:type="spellEnd"/>
      <w:r w:rsidRPr="00105ABB">
        <w:rPr>
          <w:rFonts w:ascii="Arial" w:hAnsi="Arial" w:cs="Arial"/>
          <w:color w:val="242424"/>
          <w:shd w:val="clear" w:color="auto" w:fill="FFFFFF"/>
        </w:rPr>
        <w:t xml:space="preserve"> cardiomyocyte </w:t>
      </w:r>
      <w:proofErr w:type="spellStart"/>
      <w:r w:rsidRPr="00105ABB">
        <w:rPr>
          <w:rFonts w:ascii="Arial" w:hAnsi="Arial" w:cs="Arial"/>
          <w:color w:val="242424"/>
          <w:shd w:val="clear" w:color="auto" w:fill="FFFFFF"/>
        </w:rPr>
        <w:t>cell</w:t>
      </w:r>
      <w:proofErr w:type="spellEnd"/>
      <w:r w:rsidRPr="00105ABB">
        <w:rPr>
          <w:rFonts w:ascii="Arial" w:hAnsi="Arial" w:cs="Arial"/>
          <w:color w:val="242424"/>
          <w:shd w:val="clear" w:color="auto" w:fill="FFFFFF"/>
        </w:rPr>
        <w:t xml:space="preserve"> </w:t>
      </w:r>
      <w:proofErr w:type="spellStart"/>
      <w:r w:rsidRPr="00105ABB">
        <w:rPr>
          <w:rFonts w:ascii="Arial" w:hAnsi="Arial" w:cs="Arial"/>
          <w:color w:val="242424"/>
          <w:shd w:val="clear" w:color="auto" w:fill="FFFFFF"/>
        </w:rPr>
        <w:t>division</w:t>
      </w:r>
      <w:proofErr w:type="spellEnd"/>
      <w:r w:rsidRPr="00105ABB">
        <w:rPr>
          <w:rFonts w:ascii="Arial" w:hAnsi="Arial" w:cs="Arial"/>
          <w:color w:val="242424"/>
          <w:shd w:val="clear" w:color="auto" w:fill="FFFFFF"/>
        </w:rPr>
        <w:t xml:space="preserve"> and </w:t>
      </w:r>
      <w:proofErr w:type="spellStart"/>
      <w:r w:rsidRPr="00105ABB">
        <w:rPr>
          <w:rFonts w:ascii="Arial" w:hAnsi="Arial" w:cs="Arial"/>
          <w:color w:val="242424"/>
          <w:shd w:val="clear" w:color="auto" w:fill="FFFFFF"/>
        </w:rPr>
        <w:t>cardiac</w:t>
      </w:r>
      <w:proofErr w:type="spellEnd"/>
      <w:r w:rsidRPr="00105ABB">
        <w:rPr>
          <w:rFonts w:ascii="Arial" w:hAnsi="Arial" w:cs="Arial"/>
          <w:color w:val="242424"/>
          <w:shd w:val="clear" w:color="auto" w:fill="FFFFFF"/>
        </w:rPr>
        <w:t xml:space="preserve"> </w:t>
      </w:r>
      <w:proofErr w:type="spellStart"/>
      <w:r w:rsidRPr="00105ABB">
        <w:rPr>
          <w:rFonts w:ascii="Arial" w:hAnsi="Arial" w:cs="Arial"/>
          <w:color w:val="242424"/>
          <w:shd w:val="clear" w:color="auto" w:fill="FFFFFF"/>
        </w:rPr>
        <w:t>repair</w:t>
      </w:r>
      <w:proofErr w:type="spellEnd"/>
      <w:r w:rsidRPr="00105ABB">
        <w:rPr>
          <w:rFonts w:ascii="Arial" w:hAnsi="Arial" w:cs="Arial"/>
          <w:color w:val="242424"/>
          <w:shd w:val="clear" w:color="auto" w:fill="FFFFFF"/>
        </w:rPr>
        <w:t xml:space="preserve">. </w:t>
      </w:r>
      <w:r w:rsidRPr="00105ABB">
        <w:rPr>
          <w:rFonts w:ascii="Arial" w:hAnsi="Arial" w:cs="Arial"/>
          <w:b/>
          <w:bCs/>
          <w:i/>
          <w:iCs/>
          <w:color w:val="0916FF"/>
          <w:shd w:val="clear" w:color="auto" w:fill="FFFFFF"/>
        </w:rPr>
        <w:t xml:space="preserve">Journal </w:t>
      </w:r>
      <w:proofErr w:type="spellStart"/>
      <w:r w:rsidRPr="00105ABB">
        <w:rPr>
          <w:rFonts w:ascii="Arial" w:hAnsi="Arial" w:cs="Arial"/>
          <w:b/>
          <w:bCs/>
          <w:i/>
          <w:iCs/>
          <w:color w:val="0916FF"/>
          <w:shd w:val="clear" w:color="auto" w:fill="FFFFFF"/>
        </w:rPr>
        <w:t>of</w:t>
      </w:r>
      <w:proofErr w:type="spellEnd"/>
      <w:r w:rsidRPr="00105ABB">
        <w:rPr>
          <w:rFonts w:ascii="Arial" w:hAnsi="Arial" w:cs="Arial"/>
          <w:b/>
          <w:bCs/>
          <w:i/>
          <w:iCs/>
          <w:color w:val="0916FF"/>
          <w:shd w:val="clear" w:color="auto" w:fill="FFFFFF"/>
        </w:rPr>
        <w:t xml:space="preserve"> </w:t>
      </w:r>
      <w:proofErr w:type="spellStart"/>
      <w:r w:rsidRPr="00105ABB">
        <w:rPr>
          <w:rFonts w:ascii="Arial" w:hAnsi="Arial" w:cs="Arial"/>
          <w:b/>
          <w:bCs/>
          <w:i/>
          <w:iCs/>
          <w:color w:val="0916FF"/>
          <w:shd w:val="clear" w:color="auto" w:fill="FFFFFF"/>
        </w:rPr>
        <w:t>Molecular</w:t>
      </w:r>
      <w:proofErr w:type="spellEnd"/>
      <w:r w:rsidRPr="00105ABB">
        <w:rPr>
          <w:rFonts w:ascii="Arial" w:hAnsi="Arial" w:cs="Arial"/>
          <w:b/>
          <w:bCs/>
          <w:i/>
          <w:iCs/>
          <w:color w:val="0916FF"/>
          <w:shd w:val="clear" w:color="auto" w:fill="FFFFFF"/>
        </w:rPr>
        <w:t xml:space="preserve"> and </w:t>
      </w:r>
      <w:proofErr w:type="spellStart"/>
      <w:r w:rsidRPr="00105ABB">
        <w:rPr>
          <w:rFonts w:ascii="Arial" w:hAnsi="Arial" w:cs="Arial"/>
          <w:b/>
          <w:bCs/>
          <w:i/>
          <w:iCs/>
          <w:color w:val="0916FF"/>
          <w:shd w:val="clear" w:color="auto" w:fill="FFFFFF"/>
        </w:rPr>
        <w:t>Cellular</w:t>
      </w:r>
      <w:proofErr w:type="spellEnd"/>
      <w:r w:rsidRPr="00105ABB">
        <w:rPr>
          <w:rFonts w:ascii="Arial" w:hAnsi="Arial" w:cs="Arial"/>
          <w:b/>
          <w:bCs/>
          <w:i/>
          <w:iCs/>
          <w:color w:val="0916FF"/>
          <w:shd w:val="clear" w:color="auto" w:fill="FFFFFF"/>
        </w:rPr>
        <w:t xml:space="preserve"> </w:t>
      </w:r>
      <w:proofErr w:type="spellStart"/>
      <w:r w:rsidRPr="00105ABB">
        <w:rPr>
          <w:rFonts w:ascii="Arial" w:hAnsi="Arial" w:cs="Arial"/>
          <w:b/>
          <w:bCs/>
          <w:i/>
          <w:iCs/>
          <w:color w:val="0916FF"/>
          <w:shd w:val="clear" w:color="auto" w:fill="FFFFFF"/>
        </w:rPr>
        <w:t>Cardiology</w:t>
      </w:r>
      <w:proofErr w:type="spellEnd"/>
      <w:r>
        <w:rPr>
          <w:rFonts w:ascii="Arial" w:hAnsi="Arial" w:cs="Arial"/>
          <w:b/>
          <w:bCs/>
          <w:i/>
          <w:iCs/>
          <w:color w:val="0916FF"/>
          <w:shd w:val="clear" w:color="auto" w:fill="FFFFFF"/>
        </w:rPr>
        <w:t>.</w:t>
      </w:r>
      <w:r w:rsidR="003144B4">
        <w:rPr>
          <w:rFonts w:ascii="Arial" w:hAnsi="Arial" w:cs="Arial"/>
          <w:b/>
          <w:bCs/>
          <w:i/>
          <w:iCs/>
          <w:color w:val="0916FF"/>
          <w:shd w:val="clear" w:color="auto" w:fill="FFFFFF"/>
        </w:rPr>
        <w:t xml:space="preserve"> </w:t>
      </w:r>
      <w:r w:rsidR="002E4A14" w:rsidRPr="002E4A14">
        <w:rPr>
          <w:rFonts w:ascii="Arial" w:hAnsi="Arial" w:cs="Arial"/>
          <w:color w:val="000000" w:themeColor="text1"/>
          <w:shd w:val="clear" w:color="auto" w:fill="FFFFFF"/>
        </w:rPr>
        <w:t>2024 Mar:188:61-64.</w:t>
      </w:r>
    </w:p>
    <w:p w14:paraId="729E73FD" w14:textId="3A5C3512" w:rsidR="003771E2" w:rsidRPr="003771E2" w:rsidRDefault="003771E2" w:rsidP="003771E2">
      <w:pPr>
        <w:pStyle w:val="ListParagraph"/>
        <w:widowControl w:val="0"/>
        <w:numPr>
          <w:ilvl w:val="0"/>
          <w:numId w:val="6"/>
        </w:numPr>
        <w:spacing w:line="276" w:lineRule="auto"/>
        <w:ind w:left="0"/>
        <w:contextualSpacing w:val="0"/>
        <w:jc w:val="both"/>
        <w:rPr>
          <w:rStyle w:val="cit"/>
          <w:rFonts w:ascii="Arial" w:hAnsi="Arial" w:cs="Arial"/>
          <w:b/>
          <w:bCs/>
          <w:i/>
          <w:iCs/>
          <w:color w:val="0916FF"/>
        </w:rPr>
      </w:pPr>
      <w:proofErr w:type="spellStart"/>
      <w:r w:rsidRPr="003771E2">
        <w:rPr>
          <w:rFonts w:ascii="Arial" w:hAnsi="Arial" w:cs="Arial"/>
          <w:color w:val="222222"/>
          <w:shd w:val="clear" w:color="auto" w:fill="FFFFFF"/>
        </w:rPr>
        <w:t>Joladarashi</w:t>
      </w:r>
      <w:proofErr w:type="spellEnd"/>
      <w:r w:rsidRPr="003771E2">
        <w:rPr>
          <w:rFonts w:ascii="Arial" w:hAnsi="Arial" w:cs="Arial"/>
          <w:color w:val="000000" w:themeColor="text1"/>
        </w:rPr>
        <w:t xml:space="preserve"> D., </w:t>
      </w:r>
      <w:proofErr w:type="spellStart"/>
      <w:r w:rsidR="00EB0BBD">
        <w:rPr>
          <w:rFonts w:ascii="Arial" w:hAnsi="Arial" w:cs="Arial"/>
          <w:color w:val="000000" w:themeColor="text1"/>
        </w:rPr>
        <w:t>Thej</w:t>
      </w:r>
      <w:proofErr w:type="spellEnd"/>
      <w:r w:rsidR="00EB0BBD">
        <w:rPr>
          <w:rFonts w:ascii="Arial" w:hAnsi="Arial" w:cs="Arial"/>
          <w:color w:val="000000" w:themeColor="text1"/>
        </w:rPr>
        <w:t xml:space="preserve"> C, </w:t>
      </w:r>
      <w:r w:rsidRPr="00EB0BBD">
        <w:rPr>
          <w:rFonts w:ascii="Arial" w:hAnsi="Arial" w:cs="Arial"/>
          <w:b/>
          <w:bCs/>
          <w:color w:val="000000" w:themeColor="text1"/>
        </w:rPr>
        <w:t>Magadum A</w:t>
      </w:r>
      <w:r w:rsidRPr="003771E2">
        <w:rPr>
          <w:rFonts w:ascii="Arial" w:hAnsi="Arial" w:cs="Arial"/>
          <w:color w:val="000000" w:themeColor="text1"/>
        </w:rPr>
        <w:t xml:space="preserve">, and </w:t>
      </w:r>
      <w:proofErr w:type="spellStart"/>
      <w:r w:rsidRPr="003771E2">
        <w:rPr>
          <w:rFonts w:ascii="Arial" w:hAnsi="Arial" w:cs="Arial"/>
          <w:color w:val="000000" w:themeColor="text1"/>
        </w:rPr>
        <w:t>Kishore</w:t>
      </w:r>
      <w:proofErr w:type="spellEnd"/>
      <w:r w:rsidRPr="003771E2">
        <w:rPr>
          <w:rFonts w:ascii="Arial" w:hAnsi="Arial" w:cs="Arial"/>
          <w:color w:val="000000" w:themeColor="text1"/>
        </w:rPr>
        <w:t xml:space="preserve"> R. </w:t>
      </w:r>
      <w:proofErr w:type="spellStart"/>
      <w:r w:rsidRPr="003771E2">
        <w:rPr>
          <w:rFonts w:ascii="Arial" w:hAnsi="Arial" w:cs="Arial"/>
          <w:color w:val="000000" w:themeColor="text1"/>
        </w:rPr>
        <w:t>Glypican</w:t>
      </w:r>
      <w:proofErr w:type="spellEnd"/>
      <w:r w:rsidRPr="003771E2">
        <w:rPr>
          <w:rFonts w:ascii="Arial" w:hAnsi="Arial" w:cs="Arial"/>
          <w:color w:val="000000" w:themeColor="text1"/>
        </w:rPr>
        <w:t xml:space="preserve"> 3 </w:t>
      </w:r>
      <w:proofErr w:type="spellStart"/>
      <w:r w:rsidRPr="003771E2">
        <w:rPr>
          <w:rFonts w:ascii="Arial" w:hAnsi="Arial" w:cs="Arial"/>
          <w:color w:val="000000" w:themeColor="text1"/>
        </w:rPr>
        <w:t>Regulates</w:t>
      </w:r>
      <w:proofErr w:type="spellEnd"/>
      <w:r w:rsidRPr="003771E2">
        <w:rPr>
          <w:rFonts w:ascii="Arial" w:hAnsi="Arial" w:cs="Arial"/>
          <w:color w:val="000000" w:themeColor="text1"/>
        </w:rPr>
        <w:t xml:space="preserve"> Diabetes </w:t>
      </w:r>
      <w:proofErr w:type="spellStart"/>
      <w:r w:rsidRPr="003771E2">
        <w:rPr>
          <w:rFonts w:ascii="Arial" w:hAnsi="Arial" w:cs="Arial"/>
          <w:color w:val="000000" w:themeColor="text1"/>
        </w:rPr>
        <w:t>Induced</w:t>
      </w:r>
      <w:proofErr w:type="spellEnd"/>
      <w:r w:rsidRPr="003771E2">
        <w:rPr>
          <w:rFonts w:ascii="Arial" w:hAnsi="Arial" w:cs="Arial"/>
          <w:color w:val="000000" w:themeColor="text1"/>
        </w:rPr>
        <w:t xml:space="preserve"> Mesenchymal </w:t>
      </w:r>
      <w:proofErr w:type="spellStart"/>
      <w:r w:rsidRPr="003771E2">
        <w:rPr>
          <w:rFonts w:ascii="Arial" w:hAnsi="Arial" w:cs="Arial"/>
          <w:color w:val="000000" w:themeColor="text1"/>
        </w:rPr>
        <w:t>Stromal</w:t>
      </w:r>
      <w:proofErr w:type="spellEnd"/>
      <w:r w:rsidRPr="003771E2">
        <w:rPr>
          <w:rFonts w:ascii="Arial" w:hAnsi="Arial" w:cs="Arial"/>
          <w:color w:val="000000" w:themeColor="text1"/>
        </w:rPr>
        <w:t xml:space="preserve"> Cells </w:t>
      </w:r>
      <w:proofErr w:type="spellStart"/>
      <w:r w:rsidRPr="003771E2">
        <w:rPr>
          <w:rFonts w:ascii="Arial" w:hAnsi="Arial" w:cs="Arial"/>
          <w:color w:val="000000" w:themeColor="text1"/>
        </w:rPr>
        <w:t>Dysfunctions</w:t>
      </w:r>
      <w:proofErr w:type="spellEnd"/>
      <w:r w:rsidRPr="003771E2">
        <w:rPr>
          <w:rFonts w:ascii="Arial" w:hAnsi="Arial" w:cs="Arial"/>
          <w:color w:val="000000" w:themeColor="text1"/>
        </w:rPr>
        <w:t>.</w:t>
      </w:r>
      <w:r w:rsidRPr="003771E2">
        <w:rPr>
          <w:rStyle w:val="cit"/>
          <w:rFonts w:ascii="Arial" w:hAnsi="Arial" w:cs="Arial"/>
          <w:b/>
          <w:bCs/>
          <w:i/>
          <w:iCs/>
          <w:color w:val="0916FF"/>
        </w:rPr>
        <w:t xml:space="preserve"> </w:t>
      </w:r>
      <w:proofErr w:type="spellStart"/>
      <w:r w:rsidRPr="003771E2">
        <w:rPr>
          <w:rStyle w:val="cit"/>
          <w:rFonts w:ascii="Arial" w:hAnsi="Arial" w:cs="Arial"/>
          <w:b/>
          <w:bCs/>
          <w:i/>
          <w:iCs/>
          <w:color w:val="0916FF"/>
        </w:rPr>
        <w:t>iScience</w:t>
      </w:r>
      <w:proofErr w:type="spellEnd"/>
      <w:r w:rsidRPr="003771E2">
        <w:rPr>
          <w:rStyle w:val="cit"/>
          <w:rFonts w:ascii="Arial" w:hAnsi="Arial" w:cs="Arial"/>
          <w:b/>
          <w:bCs/>
          <w:i/>
          <w:iCs/>
          <w:color w:val="0916FF"/>
        </w:rPr>
        <w:t xml:space="preserve">, </w:t>
      </w:r>
      <w:r w:rsidRPr="003771E2">
        <w:rPr>
          <w:rFonts w:ascii="Arial" w:hAnsi="Arial" w:cs="Arial"/>
          <w:color w:val="000000" w:themeColor="text1"/>
          <w:shd w:val="clear" w:color="auto" w:fill="FFFFFF"/>
        </w:rPr>
        <w:t>2024 Sep 24;27(10):111021.</w:t>
      </w:r>
    </w:p>
    <w:p w14:paraId="66F3173A" w14:textId="47A91A36" w:rsidR="00BF7156" w:rsidRPr="00BF7156" w:rsidRDefault="00BF7156" w:rsidP="00BF7156">
      <w:pPr>
        <w:pStyle w:val="ListParagraph"/>
        <w:widowControl w:val="0"/>
        <w:numPr>
          <w:ilvl w:val="0"/>
          <w:numId w:val="6"/>
        </w:numPr>
        <w:spacing w:line="276" w:lineRule="auto"/>
        <w:ind w:left="0"/>
        <w:contextualSpacing w:val="0"/>
        <w:jc w:val="both"/>
        <w:rPr>
          <w:rStyle w:val="cit"/>
          <w:rFonts w:ascii="Arial" w:hAnsi="Arial" w:cs="Arial"/>
          <w:b/>
          <w:bCs/>
          <w:i/>
          <w:iCs/>
          <w:color w:val="000000" w:themeColor="text1"/>
        </w:rPr>
      </w:pPr>
      <w:proofErr w:type="spellStart"/>
      <w:r w:rsidRPr="00BF7156">
        <w:rPr>
          <w:rFonts w:ascii="Arial" w:hAnsi="Arial" w:cs="Arial"/>
          <w:color w:val="000000" w:themeColor="text1"/>
        </w:rPr>
        <w:t>Mallaready</w:t>
      </w:r>
      <w:proofErr w:type="spellEnd"/>
      <w:r w:rsidRPr="00BF7156">
        <w:rPr>
          <w:rFonts w:ascii="Arial" w:hAnsi="Arial" w:cs="Arial"/>
          <w:color w:val="000000" w:themeColor="text1"/>
        </w:rPr>
        <w:t xml:space="preserve"> V, </w:t>
      </w:r>
      <w:proofErr w:type="spellStart"/>
      <w:r w:rsidRPr="00BF7156">
        <w:rPr>
          <w:rFonts w:ascii="Arial" w:hAnsi="Arial" w:cs="Arial"/>
          <w:color w:val="000000" w:themeColor="text1"/>
        </w:rPr>
        <w:t>Thej</w:t>
      </w:r>
      <w:proofErr w:type="spellEnd"/>
      <w:r w:rsidRPr="00BF7156">
        <w:rPr>
          <w:rFonts w:ascii="Arial" w:hAnsi="Arial" w:cs="Arial"/>
          <w:color w:val="000000" w:themeColor="text1"/>
        </w:rPr>
        <w:t xml:space="preserve"> C, Cheng Z, Roy R, </w:t>
      </w:r>
      <w:proofErr w:type="spellStart"/>
      <w:r w:rsidRPr="00BF7156">
        <w:rPr>
          <w:rFonts w:ascii="Arial" w:hAnsi="Arial" w:cs="Arial"/>
          <w:color w:val="000000" w:themeColor="text1"/>
        </w:rPr>
        <w:t>Truongcao</w:t>
      </w:r>
      <w:proofErr w:type="spellEnd"/>
      <w:r w:rsidRPr="00BF7156">
        <w:rPr>
          <w:rFonts w:ascii="Arial" w:hAnsi="Arial" w:cs="Arial"/>
          <w:color w:val="000000" w:themeColor="text1"/>
        </w:rPr>
        <w:t xml:space="preserve"> A, </w:t>
      </w:r>
      <w:proofErr w:type="spellStart"/>
      <w:r w:rsidRPr="00BF7156">
        <w:rPr>
          <w:rFonts w:ascii="Arial" w:hAnsi="Arial" w:cs="Arial"/>
          <w:color w:val="000000" w:themeColor="text1"/>
        </w:rPr>
        <w:t>Joladarashi</w:t>
      </w:r>
      <w:proofErr w:type="spellEnd"/>
      <w:r w:rsidRPr="00BF7156">
        <w:rPr>
          <w:rFonts w:ascii="Arial" w:hAnsi="Arial" w:cs="Arial"/>
          <w:color w:val="000000" w:themeColor="text1"/>
        </w:rPr>
        <w:t xml:space="preserve"> D, </w:t>
      </w:r>
      <w:proofErr w:type="spellStart"/>
      <w:r w:rsidRPr="00BF7156">
        <w:rPr>
          <w:rFonts w:ascii="Arial" w:hAnsi="Arial" w:cs="Arial"/>
          <w:color w:val="000000" w:themeColor="text1"/>
        </w:rPr>
        <w:t>Cimini</w:t>
      </w:r>
      <w:proofErr w:type="spellEnd"/>
      <w:r w:rsidRPr="00BF7156">
        <w:rPr>
          <w:rFonts w:ascii="Arial" w:hAnsi="Arial" w:cs="Arial"/>
          <w:color w:val="000000" w:themeColor="text1"/>
        </w:rPr>
        <w:t xml:space="preserve"> M, Ghosh J, </w:t>
      </w:r>
      <w:r w:rsidRPr="00BF7156">
        <w:rPr>
          <w:rFonts w:ascii="Arial" w:hAnsi="Arial" w:cs="Arial"/>
          <w:b/>
          <w:bCs/>
          <w:color w:val="000000" w:themeColor="text1"/>
        </w:rPr>
        <w:t>Magadum A</w:t>
      </w:r>
      <w:r>
        <w:rPr>
          <w:rFonts w:ascii="Arial" w:hAnsi="Arial" w:cs="Arial"/>
          <w:color w:val="000000" w:themeColor="text1"/>
        </w:rPr>
        <w:t>.</w:t>
      </w:r>
      <w:r w:rsidRPr="00BF7156">
        <w:rPr>
          <w:rFonts w:ascii="Arial" w:hAnsi="Arial" w:cs="Arial"/>
          <w:color w:val="000000" w:themeColor="text1"/>
        </w:rPr>
        <w:t>, Benedict C, Koch E, and Kishore R</w:t>
      </w:r>
      <w:r w:rsidRPr="00BF7156">
        <w:rPr>
          <w:rStyle w:val="Strong"/>
          <w:rFonts w:ascii="Arial" w:hAnsi="Arial" w:cs="Arial"/>
          <w:color w:val="000000" w:themeColor="text1"/>
        </w:rPr>
        <w:t>.</w:t>
      </w:r>
      <w:r w:rsidRPr="00BF7156">
        <w:rPr>
          <w:rFonts w:ascii="Arial" w:hAnsi="Arial" w:cs="Arial"/>
          <w:bCs/>
          <w:color w:val="000000" w:themeColor="text1"/>
        </w:rPr>
        <w:t xml:space="preserve"> </w:t>
      </w:r>
      <w:r w:rsidRPr="00BF7156">
        <w:rPr>
          <w:rFonts w:ascii="Arial" w:hAnsi="Arial" w:cs="Arial"/>
          <w:color w:val="000000" w:themeColor="text1"/>
        </w:rPr>
        <w:t xml:space="preserve">Tipifarnib Reduces Extracellular Vesicles and Protects From Heart Failure. </w:t>
      </w:r>
      <w:r w:rsidRPr="00BF7156">
        <w:rPr>
          <w:rFonts w:ascii="Arial" w:hAnsi="Arial" w:cs="Arial"/>
          <w:b/>
          <w:bCs/>
          <w:i/>
          <w:iCs/>
          <w:color w:val="0704FF"/>
        </w:rPr>
        <w:t>Circulation Research</w:t>
      </w:r>
      <w:r w:rsidRPr="00BF7156">
        <w:rPr>
          <w:rFonts w:ascii="Arial" w:hAnsi="Arial" w:cs="Arial"/>
          <w:color w:val="000000" w:themeColor="text1"/>
        </w:rPr>
        <w:t xml:space="preserve">. </w:t>
      </w:r>
      <w:r w:rsidRPr="002E4A14">
        <w:rPr>
          <w:rStyle w:val="cit"/>
          <w:rFonts w:ascii="Arial" w:hAnsi="Arial" w:cs="Arial"/>
          <w:b/>
          <w:bCs/>
          <w:color w:val="000000" w:themeColor="text1"/>
        </w:rPr>
        <w:t>2024</w:t>
      </w:r>
      <w:r w:rsidRPr="00BF7156">
        <w:rPr>
          <w:rStyle w:val="cit"/>
          <w:rFonts w:ascii="Arial" w:hAnsi="Arial" w:cs="Arial"/>
          <w:color w:val="000000" w:themeColor="text1"/>
        </w:rPr>
        <w:t xml:space="preserve"> Jul 5;135(2):280-297.</w:t>
      </w:r>
    </w:p>
    <w:p w14:paraId="58CEC09D" w14:textId="0C52E284" w:rsidR="00756378" w:rsidRPr="00756378" w:rsidRDefault="00756378" w:rsidP="00756378">
      <w:pPr>
        <w:pStyle w:val="ListParagraph"/>
        <w:widowControl w:val="0"/>
        <w:numPr>
          <w:ilvl w:val="0"/>
          <w:numId w:val="6"/>
        </w:numPr>
        <w:spacing w:line="276" w:lineRule="auto"/>
        <w:ind w:left="0"/>
        <w:contextualSpacing w:val="0"/>
        <w:jc w:val="both"/>
        <w:rPr>
          <w:rFonts w:ascii="Arial" w:hAnsi="Arial" w:cs="Arial"/>
          <w:b/>
          <w:bCs/>
          <w:i/>
          <w:iCs/>
          <w:color w:val="000000" w:themeColor="text1"/>
        </w:rPr>
      </w:pPr>
      <w:proofErr w:type="spellStart"/>
      <w:r w:rsidRPr="00756378">
        <w:rPr>
          <w:rFonts w:ascii="Arial" w:hAnsi="Arial" w:cs="Arial"/>
          <w:color w:val="000000" w:themeColor="text1"/>
        </w:rPr>
        <w:t>Thej</w:t>
      </w:r>
      <w:proofErr w:type="spellEnd"/>
      <w:r w:rsidRPr="00756378">
        <w:rPr>
          <w:rFonts w:ascii="Arial" w:hAnsi="Arial" w:cs="Arial"/>
          <w:color w:val="000000" w:themeColor="text1"/>
        </w:rPr>
        <w:t xml:space="preserve"> C, Roy R, </w:t>
      </w:r>
      <w:r w:rsidRPr="00BF7156">
        <w:rPr>
          <w:rFonts w:ascii="Arial" w:hAnsi="Arial" w:cs="Arial"/>
          <w:b/>
          <w:bCs/>
          <w:color w:val="000000" w:themeColor="text1"/>
        </w:rPr>
        <w:t>Magadum A</w:t>
      </w:r>
      <w:r w:rsidRPr="00756378">
        <w:rPr>
          <w:rFonts w:ascii="Arial" w:hAnsi="Arial" w:cs="Arial"/>
          <w:color w:val="000000" w:themeColor="text1"/>
        </w:rPr>
        <w:t xml:space="preserve">, and </w:t>
      </w:r>
      <w:proofErr w:type="spellStart"/>
      <w:r w:rsidRPr="00756378">
        <w:rPr>
          <w:rFonts w:ascii="Arial" w:hAnsi="Arial" w:cs="Arial"/>
          <w:color w:val="000000" w:themeColor="text1"/>
        </w:rPr>
        <w:t>Kishore</w:t>
      </w:r>
      <w:proofErr w:type="spellEnd"/>
      <w:r w:rsidRPr="00756378">
        <w:rPr>
          <w:rFonts w:ascii="Arial" w:hAnsi="Arial" w:cs="Arial"/>
          <w:color w:val="000000" w:themeColor="text1"/>
        </w:rPr>
        <w:t xml:space="preserve"> R</w:t>
      </w:r>
      <w:r w:rsidRPr="00756378">
        <w:rPr>
          <w:rStyle w:val="Strong"/>
          <w:rFonts w:ascii="Arial" w:hAnsi="Arial" w:cs="Arial"/>
          <w:b w:val="0"/>
          <w:bCs w:val="0"/>
          <w:color w:val="000000" w:themeColor="text1"/>
        </w:rPr>
        <w:t>.</w:t>
      </w:r>
      <w:r w:rsidRPr="00756378">
        <w:rPr>
          <w:rFonts w:ascii="Arial" w:hAnsi="Arial" w:cs="Arial"/>
          <w:bCs/>
          <w:color w:val="000000" w:themeColor="text1"/>
        </w:rPr>
        <w:t xml:space="preserve"> </w:t>
      </w:r>
      <w:proofErr w:type="spellStart"/>
      <w:r w:rsidRPr="00756378">
        <w:rPr>
          <w:rFonts w:ascii="Arial" w:hAnsi="Arial" w:cs="Arial"/>
          <w:color w:val="000000" w:themeColor="text1"/>
        </w:rPr>
        <w:t>Epigenetic</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mechanisms</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regulate</w:t>
      </w:r>
      <w:proofErr w:type="spellEnd"/>
      <w:r w:rsidRPr="00756378">
        <w:rPr>
          <w:rFonts w:ascii="Arial" w:hAnsi="Arial" w:cs="Arial"/>
          <w:color w:val="000000" w:themeColor="text1"/>
        </w:rPr>
        <w:t xml:space="preserve"> sex </w:t>
      </w:r>
      <w:proofErr w:type="spellStart"/>
      <w:r w:rsidRPr="00756378">
        <w:rPr>
          <w:rFonts w:ascii="Arial" w:hAnsi="Arial" w:cs="Arial"/>
          <w:color w:val="000000" w:themeColor="text1"/>
        </w:rPr>
        <w:t>differences</w:t>
      </w:r>
      <w:proofErr w:type="spellEnd"/>
      <w:r w:rsidRPr="00756378">
        <w:rPr>
          <w:rFonts w:ascii="Arial" w:hAnsi="Arial" w:cs="Arial"/>
          <w:color w:val="000000" w:themeColor="text1"/>
        </w:rPr>
        <w:t xml:space="preserve"> in </w:t>
      </w:r>
      <w:proofErr w:type="spellStart"/>
      <w:r w:rsidRPr="00756378">
        <w:rPr>
          <w:rFonts w:ascii="Arial" w:hAnsi="Arial" w:cs="Arial"/>
          <w:color w:val="000000" w:themeColor="text1"/>
        </w:rPr>
        <w:t>cardiac</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reparative</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functions</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of</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bone</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marrow</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progenitor</w:t>
      </w:r>
      <w:proofErr w:type="spellEnd"/>
      <w:r w:rsidRPr="00756378">
        <w:rPr>
          <w:rFonts w:ascii="Arial" w:hAnsi="Arial" w:cs="Arial"/>
          <w:color w:val="000000" w:themeColor="text1"/>
        </w:rPr>
        <w:t xml:space="preserve"> </w:t>
      </w:r>
      <w:proofErr w:type="spellStart"/>
      <w:r w:rsidRPr="00756378">
        <w:rPr>
          <w:rFonts w:ascii="Arial" w:hAnsi="Arial" w:cs="Arial"/>
          <w:color w:val="000000" w:themeColor="text1"/>
        </w:rPr>
        <w:t>cells</w:t>
      </w:r>
      <w:proofErr w:type="spellEnd"/>
      <w:r w:rsidRPr="00756378">
        <w:rPr>
          <w:rFonts w:ascii="Arial" w:hAnsi="Arial" w:cs="Arial"/>
          <w:color w:val="000000" w:themeColor="text1"/>
        </w:rPr>
        <w:t xml:space="preserve">. </w:t>
      </w:r>
      <w:r w:rsidRPr="00756378">
        <w:rPr>
          <w:rFonts w:ascii="Arial" w:hAnsi="Arial" w:cs="Arial"/>
          <w:b/>
          <w:bCs/>
          <w:i/>
          <w:iCs/>
          <w:color w:val="1208FF"/>
        </w:rPr>
        <w:t>NPJ Regenerative Medicine</w:t>
      </w:r>
      <w:r w:rsidRPr="00756378">
        <w:rPr>
          <w:rFonts w:ascii="Arial" w:hAnsi="Arial" w:cs="Arial"/>
          <w:color w:val="000000" w:themeColor="text1"/>
        </w:rPr>
        <w:t xml:space="preserve">. </w:t>
      </w:r>
      <w:r w:rsidRPr="002E4A14">
        <w:rPr>
          <w:rFonts w:ascii="Arial" w:hAnsi="Arial" w:cs="Arial"/>
          <w:b/>
          <w:bCs/>
          <w:color w:val="000000" w:themeColor="text1"/>
          <w:shd w:val="clear" w:color="auto" w:fill="FFFFFF"/>
        </w:rPr>
        <w:t>2024</w:t>
      </w:r>
      <w:r w:rsidRPr="00756378">
        <w:rPr>
          <w:rFonts w:ascii="Arial" w:hAnsi="Arial" w:cs="Arial"/>
          <w:color w:val="000000" w:themeColor="text1"/>
          <w:shd w:val="clear" w:color="auto" w:fill="FFFFFF"/>
        </w:rPr>
        <w:t xml:space="preserve"> Apr 29;9(1):17.</w:t>
      </w:r>
    </w:p>
    <w:p w14:paraId="684D4992" w14:textId="05B85D47" w:rsidR="00231833" w:rsidRPr="00105ABB" w:rsidRDefault="00231833" w:rsidP="00CE04F1">
      <w:pPr>
        <w:pStyle w:val="ListParagraph"/>
        <w:widowControl w:val="0"/>
        <w:numPr>
          <w:ilvl w:val="0"/>
          <w:numId w:val="6"/>
        </w:numPr>
        <w:spacing w:line="276" w:lineRule="auto"/>
        <w:ind w:left="0"/>
        <w:contextualSpacing w:val="0"/>
        <w:jc w:val="both"/>
        <w:rPr>
          <w:rFonts w:ascii="Arial" w:hAnsi="Arial" w:cs="Arial"/>
          <w:bCs/>
          <w:color w:val="000000" w:themeColor="text1"/>
        </w:rPr>
      </w:pPr>
      <w:proofErr w:type="spellStart"/>
      <w:r w:rsidRPr="00105ABB">
        <w:rPr>
          <w:rFonts w:ascii="Arial" w:hAnsi="Arial" w:cs="Arial"/>
          <w:bCs/>
          <w:color w:val="000000" w:themeColor="text1"/>
        </w:rPr>
        <w:t>Kishore</w:t>
      </w:r>
      <w:proofErr w:type="spellEnd"/>
      <w:r w:rsidRPr="00105ABB">
        <w:rPr>
          <w:rFonts w:ascii="Arial" w:hAnsi="Arial" w:cs="Arial"/>
          <w:bCs/>
          <w:color w:val="000000" w:themeColor="text1"/>
        </w:rPr>
        <w:t xml:space="preserve"> </w:t>
      </w:r>
      <w:r w:rsidR="00F22347">
        <w:rPr>
          <w:rFonts w:ascii="Arial" w:hAnsi="Arial" w:cs="Arial"/>
          <w:bCs/>
          <w:color w:val="000000" w:themeColor="text1"/>
        </w:rPr>
        <w:t>R</w:t>
      </w:r>
      <w:r w:rsidRPr="00105ABB">
        <w:rPr>
          <w:rFonts w:ascii="Arial" w:hAnsi="Arial" w:cs="Arial"/>
          <w:bCs/>
          <w:color w:val="000000" w:themeColor="text1"/>
        </w:rPr>
        <w:t xml:space="preserve"> and </w:t>
      </w:r>
      <w:r w:rsidRPr="00105ABB">
        <w:rPr>
          <w:rFonts w:ascii="Arial" w:hAnsi="Arial" w:cs="Arial"/>
          <w:b/>
          <w:color w:val="000000" w:themeColor="text1"/>
        </w:rPr>
        <w:t>Magadum A</w:t>
      </w:r>
      <w:r w:rsidR="00CE04F1" w:rsidRPr="00105ABB">
        <w:rPr>
          <w:rFonts w:ascii="Arial" w:hAnsi="Arial" w:cs="Arial"/>
          <w:b/>
          <w:bCs/>
        </w:rPr>
        <w:t>*</w:t>
      </w:r>
      <w:r w:rsidRPr="00105ABB">
        <w:rPr>
          <w:rStyle w:val="Strong"/>
          <w:rFonts w:ascii="Arial" w:hAnsi="Arial" w:cs="Arial"/>
          <w:b w:val="0"/>
          <w:bCs w:val="0"/>
          <w:color w:val="000000" w:themeColor="text1"/>
        </w:rPr>
        <w:t xml:space="preserve">. </w:t>
      </w:r>
      <w:proofErr w:type="spellStart"/>
      <w:r w:rsidRPr="00105ABB">
        <w:rPr>
          <w:rStyle w:val="Strong"/>
          <w:rFonts w:ascii="Arial" w:hAnsi="Arial" w:cs="Arial"/>
          <w:b w:val="0"/>
          <w:bCs w:val="0"/>
          <w:color w:val="000000" w:themeColor="text1"/>
        </w:rPr>
        <w:t>Cell-specific</w:t>
      </w:r>
      <w:proofErr w:type="spellEnd"/>
      <w:r w:rsidRPr="00105ABB">
        <w:rPr>
          <w:rStyle w:val="Strong"/>
          <w:rFonts w:ascii="Arial" w:hAnsi="Arial" w:cs="Arial"/>
          <w:b w:val="0"/>
          <w:bCs w:val="0"/>
          <w:color w:val="000000" w:themeColor="text1"/>
        </w:rPr>
        <w:t xml:space="preserve"> mRNA </w:t>
      </w:r>
      <w:proofErr w:type="spellStart"/>
      <w:r w:rsidRPr="00105ABB">
        <w:rPr>
          <w:rStyle w:val="Strong"/>
          <w:rFonts w:ascii="Arial" w:hAnsi="Arial" w:cs="Arial"/>
          <w:b w:val="0"/>
          <w:bCs w:val="0"/>
          <w:color w:val="000000" w:themeColor="text1"/>
        </w:rPr>
        <w:t>therapeutics</w:t>
      </w:r>
      <w:proofErr w:type="spellEnd"/>
      <w:r w:rsidRPr="00105ABB">
        <w:rPr>
          <w:rStyle w:val="Strong"/>
          <w:rFonts w:ascii="Arial" w:hAnsi="Arial" w:cs="Arial"/>
          <w:b w:val="0"/>
          <w:bCs w:val="0"/>
          <w:color w:val="000000" w:themeColor="text1"/>
        </w:rPr>
        <w:t xml:space="preserve"> </w:t>
      </w:r>
      <w:proofErr w:type="spellStart"/>
      <w:r w:rsidRPr="00105ABB">
        <w:rPr>
          <w:rStyle w:val="Strong"/>
          <w:rFonts w:ascii="Arial" w:hAnsi="Arial" w:cs="Arial"/>
          <w:b w:val="0"/>
          <w:bCs w:val="0"/>
          <w:color w:val="000000" w:themeColor="text1"/>
        </w:rPr>
        <w:t>for</w:t>
      </w:r>
      <w:proofErr w:type="spellEnd"/>
      <w:r w:rsidRPr="00105ABB">
        <w:rPr>
          <w:rStyle w:val="Strong"/>
          <w:rFonts w:ascii="Arial" w:hAnsi="Arial" w:cs="Arial"/>
          <w:b w:val="0"/>
          <w:bCs w:val="0"/>
          <w:color w:val="000000" w:themeColor="text1"/>
        </w:rPr>
        <w:t xml:space="preserve"> </w:t>
      </w:r>
      <w:proofErr w:type="spellStart"/>
      <w:r w:rsidRPr="00105ABB">
        <w:rPr>
          <w:rStyle w:val="Strong"/>
          <w:rFonts w:ascii="Arial" w:hAnsi="Arial" w:cs="Arial"/>
          <w:b w:val="0"/>
          <w:bCs w:val="0"/>
          <w:color w:val="000000" w:themeColor="text1"/>
        </w:rPr>
        <w:t>cardiovascular</w:t>
      </w:r>
      <w:proofErr w:type="spellEnd"/>
      <w:r w:rsidRPr="00105ABB">
        <w:rPr>
          <w:rStyle w:val="Strong"/>
          <w:rFonts w:ascii="Arial" w:hAnsi="Arial" w:cs="Arial"/>
          <w:b w:val="0"/>
          <w:bCs w:val="0"/>
          <w:color w:val="000000" w:themeColor="text1"/>
        </w:rPr>
        <w:t xml:space="preserve"> </w:t>
      </w:r>
      <w:proofErr w:type="spellStart"/>
      <w:r w:rsidRPr="00105ABB">
        <w:rPr>
          <w:rStyle w:val="Strong"/>
          <w:rFonts w:ascii="Arial" w:hAnsi="Arial" w:cs="Arial"/>
          <w:b w:val="0"/>
          <w:bCs w:val="0"/>
          <w:color w:val="000000" w:themeColor="text1"/>
        </w:rPr>
        <w:t>diseases</w:t>
      </w:r>
      <w:proofErr w:type="spellEnd"/>
      <w:r w:rsidRPr="00105ABB">
        <w:rPr>
          <w:rStyle w:val="Strong"/>
          <w:rFonts w:ascii="Arial" w:hAnsi="Arial" w:cs="Arial"/>
          <w:b w:val="0"/>
          <w:bCs w:val="0"/>
          <w:color w:val="000000" w:themeColor="text1"/>
        </w:rPr>
        <w:t xml:space="preserve"> and </w:t>
      </w:r>
      <w:proofErr w:type="spellStart"/>
      <w:r w:rsidRPr="00105ABB">
        <w:rPr>
          <w:rStyle w:val="Strong"/>
          <w:rFonts w:ascii="Arial" w:hAnsi="Arial" w:cs="Arial"/>
          <w:b w:val="0"/>
          <w:bCs w:val="0"/>
          <w:color w:val="000000" w:themeColor="text1"/>
        </w:rPr>
        <w:t>regeneration</w:t>
      </w:r>
      <w:proofErr w:type="spellEnd"/>
      <w:r w:rsidRPr="00105ABB">
        <w:rPr>
          <w:rStyle w:val="Strong"/>
          <w:rFonts w:ascii="Arial" w:hAnsi="Arial" w:cs="Arial"/>
          <w:b w:val="0"/>
          <w:bCs w:val="0"/>
          <w:color w:val="000000" w:themeColor="text1"/>
        </w:rPr>
        <w:t xml:space="preserve">. </w:t>
      </w:r>
      <w:r w:rsidR="007C5895" w:rsidRPr="00105ABB">
        <w:rPr>
          <w:rStyle w:val="Strong"/>
          <w:rFonts w:ascii="Arial" w:hAnsi="Arial" w:cs="Arial"/>
          <w:i/>
          <w:iCs/>
          <w:color w:val="0916FF"/>
        </w:rPr>
        <w:t xml:space="preserve">Journal </w:t>
      </w:r>
      <w:proofErr w:type="spellStart"/>
      <w:r w:rsidR="007C5895" w:rsidRPr="00105ABB">
        <w:rPr>
          <w:rStyle w:val="Strong"/>
          <w:rFonts w:ascii="Arial" w:hAnsi="Arial" w:cs="Arial"/>
          <w:i/>
          <w:iCs/>
          <w:color w:val="0916FF"/>
        </w:rPr>
        <w:t>of</w:t>
      </w:r>
      <w:proofErr w:type="spellEnd"/>
      <w:r w:rsidR="007C5895" w:rsidRPr="00105ABB">
        <w:rPr>
          <w:rStyle w:val="Strong"/>
          <w:rFonts w:ascii="Arial" w:hAnsi="Arial" w:cs="Arial"/>
          <w:i/>
          <w:iCs/>
          <w:color w:val="0916FF"/>
        </w:rPr>
        <w:t xml:space="preserve"> </w:t>
      </w:r>
      <w:proofErr w:type="spellStart"/>
      <w:r w:rsidR="007C5895" w:rsidRPr="00105ABB">
        <w:rPr>
          <w:rStyle w:val="Strong"/>
          <w:rFonts w:ascii="Arial" w:hAnsi="Arial" w:cs="Arial"/>
          <w:i/>
          <w:iCs/>
          <w:color w:val="0916FF"/>
        </w:rPr>
        <w:t>Cardiovascular</w:t>
      </w:r>
      <w:proofErr w:type="spellEnd"/>
      <w:r w:rsidR="007C5895" w:rsidRPr="00105ABB">
        <w:rPr>
          <w:rStyle w:val="Strong"/>
          <w:rFonts w:ascii="Arial" w:hAnsi="Arial" w:cs="Arial"/>
          <w:i/>
          <w:iCs/>
          <w:color w:val="0916FF"/>
        </w:rPr>
        <w:t xml:space="preserve"> Development </w:t>
      </w:r>
      <w:r w:rsidR="00BE3A83">
        <w:rPr>
          <w:rStyle w:val="Strong"/>
          <w:rFonts w:ascii="Arial" w:hAnsi="Arial" w:cs="Arial"/>
          <w:i/>
          <w:iCs/>
          <w:color w:val="0916FF"/>
        </w:rPr>
        <w:t xml:space="preserve">and </w:t>
      </w:r>
      <w:r w:rsidR="007C5895" w:rsidRPr="00105ABB">
        <w:rPr>
          <w:rStyle w:val="Strong"/>
          <w:rFonts w:ascii="Arial" w:hAnsi="Arial" w:cs="Arial"/>
          <w:i/>
          <w:iCs/>
          <w:color w:val="0916FF"/>
        </w:rPr>
        <w:t>Disease</w:t>
      </w:r>
      <w:r w:rsidR="007C5895" w:rsidRPr="00105ABB">
        <w:rPr>
          <w:rStyle w:val="Strong"/>
          <w:rFonts w:ascii="Arial" w:hAnsi="Arial" w:cs="Arial"/>
          <w:b w:val="0"/>
          <w:bCs w:val="0"/>
          <w:color w:val="000000" w:themeColor="text1"/>
        </w:rPr>
        <w:t xml:space="preserve">. </w:t>
      </w:r>
      <w:r w:rsidR="007C5895" w:rsidRPr="00105ABB">
        <w:rPr>
          <w:rFonts w:ascii="Arial" w:hAnsi="Arial" w:cs="Arial"/>
          <w:color w:val="0A0A0A"/>
          <w:shd w:val="clear" w:color="auto" w:fill="FEFEFE"/>
        </w:rPr>
        <w:t>10.3390/jcdd11020038</w:t>
      </w:r>
      <w:r w:rsidR="00105ABB">
        <w:rPr>
          <w:rFonts w:ascii="Arial" w:hAnsi="Arial" w:cs="Arial"/>
          <w:color w:val="0A0A0A"/>
          <w:shd w:val="clear" w:color="auto" w:fill="FEFEFE"/>
        </w:rPr>
        <w:t>.</w:t>
      </w:r>
      <w:r w:rsidR="002E4A14" w:rsidRPr="002E4A14">
        <w:rPr>
          <w:rFonts w:ascii="Segoe UI" w:hAnsi="Segoe UI" w:cs="Segoe UI"/>
          <w:color w:val="5B616B"/>
          <w:shd w:val="clear" w:color="auto" w:fill="FFFFFF"/>
        </w:rPr>
        <w:t xml:space="preserve"> </w:t>
      </w:r>
      <w:r w:rsidR="002E4A14" w:rsidRPr="002E4A14">
        <w:rPr>
          <w:rFonts w:ascii="Arial" w:hAnsi="Arial" w:cs="Arial"/>
          <w:b/>
          <w:bCs/>
          <w:color w:val="000000" w:themeColor="text1"/>
          <w:shd w:val="clear" w:color="auto" w:fill="FFFFFF"/>
        </w:rPr>
        <w:t>2024</w:t>
      </w:r>
      <w:r w:rsidR="002E4A14" w:rsidRPr="002E4A14">
        <w:rPr>
          <w:rFonts w:ascii="Arial" w:hAnsi="Arial" w:cs="Arial"/>
          <w:color w:val="000000" w:themeColor="text1"/>
          <w:shd w:val="clear" w:color="auto" w:fill="FFFFFF"/>
        </w:rPr>
        <w:t xml:space="preserve"> Jan 26;11(2):38.</w:t>
      </w:r>
    </w:p>
    <w:p w14:paraId="6A2E35A3" w14:textId="3FEA92FA" w:rsidR="005B6DD5" w:rsidRPr="00105ABB" w:rsidRDefault="005B6DD5" w:rsidP="005B6DD5">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105ABB">
        <w:rPr>
          <w:rFonts w:ascii="Arial" w:hAnsi="Arial" w:cs="Arial"/>
          <w:color w:val="000000" w:themeColor="text1"/>
        </w:rPr>
        <w:t>Ro</w:t>
      </w:r>
      <w:r w:rsidR="00584755" w:rsidRPr="00105ABB">
        <w:rPr>
          <w:rFonts w:ascii="Arial" w:hAnsi="Arial" w:cs="Arial"/>
          <w:color w:val="000000" w:themeColor="text1"/>
        </w:rPr>
        <w:t>y R</w:t>
      </w:r>
      <w:r w:rsidRPr="00105ABB">
        <w:rPr>
          <w:rFonts w:ascii="Arial" w:hAnsi="Arial" w:cs="Arial"/>
        </w:rPr>
        <w:t>,</w:t>
      </w:r>
      <w:r w:rsidRPr="00105ABB">
        <w:rPr>
          <w:rFonts w:ascii="Arial" w:hAnsi="Arial" w:cs="Arial"/>
          <w:vertAlign w:val="superscript"/>
        </w:rPr>
        <w:t xml:space="preserve"> </w:t>
      </w:r>
      <w:r w:rsidRPr="00105ABB">
        <w:rPr>
          <w:rFonts w:ascii="Arial" w:hAnsi="Arial" w:cs="Arial"/>
          <w:shd w:val="clear" w:color="auto" w:fill="FFFFFF"/>
        </w:rPr>
        <w:t>Luci</w:t>
      </w:r>
      <w:r w:rsidR="00584755" w:rsidRPr="00105ABB">
        <w:rPr>
          <w:rFonts w:ascii="Arial" w:hAnsi="Arial" w:cs="Arial"/>
          <w:shd w:val="clear" w:color="auto" w:fill="FFFFFF"/>
        </w:rPr>
        <w:t>a C</w:t>
      </w:r>
      <w:r w:rsidRPr="00105ABB">
        <w:rPr>
          <w:rFonts w:ascii="Arial" w:hAnsi="Arial" w:cs="Arial"/>
        </w:rPr>
        <w:t>,</w:t>
      </w:r>
      <w:r w:rsidR="00584755" w:rsidRPr="00105ABB">
        <w:rPr>
          <w:rFonts w:ascii="Arial" w:hAnsi="Arial" w:cs="Arial"/>
        </w:rPr>
        <w:t xml:space="preserve"> </w:t>
      </w:r>
      <w:proofErr w:type="spellStart"/>
      <w:r w:rsidRPr="00105ABB">
        <w:rPr>
          <w:rFonts w:ascii="Arial" w:eastAsiaTheme="minorHAnsi" w:hAnsi="Arial" w:cs="Arial"/>
        </w:rPr>
        <w:t>Joladarash</w:t>
      </w:r>
      <w:r w:rsidR="00584755" w:rsidRPr="00105ABB">
        <w:rPr>
          <w:rFonts w:ascii="Arial" w:eastAsiaTheme="minorHAnsi" w:hAnsi="Arial" w:cs="Arial"/>
        </w:rPr>
        <w:t>i</w:t>
      </w:r>
      <w:proofErr w:type="spellEnd"/>
      <w:r w:rsidR="00584755" w:rsidRPr="00105ABB">
        <w:rPr>
          <w:rFonts w:ascii="Arial" w:eastAsiaTheme="minorHAnsi" w:hAnsi="Arial" w:cs="Arial"/>
        </w:rPr>
        <w:t xml:space="preserve"> D, </w:t>
      </w:r>
      <w:r w:rsidRPr="00105ABB">
        <w:rPr>
          <w:rFonts w:ascii="Arial" w:hAnsi="Arial" w:cs="Arial"/>
          <w:b/>
          <w:bCs/>
        </w:rPr>
        <w:t>Magadum</w:t>
      </w:r>
      <w:r w:rsidR="00BF7156">
        <w:rPr>
          <w:rFonts w:ascii="Arial" w:hAnsi="Arial" w:cs="Arial"/>
          <w:b/>
          <w:bCs/>
        </w:rPr>
        <w:t xml:space="preserve"> A</w:t>
      </w:r>
      <w:r w:rsidRPr="00105ABB">
        <w:rPr>
          <w:rFonts w:ascii="Arial" w:hAnsi="Arial" w:cs="Arial"/>
          <w:b/>
          <w:bCs/>
        </w:rPr>
        <w:t>*</w:t>
      </w:r>
      <w:r w:rsidRPr="00105ABB">
        <w:rPr>
          <w:rFonts w:ascii="Arial" w:hAnsi="Arial" w:cs="Arial"/>
          <w:vertAlign w:val="superscript"/>
        </w:rPr>
        <w:t xml:space="preserve"> </w:t>
      </w:r>
      <w:r w:rsidR="002E4A14">
        <w:rPr>
          <w:rStyle w:val="Strong"/>
          <w:rFonts w:ascii="Arial" w:hAnsi="Arial" w:cs="Arial"/>
          <w:b w:val="0"/>
          <w:bCs w:val="0"/>
          <w:color w:val="000000" w:themeColor="text1"/>
        </w:rPr>
        <w:t>.</w:t>
      </w:r>
      <w:r w:rsidRPr="00105ABB">
        <w:rPr>
          <w:rStyle w:val="Strong"/>
          <w:rFonts w:ascii="Arial" w:hAnsi="Arial" w:cs="Arial"/>
          <w:b w:val="0"/>
          <w:bCs w:val="0"/>
          <w:color w:val="000000" w:themeColor="text1"/>
        </w:rPr>
        <w:t xml:space="preserve"> Editorial: </w:t>
      </w:r>
      <w:proofErr w:type="spellStart"/>
      <w:r w:rsidRPr="00105ABB">
        <w:rPr>
          <w:rStyle w:val="Strong"/>
          <w:rFonts w:ascii="Arial" w:hAnsi="Arial" w:cs="Arial"/>
          <w:b w:val="0"/>
          <w:bCs w:val="0"/>
          <w:color w:val="000000" w:themeColor="text1"/>
        </w:rPr>
        <w:t>Cardiac</w:t>
      </w:r>
      <w:proofErr w:type="spellEnd"/>
      <w:r w:rsidRPr="00105ABB">
        <w:rPr>
          <w:rStyle w:val="Strong"/>
          <w:rFonts w:ascii="Arial" w:hAnsi="Arial" w:cs="Arial"/>
          <w:b w:val="0"/>
          <w:bCs w:val="0"/>
          <w:color w:val="000000" w:themeColor="text1"/>
        </w:rPr>
        <w:t xml:space="preserve"> Regeneration.</w:t>
      </w:r>
      <w:r w:rsidRPr="00105ABB">
        <w:rPr>
          <w:rStyle w:val="Strong"/>
          <w:rFonts w:ascii="Arial" w:hAnsi="Arial" w:cs="Arial"/>
          <w:color w:val="000000" w:themeColor="text1"/>
        </w:rPr>
        <w:t xml:space="preserve"> </w:t>
      </w:r>
      <w:r w:rsidRPr="00105ABB">
        <w:rPr>
          <w:rFonts w:ascii="Arial" w:hAnsi="Arial" w:cs="Arial"/>
          <w:b/>
          <w:bCs/>
          <w:i/>
          <w:iCs/>
          <w:color w:val="1119FF"/>
          <w:u w:color="000000"/>
        </w:rPr>
        <w:t xml:space="preserve">Frontiers in </w:t>
      </w:r>
      <w:proofErr w:type="spellStart"/>
      <w:r w:rsidRPr="00105ABB">
        <w:rPr>
          <w:rFonts w:ascii="Arial" w:hAnsi="Arial" w:cs="Arial"/>
          <w:b/>
          <w:bCs/>
          <w:i/>
          <w:iCs/>
          <w:color w:val="1119FF"/>
          <w:u w:color="000000"/>
        </w:rPr>
        <w:t>Cardiovascular</w:t>
      </w:r>
      <w:proofErr w:type="spellEnd"/>
      <w:r w:rsidRPr="00105ABB">
        <w:rPr>
          <w:rFonts w:ascii="Arial" w:hAnsi="Arial" w:cs="Arial"/>
          <w:b/>
          <w:bCs/>
          <w:i/>
          <w:iCs/>
          <w:color w:val="1119FF"/>
          <w:u w:color="000000"/>
        </w:rPr>
        <w:t xml:space="preserve"> Medicine</w:t>
      </w:r>
      <w:r w:rsidRPr="00105ABB">
        <w:rPr>
          <w:rFonts w:ascii="Arial" w:hAnsi="Arial" w:cs="Arial"/>
          <w:color w:val="0E101A"/>
          <w:bdr w:val="none" w:sz="0" w:space="0" w:color="auto" w:frame="1"/>
          <w:shd w:val="clear" w:color="auto" w:fill="FFFFFF"/>
        </w:rPr>
        <w:t>.</w:t>
      </w:r>
      <w:r w:rsidR="00105ABB" w:rsidRPr="00105ABB">
        <w:rPr>
          <w:rFonts w:ascii="Arial" w:hAnsi="Arial" w:cs="Arial"/>
          <w:color w:val="0E101A"/>
          <w:bdr w:val="none" w:sz="0" w:space="0" w:color="auto" w:frame="1"/>
          <w:shd w:val="clear" w:color="auto" w:fill="FFFFFF"/>
        </w:rPr>
        <w:t xml:space="preserve"> </w:t>
      </w:r>
      <w:r w:rsidR="002E4A14" w:rsidRPr="002E4A14">
        <w:rPr>
          <w:rFonts w:ascii="Arial" w:hAnsi="Arial" w:cs="Arial"/>
          <w:b/>
          <w:bCs/>
          <w:color w:val="000000" w:themeColor="text1"/>
          <w:shd w:val="clear" w:color="auto" w:fill="FFFFFF"/>
        </w:rPr>
        <w:t>2023</w:t>
      </w:r>
      <w:r w:rsidR="002E4A14" w:rsidRPr="002E4A14">
        <w:rPr>
          <w:rFonts w:ascii="Arial" w:hAnsi="Arial" w:cs="Arial"/>
          <w:color w:val="000000" w:themeColor="text1"/>
          <w:shd w:val="clear" w:color="auto" w:fill="FFFFFF"/>
        </w:rPr>
        <w:t xml:space="preserve"> Mar 27:10:1178440</w:t>
      </w:r>
      <w:r w:rsidR="00105ABB">
        <w:rPr>
          <w:rFonts w:ascii="Arial" w:hAnsi="Arial" w:cs="Arial"/>
          <w:color w:val="000000" w:themeColor="text1"/>
          <w:shd w:val="clear" w:color="auto" w:fill="FFFFFF"/>
        </w:rPr>
        <w:t>.</w:t>
      </w:r>
    </w:p>
    <w:p w14:paraId="3E4BE45C" w14:textId="3ECFDCC8" w:rsidR="005B6DD5" w:rsidRPr="00105ABB" w:rsidRDefault="005B6DD5" w:rsidP="005B6DD5">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105ABB">
        <w:rPr>
          <w:rFonts w:ascii="Arial" w:hAnsi="Arial" w:cs="Arial"/>
          <w:b/>
          <w:color w:val="000000" w:themeColor="text1"/>
        </w:rPr>
        <w:t>Magadum A</w:t>
      </w:r>
      <w:r w:rsidRPr="002E4A14">
        <w:rPr>
          <w:rFonts w:ascii="Arial" w:hAnsi="Arial" w:cs="Arial"/>
          <w:bCs/>
          <w:color w:val="000000" w:themeColor="text1"/>
        </w:rPr>
        <w:t>.</w:t>
      </w:r>
      <w:r w:rsidRPr="00105ABB">
        <w:rPr>
          <w:rFonts w:ascii="Arial" w:hAnsi="Arial" w:cs="Arial"/>
          <w:b/>
          <w:color w:val="000000" w:themeColor="text1"/>
        </w:rPr>
        <w:t xml:space="preserve"> </w:t>
      </w:r>
      <w:proofErr w:type="spellStart"/>
      <w:r w:rsidRPr="00105ABB">
        <w:rPr>
          <w:rFonts w:ascii="Arial" w:hAnsi="Arial" w:cs="Arial"/>
          <w:color w:val="000000" w:themeColor="text1"/>
        </w:rPr>
        <w:t>Modified</w:t>
      </w:r>
      <w:proofErr w:type="spellEnd"/>
      <w:r w:rsidRPr="00105ABB">
        <w:rPr>
          <w:rFonts w:ascii="Arial" w:hAnsi="Arial" w:cs="Arial"/>
          <w:color w:val="000000" w:themeColor="text1"/>
        </w:rPr>
        <w:t xml:space="preserve"> mRNA </w:t>
      </w:r>
      <w:proofErr w:type="spellStart"/>
      <w:r w:rsidRPr="00105ABB">
        <w:rPr>
          <w:rFonts w:ascii="Arial" w:hAnsi="Arial" w:cs="Arial"/>
          <w:color w:val="000000" w:themeColor="text1"/>
        </w:rPr>
        <w:t>therapeutics</w:t>
      </w:r>
      <w:proofErr w:type="spellEnd"/>
      <w:r w:rsidRPr="00105ABB">
        <w:rPr>
          <w:rFonts w:ascii="Arial" w:hAnsi="Arial" w:cs="Arial"/>
          <w:color w:val="000000" w:themeColor="text1"/>
        </w:rPr>
        <w:t xml:space="preserve"> </w:t>
      </w:r>
      <w:proofErr w:type="spellStart"/>
      <w:r w:rsidRPr="00105ABB">
        <w:rPr>
          <w:rFonts w:ascii="Arial" w:hAnsi="Arial" w:cs="Arial"/>
          <w:color w:val="000000" w:themeColor="text1"/>
        </w:rPr>
        <w:t>for</w:t>
      </w:r>
      <w:proofErr w:type="spellEnd"/>
      <w:r w:rsidRPr="00105ABB">
        <w:rPr>
          <w:rFonts w:ascii="Arial" w:hAnsi="Arial" w:cs="Arial"/>
          <w:color w:val="000000" w:themeColor="text1"/>
        </w:rPr>
        <w:t xml:space="preserve"> </w:t>
      </w:r>
      <w:proofErr w:type="spellStart"/>
      <w:r w:rsidRPr="00105ABB">
        <w:rPr>
          <w:rFonts w:ascii="Arial" w:hAnsi="Arial" w:cs="Arial"/>
          <w:color w:val="000000" w:themeColor="text1"/>
        </w:rPr>
        <w:t>heart</w:t>
      </w:r>
      <w:proofErr w:type="spellEnd"/>
      <w:r w:rsidRPr="00105ABB">
        <w:rPr>
          <w:rFonts w:ascii="Arial" w:hAnsi="Arial" w:cs="Arial"/>
          <w:color w:val="000000" w:themeColor="text1"/>
        </w:rPr>
        <w:t xml:space="preserve"> </w:t>
      </w:r>
      <w:proofErr w:type="spellStart"/>
      <w:r w:rsidRPr="00105ABB">
        <w:rPr>
          <w:rFonts w:ascii="Arial" w:hAnsi="Arial" w:cs="Arial"/>
          <w:color w:val="000000" w:themeColor="text1"/>
        </w:rPr>
        <w:t>diseases</w:t>
      </w:r>
      <w:proofErr w:type="spellEnd"/>
      <w:r w:rsidRPr="00105ABB">
        <w:rPr>
          <w:rFonts w:ascii="Arial" w:hAnsi="Arial" w:cs="Arial"/>
          <w:color w:val="000000" w:themeColor="text1"/>
        </w:rPr>
        <w:t>.</w:t>
      </w:r>
      <w:r w:rsidRPr="00105ABB">
        <w:rPr>
          <w:rFonts w:ascii="Arial" w:hAnsi="Arial" w:cs="Arial"/>
          <w:b/>
          <w:color w:val="000000" w:themeColor="text1"/>
        </w:rPr>
        <w:t xml:space="preserve"> </w:t>
      </w:r>
      <w:r w:rsidRPr="00105ABB">
        <w:rPr>
          <w:rFonts w:ascii="Arial" w:hAnsi="Arial" w:cs="Arial"/>
          <w:b/>
          <w:bCs/>
          <w:i/>
          <w:color w:val="114AFF"/>
        </w:rPr>
        <w:t xml:space="preserve">International Journal </w:t>
      </w:r>
      <w:proofErr w:type="spellStart"/>
      <w:r w:rsidRPr="00105ABB">
        <w:rPr>
          <w:rFonts w:ascii="Arial" w:hAnsi="Arial" w:cs="Arial"/>
          <w:b/>
          <w:bCs/>
          <w:i/>
          <w:color w:val="114AFF"/>
        </w:rPr>
        <w:t>of</w:t>
      </w:r>
      <w:proofErr w:type="spellEnd"/>
      <w:r w:rsidRPr="00105ABB">
        <w:rPr>
          <w:rFonts w:ascii="Arial" w:hAnsi="Arial" w:cs="Arial"/>
          <w:b/>
          <w:bCs/>
          <w:i/>
          <w:color w:val="114AFF"/>
        </w:rPr>
        <w:t xml:space="preserve"> </w:t>
      </w:r>
      <w:proofErr w:type="spellStart"/>
      <w:r w:rsidR="00A16D72">
        <w:rPr>
          <w:rFonts w:ascii="Arial" w:hAnsi="Arial" w:cs="Arial"/>
          <w:b/>
          <w:bCs/>
          <w:i/>
          <w:color w:val="114AFF"/>
        </w:rPr>
        <w:t>Molecular</w:t>
      </w:r>
      <w:proofErr w:type="spellEnd"/>
      <w:r w:rsidRPr="00105ABB">
        <w:rPr>
          <w:rFonts w:ascii="Arial" w:hAnsi="Arial" w:cs="Arial"/>
          <w:b/>
          <w:bCs/>
          <w:i/>
          <w:color w:val="114AFF"/>
        </w:rPr>
        <w:t xml:space="preserve"> Sciences</w:t>
      </w:r>
      <w:r w:rsidRPr="00105ABB">
        <w:rPr>
          <w:rFonts w:ascii="Arial" w:hAnsi="Arial" w:cs="Arial"/>
          <w:color w:val="000000" w:themeColor="text1"/>
        </w:rPr>
        <w:t xml:space="preserve">. </w:t>
      </w:r>
      <w:r w:rsidR="002E4A14" w:rsidRPr="002E4A14">
        <w:rPr>
          <w:rFonts w:ascii="Arial" w:hAnsi="Arial" w:cs="Arial"/>
          <w:b/>
          <w:bCs/>
          <w:color w:val="000000" w:themeColor="text1"/>
          <w:shd w:val="clear" w:color="auto" w:fill="FFFFFF"/>
        </w:rPr>
        <w:t>2022</w:t>
      </w:r>
      <w:r w:rsidR="002E4A14" w:rsidRPr="002E4A14">
        <w:rPr>
          <w:rFonts w:ascii="Arial" w:hAnsi="Arial" w:cs="Arial"/>
          <w:color w:val="000000" w:themeColor="text1"/>
          <w:shd w:val="clear" w:color="auto" w:fill="FFFFFF"/>
        </w:rPr>
        <w:t xml:space="preserve"> </w:t>
      </w:r>
      <w:proofErr w:type="spellStart"/>
      <w:r w:rsidR="002E4A14" w:rsidRPr="002E4A14">
        <w:rPr>
          <w:rFonts w:ascii="Arial" w:hAnsi="Arial" w:cs="Arial"/>
          <w:color w:val="000000" w:themeColor="text1"/>
          <w:shd w:val="clear" w:color="auto" w:fill="FFFFFF"/>
        </w:rPr>
        <w:t>Dec</w:t>
      </w:r>
      <w:proofErr w:type="spellEnd"/>
      <w:r w:rsidR="002E4A14" w:rsidRPr="002E4A14">
        <w:rPr>
          <w:rFonts w:ascii="Arial" w:hAnsi="Arial" w:cs="Arial"/>
          <w:color w:val="000000" w:themeColor="text1"/>
          <w:shd w:val="clear" w:color="auto" w:fill="FFFFFF"/>
        </w:rPr>
        <w:t xml:space="preserve"> 8;23(24):15514.</w:t>
      </w:r>
    </w:p>
    <w:p w14:paraId="11E8F90F" w14:textId="7981A5A6" w:rsidR="00E71B44" w:rsidRPr="002E4A14" w:rsidRDefault="00E71B44" w:rsidP="00E71B44">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2E4A14">
        <w:rPr>
          <w:rFonts w:ascii="Arial" w:hAnsi="Arial" w:cs="Arial"/>
          <w:b/>
          <w:bCs/>
        </w:rPr>
        <w:t>Magadum</w:t>
      </w:r>
      <w:r w:rsidR="005B6DD5" w:rsidRPr="002E4A14">
        <w:rPr>
          <w:rFonts w:ascii="Arial" w:hAnsi="Arial" w:cs="Arial"/>
          <w:b/>
          <w:bCs/>
        </w:rPr>
        <w:t xml:space="preserve"> A</w:t>
      </w:r>
      <w:r w:rsidRPr="002E4A14">
        <w:rPr>
          <w:rFonts w:ascii="Arial" w:hAnsi="Arial" w:cs="Arial"/>
          <w:b/>
          <w:bCs/>
        </w:rPr>
        <w:t>*</w:t>
      </w:r>
      <w:r w:rsidRPr="002E4A14">
        <w:rPr>
          <w:rFonts w:ascii="Arial" w:hAnsi="Arial" w:cs="Arial"/>
        </w:rPr>
        <w:t>,</w:t>
      </w:r>
      <w:r w:rsidR="005B6DD5" w:rsidRPr="002E4A14">
        <w:rPr>
          <w:rFonts w:ascii="Arial" w:hAnsi="Arial" w:cs="Arial"/>
        </w:rPr>
        <w:t xml:space="preserve"> </w:t>
      </w:r>
      <w:r w:rsidRPr="002E4A14">
        <w:rPr>
          <w:rFonts w:ascii="Arial" w:hAnsi="Arial" w:cs="Arial"/>
          <w:noProof/>
          <w:color w:val="000000"/>
        </w:rPr>
        <w:t>Renikunta</w:t>
      </w:r>
      <w:r w:rsidR="005B6DD5" w:rsidRPr="002E4A14">
        <w:rPr>
          <w:rFonts w:ascii="Arial" w:hAnsi="Arial" w:cs="Arial"/>
          <w:noProof/>
          <w:color w:val="000000"/>
        </w:rPr>
        <w:t xml:space="preserve"> HV</w:t>
      </w:r>
      <w:r w:rsidRPr="002E4A14">
        <w:rPr>
          <w:rFonts w:ascii="Arial" w:hAnsi="Arial" w:cs="Arial"/>
          <w:noProof/>
          <w:color w:val="000000"/>
        </w:rPr>
        <w:t>,</w:t>
      </w:r>
      <w:r w:rsidR="005B6DD5" w:rsidRPr="002E4A14">
        <w:rPr>
          <w:rFonts w:ascii="Arial" w:hAnsi="Arial" w:cs="Arial"/>
        </w:rPr>
        <w:t xml:space="preserve"> </w:t>
      </w:r>
      <w:r w:rsidRPr="002E4A14">
        <w:rPr>
          <w:rFonts w:ascii="Arial" w:hAnsi="Arial" w:cs="Arial"/>
        </w:rPr>
        <w:t>Singh</w:t>
      </w:r>
      <w:r w:rsidR="005B6DD5" w:rsidRPr="002E4A14">
        <w:rPr>
          <w:rFonts w:ascii="Arial" w:hAnsi="Arial" w:cs="Arial"/>
        </w:rPr>
        <w:t xml:space="preserve"> N</w:t>
      </w:r>
      <w:r w:rsidRPr="002E4A14">
        <w:rPr>
          <w:rFonts w:ascii="Arial" w:hAnsi="Arial" w:cs="Arial"/>
        </w:rPr>
        <w:t xml:space="preserve">, </w:t>
      </w:r>
      <w:proofErr w:type="spellStart"/>
      <w:r w:rsidRPr="002E4A14">
        <w:rPr>
          <w:rFonts w:ascii="Arial" w:hAnsi="Arial" w:cs="Arial"/>
        </w:rPr>
        <w:t>Estaras</w:t>
      </w:r>
      <w:proofErr w:type="spellEnd"/>
      <w:r w:rsidR="005B6DD5" w:rsidRPr="002E4A14">
        <w:rPr>
          <w:rFonts w:ascii="Arial" w:hAnsi="Arial" w:cs="Arial"/>
        </w:rPr>
        <w:t xml:space="preserve"> C</w:t>
      </w:r>
      <w:r w:rsidRPr="002E4A14">
        <w:rPr>
          <w:rFonts w:ascii="Arial" w:hAnsi="Arial" w:cs="Arial"/>
        </w:rPr>
        <w:t xml:space="preserve">, </w:t>
      </w:r>
      <w:proofErr w:type="spellStart"/>
      <w:r w:rsidRPr="002E4A14">
        <w:rPr>
          <w:rFonts w:ascii="Arial" w:hAnsi="Arial" w:cs="Arial"/>
        </w:rPr>
        <w:t>Kishore</w:t>
      </w:r>
      <w:proofErr w:type="spellEnd"/>
      <w:r w:rsidR="005B6DD5" w:rsidRPr="002E4A14">
        <w:rPr>
          <w:rFonts w:ascii="Arial" w:hAnsi="Arial" w:cs="Arial"/>
        </w:rPr>
        <w:t xml:space="preserve"> R</w:t>
      </w:r>
      <w:r w:rsidRPr="002E4A14">
        <w:rPr>
          <w:rFonts w:ascii="Arial" w:hAnsi="Arial" w:cs="Arial"/>
        </w:rPr>
        <w:t>, and Engel</w:t>
      </w:r>
      <w:r w:rsidR="005B6DD5" w:rsidRPr="002E4A14">
        <w:rPr>
          <w:rFonts w:ascii="Arial" w:hAnsi="Arial" w:cs="Arial"/>
        </w:rPr>
        <w:t xml:space="preserve"> F</w:t>
      </w:r>
      <w:r w:rsidRPr="002E4A14">
        <w:rPr>
          <w:rFonts w:ascii="Arial" w:hAnsi="Arial" w:cs="Arial"/>
        </w:rPr>
        <w:t xml:space="preserve">*. </w:t>
      </w:r>
      <w:r w:rsidRPr="002E4A14">
        <w:rPr>
          <w:rFonts w:ascii="Arial" w:hAnsi="Arial" w:cs="Arial"/>
          <w:color w:val="000000"/>
          <w:u w:color="000000"/>
        </w:rPr>
        <w:t xml:space="preserve">Live </w:t>
      </w:r>
      <w:proofErr w:type="spellStart"/>
      <w:r w:rsidRPr="002E4A14">
        <w:rPr>
          <w:rFonts w:ascii="Arial" w:hAnsi="Arial" w:cs="Arial"/>
          <w:color w:val="000000"/>
          <w:u w:color="000000"/>
        </w:rPr>
        <w:t>cell</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screening</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identifies</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glycosides</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as</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enhancers</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of</w:t>
      </w:r>
      <w:proofErr w:type="spellEnd"/>
      <w:r w:rsidRPr="002E4A14">
        <w:rPr>
          <w:rFonts w:ascii="Arial" w:hAnsi="Arial" w:cs="Arial"/>
          <w:color w:val="000000"/>
          <w:u w:color="000000"/>
        </w:rPr>
        <w:t xml:space="preserve"> cardiomyocyte </w:t>
      </w:r>
      <w:proofErr w:type="spellStart"/>
      <w:r w:rsidRPr="002E4A14">
        <w:rPr>
          <w:rFonts w:ascii="Arial" w:hAnsi="Arial" w:cs="Arial"/>
          <w:color w:val="000000"/>
          <w:u w:color="000000"/>
        </w:rPr>
        <w:t>cell</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cycle</w:t>
      </w:r>
      <w:proofErr w:type="spellEnd"/>
      <w:r w:rsidRPr="002E4A14">
        <w:rPr>
          <w:rFonts w:ascii="Arial" w:hAnsi="Arial" w:cs="Arial"/>
          <w:color w:val="000000"/>
          <w:u w:color="000000"/>
        </w:rPr>
        <w:t xml:space="preserve"> </w:t>
      </w:r>
      <w:proofErr w:type="spellStart"/>
      <w:r w:rsidRPr="002E4A14">
        <w:rPr>
          <w:rFonts w:ascii="Arial" w:hAnsi="Arial" w:cs="Arial"/>
          <w:color w:val="000000"/>
          <w:u w:color="000000"/>
        </w:rPr>
        <w:t>activity</w:t>
      </w:r>
      <w:proofErr w:type="spellEnd"/>
      <w:r w:rsidRPr="002E4A14">
        <w:rPr>
          <w:rFonts w:ascii="Arial" w:hAnsi="Arial" w:cs="Arial"/>
          <w:color w:val="000000"/>
          <w:u w:color="000000"/>
        </w:rPr>
        <w:t xml:space="preserve">. </w:t>
      </w:r>
      <w:r w:rsidRPr="002E4A14">
        <w:rPr>
          <w:rFonts w:ascii="Arial" w:hAnsi="Arial" w:cs="Arial"/>
          <w:b/>
          <w:bCs/>
          <w:i/>
          <w:iCs/>
          <w:color w:val="1119FF"/>
          <w:u w:color="000000"/>
        </w:rPr>
        <w:t xml:space="preserve">Frontiers in </w:t>
      </w:r>
      <w:proofErr w:type="spellStart"/>
      <w:r w:rsidRPr="002E4A14">
        <w:rPr>
          <w:rFonts w:ascii="Arial" w:hAnsi="Arial" w:cs="Arial"/>
          <w:b/>
          <w:bCs/>
          <w:i/>
          <w:iCs/>
          <w:color w:val="1119FF"/>
          <w:u w:color="000000"/>
        </w:rPr>
        <w:t>Cardiovascular</w:t>
      </w:r>
      <w:proofErr w:type="spellEnd"/>
      <w:r w:rsidRPr="002E4A14">
        <w:rPr>
          <w:rFonts w:ascii="Arial" w:hAnsi="Arial" w:cs="Arial"/>
          <w:b/>
          <w:bCs/>
          <w:i/>
          <w:iCs/>
          <w:color w:val="1119FF"/>
          <w:u w:color="000000"/>
        </w:rPr>
        <w:t xml:space="preserve"> Medicine</w:t>
      </w:r>
      <w:r w:rsidR="002E4A14" w:rsidRPr="002E4A14">
        <w:rPr>
          <w:rFonts w:ascii="Arial" w:hAnsi="Arial" w:cs="Arial"/>
          <w:color w:val="000000"/>
          <w:u w:color="000000"/>
        </w:rPr>
        <w:t xml:space="preserve"> </w:t>
      </w:r>
      <w:r w:rsidR="002E4A14" w:rsidRPr="002E4A14">
        <w:rPr>
          <w:rFonts w:ascii="Arial" w:hAnsi="Arial" w:cs="Arial"/>
          <w:b/>
          <w:bCs/>
          <w:color w:val="000000" w:themeColor="text1"/>
          <w:shd w:val="clear" w:color="auto" w:fill="FFFFFF"/>
        </w:rPr>
        <w:t>2022</w:t>
      </w:r>
      <w:r w:rsidR="002E4A14" w:rsidRPr="002E4A14">
        <w:rPr>
          <w:rFonts w:ascii="Arial" w:hAnsi="Arial" w:cs="Arial"/>
          <w:color w:val="000000" w:themeColor="text1"/>
          <w:shd w:val="clear" w:color="auto" w:fill="FFFFFF"/>
        </w:rPr>
        <w:t xml:space="preserve"> Sep</w:t>
      </w:r>
      <w:r w:rsidR="002E4A14" w:rsidRPr="002E4A14">
        <w:rPr>
          <w:rFonts w:ascii="Arial" w:hAnsi="Arial" w:cs="Arial"/>
          <w:color w:val="000000" w:themeColor="text1"/>
          <w:u w:color="000000"/>
        </w:rPr>
        <w:t xml:space="preserve">, </w:t>
      </w:r>
      <w:r w:rsidRPr="002E4A14">
        <w:rPr>
          <w:rFonts w:ascii="Arial" w:hAnsi="Arial" w:cs="Arial"/>
        </w:rPr>
        <w:t>10.3389/</w:t>
      </w:r>
      <w:proofErr w:type="spellStart"/>
      <w:r w:rsidRPr="002E4A14">
        <w:rPr>
          <w:rFonts w:ascii="Arial" w:hAnsi="Arial" w:cs="Arial"/>
        </w:rPr>
        <w:t>fcvm</w:t>
      </w:r>
      <w:proofErr w:type="spellEnd"/>
      <w:r w:rsidRPr="002E4A14">
        <w:rPr>
          <w:rFonts w:ascii="Arial" w:hAnsi="Arial" w:cs="Arial"/>
        </w:rPr>
        <w:t>.</w:t>
      </w:r>
      <w:r w:rsidR="002E4A14" w:rsidRPr="002E4A14">
        <w:rPr>
          <w:rFonts w:ascii="Arial" w:hAnsi="Arial" w:cs="Arial"/>
        </w:rPr>
        <w:t xml:space="preserve"> </w:t>
      </w:r>
      <w:r w:rsidRPr="002E4A14">
        <w:rPr>
          <w:rFonts w:ascii="Arial" w:hAnsi="Arial" w:cs="Arial"/>
        </w:rPr>
        <w:t>2022.901396 (</w:t>
      </w:r>
      <w:proofErr w:type="spellStart"/>
      <w:r w:rsidRPr="002E4A14">
        <w:rPr>
          <w:rFonts w:ascii="Arial" w:hAnsi="Arial" w:cs="Arial"/>
          <w:b/>
          <w:bCs/>
          <w:i/>
          <w:iCs/>
          <w:color w:val="000000"/>
          <w:u w:color="000000"/>
        </w:rPr>
        <w:t>Shared</w:t>
      </w:r>
      <w:proofErr w:type="spellEnd"/>
      <w:r w:rsidRPr="002E4A14">
        <w:rPr>
          <w:rFonts w:ascii="Arial" w:hAnsi="Arial" w:cs="Arial"/>
          <w:b/>
          <w:bCs/>
          <w:i/>
          <w:iCs/>
          <w:color w:val="000000"/>
          <w:u w:color="000000"/>
        </w:rPr>
        <w:t xml:space="preserve"> </w:t>
      </w:r>
      <w:proofErr w:type="spellStart"/>
      <w:r w:rsidRPr="002E4A14">
        <w:rPr>
          <w:rFonts w:ascii="Arial" w:hAnsi="Arial" w:cs="Arial"/>
          <w:b/>
          <w:bCs/>
          <w:i/>
          <w:iCs/>
          <w:color w:val="000000"/>
          <w:u w:color="000000"/>
        </w:rPr>
        <w:t>Corresponding</w:t>
      </w:r>
      <w:proofErr w:type="spellEnd"/>
      <w:r w:rsidRPr="002E4A14">
        <w:rPr>
          <w:rFonts w:ascii="Arial" w:hAnsi="Arial" w:cs="Arial"/>
          <w:b/>
          <w:bCs/>
          <w:i/>
          <w:iCs/>
          <w:color w:val="000000"/>
          <w:u w:color="000000"/>
        </w:rPr>
        <w:t xml:space="preserve"> </w:t>
      </w:r>
      <w:proofErr w:type="spellStart"/>
      <w:r w:rsidRPr="002E4A14">
        <w:rPr>
          <w:rFonts w:ascii="Arial" w:hAnsi="Arial" w:cs="Arial"/>
          <w:b/>
          <w:bCs/>
          <w:i/>
          <w:iCs/>
          <w:color w:val="000000"/>
          <w:u w:color="000000"/>
        </w:rPr>
        <w:t>author</w:t>
      </w:r>
      <w:proofErr w:type="spellEnd"/>
      <w:r w:rsidRPr="002E4A14">
        <w:rPr>
          <w:rFonts w:ascii="Arial" w:hAnsi="Arial" w:cs="Arial"/>
          <w:color w:val="000000"/>
          <w:u w:color="000000"/>
        </w:rPr>
        <w:t>).</w:t>
      </w:r>
    </w:p>
    <w:p w14:paraId="54C1A422" w14:textId="7D3EBC75" w:rsidR="00797EC9" w:rsidRPr="00564714" w:rsidRDefault="004606BC" w:rsidP="00797EC9">
      <w:pPr>
        <w:pStyle w:val="ListParagraph"/>
        <w:widowControl w:val="0"/>
        <w:numPr>
          <w:ilvl w:val="0"/>
          <w:numId w:val="6"/>
        </w:numPr>
        <w:spacing w:line="276" w:lineRule="auto"/>
        <w:ind w:left="0"/>
        <w:contextualSpacing w:val="0"/>
        <w:jc w:val="both"/>
        <w:rPr>
          <w:rStyle w:val="cit"/>
          <w:rFonts w:ascii="Arial" w:hAnsi="Arial" w:cs="Arial"/>
          <w:bCs/>
          <w:color w:val="000000" w:themeColor="text1"/>
        </w:rPr>
      </w:pPr>
      <w:r w:rsidRPr="00564714">
        <w:rPr>
          <w:rStyle w:val="authors-list-item"/>
          <w:rFonts w:ascii="Arial" w:hAnsi="Arial" w:cs="Arial"/>
          <w:color w:val="000000" w:themeColor="text1"/>
        </w:rPr>
        <w:t>Huang</w:t>
      </w:r>
      <w:r w:rsidR="005B6DD5">
        <w:rPr>
          <w:rStyle w:val="authors-list-item"/>
          <w:rFonts w:ascii="Arial" w:hAnsi="Arial" w:cs="Arial"/>
          <w:color w:val="000000" w:themeColor="text1"/>
        </w:rPr>
        <w:t xml:space="preserve"> G</w:t>
      </w:r>
      <w:r w:rsidRPr="00564714">
        <w:rPr>
          <w:rStyle w:val="authors-list-item"/>
          <w:rFonts w:ascii="Arial" w:hAnsi="Arial" w:cs="Arial"/>
          <w:color w:val="000000" w:themeColor="text1"/>
        </w:rPr>
        <w:t>,</w:t>
      </w:r>
      <w:r w:rsidRPr="00564714">
        <w:rPr>
          <w:rStyle w:val="comma"/>
          <w:rFonts w:ascii="Arial" w:hAnsi="Arial" w:cs="Arial"/>
          <w:color w:val="000000" w:themeColor="text1"/>
          <w:shd w:val="clear" w:color="auto" w:fill="FFFFFF"/>
        </w:rPr>
        <w:t> </w:t>
      </w:r>
      <w:r w:rsidRPr="00564714">
        <w:rPr>
          <w:rStyle w:val="authors-list-item"/>
          <w:rFonts w:ascii="Arial" w:hAnsi="Arial" w:cs="Arial"/>
          <w:color w:val="000000" w:themeColor="text1"/>
        </w:rPr>
        <w:t>Cheng</w:t>
      </w:r>
      <w:r w:rsidR="005B6DD5">
        <w:rPr>
          <w:rStyle w:val="authors-list-item"/>
          <w:rFonts w:ascii="Arial" w:hAnsi="Arial" w:cs="Arial"/>
          <w:color w:val="000000" w:themeColor="text1"/>
        </w:rPr>
        <w:t xml:space="preserve"> Z</w:t>
      </w:r>
      <w:r w:rsidRPr="00564714">
        <w:rPr>
          <w:rStyle w:val="comma"/>
          <w:rFonts w:ascii="Arial" w:hAnsi="Arial" w:cs="Arial"/>
          <w:color w:val="000000" w:themeColor="text1"/>
          <w:shd w:val="clear" w:color="auto" w:fill="FFFFFF"/>
        </w:rPr>
        <w:t>, </w:t>
      </w:r>
      <w:r w:rsidRPr="00564714">
        <w:rPr>
          <w:rStyle w:val="authors-list-item"/>
          <w:rFonts w:ascii="Arial" w:hAnsi="Arial" w:cs="Arial"/>
          <w:b/>
          <w:bCs/>
          <w:color w:val="000000" w:themeColor="text1"/>
        </w:rPr>
        <w:t>Magadum</w:t>
      </w:r>
      <w:r w:rsidR="005B6DD5">
        <w:rPr>
          <w:rStyle w:val="authors-list-item"/>
          <w:rFonts w:ascii="Arial" w:hAnsi="Arial" w:cs="Arial"/>
          <w:b/>
          <w:bCs/>
          <w:color w:val="000000" w:themeColor="text1"/>
        </w:rPr>
        <w:t xml:space="preserve"> A</w:t>
      </w:r>
      <w:r w:rsidRPr="005C5F05">
        <w:rPr>
          <w:rStyle w:val="authors-list-item"/>
          <w:rFonts w:ascii="Arial" w:hAnsi="Arial" w:cs="Arial"/>
          <w:color w:val="000000" w:themeColor="text1"/>
        </w:rPr>
        <w:t>,</w:t>
      </w:r>
      <w:r w:rsidRPr="00564714">
        <w:rPr>
          <w:rStyle w:val="authors-list-item"/>
          <w:rFonts w:ascii="Arial" w:hAnsi="Arial" w:cs="Arial"/>
          <w:color w:val="000000" w:themeColor="text1"/>
        </w:rPr>
        <w:t xml:space="preserve"> Koch</w:t>
      </w:r>
      <w:r w:rsidR="005B6DD5">
        <w:rPr>
          <w:rStyle w:val="authors-list-item"/>
          <w:rFonts w:ascii="Arial" w:hAnsi="Arial" w:cs="Arial"/>
          <w:color w:val="000000" w:themeColor="text1"/>
        </w:rPr>
        <w:t xml:space="preserve"> WJ</w:t>
      </w:r>
      <w:r w:rsidRPr="00564714">
        <w:rPr>
          <w:rStyle w:val="authors-list-item"/>
          <w:rFonts w:ascii="Arial" w:hAnsi="Arial" w:cs="Arial"/>
          <w:color w:val="000000" w:themeColor="text1"/>
        </w:rPr>
        <w:t>,</w:t>
      </w:r>
      <w:r w:rsidR="005B6DD5">
        <w:rPr>
          <w:rStyle w:val="authors-list-item"/>
          <w:rFonts w:ascii="Arial" w:hAnsi="Arial" w:cs="Arial"/>
          <w:color w:val="000000" w:themeColor="text1"/>
        </w:rPr>
        <w:t xml:space="preserve"> </w:t>
      </w:r>
      <w:proofErr w:type="spellStart"/>
      <w:r w:rsidRPr="00564714">
        <w:rPr>
          <w:rStyle w:val="authors-list-item"/>
          <w:rFonts w:ascii="Arial" w:hAnsi="Arial" w:cs="Arial"/>
          <w:color w:val="000000" w:themeColor="text1"/>
        </w:rPr>
        <w:t>Kishore</w:t>
      </w:r>
      <w:proofErr w:type="spellEnd"/>
      <w:r w:rsidR="005B6DD5">
        <w:rPr>
          <w:rStyle w:val="authors-list-item"/>
          <w:rFonts w:ascii="Arial" w:hAnsi="Arial" w:cs="Arial"/>
          <w:color w:val="000000" w:themeColor="text1"/>
        </w:rPr>
        <w:t xml:space="preserve"> R</w:t>
      </w:r>
      <w:r w:rsidRPr="00564714">
        <w:rPr>
          <w:rFonts w:ascii="Arial" w:hAnsi="Arial" w:cs="Arial"/>
          <w:color w:val="000000" w:themeColor="text1"/>
        </w:rPr>
        <w:t xml:space="preserve">. Diabetes </w:t>
      </w:r>
      <w:proofErr w:type="spellStart"/>
      <w:r w:rsidRPr="00564714">
        <w:rPr>
          <w:rFonts w:ascii="Arial" w:hAnsi="Arial" w:cs="Arial"/>
          <w:color w:val="000000" w:themeColor="text1"/>
        </w:rPr>
        <w:t>impairs</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cardioprotective</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function</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of</w:t>
      </w:r>
      <w:proofErr w:type="spellEnd"/>
      <w:r w:rsidRPr="00564714">
        <w:rPr>
          <w:rFonts w:ascii="Arial" w:hAnsi="Arial" w:cs="Arial"/>
          <w:color w:val="000000" w:themeColor="text1"/>
        </w:rPr>
        <w:t xml:space="preserve"> endothelial </w:t>
      </w:r>
      <w:proofErr w:type="spellStart"/>
      <w:r w:rsidRPr="00564714">
        <w:rPr>
          <w:rFonts w:ascii="Arial" w:hAnsi="Arial" w:cs="Arial"/>
          <w:color w:val="000000" w:themeColor="text1"/>
        </w:rPr>
        <w:t>progenitor</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cell-derived</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extracellular</w:t>
      </w:r>
      <w:proofErr w:type="spellEnd"/>
      <w:r w:rsidRPr="00564714">
        <w:rPr>
          <w:rFonts w:ascii="Arial" w:hAnsi="Arial" w:cs="Arial"/>
          <w:color w:val="000000" w:themeColor="text1"/>
        </w:rPr>
        <w:t xml:space="preserve"> </w:t>
      </w:r>
      <w:proofErr w:type="spellStart"/>
      <w:r w:rsidRPr="00564714">
        <w:rPr>
          <w:rFonts w:ascii="Arial" w:hAnsi="Arial" w:cs="Arial"/>
          <w:color w:val="000000" w:themeColor="text1"/>
        </w:rPr>
        <w:t>vesicles</w:t>
      </w:r>
      <w:proofErr w:type="spellEnd"/>
      <w:r w:rsidRPr="00564714">
        <w:rPr>
          <w:rFonts w:ascii="Arial" w:hAnsi="Arial" w:cs="Arial"/>
          <w:color w:val="000000" w:themeColor="text1"/>
        </w:rPr>
        <w:t xml:space="preserve"> via H3K9Ac </w:t>
      </w:r>
      <w:proofErr w:type="spellStart"/>
      <w:r w:rsidRPr="00564714">
        <w:rPr>
          <w:rFonts w:ascii="Arial" w:hAnsi="Arial" w:cs="Arial"/>
          <w:color w:val="000000" w:themeColor="text1"/>
        </w:rPr>
        <w:t>inhibition</w:t>
      </w:r>
      <w:proofErr w:type="spellEnd"/>
      <w:r w:rsidRPr="00564714">
        <w:rPr>
          <w:rFonts w:ascii="Arial" w:hAnsi="Arial" w:cs="Arial"/>
          <w:color w:val="000000" w:themeColor="text1"/>
        </w:rPr>
        <w:t xml:space="preserve">. </w:t>
      </w:r>
      <w:proofErr w:type="spellStart"/>
      <w:r w:rsidRPr="00564714">
        <w:rPr>
          <w:rFonts w:ascii="Arial" w:hAnsi="Arial" w:cs="Arial"/>
          <w:b/>
          <w:bCs/>
          <w:i/>
          <w:iCs/>
          <w:color w:val="1336FF"/>
        </w:rPr>
        <w:t>Theranostics</w:t>
      </w:r>
      <w:proofErr w:type="spellEnd"/>
      <w:r w:rsidRPr="00564714">
        <w:rPr>
          <w:rFonts w:ascii="Arial" w:hAnsi="Arial" w:cs="Arial"/>
          <w:color w:val="000000" w:themeColor="text1"/>
        </w:rPr>
        <w:t>.</w:t>
      </w:r>
      <w:r w:rsidRPr="00564714">
        <w:rPr>
          <w:rStyle w:val="period"/>
          <w:rFonts w:ascii="Arial" w:hAnsi="Arial" w:cs="Arial"/>
          <w:color w:val="000000" w:themeColor="text1"/>
        </w:rPr>
        <w:t> </w:t>
      </w:r>
      <w:r w:rsidRPr="002E4A14">
        <w:rPr>
          <w:rStyle w:val="cit"/>
          <w:rFonts w:ascii="Arial" w:hAnsi="Arial" w:cs="Arial"/>
          <w:b/>
          <w:bCs/>
          <w:color w:val="000000" w:themeColor="text1"/>
        </w:rPr>
        <w:t>2022</w:t>
      </w:r>
      <w:r w:rsidRPr="00564714">
        <w:rPr>
          <w:rStyle w:val="cit"/>
          <w:rFonts w:ascii="Arial" w:hAnsi="Arial" w:cs="Arial"/>
          <w:color w:val="000000" w:themeColor="text1"/>
        </w:rPr>
        <w:t xml:space="preserve"> May 21;12(9):4415-4430.</w:t>
      </w:r>
    </w:p>
    <w:p w14:paraId="79C28766" w14:textId="3E936114" w:rsidR="00797EC9" w:rsidRPr="00797EC9" w:rsidRDefault="004606BC" w:rsidP="00797EC9">
      <w:pPr>
        <w:pStyle w:val="ListParagraph"/>
        <w:widowControl w:val="0"/>
        <w:numPr>
          <w:ilvl w:val="0"/>
          <w:numId w:val="6"/>
        </w:numPr>
        <w:spacing w:line="276" w:lineRule="auto"/>
        <w:ind w:left="0"/>
        <w:contextualSpacing w:val="0"/>
        <w:jc w:val="both"/>
        <w:rPr>
          <w:rFonts w:ascii="Arial" w:hAnsi="Arial" w:cs="Arial"/>
          <w:bCs/>
          <w:color w:val="000000" w:themeColor="text1"/>
        </w:rPr>
      </w:pPr>
      <w:proofErr w:type="spellStart"/>
      <w:r w:rsidRPr="00797EC9">
        <w:rPr>
          <w:rFonts w:ascii="Arial" w:hAnsi="Arial" w:cs="Arial"/>
        </w:rPr>
        <w:t>Chanda</w:t>
      </w:r>
      <w:proofErr w:type="spellEnd"/>
      <w:r w:rsidR="00772378">
        <w:rPr>
          <w:rFonts w:ascii="Arial" w:hAnsi="Arial" w:cs="Arial"/>
        </w:rPr>
        <w:t xml:space="preserve"> PK</w:t>
      </w:r>
      <w:r w:rsidRPr="00797EC9">
        <w:rPr>
          <w:rFonts w:ascii="Arial" w:hAnsi="Arial" w:cs="Arial"/>
        </w:rPr>
        <w:t>, Tang</w:t>
      </w:r>
      <w:r w:rsidR="00772378">
        <w:rPr>
          <w:rFonts w:ascii="Arial" w:hAnsi="Arial" w:cs="Arial"/>
        </w:rPr>
        <w:t xml:space="preserve"> J</w:t>
      </w:r>
      <w:r w:rsidRPr="00797EC9">
        <w:rPr>
          <w:rFonts w:ascii="Arial" w:hAnsi="Arial" w:cs="Arial"/>
        </w:rPr>
        <w:t xml:space="preserve">, </w:t>
      </w:r>
      <w:r w:rsidRPr="00797EC9">
        <w:rPr>
          <w:rFonts w:ascii="Arial" w:hAnsi="Arial" w:cs="Arial"/>
          <w:b/>
          <w:bCs/>
        </w:rPr>
        <w:t>Magadum</w:t>
      </w:r>
      <w:r w:rsidR="00772378">
        <w:rPr>
          <w:rFonts w:ascii="Arial" w:hAnsi="Arial" w:cs="Arial"/>
          <w:b/>
          <w:bCs/>
        </w:rPr>
        <w:t xml:space="preserve"> A</w:t>
      </w:r>
      <w:r w:rsidRPr="005C5F05">
        <w:rPr>
          <w:rFonts w:ascii="Arial" w:hAnsi="Arial" w:cs="Arial"/>
        </w:rPr>
        <w:t>,</w:t>
      </w:r>
      <w:r w:rsidRPr="00797EC9">
        <w:rPr>
          <w:rFonts w:ascii="Arial" w:hAnsi="Arial" w:cs="Arial"/>
        </w:rPr>
        <w:t xml:space="preserve"> </w:t>
      </w:r>
      <w:proofErr w:type="spellStart"/>
      <w:r w:rsidRPr="00797EC9">
        <w:rPr>
          <w:rFonts w:ascii="Arial" w:hAnsi="Arial" w:cs="Arial"/>
        </w:rPr>
        <w:t>Joladarashi</w:t>
      </w:r>
      <w:proofErr w:type="spellEnd"/>
      <w:r w:rsidR="00772378">
        <w:rPr>
          <w:rFonts w:ascii="Arial" w:hAnsi="Arial" w:cs="Arial"/>
        </w:rPr>
        <w:t xml:space="preserve"> D</w:t>
      </w:r>
      <w:r w:rsidRPr="00797EC9">
        <w:rPr>
          <w:rFonts w:ascii="Arial" w:hAnsi="Arial" w:cs="Arial"/>
        </w:rPr>
        <w:t>.</w:t>
      </w:r>
      <w:r w:rsidR="00797EC9" w:rsidRPr="00797EC9">
        <w:rPr>
          <w:rFonts w:ascii="Arial" w:hAnsi="Arial" w:cs="Arial"/>
        </w:rPr>
        <w:t xml:space="preserve"> </w:t>
      </w:r>
      <w:proofErr w:type="spellStart"/>
      <w:r w:rsidR="00797EC9" w:rsidRPr="00797EC9">
        <w:rPr>
          <w:rFonts w:ascii="Arial" w:hAnsi="Arial" w:cs="Arial"/>
          <w:color w:val="212121"/>
        </w:rPr>
        <w:t>Strategies</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t>to</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t>Improve</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t>Cardiac</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t>Function</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lastRenderedPageBreak/>
        <w:t>Novel</w:t>
      </w:r>
      <w:proofErr w:type="spellEnd"/>
      <w:r w:rsidR="00797EC9" w:rsidRPr="00797EC9">
        <w:rPr>
          <w:rFonts w:ascii="Arial" w:hAnsi="Arial" w:cs="Arial"/>
          <w:color w:val="212121"/>
        </w:rPr>
        <w:t xml:space="preserve"> </w:t>
      </w:r>
      <w:proofErr w:type="spellStart"/>
      <w:r w:rsidR="00797EC9" w:rsidRPr="00797EC9">
        <w:rPr>
          <w:rFonts w:ascii="Arial" w:hAnsi="Arial" w:cs="Arial"/>
          <w:color w:val="212121"/>
        </w:rPr>
        <w:t>Ideas</w:t>
      </w:r>
      <w:proofErr w:type="spellEnd"/>
      <w:r w:rsidR="00797EC9" w:rsidRPr="00797EC9">
        <w:rPr>
          <w:rFonts w:ascii="Arial" w:hAnsi="Arial" w:cs="Arial"/>
          <w:color w:val="212121"/>
        </w:rPr>
        <w:t xml:space="preserve"> and Future </w:t>
      </w:r>
      <w:proofErr w:type="spellStart"/>
      <w:r w:rsidR="00797EC9" w:rsidRPr="00797EC9">
        <w:rPr>
          <w:rFonts w:ascii="Arial" w:hAnsi="Arial" w:cs="Arial"/>
          <w:color w:val="212121"/>
        </w:rPr>
        <w:t>Concepts</w:t>
      </w:r>
      <w:proofErr w:type="spellEnd"/>
      <w:r w:rsidR="00797EC9" w:rsidRPr="00797EC9">
        <w:rPr>
          <w:rFonts w:ascii="Arial" w:hAnsi="Arial" w:cs="Arial"/>
          <w:color w:val="212121"/>
        </w:rPr>
        <w:t xml:space="preserve">. </w:t>
      </w:r>
      <w:r w:rsidR="00797EC9" w:rsidRPr="00797EC9">
        <w:rPr>
          <w:rFonts w:ascii="Arial" w:hAnsi="Arial" w:cs="Arial"/>
          <w:b/>
          <w:bCs/>
          <w:i/>
          <w:iCs/>
          <w:color w:val="1336FF"/>
        </w:rPr>
        <w:t xml:space="preserve">Frontiers </w:t>
      </w:r>
      <w:proofErr w:type="spellStart"/>
      <w:r w:rsidR="00797EC9" w:rsidRPr="00797EC9">
        <w:rPr>
          <w:rFonts w:ascii="Arial" w:hAnsi="Arial" w:cs="Arial"/>
          <w:b/>
          <w:bCs/>
          <w:i/>
          <w:iCs/>
          <w:color w:val="1336FF"/>
        </w:rPr>
        <w:t>Cardiovasc</w:t>
      </w:r>
      <w:proofErr w:type="spellEnd"/>
      <w:r w:rsidR="00797EC9" w:rsidRPr="00797EC9">
        <w:rPr>
          <w:rFonts w:ascii="Arial" w:hAnsi="Arial" w:cs="Arial"/>
          <w:b/>
          <w:bCs/>
          <w:i/>
          <w:iCs/>
          <w:color w:val="1336FF"/>
        </w:rPr>
        <w:t xml:space="preserve"> Medicine</w:t>
      </w:r>
      <w:r w:rsidR="00797EC9" w:rsidRPr="00797EC9">
        <w:rPr>
          <w:rFonts w:ascii="Arial" w:hAnsi="Arial" w:cs="Arial"/>
          <w:color w:val="000000" w:themeColor="text1"/>
        </w:rPr>
        <w:t>. </w:t>
      </w:r>
      <w:r w:rsidR="00797EC9" w:rsidRPr="002E4A14">
        <w:rPr>
          <w:rFonts w:ascii="Arial" w:hAnsi="Arial" w:cs="Arial"/>
          <w:b/>
          <w:bCs/>
          <w:color w:val="000000" w:themeColor="text1"/>
        </w:rPr>
        <w:t>2022</w:t>
      </w:r>
      <w:r w:rsidR="00797EC9" w:rsidRPr="00797EC9">
        <w:rPr>
          <w:rFonts w:ascii="Arial" w:hAnsi="Arial" w:cs="Arial"/>
          <w:color w:val="000000" w:themeColor="text1"/>
        </w:rPr>
        <w:t xml:space="preserve"> May 17;9:908331.</w:t>
      </w:r>
    </w:p>
    <w:p w14:paraId="039B4304" w14:textId="397ABAEB" w:rsidR="00EA1274" w:rsidRPr="00797EC9" w:rsidRDefault="00797EC9" w:rsidP="00C577AA">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797EC9">
        <w:rPr>
          <w:rStyle w:val="il"/>
          <w:rFonts w:ascii="Arial" w:hAnsi="Arial" w:cs="Arial"/>
          <w:b/>
          <w:color w:val="000000" w:themeColor="text1"/>
        </w:rPr>
        <w:t>Magadum A</w:t>
      </w:r>
      <w:r w:rsidRPr="00797EC9">
        <w:rPr>
          <w:rFonts w:ascii="Arial" w:hAnsi="Arial" w:cs="Arial"/>
          <w:color w:val="000000" w:themeColor="text1"/>
        </w:rPr>
        <w:t xml:space="preserve">, Singh, N, Kurien A, </w:t>
      </w:r>
      <w:proofErr w:type="spellStart"/>
      <w:r w:rsidRPr="00797EC9">
        <w:rPr>
          <w:rFonts w:ascii="Arial" w:hAnsi="Arial" w:cs="Arial"/>
          <w:color w:val="000000" w:themeColor="text1"/>
        </w:rPr>
        <w:t>Chepurko</w:t>
      </w:r>
      <w:proofErr w:type="spellEnd"/>
      <w:r w:rsidRPr="00797EC9">
        <w:rPr>
          <w:rFonts w:ascii="Arial" w:hAnsi="Arial" w:cs="Arial"/>
          <w:color w:val="000000" w:themeColor="text1"/>
        </w:rPr>
        <w:t xml:space="preserve"> E, Roger </w:t>
      </w:r>
      <w:proofErr w:type="spellStart"/>
      <w:r w:rsidRPr="00797EC9">
        <w:rPr>
          <w:rFonts w:ascii="Arial" w:hAnsi="Arial" w:cs="Arial"/>
          <w:color w:val="000000" w:themeColor="text1"/>
        </w:rPr>
        <w:t>Hajjar</w:t>
      </w:r>
      <w:proofErr w:type="spellEnd"/>
      <w:r w:rsidRPr="00797EC9">
        <w:rPr>
          <w:rFonts w:ascii="Arial" w:hAnsi="Arial" w:cs="Arial"/>
          <w:color w:val="000000" w:themeColor="text1"/>
        </w:rPr>
        <w:t xml:space="preserve"> RJ, </w:t>
      </w:r>
      <w:proofErr w:type="spellStart"/>
      <w:r w:rsidRPr="00797EC9">
        <w:rPr>
          <w:rFonts w:ascii="Arial" w:hAnsi="Arial" w:cs="Arial"/>
          <w:color w:val="000000" w:themeColor="text1"/>
        </w:rPr>
        <w:t>Zangi</w:t>
      </w:r>
      <w:proofErr w:type="spellEnd"/>
      <w:r w:rsidRPr="00797EC9">
        <w:rPr>
          <w:rFonts w:ascii="Arial" w:hAnsi="Arial" w:cs="Arial"/>
          <w:color w:val="000000" w:themeColor="text1"/>
        </w:rPr>
        <w:t xml:space="preserve"> L</w:t>
      </w:r>
      <w:r w:rsidRPr="00797EC9">
        <w:rPr>
          <w:rFonts w:ascii="Arial" w:hAnsi="Arial" w:cs="Arial"/>
          <w:bCs/>
          <w:color w:val="000000" w:themeColor="text1"/>
        </w:rPr>
        <w:t xml:space="preserve">. </w:t>
      </w:r>
      <w:proofErr w:type="spellStart"/>
      <w:r w:rsidRPr="00797EC9">
        <w:rPr>
          <w:rFonts w:ascii="Arial" w:hAnsi="Arial" w:cs="Arial"/>
          <w:color w:val="000000" w:themeColor="text1"/>
        </w:rPr>
        <w:t>Therapeutic</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delivery</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of</w:t>
      </w:r>
      <w:proofErr w:type="spellEnd"/>
      <w:r w:rsidRPr="00797EC9">
        <w:rPr>
          <w:rFonts w:ascii="Arial" w:hAnsi="Arial" w:cs="Arial"/>
          <w:color w:val="000000" w:themeColor="text1"/>
        </w:rPr>
        <w:t xml:space="preserve"> Pip4k2c </w:t>
      </w:r>
      <w:proofErr w:type="spellStart"/>
      <w:r w:rsidRPr="00797EC9">
        <w:rPr>
          <w:rFonts w:ascii="Arial" w:hAnsi="Arial" w:cs="Arial"/>
          <w:color w:val="000000" w:themeColor="text1"/>
        </w:rPr>
        <w:t>modified</w:t>
      </w:r>
      <w:proofErr w:type="spellEnd"/>
      <w:r w:rsidRPr="00797EC9">
        <w:rPr>
          <w:rFonts w:ascii="Arial" w:hAnsi="Arial" w:cs="Arial"/>
          <w:color w:val="000000" w:themeColor="text1"/>
        </w:rPr>
        <w:t xml:space="preserve"> mRNA </w:t>
      </w:r>
      <w:proofErr w:type="spellStart"/>
      <w:r w:rsidRPr="00797EC9">
        <w:rPr>
          <w:rFonts w:ascii="Arial" w:hAnsi="Arial" w:cs="Arial"/>
          <w:color w:val="000000" w:themeColor="text1"/>
        </w:rPr>
        <w:t>attenuates</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cardiac</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hypertrophy</w:t>
      </w:r>
      <w:proofErr w:type="spellEnd"/>
      <w:r w:rsidRPr="00797EC9">
        <w:rPr>
          <w:rFonts w:ascii="Arial" w:hAnsi="Arial" w:cs="Arial"/>
          <w:color w:val="000000" w:themeColor="text1"/>
        </w:rPr>
        <w:t xml:space="preserve"> and </w:t>
      </w:r>
      <w:proofErr w:type="spellStart"/>
      <w:r w:rsidRPr="00797EC9">
        <w:rPr>
          <w:rFonts w:ascii="Arial" w:hAnsi="Arial" w:cs="Arial"/>
          <w:color w:val="000000" w:themeColor="text1"/>
        </w:rPr>
        <w:t>fibrosis</w:t>
      </w:r>
      <w:proofErr w:type="spellEnd"/>
      <w:r w:rsidRPr="00797EC9">
        <w:rPr>
          <w:rFonts w:ascii="Arial" w:hAnsi="Arial" w:cs="Arial"/>
          <w:color w:val="000000" w:themeColor="text1"/>
        </w:rPr>
        <w:t xml:space="preserve"> in </w:t>
      </w:r>
      <w:proofErr w:type="spellStart"/>
      <w:r w:rsidRPr="00797EC9">
        <w:rPr>
          <w:rFonts w:ascii="Arial" w:hAnsi="Arial" w:cs="Arial"/>
          <w:color w:val="000000" w:themeColor="text1"/>
        </w:rPr>
        <w:t>the</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failing</w:t>
      </w:r>
      <w:proofErr w:type="spellEnd"/>
      <w:r w:rsidRPr="00797EC9">
        <w:rPr>
          <w:rFonts w:ascii="Arial" w:hAnsi="Arial" w:cs="Arial"/>
          <w:color w:val="000000" w:themeColor="text1"/>
        </w:rPr>
        <w:t xml:space="preserve"> </w:t>
      </w:r>
      <w:proofErr w:type="spellStart"/>
      <w:r w:rsidRPr="00797EC9">
        <w:rPr>
          <w:rFonts w:ascii="Arial" w:hAnsi="Arial" w:cs="Arial"/>
          <w:color w:val="000000" w:themeColor="text1"/>
        </w:rPr>
        <w:t>heart</w:t>
      </w:r>
      <w:proofErr w:type="spellEnd"/>
      <w:r w:rsidRPr="00797EC9">
        <w:rPr>
          <w:rFonts w:ascii="Arial" w:hAnsi="Arial" w:cs="Arial"/>
          <w:bCs/>
          <w:color w:val="000000" w:themeColor="text1"/>
        </w:rPr>
        <w:t>.</w:t>
      </w:r>
      <w:r w:rsidRPr="00797EC9">
        <w:rPr>
          <w:rFonts w:ascii="Arial" w:hAnsi="Arial" w:cs="Arial"/>
          <w:b/>
          <w:bCs/>
          <w:color w:val="000000" w:themeColor="text1"/>
        </w:rPr>
        <w:t xml:space="preserve"> </w:t>
      </w:r>
      <w:proofErr w:type="spellStart"/>
      <w:r w:rsidRPr="00797EC9">
        <w:rPr>
          <w:rFonts w:ascii="Arial" w:hAnsi="Arial" w:cs="Arial"/>
          <w:b/>
          <w:bCs/>
          <w:i/>
          <w:color w:val="114AFF"/>
        </w:rPr>
        <w:t>Advanced</w:t>
      </w:r>
      <w:proofErr w:type="spellEnd"/>
      <w:r w:rsidRPr="00797EC9">
        <w:rPr>
          <w:rFonts w:ascii="Arial" w:hAnsi="Arial" w:cs="Arial"/>
          <w:b/>
          <w:bCs/>
          <w:i/>
          <w:color w:val="114AFF"/>
        </w:rPr>
        <w:t xml:space="preserve"> Science.</w:t>
      </w:r>
      <w:r w:rsidRPr="00797EC9">
        <w:rPr>
          <w:rFonts w:ascii="Arial" w:hAnsi="Arial" w:cs="Arial"/>
          <w:b/>
          <w:bCs/>
          <w:color w:val="114AFF"/>
        </w:rPr>
        <w:t xml:space="preserve"> </w:t>
      </w:r>
      <w:r w:rsidRPr="002E4A14">
        <w:rPr>
          <w:rStyle w:val="cit"/>
          <w:rFonts w:ascii="Arial" w:eastAsia="Courier" w:hAnsi="Arial" w:cs="Arial"/>
          <w:b/>
          <w:bCs/>
          <w:color w:val="000000" w:themeColor="text1"/>
        </w:rPr>
        <w:t>2021</w:t>
      </w:r>
      <w:r w:rsidRPr="00797EC9">
        <w:rPr>
          <w:rStyle w:val="cit"/>
          <w:rFonts w:ascii="Arial" w:eastAsia="Courier" w:hAnsi="Arial" w:cs="Arial"/>
          <w:color w:val="000000" w:themeColor="text1"/>
        </w:rPr>
        <w:t xml:space="preserve"> Mar 12;8(10):2004661.</w:t>
      </w:r>
    </w:p>
    <w:p w14:paraId="666E0C4A" w14:textId="236E303E" w:rsidR="00C737BF" w:rsidRPr="00D302CB" w:rsidRDefault="00C737BF" w:rsidP="006824DB">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D302CB">
        <w:rPr>
          <w:rFonts w:ascii="Arial" w:hAnsi="Arial" w:cs="Arial"/>
          <w:b/>
          <w:color w:val="000000" w:themeColor="text1"/>
        </w:rPr>
        <w:t>Magadum A</w:t>
      </w:r>
      <w:r w:rsidRPr="00D302CB">
        <w:rPr>
          <w:rFonts w:ascii="Arial" w:hAnsi="Arial" w:cs="Arial"/>
          <w:color w:val="000000" w:themeColor="text1"/>
        </w:rPr>
        <w:t xml:space="preserve">, </w:t>
      </w:r>
      <w:proofErr w:type="spellStart"/>
      <w:r w:rsidRPr="00D302CB">
        <w:rPr>
          <w:rFonts w:ascii="Arial" w:hAnsi="Arial" w:cs="Arial"/>
          <w:color w:val="000000" w:themeColor="text1"/>
        </w:rPr>
        <w:t>Hajjar</w:t>
      </w:r>
      <w:proofErr w:type="spellEnd"/>
      <w:r w:rsidRPr="00D302CB">
        <w:rPr>
          <w:rFonts w:ascii="Arial" w:hAnsi="Arial" w:cs="Arial"/>
          <w:color w:val="000000" w:themeColor="text1"/>
          <w:vertAlign w:val="superscript"/>
        </w:rPr>
        <w:t xml:space="preserve">, </w:t>
      </w:r>
      <w:r w:rsidRPr="00D302CB">
        <w:rPr>
          <w:rFonts w:ascii="Arial" w:hAnsi="Arial" w:cs="Arial"/>
          <w:color w:val="000000" w:themeColor="text1"/>
        </w:rPr>
        <w:t xml:space="preserve">RJ, and </w:t>
      </w:r>
      <w:proofErr w:type="spellStart"/>
      <w:r w:rsidRPr="00D302CB">
        <w:rPr>
          <w:rFonts w:ascii="Arial" w:hAnsi="Arial" w:cs="Arial"/>
          <w:color w:val="000000" w:themeColor="text1"/>
        </w:rPr>
        <w:t>Zangi</w:t>
      </w:r>
      <w:proofErr w:type="spellEnd"/>
      <w:r w:rsidRPr="00D302CB">
        <w:rPr>
          <w:rFonts w:ascii="Arial" w:hAnsi="Arial" w:cs="Arial"/>
          <w:color w:val="000000" w:themeColor="text1"/>
        </w:rPr>
        <w:t xml:space="preserve"> L</w:t>
      </w:r>
      <w:r w:rsidR="002E4A14">
        <w:rPr>
          <w:rFonts w:ascii="Arial" w:hAnsi="Arial" w:cs="Arial"/>
          <w:color w:val="000000" w:themeColor="text1"/>
        </w:rPr>
        <w:t>.</w:t>
      </w:r>
      <w:r w:rsidRPr="00D302CB">
        <w:rPr>
          <w:rFonts w:ascii="Arial" w:hAnsi="Arial" w:cs="Arial"/>
          <w:color w:val="000000" w:themeColor="text1"/>
        </w:rPr>
        <w:t xml:space="preserve"> </w:t>
      </w:r>
      <w:r w:rsidRPr="00D302CB">
        <w:rPr>
          <w:rFonts w:ascii="Arial" w:hAnsi="Arial" w:cs="Arial"/>
          <w:color w:val="000000" w:themeColor="text1"/>
          <w:shd w:val="clear" w:color="auto" w:fill="FFFFFF"/>
        </w:rPr>
        <w:t xml:space="preserve">SMRTs: </w:t>
      </w:r>
      <w:proofErr w:type="spellStart"/>
      <w:r w:rsidRPr="00D302CB">
        <w:rPr>
          <w:rFonts w:ascii="Arial" w:hAnsi="Arial" w:cs="Arial"/>
          <w:color w:val="000000" w:themeColor="text1"/>
          <w:shd w:val="clear" w:color="auto" w:fill="FFFFFF"/>
        </w:rPr>
        <w:t>Specific</w:t>
      </w:r>
      <w:proofErr w:type="spellEnd"/>
      <w:r w:rsidRPr="00D302CB">
        <w:rPr>
          <w:rFonts w:ascii="Arial" w:hAnsi="Arial" w:cs="Arial"/>
          <w:color w:val="000000" w:themeColor="text1"/>
          <w:shd w:val="clear" w:color="auto" w:fill="FFFFFF"/>
        </w:rPr>
        <w:t xml:space="preserve"> </w:t>
      </w:r>
      <w:proofErr w:type="spellStart"/>
      <w:r w:rsidRPr="00D302CB">
        <w:rPr>
          <w:rFonts w:ascii="Arial" w:hAnsi="Arial" w:cs="Arial"/>
          <w:color w:val="000000" w:themeColor="text1"/>
          <w:shd w:val="clear" w:color="auto" w:fill="FFFFFF"/>
        </w:rPr>
        <w:t>modified</w:t>
      </w:r>
      <w:proofErr w:type="spellEnd"/>
      <w:r w:rsidRPr="00D302CB">
        <w:rPr>
          <w:rFonts w:ascii="Arial" w:hAnsi="Arial" w:cs="Arial"/>
          <w:color w:val="000000" w:themeColor="text1"/>
          <w:shd w:val="clear" w:color="auto" w:fill="FFFFFF"/>
        </w:rPr>
        <w:t xml:space="preserve"> mRNA </w:t>
      </w:r>
      <w:proofErr w:type="spellStart"/>
      <w:r w:rsidRPr="00D302CB">
        <w:rPr>
          <w:rFonts w:ascii="Arial" w:hAnsi="Arial" w:cs="Arial"/>
          <w:color w:val="000000" w:themeColor="text1"/>
          <w:shd w:val="clear" w:color="auto" w:fill="FFFFFF"/>
        </w:rPr>
        <w:t>translation</w:t>
      </w:r>
      <w:proofErr w:type="spellEnd"/>
      <w:r w:rsidRPr="00D302CB">
        <w:rPr>
          <w:rFonts w:ascii="Arial" w:hAnsi="Arial" w:cs="Arial"/>
          <w:color w:val="000000" w:themeColor="text1"/>
          <w:shd w:val="clear" w:color="auto" w:fill="FFFFFF"/>
        </w:rPr>
        <w:t xml:space="preserve"> </w:t>
      </w:r>
      <w:proofErr w:type="spellStart"/>
      <w:r w:rsidRPr="00D302CB">
        <w:rPr>
          <w:rFonts w:ascii="Arial" w:hAnsi="Arial" w:cs="Arial"/>
          <w:color w:val="000000" w:themeColor="text1"/>
          <w:shd w:val="clear" w:color="auto" w:fill="FFFFFF"/>
        </w:rPr>
        <w:t>system</w:t>
      </w:r>
      <w:proofErr w:type="spellEnd"/>
      <w:r w:rsidRPr="00D302CB">
        <w:rPr>
          <w:rFonts w:ascii="Arial" w:hAnsi="Arial" w:cs="Arial"/>
          <w:color w:val="000000" w:themeColor="text1"/>
          <w:shd w:val="clear" w:color="auto" w:fill="FFFFFF"/>
        </w:rPr>
        <w:t xml:space="preserve">. </w:t>
      </w:r>
      <w:proofErr w:type="spellStart"/>
      <w:r w:rsidRPr="0044585D">
        <w:rPr>
          <w:rFonts w:ascii="Arial" w:hAnsi="Arial" w:cs="Arial"/>
          <w:b/>
          <w:i/>
          <w:color w:val="114AFF"/>
          <w:shd w:val="clear" w:color="auto" w:fill="FFFFFF"/>
        </w:rPr>
        <w:t>Circulation</w:t>
      </w:r>
      <w:proofErr w:type="spellEnd"/>
      <w:r w:rsidRPr="0044585D">
        <w:rPr>
          <w:rFonts w:ascii="Arial" w:hAnsi="Arial" w:cs="Arial"/>
          <w:color w:val="114AFF"/>
          <w:shd w:val="clear" w:color="auto" w:fill="FFFFFF"/>
        </w:rPr>
        <w:t xml:space="preserve">. </w:t>
      </w:r>
      <w:r w:rsidRPr="002E4A14">
        <w:rPr>
          <w:rFonts w:ascii="Arial" w:hAnsi="Arial" w:cs="Arial"/>
          <w:b/>
          <w:bCs/>
          <w:color w:val="000000" w:themeColor="text1"/>
          <w:lang w:val="en-US"/>
        </w:rPr>
        <w:t>2020</w:t>
      </w:r>
      <w:r w:rsidRPr="00D302CB">
        <w:rPr>
          <w:rFonts w:ascii="Arial" w:hAnsi="Arial" w:cs="Arial"/>
          <w:color w:val="000000" w:themeColor="text1"/>
          <w:lang w:val="en-US"/>
        </w:rPr>
        <w:t xml:space="preserve"> Dec 22;142(25):2485-2488.</w:t>
      </w:r>
    </w:p>
    <w:p w14:paraId="26DA605B" w14:textId="77777777" w:rsidR="00C737BF" w:rsidRPr="00EE7DD5" w:rsidRDefault="00C737BF" w:rsidP="006824DB">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EE7DD5">
        <w:rPr>
          <w:rFonts w:ascii="Arial" w:hAnsi="Arial" w:cs="Arial"/>
          <w:b/>
          <w:color w:val="000000" w:themeColor="text1"/>
        </w:rPr>
        <w:t>Magadum A.</w:t>
      </w:r>
      <w:r w:rsidRPr="00EE7DD5">
        <w:rPr>
          <w:rFonts w:ascii="Arial" w:hAnsi="Arial" w:cs="Arial"/>
          <w:color w:val="000000" w:themeColor="text1"/>
        </w:rPr>
        <w:t xml:space="preserve"> </w:t>
      </w:r>
      <w:proofErr w:type="spellStart"/>
      <w:r w:rsidRPr="00EE7DD5">
        <w:rPr>
          <w:rFonts w:ascii="Arial" w:hAnsi="Arial" w:cs="Arial"/>
          <w:color w:val="000000" w:themeColor="text1"/>
        </w:rPr>
        <w:t>Kishore</w:t>
      </w:r>
      <w:proofErr w:type="spellEnd"/>
      <w:r w:rsidRPr="00EE7DD5">
        <w:rPr>
          <w:rFonts w:ascii="Arial" w:hAnsi="Arial" w:cs="Arial"/>
          <w:color w:val="000000" w:themeColor="text1"/>
        </w:rPr>
        <w:t xml:space="preserve"> R. </w:t>
      </w:r>
      <w:proofErr w:type="spellStart"/>
      <w:r w:rsidRPr="00EE7DD5">
        <w:rPr>
          <w:rFonts w:ascii="Arial" w:hAnsi="Arial" w:cs="Arial"/>
          <w:color w:val="000000" w:themeColor="text1"/>
        </w:rPr>
        <w:t>Cardiovascular</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manifestations</w:t>
      </w:r>
      <w:proofErr w:type="spellEnd"/>
      <w:r w:rsidRPr="00EE7DD5">
        <w:rPr>
          <w:rFonts w:ascii="Arial" w:hAnsi="Arial" w:cs="Arial"/>
          <w:color w:val="000000" w:themeColor="text1"/>
        </w:rPr>
        <w:t xml:space="preserve"> in COVID-19 </w:t>
      </w:r>
      <w:proofErr w:type="spellStart"/>
      <w:r w:rsidRPr="00EE7DD5">
        <w:rPr>
          <w:rFonts w:ascii="Arial" w:hAnsi="Arial" w:cs="Arial"/>
          <w:color w:val="000000" w:themeColor="text1"/>
        </w:rPr>
        <w:t>infection</w:t>
      </w:r>
      <w:proofErr w:type="spellEnd"/>
      <w:r w:rsidRPr="00EE7DD5">
        <w:rPr>
          <w:rFonts w:ascii="Arial" w:hAnsi="Arial" w:cs="Arial"/>
          <w:color w:val="000000" w:themeColor="text1"/>
        </w:rPr>
        <w:t xml:space="preserve">. </w:t>
      </w:r>
      <w:r w:rsidRPr="0044585D">
        <w:rPr>
          <w:rFonts w:ascii="Arial" w:hAnsi="Arial" w:cs="Arial"/>
          <w:b/>
          <w:i/>
          <w:color w:val="114AFF"/>
        </w:rPr>
        <w:t>Cells</w:t>
      </w:r>
      <w:r w:rsidRPr="0044585D">
        <w:rPr>
          <w:rFonts w:ascii="Arial" w:hAnsi="Arial" w:cs="Arial"/>
          <w:color w:val="114AFF"/>
        </w:rPr>
        <w:t>.</w:t>
      </w:r>
      <w:r w:rsidRPr="0044585D">
        <w:rPr>
          <w:rFonts w:ascii="Arial" w:hAnsi="Arial" w:cs="Arial"/>
          <w:color w:val="114AFF"/>
          <w:lang w:val="en-US"/>
        </w:rPr>
        <w:t xml:space="preserve"> </w:t>
      </w:r>
      <w:r w:rsidRPr="00EE7DD5">
        <w:rPr>
          <w:rFonts w:ascii="Arial" w:hAnsi="Arial" w:cs="Arial"/>
          <w:color w:val="000000" w:themeColor="text1"/>
          <w:lang w:val="en-US"/>
        </w:rPr>
        <w:t xml:space="preserve">2020 Nov 19;9(11):E2508. </w:t>
      </w:r>
      <w:proofErr w:type="spellStart"/>
      <w:r w:rsidRPr="00EE7DD5">
        <w:rPr>
          <w:rFonts w:ascii="Arial" w:hAnsi="Arial" w:cs="Arial"/>
          <w:color w:val="000000" w:themeColor="text1"/>
          <w:lang w:val="en-US"/>
        </w:rPr>
        <w:t>doi</w:t>
      </w:r>
      <w:proofErr w:type="spellEnd"/>
      <w:r w:rsidRPr="00EE7DD5">
        <w:rPr>
          <w:rFonts w:ascii="Arial" w:hAnsi="Arial" w:cs="Arial"/>
          <w:color w:val="000000" w:themeColor="text1"/>
          <w:lang w:val="en-US"/>
        </w:rPr>
        <w:t>: 10.3390/cells9112508.</w:t>
      </w:r>
    </w:p>
    <w:p w14:paraId="083408C7" w14:textId="77777777" w:rsidR="008702A7" w:rsidRPr="008702A7" w:rsidRDefault="00C737BF" w:rsidP="009F516E">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EE7DD5">
        <w:rPr>
          <w:rFonts w:ascii="Arial" w:hAnsi="Arial" w:cs="Arial"/>
          <w:b/>
          <w:color w:val="000000" w:themeColor="text1"/>
        </w:rPr>
        <w:t>Magadum A</w:t>
      </w:r>
      <w:r w:rsidRPr="00EE7DD5">
        <w:rPr>
          <w:rFonts w:ascii="Arial" w:hAnsi="Arial" w:cs="Arial"/>
          <w:color w:val="000000" w:themeColor="text1"/>
        </w:rPr>
        <w:t xml:space="preserve">, Singh N, </w:t>
      </w:r>
      <w:proofErr w:type="spellStart"/>
      <w:r w:rsidRPr="00EE7DD5">
        <w:rPr>
          <w:rFonts w:ascii="Arial" w:hAnsi="Arial" w:cs="Arial"/>
          <w:color w:val="000000" w:themeColor="text1"/>
        </w:rPr>
        <w:t>Hajjar</w:t>
      </w:r>
      <w:proofErr w:type="spellEnd"/>
      <w:r w:rsidRPr="00EE7DD5">
        <w:rPr>
          <w:rFonts w:ascii="Arial" w:hAnsi="Arial" w:cs="Arial"/>
          <w:color w:val="000000" w:themeColor="text1"/>
        </w:rPr>
        <w:t xml:space="preserve"> RJ</w:t>
      </w:r>
      <w:r w:rsidRPr="00EE7DD5">
        <w:rPr>
          <w:rStyle w:val="apple-converted-space"/>
          <w:rFonts w:ascii="Arial" w:hAnsi="Arial" w:cs="Arial"/>
          <w:color w:val="000000" w:themeColor="text1"/>
        </w:rPr>
        <w:t xml:space="preserve">, </w:t>
      </w:r>
      <w:proofErr w:type="spellStart"/>
      <w:r w:rsidRPr="00EE7DD5">
        <w:rPr>
          <w:rFonts w:ascii="Arial" w:hAnsi="Arial" w:cs="Arial"/>
          <w:color w:val="000000" w:themeColor="text1"/>
        </w:rPr>
        <w:t>Zangi</w:t>
      </w:r>
      <w:proofErr w:type="spellEnd"/>
      <w:r w:rsidRPr="00EE7DD5">
        <w:rPr>
          <w:rFonts w:ascii="Arial" w:hAnsi="Arial" w:cs="Arial"/>
          <w:color w:val="000000" w:themeColor="text1"/>
        </w:rPr>
        <w:t xml:space="preserve"> L. Pkm2 </w:t>
      </w:r>
      <w:proofErr w:type="spellStart"/>
      <w:r w:rsidRPr="00EE7DD5">
        <w:rPr>
          <w:rFonts w:ascii="Arial" w:hAnsi="Arial" w:cs="Arial"/>
          <w:color w:val="000000" w:themeColor="text1"/>
        </w:rPr>
        <w:t>regulates</w:t>
      </w:r>
      <w:proofErr w:type="spellEnd"/>
      <w:r w:rsidRPr="00EE7DD5">
        <w:rPr>
          <w:rFonts w:ascii="Arial" w:hAnsi="Arial" w:cs="Arial"/>
          <w:color w:val="000000" w:themeColor="text1"/>
        </w:rPr>
        <w:t xml:space="preserve"> cardiomyocyte </w:t>
      </w:r>
      <w:proofErr w:type="spellStart"/>
      <w:r w:rsidRPr="00EE7DD5">
        <w:rPr>
          <w:rFonts w:ascii="Arial" w:hAnsi="Arial" w:cs="Arial"/>
          <w:color w:val="000000" w:themeColor="text1"/>
        </w:rPr>
        <w:t>cell</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cycle</w:t>
      </w:r>
      <w:proofErr w:type="spellEnd"/>
      <w:r w:rsidRPr="00EE7DD5">
        <w:rPr>
          <w:rFonts w:ascii="Arial" w:hAnsi="Arial" w:cs="Arial"/>
          <w:color w:val="000000" w:themeColor="text1"/>
        </w:rPr>
        <w:t xml:space="preserve"> and </w:t>
      </w:r>
      <w:proofErr w:type="spellStart"/>
      <w:r w:rsidRPr="00EE7DD5">
        <w:rPr>
          <w:rFonts w:ascii="Arial" w:hAnsi="Arial" w:cs="Arial"/>
          <w:color w:val="000000" w:themeColor="text1"/>
        </w:rPr>
        <w:t>promotes</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cardiac</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regeneration</w:t>
      </w:r>
      <w:proofErr w:type="spellEnd"/>
      <w:r w:rsidRPr="00EE7DD5">
        <w:rPr>
          <w:rFonts w:ascii="Arial" w:hAnsi="Arial" w:cs="Arial"/>
          <w:b/>
          <w:bCs/>
          <w:color w:val="000000" w:themeColor="text1"/>
        </w:rPr>
        <w:t xml:space="preserve">. </w:t>
      </w:r>
      <w:proofErr w:type="spellStart"/>
      <w:r w:rsidRPr="0044585D">
        <w:rPr>
          <w:rFonts w:ascii="Arial" w:hAnsi="Arial" w:cs="Arial"/>
          <w:b/>
          <w:bCs/>
          <w:i/>
          <w:color w:val="114AFF"/>
        </w:rPr>
        <w:t>Circulation</w:t>
      </w:r>
      <w:proofErr w:type="spellEnd"/>
      <w:r w:rsidRPr="0044585D">
        <w:rPr>
          <w:rFonts w:ascii="Arial" w:hAnsi="Arial" w:cs="Arial"/>
          <w:bCs/>
          <w:color w:val="114AFF"/>
        </w:rPr>
        <w:t xml:space="preserve">. </w:t>
      </w:r>
      <w:r w:rsidRPr="00EE7DD5">
        <w:rPr>
          <w:rFonts w:ascii="Arial" w:hAnsi="Arial" w:cs="Arial"/>
          <w:color w:val="000000" w:themeColor="text1"/>
          <w:lang w:val="en-US"/>
        </w:rPr>
        <w:t>2020 Apr 14;141(15):1249-1265.</w:t>
      </w:r>
    </w:p>
    <w:p w14:paraId="543637AF" w14:textId="4F416EBE" w:rsidR="00B804B1" w:rsidRPr="008702A7" w:rsidRDefault="00B804B1" w:rsidP="009F516E">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8702A7">
        <w:rPr>
          <w:rFonts w:ascii="Arial" w:hAnsi="Arial" w:cs="Arial"/>
          <w:bCs/>
          <w:color w:val="000000" w:themeColor="text1"/>
        </w:rPr>
        <w:t xml:space="preserve">Kaur K, Sultana N, </w:t>
      </w:r>
      <w:r w:rsidRPr="008702A7">
        <w:rPr>
          <w:rFonts w:ascii="Arial" w:hAnsi="Arial" w:cs="Arial"/>
          <w:b/>
          <w:bCs/>
          <w:color w:val="000000" w:themeColor="text1"/>
        </w:rPr>
        <w:t>Magadum A</w:t>
      </w:r>
      <w:r w:rsidRPr="008702A7">
        <w:rPr>
          <w:rFonts w:ascii="Arial" w:hAnsi="Arial" w:cs="Arial"/>
          <w:bCs/>
          <w:color w:val="000000" w:themeColor="text1"/>
        </w:rPr>
        <w:t xml:space="preserve">, </w:t>
      </w:r>
      <w:proofErr w:type="spellStart"/>
      <w:r w:rsidRPr="008702A7">
        <w:rPr>
          <w:rFonts w:ascii="Arial" w:eastAsia="Courier" w:hAnsi="Arial" w:cs="Arial"/>
          <w:color w:val="000000" w:themeColor="text1"/>
          <w:lang w:val="en-US"/>
        </w:rPr>
        <w:t>Chepurko</w:t>
      </w:r>
      <w:proofErr w:type="spellEnd"/>
      <w:r w:rsidRPr="008702A7">
        <w:rPr>
          <w:rFonts w:ascii="Arial" w:eastAsia="Courier" w:hAnsi="Arial" w:cs="Arial"/>
          <w:color w:val="000000" w:themeColor="text1"/>
          <w:lang w:val="en-US"/>
        </w:rPr>
        <w:t xml:space="preserve"> E</w:t>
      </w:r>
      <w:r w:rsidRPr="008702A7">
        <w:rPr>
          <w:rFonts w:ascii="Arial" w:hAnsi="Arial" w:cs="Arial"/>
          <w:bCs/>
          <w:color w:val="000000" w:themeColor="text1"/>
        </w:rPr>
        <w:t xml:space="preserve">, </w:t>
      </w:r>
      <w:proofErr w:type="spellStart"/>
      <w:r w:rsidRPr="008702A7">
        <w:rPr>
          <w:rFonts w:ascii="Arial" w:hAnsi="Arial" w:cs="Arial"/>
          <w:bCs/>
          <w:color w:val="000000" w:themeColor="text1"/>
        </w:rPr>
        <w:t>Zangi</w:t>
      </w:r>
      <w:proofErr w:type="spellEnd"/>
      <w:r w:rsidRPr="008702A7">
        <w:rPr>
          <w:rFonts w:ascii="Arial" w:hAnsi="Arial" w:cs="Arial"/>
          <w:bCs/>
          <w:color w:val="000000" w:themeColor="text1"/>
        </w:rPr>
        <w:t xml:space="preserve"> L </w:t>
      </w:r>
      <w:r w:rsidRPr="008702A7">
        <w:rPr>
          <w:rFonts w:ascii="Arial" w:hAnsi="Arial" w:cs="Arial"/>
          <w:color w:val="000000" w:themeColor="text1"/>
        </w:rPr>
        <w:t>(2021)</w:t>
      </w:r>
      <w:r w:rsidRPr="008702A7">
        <w:rPr>
          <w:rFonts w:ascii="Arial" w:hAnsi="Arial" w:cs="Arial"/>
          <w:bCs/>
          <w:color w:val="000000" w:themeColor="text1"/>
        </w:rPr>
        <w:t xml:space="preserve">. </w:t>
      </w:r>
      <w:r w:rsidRPr="008702A7">
        <w:rPr>
          <w:rFonts w:ascii="Arial" w:hAnsi="Arial" w:cs="Arial"/>
          <w:color w:val="000000" w:themeColor="text1"/>
          <w:lang w:val="en-US"/>
        </w:rPr>
        <w:t>Partial cardiac reprogramming induces vascular regeneration post muscle ischemic injury</w:t>
      </w:r>
      <w:r w:rsidRPr="008702A7">
        <w:rPr>
          <w:rFonts w:ascii="Arial" w:hAnsi="Arial" w:cs="Arial"/>
          <w:color w:val="000000" w:themeColor="text1"/>
        </w:rPr>
        <w:t>.</w:t>
      </w:r>
      <w:r w:rsidR="009F516E" w:rsidRPr="008702A7">
        <w:rPr>
          <w:rFonts w:ascii="Segoe UI" w:hAnsi="Segoe UI" w:cs="Segoe UI"/>
          <w:color w:val="4D8055"/>
          <w:sz w:val="21"/>
          <w:szCs w:val="21"/>
          <w:shd w:val="clear" w:color="auto" w:fill="FFFFFF"/>
        </w:rPr>
        <w:t xml:space="preserve"> </w:t>
      </w:r>
      <w:r w:rsidR="009F516E" w:rsidRPr="0044585D">
        <w:rPr>
          <w:rFonts w:ascii="Segoe UI" w:hAnsi="Segoe UI" w:cs="Segoe UI"/>
          <w:b/>
          <w:i/>
          <w:color w:val="114AFF"/>
          <w:shd w:val="clear" w:color="auto" w:fill="FFFFFF"/>
        </w:rPr>
        <w:t xml:space="preserve">Mol </w:t>
      </w:r>
      <w:proofErr w:type="spellStart"/>
      <w:r w:rsidR="009F516E" w:rsidRPr="0044585D">
        <w:rPr>
          <w:rFonts w:ascii="Segoe UI" w:hAnsi="Segoe UI" w:cs="Segoe UI"/>
          <w:b/>
          <w:i/>
          <w:color w:val="114AFF"/>
          <w:shd w:val="clear" w:color="auto" w:fill="FFFFFF"/>
        </w:rPr>
        <w:t>Ther</w:t>
      </w:r>
      <w:proofErr w:type="spellEnd"/>
      <w:r w:rsidR="009F516E" w:rsidRPr="0044585D">
        <w:rPr>
          <w:rFonts w:ascii="Segoe UI" w:hAnsi="Segoe UI" w:cs="Segoe UI"/>
          <w:b/>
          <w:i/>
          <w:color w:val="114AFF"/>
          <w:shd w:val="clear" w:color="auto" w:fill="FFFFFF"/>
        </w:rPr>
        <w:t>.</w:t>
      </w:r>
      <w:r w:rsidR="009F516E" w:rsidRPr="0044585D">
        <w:rPr>
          <w:rFonts w:ascii="Segoe UI" w:hAnsi="Segoe UI" w:cs="Segoe UI"/>
          <w:color w:val="114AFF"/>
          <w:shd w:val="clear" w:color="auto" w:fill="FFFFFF"/>
        </w:rPr>
        <w:t xml:space="preserve"> </w:t>
      </w:r>
      <w:r w:rsidR="009F516E" w:rsidRPr="008702A7">
        <w:rPr>
          <w:rFonts w:ascii="Segoe UI" w:hAnsi="Segoe UI" w:cs="Segoe UI"/>
          <w:color w:val="000000" w:themeColor="text1"/>
          <w:shd w:val="clear" w:color="auto" w:fill="FFFFFF"/>
        </w:rPr>
        <w:t>2021 Jul 28:S1525-0016(21)00368-3</w:t>
      </w:r>
    </w:p>
    <w:p w14:paraId="38F6BE7B" w14:textId="77777777" w:rsidR="00C737BF" w:rsidRPr="00EE7DD5" w:rsidRDefault="00C737BF" w:rsidP="006824DB">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EE7DD5">
        <w:rPr>
          <w:rFonts w:ascii="Arial" w:hAnsi="Arial" w:cs="Arial"/>
          <w:bCs/>
          <w:color w:val="000000" w:themeColor="text1"/>
        </w:rPr>
        <w:t xml:space="preserve">Kaur K, Sultana N, </w:t>
      </w:r>
      <w:r w:rsidRPr="00EE7DD5">
        <w:rPr>
          <w:rFonts w:ascii="Arial" w:hAnsi="Arial" w:cs="Arial"/>
          <w:b/>
          <w:bCs/>
          <w:color w:val="000000" w:themeColor="text1"/>
        </w:rPr>
        <w:t>Magadum A</w:t>
      </w:r>
      <w:r w:rsidRPr="00EE7DD5">
        <w:rPr>
          <w:rFonts w:ascii="Arial" w:hAnsi="Arial" w:cs="Arial"/>
          <w:bCs/>
          <w:color w:val="000000" w:themeColor="text1"/>
        </w:rPr>
        <w:t xml:space="preserve">, </w:t>
      </w:r>
      <w:proofErr w:type="spellStart"/>
      <w:r w:rsidRPr="00EE7DD5">
        <w:rPr>
          <w:rFonts w:ascii="Arial" w:hAnsi="Arial" w:cs="Arial"/>
          <w:bCs/>
          <w:color w:val="000000" w:themeColor="text1"/>
        </w:rPr>
        <w:t>Zangi</w:t>
      </w:r>
      <w:proofErr w:type="spellEnd"/>
      <w:r w:rsidRPr="00EE7DD5">
        <w:rPr>
          <w:rFonts w:ascii="Arial" w:hAnsi="Arial" w:cs="Arial"/>
          <w:bCs/>
          <w:color w:val="000000" w:themeColor="text1"/>
        </w:rPr>
        <w:t xml:space="preserve"> L. </w:t>
      </w:r>
      <w:r w:rsidRPr="00EE7DD5">
        <w:rPr>
          <w:rFonts w:ascii="Arial" w:hAnsi="Arial" w:cs="Arial"/>
          <w:bCs/>
          <w:color w:val="000000" w:themeColor="text1"/>
          <w:lang w:val="en-US"/>
        </w:rPr>
        <w:t>Delivery of modified mRNA in a myocardial infarction mouse model.</w:t>
      </w:r>
      <w:r w:rsidRPr="00EE7DD5">
        <w:rPr>
          <w:rFonts w:ascii="Arial" w:hAnsi="Arial" w:cs="Arial"/>
          <w:b/>
          <w:bCs/>
          <w:color w:val="000000" w:themeColor="text1"/>
          <w:lang w:val="en-US"/>
        </w:rPr>
        <w:t xml:space="preserve"> </w:t>
      </w:r>
      <w:r w:rsidRPr="0044585D">
        <w:rPr>
          <w:rFonts w:ascii="Arial" w:hAnsi="Arial" w:cs="Arial"/>
          <w:b/>
          <w:bCs/>
          <w:i/>
          <w:color w:val="114AFF"/>
          <w:lang w:val="en-US"/>
        </w:rPr>
        <w:t>J. Vis. Exp.</w:t>
      </w:r>
      <w:r w:rsidRPr="0044585D">
        <w:rPr>
          <w:rFonts w:ascii="Arial" w:hAnsi="Arial" w:cs="Arial"/>
          <w:b/>
          <w:bCs/>
          <w:color w:val="114AFF"/>
          <w:lang w:val="en-US"/>
        </w:rPr>
        <w:t xml:space="preserve"> </w:t>
      </w:r>
      <w:r w:rsidRPr="00EE7DD5">
        <w:rPr>
          <w:rFonts w:ascii="Arial" w:hAnsi="Arial" w:cs="Arial"/>
          <w:color w:val="000000" w:themeColor="text1"/>
          <w:lang w:val="en-US"/>
        </w:rPr>
        <w:t>2020 Jun 11;(160).</w:t>
      </w:r>
    </w:p>
    <w:p w14:paraId="6CF65856" w14:textId="77777777" w:rsidR="00C737BF" w:rsidRPr="00EE7DD5" w:rsidRDefault="00C737BF" w:rsidP="006824DB">
      <w:pPr>
        <w:pStyle w:val="ListParagraph"/>
        <w:widowControl w:val="0"/>
        <w:numPr>
          <w:ilvl w:val="0"/>
          <w:numId w:val="6"/>
        </w:numPr>
        <w:spacing w:line="276" w:lineRule="auto"/>
        <w:ind w:left="0"/>
        <w:contextualSpacing w:val="0"/>
        <w:jc w:val="both"/>
        <w:rPr>
          <w:rFonts w:ascii="Arial" w:hAnsi="Arial" w:cs="Arial"/>
          <w:bCs/>
          <w:color w:val="000000" w:themeColor="text1"/>
        </w:rPr>
      </w:pPr>
      <w:r w:rsidRPr="00EE7DD5">
        <w:rPr>
          <w:rFonts w:ascii="Arial" w:hAnsi="Arial" w:cs="Arial"/>
          <w:color w:val="000000" w:themeColor="text1"/>
          <w:spacing w:val="-1"/>
        </w:rPr>
        <w:t xml:space="preserve">Sultana N, </w:t>
      </w:r>
      <w:r w:rsidRPr="00EE7DD5">
        <w:rPr>
          <w:rFonts w:ascii="Arial" w:hAnsi="Arial" w:cs="Arial"/>
          <w:b/>
          <w:color w:val="000000" w:themeColor="text1"/>
        </w:rPr>
        <w:t>Magadum A</w:t>
      </w:r>
      <w:r w:rsidRPr="00EE7DD5">
        <w:rPr>
          <w:rFonts w:ascii="Arial" w:hAnsi="Arial" w:cs="Arial"/>
          <w:color w:val="000000" w:themeColor="text1"/>
        </w:rPr>
        <w:t xml:space="preserve">, Hadas Y, </w:t>
      </w:r>
      <w:proofErr w:type="spellStart"/>
      <w:r w:rsidRPr="00EE7DD5">
        <w:rPr>
          <w:rFonts w:ascii="Arial" w:hAnsi="Arial" w:cs="Arial"/>
          <w:color w:val="000000" w:themeColor="text1"/>
        </w:rPr>
        <w:t>Hajjar</w:t>
      </w:r>
      <w:proofErr w:type="spellEnd"/>
      <w:r w:rsidRPr="00EE7DD5">
        <w:rPr>
          <w:rFonts w:ascii="Arial" w:hAnsi="Arial" w:cs="Arial"/>
          <w:color w:val="000000" w:themeColor="text1"/>
        </w:rPr>
        <w:t>, RJ</w:t>
      </w:r>
      <w:r w:rsidRPr="00EE7DD5">
        <w:rPr>
          <w:rStyle w:val="apple-converted-space"/>
          <w:rFonts w:ascii="Arial" w:hAnsi="Arial" w:cs="Arial"/>
          <w:color w:val="000000" w:themeColor="text1"/>
        </w:rPr>
        <w:t xml:space="preserve">, </w:t>
      </w:r>
      <w:proofErr w:type="spellStart"/>
      <w:r w:rsidRPr="00EE7DD5">
        <w:rPr>
          <w:rFonts w:ascii="Arial" w:hAnsi="Arial" w:cs="Arial"/>
          <w:color w:val="000000" w:themeColor="text1"/>
        </w:rPr>
        <w:t>Zangi</w:t>
      </w:r>
      <w:proofErr w:type="spellEnd"/>
      <w:r w:rsidRPr="00EE7DD5">
        <w:rPr>
          <w:rFonts w:ascii="Arial" w:hAnsi="Arial" w:cs="Arial"/>
          <w:color w:val="000000" w:themeColor="text1"/>
        </w:rPr>
        <w:t>, L.</w:t>
      </w:r>
      <w:r w:rsidRPr="00EE7DD5">
        <w:rPr>
          <w:rFonts w:ascii="Arial" w:hAnsi="Arial" w:cs="Arial"/>
          <w:color w:val="000000" w:themeColor="text1"/>
          <w:vertAlign w:val="superscript"/>
        </w:rPr>
        <w:t xml:space="preserve"> </w:t>
      </w:r>
      <w:r w:rsidRPr="00EE7DD5">
        <w:rPr>
          <w:rFonts w:ascii="Arial" w:hAnsi="Arial" w:cs="Arial"/>
          <w:color w:val="000000" w:themeColor="text1"/>
        </w:rPr>
        <w:t xml:space="preserve">(2019). </w:t>
      </w:r>
      <w:proofErr w:type="spellStart"/>
      <w:r w:rsidRPr="00EE7DD5">
        <w:rPr>
          <w:rFonts w:ascii="Arial" w:hAnsi="Arial" w:cs="Arial"/>
          <w:color w:val="000000" w:themeColor="text1"/>
        </w:rPr>
        <w:t>Optimization</w:t>
      </w:r>
      <w:proofErr w:type="spellEnd"/>
      <w:r w:rsidRPr="00EE7DD5">
        <w:rPr>
          <w:rFonts w:ascii="Arial" w:hAnsi="Arial" w:cs="Arial"/>
          <w:color w:val="000000" w:themeColor="text1"/>
        </w:rPr>
        <w:t xml:space="preserve"> 5’ </w:t>
      </w:r>
      <w:proofErr w:type="spellStart"/>
      <w:r w:rsidRPr="00EE7DD5">
        <w:rPr>
          <w:rFonts w:ascii="Arial" w:hAnsi="Arial" w:cs="Arial"/>
          <w:color w:val="000000" w:themeColor="text1"/>
        </w:rPr>
        <w:t>untranslated</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region</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of</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modified</w:t>
      </w:r>
      <w:proofErr w:type="spellEnd"/>
      <w:r w:rsidRPr="00EE7DD5">
        <w:rPr>
          <w:rFonts w:ascii="Arial" w:hAnsi="Arial" w:cs="Arial"/>
          <w:color w:val="000000" w:themeColor="text1"/>
        </w:rPr>
        <w:t xml:space="preserve"> mRNA </w:t>
      </w:r>
      <w:proofErr w:type="spellStart"/>
      <w:r w:rsidRPr="00EE7DD5">
        <w:rPr>
          <w:rFonts w:ascii="Arial" w:hAnsi="Arial" w:cs="Arial"/>
          <w:color w:val="000000" w:themeColor="text1"/>
        </w:rPr>
        <w:t>for</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use</w:t>
      </w:r>
      <w:proofErr w:type="spellEnd"/>
      <w:r w:rsidRPr="00EE7DD5">
        <w:rPr>
          <w:rFonts w:ascii="Arial" w:hAnsi="Arial" w:cs="Arial"/>
          <w:color w:val="000000" w:themeColor="text1"/>
        </w:rPr>
        <w:t xml:space="preserve"> in </w:t>
      </w:r>
      <w:proofErr w:type="spellStart"/>
      <w:r w:rsidRPr="00EE7DD5">
        <w:rPr>
          <w:rFonts w:ascii="Arial" w:hAnsi="Arial" w:cs="Arial"/>
          <w:color w:val="000000" w:themeColor="text1"/>
        </w:rPr>
        <w:t>cardiac</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or</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hepatic</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ischemic</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injury</w:t>
      </w:r>
      <w:proofErr w:type="spellEnd"/>
      <w:r w:rsidRPr="00EE7DD5">
        <w:rPr>
          <w:rFonts w:ascii="Arial" w:hAnsi="Arial" w:cs="Arial"/>
          <w:color w:val="000000" w:themeColor="text1"/>
        </w:rPr>
        <w:t>.</w:t>
      </w:r>
      <w:r w:rsidRPr="00EE7DD5">
        <w:rPr>
          <w:rFonts w:ascii="Arial" w:hAnsi="Arial" w:cs="Arial"/>
          <w:color w:val="000000" w:themeColor="text1"/>
          <w:lang w:val="en-US"/>
        </w:rPr>
        <w:t xml:space="preserve"> </w:t>
      </w:r>
      <w:r w:rsidRPr="0044585D">
        <w:rPr>
          <w:rFonts w:ascii="Arial" w:hAnsi="Arial" w:cs="Arial"/>
          <w:b/>
          <w:i/>
          <w:color w:val="114AFF"/>
          <w:lang w:val="en-US"/>
        </w:rPr>
        <w:t xml:space="preserve">Mol. </w:t>
      </w:r>
      <w:proofErr w:type="spellStart"/>
      <w:r w:rsidRPr="0044585D">
        <w:rPr>
          <w:rFonts w:ascii="Arial" w:hAnsi="Arial" w:cs="Arial"/>
          <w:b/>
          <w:i/>
          <w:color w:val="114AFF"/>
          <w:lang w:val="en-US"/>
        </w:rPr>
        <w:t>Ther</w:t>
      </w:r>
      <w:proofErr w:type="spellEnd"/>
      <w:r w:rsidRPr="0044585D">
        <w:rPr>
          <w:rFonts w:ascii="Arial" w:hAnsi="Arial" w:cs="Arial"/>
          <w:b/>
          <w:i/>
          <w:color w:val="114AFF"/>
          <w:lang w:val="en-US"/>
        </w:rPr>
        <w:t>. Methods Clin Dev</w:t>
      </w:r>
      <w:r w:rsidRPr="00EE7DD5">
        <w:rPr>
          <w:rFonts w:ascii="Arial" w:hAnsi="Arial" w:cs="Arial"/>
          <w:color w:val="000000" w:themeColor="text1"/>
          <w:lang w:val="en-US"/>
        </w:rPr>
        <w:t>. 2020 Mar 31;17:622-633</w:t>
      </w:r>
      <w:r w:rsidRPr="00EE7DD5">
        <w:rPr>
          <w:rFonts w:ascii="Arial" w:hAnsi="Arial" w:cs="Arial"/>
          <w:color w:val="000000" w:themeColor="text1"/>
        </w:rPr>
        <w:t>.</w:t>
      </w:r>
    </w:p>
    <w:p w14:paraId="41A7CB69"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hAnsi="Arial" w:cs="Arial"/>
          <w:color w:val="000000" w:themeColor="text1"/>
        </w:rPr>
        <w:t xml:space="preserve">Hadas, Y, </w:t>
      </w:r>
      <w:r w:rsidRPr="00EE7DD5">
        <w:rPr>
          <w:rFonts w:ascii="Arial" w:hAnsi="Arial" w:cs="Arial"/>
          <w:b/>
          <w:bCs/>
          <w:color w:val="000000" w:themeColor="text1"/>
        </w:rPr>
        <w:t>Magadum A</w:t>
      </w:r>
      <w:r w:rsidRPr="00EE7DD5">
        <w:rPr>
          <w:rFonts w:ascii="Arial" w:hAnsi="Arial" w:cs="Arial"/>
          <w:color w:val="000000" w:themeColor="text1"/>
        </w:rPr>
        <w:t xml:space="preserve">, </w:t>
      </w:r>
      <w:proofErr w:type="spellStart"/>
      <w:r w:rsidRPr="00EE7DD5">
        <w:rPr>
          <w:rFonts w:ascii="Arial" w:hAnsi="Arial" w:cs="Arial"/>
          <w:color w:val="000000" w:themeColor="text1"/>
        </w:rPr>
        <w:t>Vincek</w:t>
      </w:r>
      <w:proofErr w:type="spellEnd"/>
      <w:r w:rsidRPr="00EE7DD5">
        <w:rPr>
          <w:rFonts w:ascii="Arial" w:hAnsi="Arial" w:cs="Arial"/>
          <w:color w:val="000000" w:themeColor="text1"/>
        </w:rPr>
        <w:t xml:space="preserve"> AS, </w:t>
      </w:r>
      <w:proofErr w:type="spellStart"/>
      <w:r w:rsidRPr="00EE7DD5">
        <w:rPr>
          <w:rFonts w:ascii="Arial" w:hAnsi="Arial" w:cs="Arial"/>
          <w:color w:val="000000" w:themeColor="text1"/>
        </w:rPr>
        <w:t>Hajjar</w:t>
      </w:r>
      <w:proofErr w:type="spellEnd"/>
      <w:r w:rsidRPr="00EE7DD5">
        <w:rPr>
          <w:rFonts w:ascii="Arial" w:hAnsi="Arial" w:cs="Arial"/>
          <w:color w:val="000000" w:themeColor="text1"/>
        </w:rPr>
        <w:t xml:space="preserve">, RJ, &amp; </w:t>
      </w:r>
      <w:proofErr w:type="spellStart"/>
      <w:r w:rsidRPr="00EE7DD5">
        <w:rPr>
          <w:rFonts w:ascii="Arial" w:hAnsi="Arial" w:cs="Arial"/>
          <w:color w:val="000000" w:themeColor="text1"/>
        </w:rPr>
        <w:t>Zangi</w:t>
      </w:r>
      <w:proofErr w:type="spellEnd"/>
      <w:r w:rsidRPr="00EE7DD5">
        <w:rPr>
          <w:rFonts w:ascii="Arial" w:hAnsi="Arial" w:cs="Arial"/>
          <w:color w:val="000000" w:themeColor="text1"/>
        </w:rPr>
        <w:t xml:space="preserve">, L. </w:t>
      </w:r>
      <w:proofErr w:type="spellStart"/>
      <w:r w:rsidRPr="00EE7DD5">
        <w:rPr>
          <w:rFonts w:ascii="Arial" w:hAnsi="Arial" w:cs="Arial"/>
          <w:color w:val="000000" w:themeColor="text1"/>
        </w:rPr>
        <w:t>Altering</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sphingolipid</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metabolism</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attenuates</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cell</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death</w:t>
      </w:r>
      <w:proofErr w:type="spellEnd"/>
      <w:r w:rsidRPr="00EE7DD5">
        <w:rPr>
          <w:rFonts w:ascii="Arial" w:hAnsi="Arial" w:cs="Arial"/>
          <w:color w:val="000000" w:themeColor="text1"/>
        </w:rPr>
        <w:t xml:space="preserve"> and </w:t>
      </w:r>
      <w:proofErr w:type="spellStart"/>
      <w:r w:rsidRPr="00EE7DD5">
        <w:rPr>
          <w:rFonts w:ascii="Arial" w:hAnsi="Arial" w:cs="Arial"/>
          <w:color w:val="000000" w:themeColor="text1"/>
        </w:rPr>
        <w:t>inflammatory</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response</w:t>
      </w:r>
      <w:proofErr w:type="spellEnd"/>
      <w:r w:rsidRPr="00EE7DD5">
        <w:rPr>
          <w:rFonts w:ascii="Arial" w:hAnsi="Arial" w:cs="Arial"/>
          <w:color w:val="000000" w:themeColor="text1"/>
        </w:rPr>
        <w:t xml:space="preserve"> after </w:t>
      </w:r>
      <w:proofErr w:type="spellStart"/>
      <w:r w:rsidRPr="00EE7DD5">
        <w:rPr>
          <w:rFonts w:ascii="Arial" w:hAnsi="Arial" w:cs="Arial"/>
          <w:color w:val="000000" w:themeColor="text1"/>
        </w:rPr>
        <w:t>myocardial</w:t>
      </w:r>
      <w:proofErr w:type="spellEnd"/>
      <w:r w:rsidRPr="00EE7DD5">
        <w:rPr>
          <w:rFonts w:ascii="Arial" w:hAnsi="Arial" w:cs="Arial"/>
          <w:color w:val="000000" w:themeColor="text1"/>
        </w:rPr>
        <w:t xml:space="preserve"> </w:t>
      </w:r>
      <w:proofErr w:type="spellStart"/>
      <w:r w:rsidRPr="00EE7DD5">
        <w:rPr>
          <w:rFonts w:ascii="Arial" w:hAnsi="Arial" w:cs="Arial"/>
          <w:color w:val="000000" w:themeColor="text1"/>
        </w:rPr>
        <w:t>infarction</w:t>
      </w:r>
      <w:proofErr w:type="spellEnd"/>
      <w:r w:rsidRPr="00EE7DD5">
        <w:rPr>
          <w:rFonts w:ascii="Arial" w:hAnsi="Arial" w:cs="Arial"/>
          <w:color w:val="000000" w:themeColor="text1"/>
        </w:rPr>
        <w:t xml:space="preserve">. </w:t>
      </w:r>
      <w:proofErr w:type="spellStart"/>
      <w:r w:rsidRPr="0044585D">
        <w:rPr>
          <w:rFonts w:ascii="Arial" w:hAnsi="Arial" w:cs="Arial"/>
          <w:b/>
          <w:i/>
          <w:iCs/>
          <w:color w:val="114AFF"/>
        </w:rPr>
        <w:t>Circulation</w:t>
      </w:r>
      <w:proofErr w:type="spellEnd"/>
      <w:r w:rsidRPr="0044585D">
        <w:rPr>
          <w:rFonts w:ascii="Arial" w:hAnsi="Arial" w:cs="Arial"/>
          <w:color w:val="114AFF"/>
        </w:rPr>
        <w:t>.</w:t>
      </w:r>
      <w:r w:rsidRPr="00EE7DD5">
        <w:rPr>
          <w:rFonts w:ascii="Arial" w:hAnsi="Arial" w:cs="Arial"/>
          <w:color w:val="000000" w:themeColor="text1"/>
        </w:rPr>
        <w:t xml:space="preserve"> </w:t>
      </w:r>
      <w:r w:rsidRPr="00EE7DD5">
        <w:rPr>
          <w:rFonts w:ascii="Arial" w:hAnsi="Arial" w:cs="Arial"/>
          <w:color w:val="000000" w:themeColor="text1"/>
          <w:lang w:val="en-US"/>
        </w:rPr>
        <w:t>2020 Mar 17;141(11):916-930.</w:t>
      </w:r>
    </w:p>
    <w:p w14:paraId="5D3351D6"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Singh N, Kurian AA, </w:t>
      </w:r>
      <w:proofErr w:type="spellStart"/>
      <w:r w:rsidRPr="00EE7DD5">
        <w:rPr>
          <w:rFonts w:ascii="Arial" w:eastAsia="Courier" w:hAnsi="Arial" w:cs="Arial"/>
          <w:color w:val="000000" w:themeColor="text1"/>
          <w:lang w:val="en-US"/>
        </w:rPr>
        <w:t>Sharkar</w:t>
      </w:r>
      <w:proofErr w:type="spellEnd"/>
      <w:r w:rsidRPr="00EE7DD5">
        <w:rPr>
          <w:rFonts w:ascii="Arial" w:eastAsia="Courier" w:hAnsi="Arial" w:cs="Arial"/>
          <w:color w:val="000000" w:themeColor="text1"/>
          <w:lang w:val="en-US"/>
        </w:rPr>
        <w:t xml:space="preserve"> MTK, </w:t>
      </w:r>
      <w:proofErr w:type="spellStart"/>
      <w:r w:rsidRPr="00EE7DD5">
        <w:rPr>
          <w:rFonts w:ascii="Arial" w:eastAsia="Courier" w:hAnsi="Arial" w:cs="Arial"/>
          <w:color w:val="000000" w:themeColor="text1"/>
          <w:lang w:val="en-US"/>
        </w:rPr>
        <w:t>Chepurko</w:t>
      </w:r>
      <w:proofErr w:type="spellEnd"/>
      <w:r w:rsidRPr="00EE7DD5">
        <w:rPr>
          <w:rFonts w:ascii="Arial" w:eastAsia="Courier" w:hAnsi="Arial" w:cs="Arial"/>
          <w:color w:val="000000" w:themeColor="text1"/>
          <w:lang w:val="en-US"/>
        </w:rPr>
        <w:t xml:space="preserve"> E, </w:t>
      </w:r>
      <w:proofErr w:type="spellStart"/>
      <w:r w:rsidRPr="00EE7DD5">
        <w:rPr>
          <w:rFonts w:ascii="Arial" w:eastAsia="Courier" w:hAnsi="Arial" w:cs="Arial"/>
          <w:color w:val="000000" w:themeColor="text1"/>
          <w:lang w:val="en-US"/>
        </w:rPr>
        <w:t>Zangi</w:t>
      </w:r>
      <w:proofErr w:type="spellEnd"/>
      <w:r w:rsidRPr="00EE7DD5">
        <w:rPr>
          <w:rFonts w:ascii="Arial" w:eastAsia="Courier" w:hAnsi="Arial" w:cs="Arial"/>
          <w:color w:val="000000" w:themeColor="text1"/>
          <w:lang w:val="en-US"/>
        </w:rPr>
        <w:t xml:space="preserve"> L. Ablation of a single N-glycosylation site in human FSTL 1 induces cardiomyocyte proliferation and cardiac regeneration. </w:t>
      </w:r>
      <w:r w:rsidRPr="0044585D">
        <w:rPr>
          <w:rFonts w:ascii="Arial" w:eastAsia="Courier" w:hAnsi="Arial" w:cs="Arial"/>
          <w:b/>
          <w:i/>
          <w:color w:val="114AFF"/>
          <w:lang w:val="en-US"/>
        </w:rPr>
        <w:t xml:space="preserve">Mol </w:t>
      </w:r>
      <w:proofErr w:type="spellStart"/>
      <w:r w:rsidRPr="0044585D">
        <w:rPr>
          <w:rFonts w:ascii="Arial" w:eastAsia="Courier" w:hAnsi="Arial" w:cs="Arial"/>
          <w:b/>
          <w:i/>
          <w:color w:val="114AFF"/>
          <w:lang w:val="en-US"/>
        </w:rPr>
        <w:t>Ther</w:t>
      </w:r>
      <w:proofErr w:type="spellEnd"/>
      <w:r w:rsidRPr="0044585D">
        <w:rPr>
          <w:rFonts w:ascii="Arial" w:eastAsia="Courier" w:hAnsi="Arial" w:cs="Arial"/>
          <w:b/>
          <w:i/>
          <w:color w:val="114AFF"/>
          <w:lang w:val="en-US"/>
        </w:rPr>
        <w:t xml:space="preserve"> Nucleic Acids</w:t>
      </w:r>
      <w:r w:rsidRPr="0044585D">
        <w:rPr>
          <w:rFonts w:ascii="Arial" w:eastAsia="Courier" w:hAnsi="Arial" w:cs="Arial"/>
          <w:b/>
          <w:color w:val="114AFF"/>
          <w:lang w:val="en-US"/>
        </w:rPr>
        <w:t xml:space="preserve">. </w:t>
      </w:r>
      <w:r w:rsidRPr="00EE7DD5">
        <w:rPr>
          <w:rFonts w:ascii="Arial" w:eastAsia="Courier" w:hAnsi="Arial" w:cs="Arial"/>
          <w:b/>
          <w:color w:val="000000" w:themeColor="text1"/>
          <w:lang w:val="en-US"/>
        </w:rPr>
        <w:t>2018</w:t>
      </w:r>
      <w:r w:rsidRPr="00EE7DD5">
        <w:rPr>
          <w:rFonts w:ascii="Arial" w:eastAsia="Courier" w:hAnsi="Arial" w:cs="Arial"/>
          <w:color w:val="000000" w:themeColor="text1"/>
          <w:lang w:val="en-US"/>
        </w:rPr>
        <w:t>; 13:133-143.</w:t>
      </w:r>
      <w:r w:rsidRPr="00EE7DD5">
        <w:rPr>
          <w:rFonts w:ascii="Arial" w:hAnsi="Arial" w:cs="Arial"/>
          <w:color w:val="000000" w:themeColor="text1"/>
        </w:rPr>
        <w:t xml:space="preserve"> </w:t>
      </w:r>
    </w:p>
    <w:p w14:paraId="14D75EA7"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Kaur K, </w:t>
      </w:r>
      <w:proofErr w:type="spellStart"/>
      <w:r w:rsidRPr="00EE7DD5">
        <w:rPr>
          <w:rFonts w:ascii="Arial" w:eastAsia="Courier" w:hAnsi="Arial" w:cs="Arial"/>
          <w:color w:val="000000" w:themeColor="text1"/>
          <w:lang w:val="en-US"/>
        </w:rPr>
        <w:t>Zangi</w:t>
      </w:r>
      <w:proofErr w:type="spellEnd"/>
      <w:r w:rsidRPr="00EE7DD5">
        <w:rPr>
          <w:rFonts w:ascii="Arial" w:eastAsia="Courier" w:hAnsi="Arial" w:cs="Arial"/>
          <w:color w:val="000000" w:themeColor="text1"/>
          <w:lang w:val="en-US"/>
        </w:rPr>
        <w:t xml:space="preserve"> L. mRNA-based protein replacement therapy for the heart. </w:t>
      </w:r>
      <w:r w:rsidRPr="0044585D">
        <w:rPr>
          <w:rFonts w:ascii="Arial" w:eastAsia="Courier" w:hAnsi="Arial" w:cs="Arial"/>
          <w:b/>
          <w:i/>
          <w:color w:val="114AFF"/>
          <w:lang w:val="en-US"/>
        </w:rPr>
        <w:t xml:space="preserve">Mol </w:t>
      </w:r>
      <w:proofErr w:type="spellStart"/>
      <w:r w:rsidRPr="0044585D">
        <w:rPr>
          <w:rFonts w:ascii="Arial" w:eastAsia="Courier" w:hAnsi="Arial" w:cs="Arial"/>
          <w:b/>
          <w:i/>
          <w:color w:val="114AFF"/>
          <w:lang w:val="en-US"/>
        </w:rPr>
        <w:t>Ther</w:t>
      </w:r>
      <w:proofErr w:type="spellEnd"/>
      <w:r w:rsidRPr="0044585D">
        <w:rPr>
          <w:rFonts w:ascii="Arial" w:eastAsia="Courier" w:hAnsi="Arial" w:cs="Arial"/>
          <w:b/>
          <w:color w:val="114AFF"/>
          <w:lang w:val="en-US"/>
        </w:rPr>
        <w:t>. 2019</w:t>
      </w:r>
      <w:r w:rsidRPr="00EE7DD5">
        <w:rPr>
          <w:rFonts w:ascii="Arial" w:eastAsia="Courier" w:hAnsi="Arial" w:cs="Arial"/>
          <w:color w:val="000000" w:themeColor="text1"/>
          <w:lang w:val="en-US"/>
        </w:rPr>
        <w:t>; 27(4):785-793.</w:t>
      </w:r>
    </w:p>
    <w:p w14:paraId="2556F354"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Engel FB. PPARβ/δ: linking metabolism to regeneration. </w:t>
      </w:r>
      <w:r w:rsidRPr="0044585D">
        <w:rPr>
          <w:rFonts w:ascii="Arial" w:eastAsia="Courier" w:hAnsi="Arial" w:cs="Arial"/>
          <w:b/>
          <w:i/>
          <w:color w:val="114AFF"/>
          <w:lang w:val="en-US"/>
        </w:rPr>
        <w:t>Int J Mol Sci</w:t>
      </w:r>
      <w:r w:rsidRPr="00EE7DD5">
        <w:rPr>
          <w:rFonts w:ascii="Arial" w:eastAsia="Courier" w:hAnsi="Arial" w:cs="Arial"/>
          <w:b/>
          <w:color w:val="000000" w:themeColor="text1"/>
          <w:lang w:val="en-US"/>
        </w:rPr>
        <w:t>. 2018</w:t>
      </w:r>
      <w:r w:rsidRPr="00EE7DD5">
        <w:rPr>
          <w:rFonts w:ascii="Arial" w:eastAsia="Courier" w:hAnsi="Arial" w:cs="Arial"/>
          <w:color w:val="000000" w:themeColor="text1"/>
          <w:lang w:val="en-US"/>
        </w:rPr>
        <w:t xml:space="preserve">; 19(7). </w:t>
      </w:r>
      <w:proofErr w:type="spellStart"/>
      <w:r w:rsidRPr="00EE7DD5">
        <w:rPr>
          <w:rFonts w:ascii="Arial" w:eastAsia="Courier" w:hAnsi="Arial" w:cs="Arial"/>
          <w:color w:val="000000" w:themeColor="text1"/>
          <w:lang w:val="en-US"/>
        </w:rPr>
        <w:t>pii</w:t>
      </w:r>
      <w:proofErr w:type="spellEnd"/>
      <w:r w:rsidRPr="00EE7DD5">
        <w:rPr>
          <w:rFonts w:ascii="Arial" w:eastAsia="Courier" w:hAnsi="Arial" w:cs="Arial"/>
          <w:color w:val="000000" w:themeColor="text1"/>
          <w:lang w:val="en-US"/>
        </w:rPr>
        <w:t>: E2013.</w:t>
      </w:r>
    </w:p>
    <w:p w14:paraId="13C19C02"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color w:val="000000" w:themeColor="text1"/>
          <w:lang w:val="en-US"/>
        </w:rPr>
        <w:t xml:space="preserve">Sultana N, </w:t>
      </w: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w:t>
      </w:r>
      <w:proofErr w:type="spellStart"/>
      <w:r w:rsidRPr="00EE7DD5">
        <w:rPr>
          <w:rFonts w:ascii="Arial" w:eastAsia="Courier" w:hAnsi="Arial" w:cs="Arial"/>
          <w:color w:val="000000" w:themeColor="text1"/>
          <w:lang w:val="en-US"/>
        </w:rPr>
        <w:t>Hadas</w:t>
      </w:r>
      <w:proofErr w:type="spellEnd"/>
      <w:r w:rsidRPr="00EE7DD5">
        <w:rPr>
          <w:rFonts w:ascii="Arial" w:eastAsia="Courier" w:hAnsi="Arial" w:cs="Arial"/>
          <w:color w:val="000000" w:themeColor="text1"/>
          <w:lang w:val="en-US"/>
        </w:rPr>
        <w:t xml:space="preserve"> Y, </w:t>
      </w:r>
      <w:proofErr w:type="spellStart"/>
      <w:r w:rsidRPr="00EE7DD5">
        <w:rPr>
          <w:rFonts w:ascii="Arial" w:eastAsia="Courier" w:hAnsi="Arial" w:cs="Arial"/>
          <w:color w:val="000000" w:themeColor="text1"/>
          <w:lang w:val="en-US"/>
        </w:rPr>
        <w:t>Kondrat</w:t>
      </w:r>
      <w:proofErr w:type="spellEnd"/>
      <w:r w:rsidRPr="00EE7DD5">
        <w:rPr>
          <w:rFonts w:ascii="Arial" w:eastAsia="Courier" w:hAnsi="Arial" w:cs="Arial"/>
          <w:color w:val="000000" w:themeColor="text1"/>
          <w:lang w:val="en-US"/>
        </w:rPr>
        <w:t xml:space="preserve"> J, Singh N, Youssef E, Calderon D, </w:t>
      </w:r>
      <w:proofErr w:type="spellStart"/>
      <w:r w:rsidRPr="00EE7DD5">
        <w:rPr>
          <w:rFonts w:ascii="Arial" w:eastAsia="Courier" w:hAnsi="Arial" w:cs="Arial"/>
          <w:color w:val="000000" w:themeColor="text1"/>
          <w:lang w:val="en-US"/>
        </w:rPr>
        <w:t>Chepurko</w:t>
      </w:r>
      <w:proofErr w:type="spellEnd"/>
      <w:r w:rsidRPr="00EE7DD5">
        <w:rPr>
          <w:rFonts w:ascii="Arial" w:eastAsia="Courier" w:hAnsi="Arial" w:cs="Arial"/>
          <w:color w:val="000000" w:themeColor="text1"/>
          <w:lang w:val="en-US"/>
        </w:rPr>
        <w:t xml:space="preserve"> E, Dubois N, Hajjar RJ, </w:t>
      </w:r>
      <w:proofErr w:type="spellStart"/>
      <w:r w:rsidRPr="00EE7DD5">
        <w:rPr>
          <w:rFonts w:ascii="Arial" w:eastAsia="Courier" w:hAnsi="Arial" w:cs="Arial"/>
          <w:color w:val="000000" w:themeColor="text1"/>
          <w:lang w:val="en-US"/>
        </w:rPr>
        <w:t>Zangi</w:t>
      </w:r>
      <w:proofErr w:type="spellEnd"/>
      <w:r w:rsidRPr="00EE7DD5">
        <w:rPr>
          <w:rFonts w:ascii="Arial" w:eastAsia="Courier" w:hAnsi="Arial" w:cs="Arial"/>
          <w:color w:val="000000" w:themeColor="text1"/>
          <w:lang w:val="en-US"/>
        </w:rPr>
        <w:t xml:space="preserve"> L. Optimizing cardiac delivery of modified mRNA. </w:t>
      </w:r>
      <w:r w:rsidRPr="0044585D">
        <w:rPr>
          <w:rFonts w:ascii="Arial" w:eastAsia="Courier" w:hAnsi="Arial" w:cs="Arial"/>
          <w:b/>
          <w:i/>
          <w:color w:val="114AFF"/>
          <w:lang w:val="en-US"/>
        </w:rPr>
        <w:t xml:space="preserve">Mol </w:t>
      </w:r>
      <w:proofErr w:type="spellStart"/>
      <w:r w:rsidRPr="0044585D">
        <w:rPr>
          <w:rFonts w:ascii="Arial" w:eastAsia="Courier" w:hAnsi="Arial" w:cs="Arial"/>
          <w:b/>
          <w:i/>
          <w:color w:val="114AFF"/>
          <w:lang w:val="en-US"/>
        </w:rPr>
        <w:t>Ther</w:t>
      </w:r>
      <w:proofErr w:type="spellEnd"/>
      <w:r w:rsidRPr="00EE7DD5">
        <w:rPr>
          <w:rFonts w:ascii="Arial" w:eastAsia="Courier" w:hAnsi="Arial" w:cs="Arial"/>
          <w:b/>
          <w:color w:val="000000" w:themeColor="text1"/>
          <w:lang w:val="en-US"/>
        </w:rPr>
        <w:t>. 2017</w:t>
      </w:r>
      <w:r w:rsidRPr="00EE7DD5">
        <w:rPr>
          <w:rFonts w:ascii="Arial" w:eastAsia="Courier" w:hAnsi="Arial" w:cs="Arial"/>
          <w:color w:val="000000" w:themeColor="text1"/>
          <w:lang w:val="en-US"/>
        </w:rPr>
        <w:t>; 25(6):1306-1315.</w:t>
      </w:r>
    </w:p>
    <w:p w14:paraId="058ABEF0" w14:textId="5BF9608F"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Ding Y, He L, Kim T, </w:t>
      </w:r>
      <w:proofErr w:type="spellStart"/>
      <w:r w:rsidRPr="00EE7DD5">
        <w:rPr>
          <w:rFonts w:ascii="Arial" w:eastAsia="Courier" w:hAnsi="Arial" w:cs="Arial"/>
          <w:color w:val="000000" w:themeColor="text1"/>
          <w:lang w:val="en-US"/>
        </w:rPr>
        <w:t>Vasudevarao</w:t>
      </w:r>
      <w:proofErr w:type="spellEnd"/>
      <w:r w:rsidRPr="00EE7DD5">
        <w:rPr>
          <w:rFonts w:ascii="Arial" w:eastAsia="Courier" w:hAnsi="Arial" w:cs="Arial"/>
          <w:color w:val="000000" w:themeColor="text1"/>
          <w:lang w:val="en-US"/>
        </w:rPr>
        <w:t xml:space="preserve"> MD, Long Q, Yang K, </w:t>
      </w:r>
      <w:proofErr w:type="spellStart"/>
      <w:r w:rsidRPr="00EE7DD5">
        <w:rPr>
          <w:rFonts w:ascii="Arial" w:eastAsia="Courier" w:hAnsi="Arial" w:cs="Arial"/>
          <w:color w:val="000000" w:themeColor="text1"/>
          <w:lang w:val="en-US"/>
        </w:rPr>
        <w:t>Wickramasinghe</w:t>
      </w:r>
      <w:proofErr w:type="spellEnd"/>
      <w:r w:rsidRPr="00EE7DD5">
        <w:rPr>
          <w:rFonts w:ascii="Arial" w:eastAsia="Courier" w:hAnsi="Arial" w:cs="Arial"/>
          <w:color w:val="000000" w:themeColor="text1"/>
          <w:lang w:val="en-US"/>
        </w:rPr>
        <w:t xml:space="preserve"> N, </w:t>
      </w:r>
      <w:proofErr w:type="spellStart"/>
      <w:r w:rsidRPr="00EE7DD5">
        <w:rPr>
          <w:rFonts w:ascii="Arial" w:eastAsia="Courier" w:hAnsi="Arial" w:cs="Arial"/>
          <w:color w:val="000000" w:themeColor="text1"/>
          <w:lang w:val="en-US"/>
        </w:rPr>
        <w:t>Renikunta</w:t>
      </w:r>
      <w:proofErr w:type="spellEnd"/>
      <w:r w:rsidRPr="00EE7DD5">
        <w:rPr>
          <w:rFonts w:ascii="Arial" w:eastAsia="Courier" w:hAnsi="Arial" w:cs="Arial"/>
          <w:color w:val="000000" w:themeColor="text1"/>
          <w:lang w:val="en-US"/>
        </w:rPr>
        <w:t xml:space="preserve"> HV, Dubois N, </w:t>
      </w:r>
      <w:proofErr w:type="spellStart"/>
      <w:r w:rsidRPr="00EE7DD5">
        <w:rPr>
          <w:rFonts w:ascii="Arial" w:eastAsia="Courier" w:hAnsi="Arial" w:cs="Arial"/>
          <w:color w:val="000000" w:themeColor="text1"/>
          <w:lang w:val="en-US"/>
        </w:rPr>
        <w:t>Weidinger</w:t>
      </w:r>
      <w:proofErr w:type="spellEnd"/>
      <w:r w:rsidRPr="00EE7DD5">
        <w:rPr>
          <w:rFonts w:ascii="Arial" w:eastAsia="Courier" w:hAnsi="Arial" w:cs="Arial"/>
          <w:color w:val="000000" w:themeColor="text1"/>
          <w:lang w:val="en-US"/>
        </w:rPr>
        <w:t xml:space="preserve"> G, Yang Q, Engel FB. Live cell screening platform identifies </w:t>
      </w:r>
      <w:proofErr w:type="spellStart"/>
      <w:r w:rsidRPr="00EE7DD5">
        <w:rPr>
          <w:rFonts w:ascii="Arial" w:eastAsia="Courier" w:hAnsi="Arial" w:cs="Arial"/>
          <w:color w:val="000000" w:themeColor="text1"/>
          <w:lang w:val="en-US"/>
        </w:rPr>
        <w:t>PPARδ</w:t>
      </w:r>
      <w:proofErr w:type="spellEnd"/>
      <w:r w:rsidRPr="00EE7DD5">
        <w:rPr>
          <w:rFonts w:ascii="Arial" w:eastAsia="Courier" w:hAnsi="Arial" w:cs="Arial"/>
          <w:color w:val="000000" w:themeColor="text1"/>
          <w:lang w:val="en-US"/>
        </w:rPr>
        <w:t xml:space="preserve"> as a regulator of cardiomyocyte proliferation and cardiac repair. </w:t>
      </w:r>
      <w:r w:rsidRPr="0044585D">
        <w:rPr>
          <w:rFonts w:ascii="Arial" w:eastAsia="Courier" w:hAnsi="Arial" w:cs="Arial"/>
          <w:b/>
          <w:i/>
          <w:color w:val="114AFF"/>
          <w:lang w:val="en-US"/>
        </w:rPr>
        <w:t>Cell Res</w:t>
      </w:r>
      <w:r w:rsidR="0044585D" w:rsidRPr="0044585D">
        <w:rPr>
          <w:rFonts w:ascii="Arial" w:eastAsia="Courier" w:hAnsi="Arial" w:cs="Arial"/>
          <w:b/>
          <w:i/>
          <w:color w:val="114AFF"/>
          <w:lang w:val="en-US"/>
        </w:rPr>
        <w:t>earch</w:t>
      </w:r>
      <w:r w:rsidRPr="00EE7DD5">
        <w:rPr>
          <w:rFonts w:ascii="Arial" w:eastAsia="Courier" w:hAnsi="Arial" w:cs="Arial"/>
          <w:b/>
          <w:color w:val="000000" w:themeColor="text1"/>
          <w:lang w:val="en-US"/>
        </w:rPr>
        <w:t>. 2017</w:t>
      </w:r>
      <w:r w:rsidRPr="00EE7DD5">
        <w:rPr>
          <w:rFonts w:ascii="Arial" w:eastAsia="Courier" w:hAnsi="Arial" w:cs="Arial"/>
          <w:color w:val="000000" w:themeColor="text1"/>
          <w:lang w:val="en-US"/>
        </w:rPr>
        <w:t>; 27(8):1002-1019.</w:t>
      </w:r>
    </w:p>
    <w:p w14:paraId="36CBB83B"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r w:rsidRPr="00EE7DD5">
        <w:rPr>
          <w:rFonts w:ascii="Arial" w:eastAsia="Courier" w:hAnsi="Arial" w:cs="Arial"/>
          <w:color w:val="000000" w:themeColor="text1"/>
          <w:lang w:val="en-US"/>
        </w:rPr>
        <w:t xml:space="preserve">Leone M, </w:t>
      </w: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Engel FB. Cardiomyocyte proliferation in cardiac development and regeneration: a guide to methodologies and interpretations. </w:t>
      </w:r>
      <w:r w:rsidRPr="0044585D">
        <w:rPr>
          <w:rFonts w:ascii="Arial" w:eastAsia="Courier" w:hAnsi="Arial" w:cs="Arial"/>
          <w:b/>
          <w:i/>
          <w:color w:val="114AFF"/>
          <w:lang w:val="en-US"/>
        </w:rPr>
        <w:t xml:space="preserve">Am J </w:t>
      </w:r>
      <w:proofErr w:type="spellStart"/>
      <w:r w:rsidRPr="0044585D">
        <w:rPr>
          <w:rFonts w:ascii="Arial" w:eastAsia="Courier" w:hAnsi="Arial" w:cs="Arial"/>
          <w:b/>
          <w:i/>
          <w:color w:val="114AFF"/>
          <w:lang w:val="en-US"/>
        </w:rPr>
        <w:t>Physiol</w:t>
      </w:r>
      <w:proofErr w:type="spellEnd"/>
      <w:r w:rsidRPr="0044585D">
        <w:rPr>
          <w:rFonts w:ascii="Arial" w:eastAsia="Courier" w:hAnsi="Arial" w:cs="Arial"/>
          <w:b/>
          <w:i/>
          <w:color w:val="114AFF"/>
          <w:lang w:val="en-US"/>
        </w:rPr>
        <w:t xml:space="preserve"> Heart Circ Physiol</w:t>
      </w:r>
      <w:r w:rsidRPr="0044585D">
        <w:rPr>
          <w:rFonts w:ascii="Arial" w:eastAsia="Courier" w:hAnsi="Arial" w:cs="Arial"/>
          <w:b/>
          <w:color w:val="114AFF"/>
          <w:lang w:val="en-US"/>
        </w:rPr>
        <w:t>.</w:t>
      </w:r>
      <w:r w:rsidRPr="00EE7DD5">
        <w:rPr>
          <w:rFonts w:ascii="Arial" w:eastAsia="Courier" w:hAnsi="Arial" w:cs="Arial"/>
          <w:b/>
          <w:color w:val="000000" w:themeColor="text1"/>
          <w:lang w:val="en-US"/>
        </w:rPr>
        <w:t xml:space="preserve"> 2015</w:t>
      </w:r>
      <w:r w:rsidRPr="00EE7DD5">
        <w:rPr>
          <w:rFonts w:ascii="Arial" w:eastAsia="Courier" w:hAnsi="Arial" w:cs="Arial"/>
          <w:color w:val="000000" w:themeColor="text1"/>
          <w:lang w:val="en-US"/>
        </w:rPr>
        <w:t>; 309(8):H1237-50.</w:t>
      </w:r>
    </w:p>
    <w:p w14:paraId="40678E5E" w14:textId="77777777" w:rsidR="00C737BF" w:rsidRPr="00EE7DD5"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proofErr w:type="spellStart"/>
      <w:r w:rsidRPr="00EE7DD5">
        <w:rPr>
          <w:rFonts w:ascii="Arial" w:eastAsia="Courier" w:hAnsi="Arial" w:cs="Arial"/>
          <w:color w:val="000000" w:themeColor="text1"/>
          <w:lang w:val="en-US"/>
        </w:rPr>
        <w:t>Uosaki</w:t>
      </w:r>
      <w:proofErr w:type="spellEnd"/>
      <w:r w:rsidRPr="00EE7DD5">
        <w:rPr>
          <w:rFonts w:ascii="Arial" w:eastAsia="Courier" w:hAnsi="Arial" w:cs="Arial"/>
          <w:color w:val="000000" w:themeColor="text1"/>
          <w:lang w:val="en-US"/>
        </w:rPr>
        <w:t xml:space="preserve"> H, </w:t>
      </w:r>
      <w:r w:rsidRPr="00EE7DD5">
        <w:rPr>
          <w:rFonts w:ascii="Arial" w:eastAsia="Courier" w:hAnsi="Arial" w:cs="Arial"/>
          <w:b/>
          <w:color w:val="000000" w:themeColor="text1"/>
          <w:lang w:val="en-US"/>
        </w:rPr>
        <w:t>Magadum A</w:t>
      </w:r>
      <w:r w:rsidRPr="00EE7DD5">
        <w:rPr>
          <w:rFonts w:ascii="Arial" w:eastAsia="Courier" w:hAnsi="Arial" w:cs="Arial"/>
          <w:color w:val="000000" w:themeColor="text1"/>
          <w:lang w:val="en-US"/>
        </w:rPr>
        <w:t xml:space="preserve">, </w:t>
      </w:r>
      <w:proofErr w:type="spellStart"/>
      <w:r w:rsidRPr="00EE7DD5">
        <w:rPr>
          <w:rFonts w:ascii="Arial" w:eastAsia="Courier" w:hAnsi="Arial" w:cs="Arial"/>
          <w:color w:val="000000" w:themeColor="text1"/>
          <w:lang w:val="en-US"/>
        </w:rPr>
        <w:t>Seo</w:t>
      </w:r>
      <w:proofErr w:type="spellEnd"/>
      <w:r w:rsidRPr="00EE7DD5">
        <w:rPr>
          <w:rFonts w:ascii="Arial" w:eastAsia="Courier" w:hAnsi="Arial" w:cs="Arial"/>
          <w:color w:val="000000" w:themeColor="text1"/>
          <w:lang w:val="en-US"/>
        </w:rPr>
        <w:t xml:space="preserve"> K, Fukushima H, Takeuchi A, Nakagawa Y, Moyes KW, </w:t>
      </w:r>
      <w:proofErr w:type="spellStart"/>
      <w:r w:rsidRPr="00EE7DD5">
        <w:rPr>
          <w:rFonts w:ascii="Arial" w:eastAsia="Courier" w:hAnsi="Arial" w:cs="Arial"/>
          <w:color w:val="000000" w:themeColor="text1"/>
          <w:lang w:val="en-US"/>
        </w:rPr>
        <w:t>Narazaki</w:t>
      </w:r>
      <w:proofErr w:type="spellEnd"/>
      <w:r w:rsidRPr="00EE7DD5">
        <w:rPr>
          <w:rFonts w:ascii="Arial" w:eastAsia="Courier" w:hAnsi="Arial" w:cs="Arial"/>
          <w:color w:val="000000" w:themeColor="text1"/>
          <w:lang w:val="en-US"/>
        </w:rPr>
        <w:t xml:space="preserve"> G, </w:t>
      </w:r>
      <w:proofErr w:type="spellStart"/>
      <w:r w:rsidRPr="00EE7DD5">
        <w:rPr>
          <w:rFonts w:ascii="Arial" w:eastAsia="Courier" w:hAnsi="Arial" w:cs="Arial"/>
          <w:color w:val="000000" w:themeColor="text1"/>
          <w:lang w:val="en-US"/>
        </w:rPr>
        <w:t>Kuwahara</w:t>
      </w:r>
      <w:proofErr w:type="spellEnd"/>
      <w:r w:rsidRPr="00EE7DD5">
        <w:rPr>
          <w:rFonts w:ascii="Arial" w:eastAsia="Courier" w:hAnsi="Arial" w:cs="Arial"/>
          <w:color w:val="000000" w:themeColor="text1"/>
          <w:lang w:val="en-US"/>
        </w:rPr>
        <w:t xml:space="preserve"> K, Laflamme M, Matsuoka S, </w:t>
      </w:r>
      <w:proofErr w:type="spellStart"/>
      <w:r w:rsidRPr="00EE7DD5">
        <w:rPr>
          <w:rFonts w:ascii="Arial" w:eastAsia="Courier" w:hAnsi="Arial" w:cs="Arial"/>
          <w:color w:val="000000" w:themeColor="text1"/>
          <w:lang w:val="en-US"/>
        </w:rPr>
        <w:t>Nakatsuji</w:t>
      </w:r>
      <w:proofErr w:type="spellEnd"/>
      <w:r w:rsidRPr="00EE7DD5">
        <w:rPr>
          <w:rFonts w:ascii="Arial" w:eastAsia="Courier" w:hAnsi="Arial" w:cs="Arial"/>
          <w:color w:val="000000" w:themeColor="text1"/>
          <w:lang w:val="en-US"/>
        </w:rPr>
        <w:t xml:space="preserve"> N, Nakao K, Kwon C, </w:t>
      </w:r>
      <w:proofErr w:type="spellStart"/>
      <w:r w:rsidRPr="00EE7DD5">
        <w:rPr>
          <w:rFonts w:ascii="Arial" w:eastAsia="Courier" w:hAnsi="Arial" w:cs="Arial"/>
          <w:color w:val="000000" w:themeColor="text1"/>
          <w:lang w:val="en-US"/>
        </w:rPr>
        <w:t>Kass</w:t>
      </w:r>
      <w:proofErr w:type="spellEnd"/>
      <w:r w:rsidRPr="00EE7DD5">
        <w:rPr>
          <w:rFonts w:ascii="Arial" w:eastAsia="Courier" w:hAnsi="Arial" w:cs="Arial"/>
          <w:color w:val="000000" w:themeColor="text1"/>
          <w:lang w:val="en-US"/>
        </w:rPr>
        <w:t xml:space="preserve"> DA, Engel FB, Yamashita JK. Identification of chemicals inducing cardiomyocyte proliferation in developmental stage-specific manner with pluripotent stem cells. </w:t>
      </w:r>
      <w:r w:rsidRPr="0044585D">
        <w:rPr>
          <w:rFonts w:ascii="Arial" w:eastAsia="Courier" w:hAnsi="Arial" w:cs="Arial"/>
          <w:b/>
          <w:i/>
          <w:color w:val="114AFF"/>
          <w:lang w:val="en-US"/>
        </w:rPr>
        <w:t>Circ Cardiovasc Genet</w:t>
      </w:r>
      <w:r w:rsidRPr="0044585D">
        <w:rPr>
          <w:rFonts w:ascii="Arial" w:eastAsia="Courier" w:hAnsi="Arial" w:cs="Arial"/>
          <w:b/>
          <w:color w:val="114AFF"/>
          <w:lang w:val="en-US"/>
        </w:rPr>
        <w:t>.</w:t>
      </w:r>
      <w:r w:rsidRPr="00EE7DD5">
        <w:rPr>
          <w:rFonts w:ascii="Arial" w:eastAsia="Courier" w:hAnsi="Arial" w:cs="Arial"/>
          <w:b/>
          <w:color w:val="000000" w:themeColor="text1"/>
          <w:lang w:val="en-US"/>
        </w:rPr>
        <w:t xml:space="preserve"> 2013</w:t>
      </w:r>
      <w:r w:rsidRPr="00EE7DD5">
        <w:rPr>
          <w:rFonts w:ascii="Arial" w:eastAsia="Courier" w:hAnsi="Arial" w:cs="Arial"/>
          <w:color w:val="000000" w:themeColor="text1"/>
          <w:lang w:val="en-US"/>
        </w:rPr>
        <w:t>; 6(6):624-33.</w:t>
      </w:r>
    </w:p>
    <w:p w14:paraId="5FCD8B4E" w14:textId="77777777" w:rsidR="00C737BF" w:rsidRPr="005F7781" w:rsidRDefault="00C737BF" w:rsidP="006824DB">
      <w:pPr>
        <w:pStyle w:val="ListParagraph"/>
        <w:widowControl w:val="0"/>
        <w:numPr>
          <w:ilvl w:val="0"/>
          <w:numId w:val="6"/>
        </w:numPr>
        <w:autoSpaceDE w:val="0"/>
        <w:autoSpaceDN w:val="0"/>
        <w:adjustRightInd w:val="0"/>
        <w:spacing w:line="276" w:lineRule="auto"/>
        <w:ind w:left="0" w:hanging="426"/>
        <w:jc w:val="both"/>
        <w:rPr>
          <w:rFonts w:ascii="Arial" w:eastAsia="Courier" w:hAnsi="Arial" w:cs="Arial"/>
          <w:color w:val="000000" w:themeColor="text1"/>
          <w:lang w:val="en-US"/>
        </w:rPr>
      </w:pPr>
      <w:proofErr w:type="spellStart"/>
      <w:r w:rsidRPr="00EE7DD5">
        <w:rPr>
          <w:rFonts w:ascii="Arial" w:hAnsi="Arial" w:cs="Arial"/>
          <w:color w:val="000000" w:themeColor="text1"/>
          <w:u w:color="262626"/>
        </w:rPr>
        <w:t>Soni</w:t>
      </w:r>
      <w:proofErr w:type="spellEnd"/>
      <w:r w:rsidRPr="00EE7DD5">
        <w:rPr>
          <w:rFonts w:ascii="Arial" w:hAnsi="Arial" w:cs="Arial"/>
          <w:color w:val="000000" w:themeColor="text1"/>
          <w:u w:color="262626"/>
        </w:rPr>
        <w:t xml:space="preserve"> SK, </w:t>
      </w:r>
      <w:proofErr w:type="spellStart"/>
      <w:r w:rsidRPr="00EE7DD5">
        <w:rPr>
          <w:rFonts w:ascii="Arial" w:hAnsi="Arial" w:cs="Arial"/>
          <w:b/>
          <w:color w:val="000000" w:themeColor="text1"/>
          <w:u w:color="262626"/>
        </w:rPr>
        <w:t>Magdum</w:t>
      </w:r>
      <w:proofErr w:type="spellEnd"/>
      <w:r w:rsidRPr="00EE7DD5">
        <w:rPr>
          <w:rFonts w:ascii="Arial" w:hAnsi="Arial" w:cs="Arial"/>
          <w:b/>
          <w:color w:val="000000" w:themeColor="text1"/>
          <w:u w:color="262626"/>
        </w:rPr>
        <w:t xml:space="preserve"> A</w:t>
      </w:r>
      <w:r w:rsidRPr="00EE7DD5">
        <w:rPr>
          <w:rFonts w:ascii="Arial" w:hAnsi="Arial" w:cs="Arial"/>
          <w:color w:val="000000" w:themeColor="text1"/>
          <w:u w:color="262626"/>
        </w:rPr>
        <w:t xml:space="preserve">, </w:t>
      </w:r>
      <w:proofErr w:type="spellStart"/>
      <w:r w:rsidRPr="00EE7DD5">
        <w:rPr>
          <w:rFonts w:ascii="Arial" w:hAnsi="Arial" w:cs="Arial"/>
          <w:color w:val="000000" w:themeColor="text1"/>
          <w:u w:color="262626"/>
        </w:rPr>
        <w:t>Khire</w:t>
      </w:r>
      <w:proofErr w:type="spellEnd"/>
      <w:r w:rsidRPr="00EE7DD5">
        <w:rPr>
          <w:rFonts w:ascii="Arial" w:hAnsi="Arial" w:cs="Arial"/>
          <w:color w:val="000000" w:themeColor="text1"/>
          <w:u w:color="262626"/>
        </w:rPr>
        <w:t xml:space="preserve"> JM. </w:t>
      </w:r>
      <w:proofErr w:type="spellStart"/>
      <w:r w:rsidRPr="00EE7DD5">
        <w:rPr>
          <w:rFonts w:ascii="Arial" w:hAnsi="Arial" w:cs="Arial"/>
          <w:bCs/>
          <w:color w:val="000000" w:themeColor="text1"/>
        </w:rPr>
        <w:t>Purification</w:t>
      </w:r>
      <w:proofErr w:type="spellEnd"/>
      <w:r w:rsidRPr="00EE7DD5">
        <w:rPr>
          <w:rFonts w:ascii="Arial" w:hAnsi="Arial" w:cs="Arial"/>
          <w:bCs/>
          <w:color w:val="000000" w:themeColor="text1"/>
        </w:rPr>
        <w:t xml:space="preserve"> and </w:t>
      </w:r>
      <w:proofErr w:type="spellStart"/>
      <w:r w:rsidRPr="00EE7DD5">
        <w:rPr>
          <w:rFonts w:ascii="Arial" w:hAnsi="Arial" w:cs="Arial"/>
          <w:bCs/>
          <w:color w:val="000000" w:themeColor="text1"/>
        </w:rPr>
        <w:t>characterization</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of</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two</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distinct</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acidic</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lastRenderedPageBreak/>
        <w:t>phytases</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with</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broad</w:t>
      </w:r>
      <w:proofErr w:type="spellEnd"/>
      <w:r w:rsidRPr="00EE7DD5">
        <w:rPr>
          <w:rFonts w:ascii="Arial" w:hAnsi="Arial" w:cs="Arial"/>
          <w:bCs/>
          <w:color w:val="000000" w:themeColor="text1"/>
        </w:rPr>
        <w:t xml:space="preserve"> pH </w:t>
      </w:r>
      <w:proofErr w:type="spellStart"/>
      <w:r w:rsidRPr="00EE7DD5">
        <w:rPr>
          <w:rFonts w:ascii="Arial" w:hAnsi="Arial" w:cs="Arial"/>
          <w:bCs/>
          <w:color w:val="000000" w:themeColor="text1"/>
        </w:rPr>
        <w:t>stability</w:t>
      </w:r>
      <w:proofErr w:type="spellEnd"/>
      <w:r w:rsidRPr="00EE7DD5">
        <w:rPr>
          <w:rFonts w:ascii="Arial" w:hAnsi="Arial" w:cs="Arial"/>
          <w:bCs/>
          <w:color w:val="000000" w:themeColor="text1"/>
        </w:rPr>
        <w:t xml:space="preserve"> </w:t>
      </w:r>
      <w:proofErr w:type="spellStart"/>
      <w:r w:rsidRPr="00EE7DD5">
        <w:rPr>
          <w:rFonts w:ascii="Arial" w:hAnsi="Arial" w:cs="Arial"/>
          <w:bCs/>
          <w:color w:val="000000" w:themeColor="text1"/>
        </w:rPr>
        <w:t>from</w:t>
      </w:r>
      <w:proofErr w:type="spellEnd"/>
      <w:r w:rsidRPr="00EE7DD5">
        <w:rPr>
          <w:rFonts w:ascii="Arial" w:hAnsi="Arial" w:cs="Arial"/>
          <w:bCs/>
          <w:color w:val="000000" w:themeColor="text1"/>
        </w:rPr>
        <w:t xml:space="preserve"> </w:t>
      </w:r>
      <w:r w:rsidRPr="00EE7DD5">
        <w:rPr>
          <w:rFonts w:ascii="Arial" w:hAnsi="Arial" w:cs="Arial"/>
          <w:bCs/>
          <w:i/>
          <w:color w:val="000000" w:themeColor="text1"/>
        </w:rPr>
        <w:t xml:space="preserve">Aspergillus </w:t>
      </w:r>
      <w:proofErr w:type="spellStart"/>
      <w:r w:rsidRPr="00EE7DD5">
        <w:rPr>
          <w:rFonts w:ascii="Arial" w:hAnsi="Arial" w:cs="Arial"/>
          <w:bCs/>
          <w:i/>
          <w:color w:val="000000" w:themeColor="text1"/>
        </w:rPr>
        <w:t>niger</w:t>
      </w:r>
      <w:proofErr w:type="spellEnd"/>
      <w:r w:rsidRPr="00EE7DD5">
        <w:rPr>
          <w:rFonts w:ascii="Arial" w:hAnsi="Arial" w:cs="Arial"/>
          <w:bCs/>
          <w:color w:val="000000" w:themeColor="text1"/>
        </w:rPr>
        <w:t xml:space="preserve"> NCIM 563. </w:t>
      </w:r>
      <w:r w:rsidRPr="0044585D">
        <w:rPr>
          <w:rFonts w:ascii="Arial" w:hAnsi="Arial" w:cs="Arial"/>
          <w:b/>
          <w:i/>
          <w:color w:val="114AFF"/>
        </w:rPr>
        <w:t xml:space="preserve">World J Micro </w:t>
      </w:r>
      <w:proofErr w:type="spellStart"/>
      <w:r w:rsidRPr="0044585D">
        <w:rPr>
          <w:rFonts w:ascii="Arial" w:hAnsi="Arial" w:cs="Arial"/>
          <w:b/>
          <w:i/>
          <w:color w:val="114AFF"/>
        </w:rPr>
        <w:t>Biotech</w:t>
      </w:r>
      <w:proofErr w:type="spellEnd"/>
      <w:r w:rsidRPr="0044585D">
        <w:rPr>
          <w:rFonts w:ascii="Arial" w:hAnsi="Arial" w:cs="Arial"/>
          <w:b/>
          <w:color w:val="114AFF"/>
        </w:rPr>
        <w:t xml:space="preserve">. </w:t>
      </w:r>
      <w:r w:rsidRPr="00EE7DD5">
        <w:rPr>
          <w:rFonts w:ascii="Arial" w:hAnsi="Arial" w:cs="Arial"/>
          <w:b/>
          <w:color w:val="000000" w:themeColor="text1"/>
        </w:rPr>
        <w:t>2010</w:t>
      </w:r>
      <w:r w:rsidRPr="00EE7DD5">
        <w:rPr>
          <w:rFonts w:ascii="Arial" w:hAnsi="Arial" w:cs="Arial"/>
          <w:color w:val="000000" w:themeColor="text1"/>
        </w:rPr>
        <w:t xml:space="preserve">; </w:t>
      </w:r>
      <w:r w:rsidRPr="00EE7DD5">
        <w:rPr>
          <w:rFonts w:ascii="Arial" w:hAnsi="Arial" w:cs="Arial"/>
          <w:color w:val="000000" w:themeColor="text1"/>
          <w:u w:color="262626"/>
        </w:rPr>
        <w:t>26(11):2009-2018.</w:t>
      </w:r>
    </w:p>
    <w:p w14:paraId="7A3150A5" w14:textId="216683E9" w:rsidR="005F7781" w:rsidRPr="005F7781" w:rsidRDefault="005F7781" w:rsidP="006824DB">
      <w:pPr>
        <w:widowControl w:val="0"/>
        <w:autoSpaceDE w:val="0"/>
        <w:autoSpaceDN w:val="0"/>
        <w:adjustRightInd w:val="0"/>
        <w:spacing w:after="240" w:line="276" w:lineRule="auto"/>
        <w:rPr>
          <w:rFonts w:ascii="Arial" w:hAnsi="Arial" w:cs="Arial"/>
        </w:rPr>
      </w:pPr>
      <w:r w:rsidRPr="002E4A14">
        <w:rPr>
          <w:rFonts w:ascii="Arial" w:hAnsi="Arial" w:cs="Arial"/>
          <w:color w:val="000000" w:themeColor="text1"/>
          <w:u w:color="262626"/>
        </w:rPr>
        <w:t>List of Publications</w:t>
      </w:r>
      <w:r w:rsidR="0025162F" w:rsidRPr="002E4A14">
        <w:rPr>
          <w:rFonts w:ascii="Arial" w:hAnsi="Arial" w:cs="Arial"/>
          <w:color w:val="000000" w:themeColor="text1"/>
          <w:u w:color="262626"/>
        </w:rPr>
        <w:t xml:space="preserve"> (</w:t>
      </w:r>
      <w:proofErr w:type="spellStart"/>
      <w:r w:rsidR="0025162F" w:rsidRPr="002E4A14">
        <w:rPr>
          <w:rFonts w:ascii="Arial" w:hAnsi="Arial" w:cs="Arial"/>
          <w:color w:val="000000" w:themeColor="text1"/>
          <w:u w:color="262626"/>
        </w:rPr>
        <w:t>Pubmed</w:t>
      </w:r>
      <w:proofErr w:type="spellEnd"/>
      <w:r w:rsidR="0025162F" w:rsidRPr="002E4A14">
        <w:rPr>
          <w:rFonts w:ascii="Arial" w:hAnsi="Arial" w:cs="Arial"/>
          <w:color w:val="000000" w:themeColor="text1"/>
          <w:u w:color="262626"/>
        </w:rPr>
        <w:t>)</w:t>
      </w:r>
      <w:r w:rsidRPr="002E4A14">
        <w:rPr>
          <w:rFonts w:ascii="Arial" w:hAnsi="Arial" w:cs="Arial"/>
          <w:color w:val="000000" w:themeColor="text1"/>
          <w:u w:color="262626"/>
        </w:rPr>
        <w:t>:</w:t>
      </w:r>
      <w:r w:rsidR="00AF79A3" w:rsidRPr="002E4A14">
        <w:rPr>
          <w:rFonts w:ascii="Arial" w:hAnsi="Arial" w:cs="Arial"/>
          <w:color w:val="000000" w:themeColor="text1"/>
          <w:u w:color="262626"/>
        </w:rPr>
        <w:t xml:space="preserve"> </w:t>
      </w:r>
      <w:hyperlink r:id="rId7" w:history="1">
        <w:r w:rsidR="00AF79A3" w:rsidRPr="00C52D91">
          <w:rPr>
            <w:rStyle w:val="Hyperlink"/>
            <w:rFonts w:ascii="Arial" w:hAnsi="Arial" w:cs="Arial"/>
            <w:u w:color="262626"/>
          </w:rPr>
          <w:t>https://pubmed.ncbi.nlm.nih.gov/?term=Magadum+A&amp;sort=date&amp;size=100</w:t>
        </w:r>
      </w:hyperlink>
      <w:r w:rsidR="00AF79A3">
        <w:rPr>
          <w:rFonts w:ascii="Arial" w:hAnsi="Arial" w:cs="Arial"/>
          <w:color w:val="000000" w:themeColor="text1"/>
          <w:u w:color="262626"/>
        </w:rPr>
        <w:t xml:space="preserve"> </w:t>
      </w:r>
    </w:p>
    <w:p w14:paraId="3A0B7DD2" w14:textId="5F4817DC" w:rsidR="001A1021" w:rsidRPr="002C5721" w:rsidRDefault="003E25AD" w:rsidP="002C5721">
      <w:pPr>
        <w:spacing w:line="276" w:lineRule="auto"/>
        <w:jc w:val="both"/>
        <w:rPr>
          <w:rFonts w:ascii="Arial" w:hAnsi="Arial" w:cs="Arial"/>
          <w:b/>
          <w:bCs/>
          <w:color w:val="000000" w:themeColor="text1"/>
        </w:rPr>
      </w:pPr>
      <w:r w:rsidRPr="002C5721">
        <w:rPr>
          <w:rFonts w:ascii="Arial" w:hAnsi="Arial" w:cs="Arial"/>
          <w:b/>
          <w:color w:val="000000" w:themeColor="text1"/>
        </w:rPr>
        <w:t>P</w:t>
      </w:r>
      <w:r w:rsidR="00187FC3" w:rsidRPr="002C5721">
        <w:rPr>
          <w:rFonts w:ascii="Arial" w:hAnsi="Arial" w:cs="Arial"/>
          <w:b/>
          <w:color w:val="000000" w:themeColor="text1"/>
        </w:rPr>
        <w:t>ublications</w:t>
      </w:r>
      <w:r w:rsidRPr="002C5721">
        <w:rPr>
          <w:rFonts w:ascii="Arial" w:hAnsi="Arial" w:cs="Arial"/>
          <w:b/>
          <w:color w:val="000000" w:themeColor="text1"/>
        </w:rPr>
        <w:t xml:space="preserve"> (</w:t>
      </w:r>
      <w:r w:rsidR="00651571" w:rsidRPr="002C5721">
        <w:rPr>
          <w:rFonts w:ascii="Arial" w:hAnsi="Arial" w:cs="Arial"/>
          <w:b/>
          <w:color w:val="000000" w:themeColor="text1"/>
        </w:rPr>
        <w:t>U</w:t>
      </w:r>
      <w:r w:rsidR="00ED6FA5" w:rsidRPr="002C5721">
        <w:rPr>
          <w:rFonts w:ascii="Arial" w:hAnsi="Arial" w:cs="Arial"/>
          <w:b/>
          <w:color w:val="000000" w:themeColor="text1"/>
        </w:rPr>
        <w:t xml:space="preserve">nder </w:t>
      </w:r>
      <w:r w:rsidR="00AB5EF9">
        <w:rPr>
          <w:rFonts w:ascii="Arial" w:hAnsi="Arial" w:cs="Arial"/>
          <w:b/>
          <w:color w:val="000000" w:themeColor="text1"/>
        </w:rPr>
        <w:t xml:space="preserve">preparation or </w:t>
      </w:r>
      <w:r w:rsidR="00ED6FA5" w:rsidRPr="002C5721">
        <w:rPr>
          <w:rFonts w:ascii="Arial" w:hAnsi="Arial" w:cs="Arial"/>
          <w:b/>
          <w:color w:val="000000" w:themeColor="text1"/>
        </w:rPr>
        <w:t>revision</w:t>
      </w:r>
      <w:r w:rsidRPr="002C5721">
        <w:rPr>
          <w:rFonts w:ascii="Arial" w:hAnsi="Arial" w:cs="Arial"/>
          <w:b/>
          <w:color w:val="000000" w:themeColor="text1"/>
        </w:rPr>
        <w:t>)</w:t>
      </w:r>
    </w:p>
    <w:p w14:paraId="46EFC708" w14:textId="761C9879" w:rsidR="002C5721" w:rsidRPr="002C5721" w:rsidRDefault="002C5721" w:rsidP="002C5721">
      <w:pPr>
        <w:jc w:val="both"/>
        <w:rPr>
          <w:rFonts w:ascii="Arial" w:hAnsi="Arial" w:cs="Arial"/>
        </w:rPr>
      </w:pPr>
    </w:p>
    <w:p w14:paraId="10ADBC78" w14:textId="4FC9C01C" w:rsidR="00895B80" w:rsidRPr="00A44FD0" w:rsidRDefault="00895B80" w:rsidP="00895B80">
      <w:pPr>
        <w:pStyle w:val="ListParagraph"/>
        <w:widowControl w:val="0"/>
        <w:numPr>
          <w:ilvl w:val="0"/>
          <w:numId w:val="11"/>
        </w:numPr>
        <w:spacing w:line="276" w:lineRule="auto"/>
        <w:ind w:left="72"/>
        <w:contextualSpacing w:val="0"/>
        <w:jc w:val="both"/>
        <w:rPr>
          <w:rFonts w:ascii="Arial" w:hAnsi="Arial" w:cs="Arial"/>
          <w:color w:val="000000" w:themeColor="text1"/>
        </w:rPr>
      </w:pPr>
      <w:r w:rsidRPr="00EA2264">
        <w:rPr>
          <w:rFonts w:ascii="Arial" w:hAnsi="Arial" w:cs="Arial"/>
          <w:b/>
          <w:bCs/>
          <w:color w:val="0E101A"/>
          <w:bdr w:val="none" w:sz="0" w:space="0" w:color="auto" w:frame="1"/>
          <w:shd w:val="clear" w:color="auto" w:fill="FFFFFF"/>
        </w:rPr>
        <w:t>Magadum A.</w:t>
      </w:r>
      <w:r w:rsidRPr="00EF2CD3">
        <w:rPr>
          <w:rFonts w:ascii="Arial" w:hAnsi="Arial" w:cs="Arial"/>
          <w:color w:val="0E101A"/>
          <w:bdr w:val="none" w:sz="0" w:space="0" w:color="auto" w:frame="1"/>
          <w:shd w:val="clear" w:color="auto" w:fill="FFFFFF"/>
        </w:rPr>
        <w:t>,</w:t>
      </w:r>
      <w:r w:rsidRPr="00EA2264">
        <w:rPr>
          <w:rFonts w:ascii="Arial" w:hAnsi="Arial" w:cs="Arial"/>
          <w:b/>
          <w:bCs/>
          <w:color w:val="0E101A"/>
          <w:bdr w:val="none" w:sz="0" w:space="0" w:color="auto" w:frame="1"/>
          <w:shd w:val="clear" w:color="auto" w:fill="FFFFFF"/>
        </w:rPr>
        <w:t xml:space="preserve"> </w:t>
      </w:r>
      <w:proofErr w:type="spellStart"/>
      <w:r w:rsidRPr="00EA2264">
        <w:rPr>
          <w:rFonts w:ascii="Arial" w:hAnsi="Arial" w:cs="Arial"/>
          <w:color w:val="0E101A"/>
          <w:bdr w:val="none" w:sz="0" w:space="0" w:color="auto" w:frame="1"/>
          <w:shd w:val="clear" w:color="auto" w:fill="FFFFFF"/>
        </w:rPr>
        <w:t>Mallaredy</w:t>
      </w:r>
      <w:proofErr w:type="spellEnd"/>
      <w:r w:rsidRPr="00EA2264">
        <w:rPr>
          <w:rFonts w:ascii="Arial" w:hAnsi="Arial" w:cs="Arial"/>
          <w:color w:val="0E101A"/>
          <w:bdr w:val="none" w:sz="0" w:space="0" w:color="auto" w:frame="1"/>
          <w:shd w:val="clear" w:color="auto" w:fill="FFFFFF"/>
        </w:rPr>
        <w:t xml:space="preserve"> V.,</w:t>
      </w:r>
      <w:r w:rsidRPr="00EA2264">
        <w:rPr>
          <w:rFonts w:ascii="Arial" w:hAnsi="Arial" w:cs="Arial"/>
          <w:b/>
          <w:bCs/>
          <w:color w:val="0E101A"/>
          <w:bdr w:val="none" w:sz="0" w:space="0" w:color="auto" w:frame="1"/>
          <w:shd w:val="clear" w:color="auto" w:fill="FFFFFF"/>
        </w:rPr>
        <w:t xml:space="preserve"> </w:t>
      </w:r>
      <w:r w:rsidRPr="00EA2264">
        <w:rPr>
          <w:rFonts w:ascii="Arial" w:hAnsi="Arial" w:cs="Arial"/>
          <w:color w:val="0E101A"/>
          <w:bdr w:val="none" w:sz="0" w:space="0" w:color="auto" w:frame="1"/>
          <w:shd w:val="clear" w:color="auto" w:fill="FFFFFF"/>
        </w:rPr>
        <w:t>Koch W</w:t>
      </w:r>
      <w:r>
        <w:rPr>
          <w:rFonts w:ascii="Arial" w:hAnsi="Arial" w:cs="Arial"/>
          <w:color w:val="0E101A"/>
          <w:bdr w:val="none" w:sz="0" w:space="0" w:color="auto" w:frame="1"/>
          <w:shd w:val="clear" w:color="auto" w:fill="FFFFFF"/>
        </w:rPr>
        <w:t>J</w:t>
      </w:r>
      <w:r w:rsidRPr="00EA2264">
        <w:rPr>
          <w:rFonts w:ascii="Arial" w:hAnsi="Arial" w:cs="Arial"/>
          <w:color w:val="0E101A"/>
          <w:bdr w:val="none" w:sz="0" w:space="0" w:color="auto" w:frame="1"/>
          <w:shd w:val="clear" w:color="auto" w:fill="FFFFFF"/>
        </w:rPr>
        <w:t xml:space="preserve">., and </w:t>
      </w:r>
      <w:proofErr w:type="spellStart"/>
      <w:r w:rsidRPr="00EA2264">
        <w:rPr>
          <w:rFonts w:ascii="Arial" w:hAnsi="Arial" w:cs="Arial"/>
          <w:color w:val="0E101A"/>
          <w:bdr w:val="none" w:sz="0" w:space="0" w:color="auto" w:frame="1"/>
          <w:shd w:val="clear" w:color="auto" w:fill="FFFFFF"/>
        </w:rPr>
        <w:t>Kishore</w:t>
      </w:r>
      <w:proofErr w:type="spellEnd"/>
      <w:r w:rsidRPr="00EA2264">
        <w:rPr>
          <w:rFonts w:ascii="Arial" w:hAnsi="Arial" w:cs="Arial"/>
          <w:color w:val="0E101A"/>
          <w:bdr w:val="none" w:sz="0" w:space="0" w:color="auto" w:frame="1"/>
          <w:shd w:val="clear" w:color="auto" w:fill="FFFFFF"/>
        </w:rPr>
        <w:t xml:space="preserve"> R. </w:t>
      </w:r>
      <w:r>
        <w:rPr>
          <w:rFonts w:ascii="Arial" w:hAnsi="Arial" w:cs="Arial"/>
          <w:bCs/>
          <w:noProof/>
          <w:lang w:bidi="he-IL"/>
        </w:rPr>
        <w:t>Novel gene</w:t>
      </w:r>
      <w:r w:rsidRPr="00EA2264">
        <w:rPr>
          <w:rFonts w:ascii="Arial" w:hAnsi="Arial" w:cs="Arial"/>
          <w:bCs/>
          <w:noProof/>
          <w:lang w:bidi="he-IL"/>
        </w:rPr>
        <w:t xml:space="preserve"> Promotes </w:t>
      </w:r>
      <w:proofErr w:type="spellStart"/>
      <w:r w:rsidRPr="00EA2264">
        <w:rPr>
          <w:rFonts w:ascii="Arial" w:hAnsi="Arial" w:cs="Arial"/>
          <w:bCs/>
        </w:rPr>
        <w:t>Cardiac</w:t>
      </w:r>
      <w:proofErr w:type="spellEnd"/>
      <w:r w:rsidRPr="00EA2264">
        <w:rPr>
          <w:rFonts w:ascii="Arial" w:hAnsi="Arial" w:cs="Arial"/>
          <w:bCs/>
        </w:rPr>
        <w:t xml:space="preserve"> Regeneration after </w:t>
      </w:r>
      <w:proofErr w:type="spellStart"/>
      <w:r w:rsidRPr="00EA2264">
        <w:rPr>
          <w:rFonts w:ascii="Arial" w:hAnsi="Arial" w:cs="Arial"/>
          <w:bCs/>
        </w:rPr>
        <w:t>Myocardial</w:t>
      </w:r>
      <w:proofErr w:type="spellEnd"/>
      <w:r w:rsidRPr="00EA2264">
        <w:rPr>
          <w:rFonts w:ascii="Arial" w:hAnsi="Arial" w:cs="Arial"/>
          <w:bCs/>
        </w:rPr>
        <w:t xml:space="preserve"> </w:t>
      </w:r>
      <w:proofErr w:type="spellStart"/>
      <w:r w:rsidRPr="00EA2264">
        <w:rPr>
          <w:rFonts w:ascii="Arial" w:hAnsi="Arial" w:cs="Arial"/>
          <w:bCs/>
        </w:rPr>
        <w:t>Infarction</w:t>
      </w:r>
      <w:proofErr w:type="spellEnd"/>
      <w:r>
        <w:rPr>
          <w:rFonts w:ascii="Arial" w:hAnsi="Arial" w:cs="Arial"/>
          <w:bCs/>
        </w:rPr>
        <w:t xml:space="preserve">. </w:t>
      </w:r>
      <w:r w:rsidRPr="00EA2264">
        <w:rPr>
          <w:rFonts w:ascii="Arial" w:hAnsi="Arial" w:cs="Arial"/>
          <w:color w:val="0E101A"/>
          <w:bdr w:val="none" w:sz="0" w:space="0" w:color="auto" w:frame="1"/>
          <w:shd w:val="clear" w:color="auto" w:fill="FFFFFF"/>
        </w:rPr>
        <w:t>(</w:t>
      </w:r>
      <w:proofErr w:type="spellStart"/>
      <w:r w:rsidRPr="00EA2264">
        <w:rPr>
          <w:rFonts w:ascii="Arial" w:hAnsi="Arial" w:cs="Arial"/>
          <w:color w:val="0E101A"/>
          <w:bdr w:val="none" w:sz="0" w:space="0" w:color="auto" w:frame="1"/>
          <w:shd w:val="clear" w:color="auto" w:fill="FFFFFF"/>
        </w:rPr>
        <w:t>manuscript</w:t>
      </w:r>
      <w:proofErr w:type="spellEnd"/>
      <w:r w:rsidRPr="00EA2264">
        <w:rPr>
          <w:rFonts w:ascii="Arial" w:hAnsi="Arial" w:cs="Arial"/>
          <w:color w:val="0E101A"/>
          <w:bdr w:val="none" w:sz="0" w:space="0" w:color="auto" w:frame="1"/>
          <w:shd w:val="clear" w:color="auto" w:fill="FFFFFF"/>
        </w:rPr>
        <w:t xml:space="preserve"> </w:t>
      </w:r>
      <w:proofErr w:type="spellStart"/>
      <w:r w:rsidRPr="00EA2264">
        <w:rPr>
          <w:rFonts w:ascii="Arial" w:hAnsi="Arial" w:cs="Arial"/>
          <w:color w:val="0E101A"/>
          <w:bdr w:val="none" w:sz="0" w:space="0" w:color="auto" w:frame="1"/>
          <w:shd w:val="clear" w:color="auto" w:fill="FFFFFF"/>
        </w:rPr>
        <w:t>under</w:t>
      </w:r>
      <w:proofErr w:type="spellEnd"/>
      <w:r w:rsidRPr="00EA2264">
        <w:rPr>
          <w:rFonts w:ascii="Arial" w:hAnsi="Arial" w:cs="Arial"/>
          <w:color w:val="0E101A"/>
          <w:bdr w:val="none" w:sz="0" w:space="0" w:color="auto" w:frame="1"/>
          <w:shd w:val="clear" w:color="auto" w:fill="FFFFFF"/>
        </w:rPr>
        <w:t xml:space="preserve"> </w:t>
      </w:r>
      <w:proofErr w:type="spellStart"/>
      <w:r w:rsidRPr="00EA2264">
        <w:rPr>
          <w:rFonts w:ascii="Arial" w:hAnsi="Arial" w:cs="Arial"/>
          <w:color w:val="0E101A"/>
          <w:bdr w:val="none" w:sz="0" w:space="0" w:color="auto" w:frame="1"/>
          <w:shd w:val="clear" w:color="auto" w:fill="FFFFFF"/>
        </w:rPr>
        <w:t>revision</w:t>
      </w:r>
      <w:proofErr w:type="spellEnd"/>
      <w:r w:rsidRPr="00EA2264">
        <w:rPr>
          <w:rFonts w:ascii="Arial" w:hAnsi="Arial" w:cs="Arial"/>
          <w:color w:val="0E101A"/>
          <w:bdr w:val="none" w:sz="0" w:space="0" w:color="auto" w:frame="1"/>
          <w:shd w:val="clear" w:color="auto" w:fill="FFFFFF"/>
        </w:rPr>
        <w:t xml:space="preserve"> in</w:t>
      </w:r>
      <w:r w:rsidRPr="00EA2264">
        <w:rPr>
          <w:rFonts w:ascii="Arial" w:hAnsi="Arial" w:cs="Arial"/>
          <w:b/>
          <w:bCs/>
          <w:i/>
          <w:iCs/>
          <w:color w:val="1515FF"/>
        </w:rPr>
        <w:t xml:space="preserve"> </w:t>
      </w:r>
      <w:proofErr w:type="spellStart"/>
      <w:r w:rsidR="00005AB8">
        <w:rPr>
          <w:rFonts w:ascii="Arial" w:hAnsi="Arial" w:cs="Arial"/>
          <w:b/>
          <w:bCs/>
          <w:i/>
          <w:iCs/>
          <w:color w:val="1515FF"/>
        </w:rPr>
        <w:t>Theranostics</w:t>
      </w:r>
      <w:proofErr w:type="spellEnd"/>
      <w:r w:rsidRPr="00EA2264">
        <w:rPr>
          <w:rFonts w:ascii="Arial" w:hAnsi="Arial" w:cs="Arial"/>
          <w:i/>
          <w:iCs/>
          <w:color w:val="114AFF"/>
          <w:bdr w:val="none" w:sz="0" w:space="0" w:color="auto" w:frame="1"/>
          <w:shd w:val="clear" w:color="auto" w:fill="FFFFFF"/>
        </w:rPr>
        <w:t xml:space="preserve"> </w:t>
      </w:r>
      <w:r w:rsidRPr="00EA2264">
        <w:rPr>
          <w:rFonts w:ascii="Arial" w:hAnsi="Arial" w:cs="Arial"/>
          <w:i/>
          <w:iCs/>
          <w:color w:val="0E101A"/>
          <w:bdr w:val="none" w:sz="0" w:space="0" w:color="auto" w:frame="1"/>
          <w:shd w:val="clear" w:color="auto" w:fill="FFFFFF"/>
        </w:rPr>
        <w:t>202</w:t>
      </w:r>
      <w:r w:rsidR="00005AB8">
        <w:rPr>
          <w:rFonts w:ascii="Arial" w:hAnsi="Arial" w:cs="Arial"/>
          <w:i/>
          <w:iCs/>
          <w:color w:val="0E101A"/>
          <w:bdr w:val="none" w:sz="0" w:space="0" w:color="auto" w:frame="1"/>
          <w:shd w:val="clear" w:color="auto" w:fill="FFFFFF"/>
        </w:rPr>
        <w:t>5</w:t>
      </w:r>
      <w:r w:rsidRPr="00EA2264">
        <w:rPr>
          <w:rFonts w:ascii="Arial" w:hAnsi="Arial" w:cs="Arial"/>
          <w:color w:val="0E101A"/>
          <w:bdr w:val="none" w:sz="0" w:space="0" w:color="auto" w:frame="1"/>
          <w:shd w:val="clear" w:color="auto" w:fill="FFFFFF"/>
        </w:rPr>
        <w:t>).</w:t>
      </w:r>
    </w:p>
    <w:p w14:paraId="22D9EB82" w14:textId="3EF3E3CF" w:rsidR="003C266E" w:rsidRPr="003C266E" w:rsidRDefault="000E0877" w:rsidP="003C266E">
      <w:pPr>
        <w:pStyle w:val="ListParagraph"/>
        <w:widowControl w:val="0"/>
        <w:numPr>
          <w:ilvl w:val="0"/>
          <w:numId w:val="11"/>
        </w:numPr>
        <w:spacing w:line="276" w:lineRule="auto"/>
        <w:ind w:left="72"/>
        <w:contextualSpacing w:val="0"/>
        <w:jc w:val="both"/>
        <w:rPr>
          <w:rFonts w:ascii="Arial" w:hAnsi="Arial" w:cs="Arial"/>
          <w:color w:val="000000" w:themeColor="text1"/>
        </w:rPr>
      </w:pPr>
      <w:proofErr w:type="spellStart"/>
      <w:r w:rsidRPr="000E0877">
        <w:rPr>
          <w:rFonts w:ascii="Arial" w:hAnsi="Arial" w:cs="Arial"/>
          <w:shd w:val="clear" w:color="auto" w:fill="FFFFFF"/>
        </w:rPr>
        <w:t>Cimini</w:t>
      </w:r>
      <w:proofErr w:type="spellEnd"/>
      <w:r w:rsidRPr="000E0877">
        <w:rPr>
          <w:rFonts w:ascii="Arial" w:hAnsi="Arial" w:cs="Arial"/>
          <w:shd w:val="clear" w:color="auto" w:fill="FFFFFF"/>
        </w:rPr>
        <w:t xml:space="preserve"> A., </w:t>
      </w:r>
      <w:proofErr w:type="spellStart"/>
      <w:r w:rsidRPr="000E0877">
        <w:rPr>
          <w:rFonts w:ascii="Arial" w:hAnsi="Arial" w:cs="Arial"/>
          <w:shd w:val="clear" w:color="auto" w:fill="FFFFFF"/>
        </w:rPr>
        <w:t>Tukel</w:t>
      </w:r>
      <w:proofErr w:type="spellEnd"/>
      <w:r w:rsidRPr="000E0877">
        <w:rPr>
          <w:rFonts w:ascii="Arial" w:hAnsi="Arial" w:cs="Arial"/>
          <w:shd w:val="clear" w:color="auto" w:fill="FFFFFF"/>
        </w:rPr>
        <w:t xml:space="preserve"> C., </w:t>
      </w:r>
      <w:r w:rsidRPr="00E62C83">
        <w:rPr>
          <w:rFonts w:ascii="Arial" w:hAnsi="Arial" w:cs="Arial"/>
          <w:b/>
          <w:bCs/>
          <w:shd w:val="clear" w:color="auto" w:fill="FFFFFF"/>
        </w:rPr>
        <w:t>Magadum A</w:t>
      </w:r>
      <w:r w:rsidRPr="000E0877">
        <w:rPr>
          <w:rFonts w:ascii="Arial" w:hAnsi="Arial" w:cs="Arial"/>
          <w:shd w:val="clear" w:color="auto" w:fill="FFFFFF"/>
        </w:rPr>
        <w:t xml:space="preserve">., Koch WJ., and </w:t>
      </w:r>
      <w:proofErr w:type="spellStart"/>
      <w:r w:rsidRPr="000E0877">
        <w:rPr>
          <w:rFonts w:ascii="Arial" w:hAnsi="Arial" w:cs="Arial"/>
          <w:shd w:val="clear" w:color="auto" w:fill="FFFFFF"/>
        </w:rPr>
        <w:t>Kishore</w:t>
      </w:r>
      <w:proofErr w:type="spellEnd"/>
      <w:r w:rsidRPr="000E0877">
        <w:rPr>
          <w:rFonts w:ascii="Arial" w:hAnsi="Arial" w:cs="Arial"/>
          <w:shd w:val="clear" w:color="auto" w:fill="FFFFFF"/>
        </w:rPr>
        <w:t xml:space="preserve"> R. </w:t>
      </w:r>
      <w:proofErr w:type="spellStart"/>
      <w:r w:rsidRPr="000E0877">
        <w:rPr>
          <w:rFonts w:ascii="Arial" w:hAnsi="Arial" w:cs="Arial"/>
          <w:shd w:val="clear" w:color="auto" w:fill="FFFFFF"/>
        </w:rPr>
        <w:t>Podoplanin</w:t>
      </w:r>
      <w:proofErr w:type="spellEnd"/>
      <w:r w:rsidRPr="000E0877">
        <w:rPr>
          <w:rFonts w:ascii="Arial" w:hAnsi="Arial" w:cs="Arial"/>
          <w:shd w:val="clear" w:color="auto" w:fill="FFFFFF"/>
        </w:rPr>
        <w:t xml:space="preserve"> Positive </w:t>
      </w:r>
      <w:proofErr w:type="spellStart"/>
      <w:r w:rsidRPr="000E0877">
        <w:rPr>
          <w:rFonts w:ascii="Arial" w:hAnsi="Arial" w:cs="Arial"/>
          <w:shd w:val="clear" w:color="auto" w:fill="FFFFFF"/>
        </w:rPr>
        <w:t>Cell-Derived</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Extracellulatr</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Vesicles</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as</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Novel</w:t>
      </w:r>
      <w:proofErr w:type="spellEnd"/>
      <w:r w:rsidRPr="000E0877">
        <w:rPr>
          <w:rFonts w:ascii="Arial" w:hAnsi="Arial" w:cs="Arial"/>
          <w:shd w:val="clear" w:color="auto" w:fill="FFFFFF"/>
        </w:rPr>
        <w:t xml:space="preserve"> Mediators </w:t>
      </w:r>
      <w:proofErr w:type="spellStart"/>
      <w:r w:rsidRPr="000E0877">
        <w:rPr>
          <w:rFonts w:ascii="Arial" w:hAnsi="Arial" w:cs="Arial"/>
          <w:shd w:val="clear" w:color="auto" w:fill="FFFFFF"/>
        </w:rPr>
        <w:t>of</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Cardiac</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Amyloidosis</w:t>
      </w:r>
      <w:proofErr w:type="spellEnd"/>
      <w:r w:rsidRPr="000E0877">
        <w:rPr>
          <w:rFonts w:ascii="Arial" w:hAnsi="Arial" w:cs="Arial"/>
          <w:shd w:val="clear" w:color="auto" w:fill="FFFFFF"/>
        </w:rPr>
        <w:t xml:space="preserve"> After </w:t>
      </w:r>
      <w:proofErr w:type="spellStart"/>
      <w:r w:rsidRPr="000E0877">
        <w:rPr>
          <w:rFonts w:ascii="Arial" w:hAnsi="Arial" w:cs="Arial"/>
          <w:shd w:val="clear" w:color="auto" w:fill="FFFFFF"/>
        </w:rPr>
        <w:t>Myocardial</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Infarction</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manuscript</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under</w:t>
      </w:r>
      <w:proofErr w:type="spellEnd"/>
      <w:r w:rsidRPr="000E0877">
        <w:rPr>
          <w:rFonts w:ascii="Arial" w:hAnsi="Arial" w:cs="Arial"/>
          <w:shd w:val="clear" w:color="auto" w:fill="FFFFFF"/>
        </w:rPr>
        <w:t xml:space="preserve"> </w:t>
      </w:r>
      <w:proofErr w:type="spellStart"/>
      <w:r w:rsidRPr="000E0877">
        <w:rPr>
          <w:rFonts w:ascii="Arial" w:hAnsi="Arial" w:cs="Arial"/>
          <w:shd w:val="clear" w:color="auto" w:fill="FFFFFF"/>
        </w:rPr>
        <w:t>preparation</w:t>
      </w:r>
      <w:proofErr w:type="spellEnd"/>
      <w:r w:rsidRPr="000E0877">
        <w:rPr>
          <w:rFonts w:ascii="Arial" w:hAnsi="Arial" w:cs="Arial"/>
          <w:shd w:val="clear" w:color="auto" w:fill="FFFFFF"/>
        </w:rPr>
        <w:t>).</w:t>
      </w:r>
    </w:p>
    <w:p w14:paraId="0C4A14B4" w14:textId="77777777" w:rsidR="00EF2CD3" w:rsidRPr="00A44FD0" w:rsidRDefault="00EF2CD3" w:rsidP="003C266E">
      <w:pPr>
        <w:pStyle w:val="ListParagraph"/>
        <w:widowControl w:val="0"/>
        <w:spacing w:line="276" w:lineRule="auto"/>
        <w:ind w:left="72"/>
        <w:contextualSpacing w:val="0"/>
        <w:jc w:val="both"/>
        <w:rPr>
          <w:rFonts w:ascii="Arial" w:hAnsi="Arial" w:cs="Arial"/>
          <w:color w:val="000000" w:themeColor="text1"/>
        </w:rPr>
      </w:pPr>
    </w:p>
    <w:p w14:paraId="6E87E29C" w14:textId="56818672" w:rsidR="00E506CF" w:rsidRPr="00662DCF" w:rsidRDefault="0054146F" w:rsidP="00D4487B">
      <w:pPr>
        <w:spacing w:line="276" w:lineRule="auto"/>
        <w:jc w:val="center"/>
        <w:rPr>
          <w:rFonts w:ascii="Arial" w:eastAsia="Courier" w:hAnsi="Arial" w:cs="Arial"/>
          <w:color w:val="000000"/>
        </w:rPr>
      </w:pPr>
      <w:r w:rsidRPr="00662DCF">
        <w:rPr>
          <w:rFonts w:ascii="Arial" w:eastAsia="Courier" w:hAnsi="Arial" w:cs="Arial"/>
          <w:b/>
          <w:color w:val="000000"/>
        </w:rPr>
        <w:t>Conferences</w:t>
      </w:r>
    </w:p>
    <w:p w14:paraId="20BDC44C" w14:textId="77777777" w:rsidR="00CB57BE" w:rsidRDefault="0054146F" w:rsidP="000042C3">
      <w:pPr>
        <w:widowControl w:val="0"/>
        <w:autoSpaceDE w:val="0"/>
        <w:autoSpaceDN w:val="0"/>
        <w:adjustRightInd w:val="0"/>
        <w:spacing w:line="276" w:lineRule="auto"/>
        <w:jc w:val="both"/>
        <w:rPr>
          <w:rFonts w:ascii="Arial" w:eastAsia="Courier" w:hAnsi="Arial" w:cs="Arial"/>
          <w:b/>
          <w:color w:val="000000"/>
        </w:rPr>
      </w:pPr>
      <w:r w:rsidRPr="00662DCF">
        <w:rPr>
          <w:rFonts w:ascii="Arial" w:eastAsia="Courier" w:hAnsi="Arial" w:cs="Arial"/>
          <w:b/>
          <w:color w:val="000000"/>
        </w:rPr>
        <w:t>Invited Speaker</w:t>
      </w:r>
    </w:p>
    <w:p w14:paraId="0DE3C868" w14:textId="77777777" w:rsidR="00CB57BE" w:rsidRPr="005B1D1D" w:rsidRDefault="00CB57BE" w:rsidP="00CB57BE">
      <w:pPr>
        <w:pStyle w:val="ListParagraph"/>
        <w:widowControl w:val="0"/>
        <w:spacing w:line="276" w:lineRule="auto"/>
        <w:ind w:left="144"/>
        <w:contextualSpacing w:val="0"/>
        <w:jc w:val="both"/>
        <w:rPr>
          <w:rFonts w:ascii="Arial" w:hAnsi="Arial" w:cs="Arial"/>
        </w:rPr>
      </w:pPr>
    </w:p>
    <w:p w14:paraId="069227D4" w14:textId="1332D905" w:rsidR="00BE1209" w:rsidRPr="00BE1209" w:rsidRDefault="00BE1209" w:rsidP="00BE120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BE1209">
        <w:rPr>
          <w:rFonts w:ascii="Arial" w:hAnsi="Arial" w:cs="Arial"/>
          <w:color w:val="000000" w:themeColor="text1"/>
        </w:rPr>
        <w:t xml:space="preserve">mRNA </w:t>
      </w:r>
      <w:proofErr w:type="spellStart"/>
      <w:r w:rsidRPr="00BE1209">
        <w:rPr>
          <w:rFonts w:ascii="Arial" w:hAnsi="Arial" w:cs="Arial"/>
          <w:color w:val="000000" w:themeColor="text1"/>
        </w:rPr>
        <w:t>therapeutics</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for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cardiovascular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diseases</w:t>
      </w:r>
      <w:proofErr w:type="spellEnd"/>
      <w:r w:rsidRPr="00BE1209">
        <w:rPr>
          <w:rFonts w:ascii="Arial" w:hAnsi="Arial" w:cs="Arial"/>
          <w:color w:val="000000" w:themeColor="text1"/>
        </w:rPr>
        <w:t xml:space="preserve"> and </w:t>
      </w:r>
      <w:proofErr w:type="spellStart"/>
      <w:r w:rsidRPr="00BE1209">
        <w:rPr>
          <w:rFonts w:ascii="Arial" w:hAnsi="Arial" w:cs="Arial"/>
          <w:color w:val="000000" w:themeColor="text1"/>
        </w:rPr>
        <w:t>repair</w:t>
      </w:r>
      <w:proofErr w:type="spellEnd"/>
      <w:r w:rsidRPr="00BE1209">
        <w:rPr>
          <w:rFonts w:ascii="Arial" w:hAnsi="Arial" w:cs="Arial"/>
          <w:color w:val="000000" w:themeColor="text1"/>
        </w:rPr>
        <w:t xml:space="preserve">. </w:t>
      </w:r>
      <w:r w:rsidRPr="00BE1209">
        <w:rPr>
          <w:rFonts w:ascii="Arial" w:hAnsi="Arial" w:cs="Arial"/>
          <w:color w:val="0704FF"/>
          <w:shd w:val="clear" w:color="auto" w:fill="FFFFFF"/>
        </w:rPr>
        <w:t xml:space="preserve">Ohio State University, </w:t>
      </w:r>
      <w:r w:rsidRPr="00BE1209">
        <w:rPr>
          <w:rFonts w:ascii="Arial" w:hAnsi="Arial" w:cs="Arial"/>
          <w:color w:val="000000" w:themeColor="text1"/>
          <w:shd w:val="clear" w:color="auto" w:fill="FFFFFF"/>
        </w:rPr>
        <w:t>Columbus</w:t>
      </w:r>
      <w:r w:rsidRPr="00BE1209">
        <w:rPr>
          <w:rFonts w:ascii="Arial" w:hAnsi="Arial" w:cs="Arial"/>
          <w:color w:val="242424"/>
          <w:shd w:val="clear" w:color="auto" w:fill="FFFFFF"/>
        </w:rPr>
        <w:t>. August 2024.</w:t>
      </w:r>
    </w:p>
    <w:p w14:paraId="02CEF7CB" w14:textId="77777777" w:rsidR="005B27D5" w:rsidRPr="00BE1209" w:rsidRDefault="005B27D5" w:rsidP="005B27D5">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BE1209">
        <w:rPr>
          <w:rFonts w:ascii="Arial" w:hAnsi="Arial" w:cs="Arial"/>
          <w:color w:val="000000" w:themeColor="text1"/>
        </w:rPr>
        <w:t xml:space="preserve">mRNA </w:t>
      </w:r>
      <w:proofErr w:type="spellStart"/>
      <w:r w:rsidRPr="00BE1209">
        <w:rPr>
          <w:rFonts w:ascii="Arial" w:hAnsi="Arial" w:cs="Arial"/>
          <w:color w:val="000000" w:themeColor="text1"/>
        </w:rPr>
        <w:t>therapeutics</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for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cardiovascular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diseases</w:t>
      </w:r>
      <w:proofErr w:type="spellEnd"/>
      <w:r w:rsidRPr="00BE1209">
        <w:rPr>
          <w:rFonts w:ascii="Arial" w:hAnsi="Arial" w:cs="Arial"/>
          <w:color w:val="000000" w:themeColor="text1"/>
        </w:rPr>
        <w:t xml:space="preserve">. </w:t>
      </w:r>
      <w:r w:rsidRPr="00BE1209">
        <w:rPr>
          <w:rFonts w:ascii="Arial" w:hAnsi="Arial" w:cs="Arial"/>
          <w:color w:val="0704FF"/>
          <w:shd w:val="clear" w:color="auto" w:fill="FFFFFF"/>
        </w:rPr>
        <w:t>2nd mRNA Analytical Development Summit.</w:t>
      </w:r>
      <w:r w:rsidRPr="00BE1209">
        <w:rPr>
          <w:rFonts w:ascii="Arial" w:hAnsi="Arial" w:cs="Arial"/>
          <w:b/>
          <w:bCs/>
          <w:color w:val="242424"/>
          <w:shd w:val="clear" w:color="auto" w:fill="FFFFFF"/>
        </w:rPr>
        <w:t xml:space="preserve"> </w:t>
      </w:r>
      <w:r w:rsidRPr="00BE1209">
        <w:rPr>
          <w:rFonts w:ascii="Arial" w:hAnsi="Arial" w:cs="Arial"/>
          <w:color w:val="242424"/>
          <w:shd w:val="clear" w:color="auto" w:fill="FFFFFF"/>
        </w:rPr>
        <w:t>Berlin Germany. August 2024.</w:t>
      </w:r>
    </w:p>
    <w:p w14:paraId="3C63F147" w14:textId="714AB08A" w:rsidR="002B3705" w:rsidRPr="00BE1209" w:rsidRDefault="00BF7B1A" w:rsidP="002B3705">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sidRPr="00BE1209">
        <w:rPr>
          <w:rFonts w:ascii="Arial" w:hAnsi="Arial" w:cs="Arial"/>
          <w:color w:val="000000" w:themeColor="text1"/>
        </w:rPr>
        <w:t>Modified</w:t>
      </w:r>
      <w:proofErr w:type="spellEnd"/>
      <w:r w:rsidRPr="00BE1209">
        <w:rPr>
          <w:rFonts w:ascii="Arial" w:hAnsi="Arial" w:cs="Arial"/>
          <w:color w:val="000000" w:themeColor="text1"/>
        </w:rPr>
        <w:t xml:space="preserve"> mRNA </w:t>
      </w:r>
      <w:proofErr w:type="spellStart"/>
      <w:r w:rsidRPr="00BE1209">
        <w:rPr>
          <w:rFonts w:ascii="Arial" w:hAnsi="Arial" w:cs="Arial"/>
          <w:color w:val="000000" w:themeColor="text1"/>
        </w:rPr>
        <w:t>therapeutics</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for</w:t>
      </w:r>
      <w:proofErr w:type="spellEnd"/>
      <w:r w:rsidRPr="00BE1209">
        <w:rPr>
          <w:rFonts w:ascii="Arial" w:hAnsi="Arial" w:cs="Arial"/>
          <w:color w:val="000000" w:themeColor="text1"/>
        </w:rPr>
        <w:t xml:space="preserve"> </w:t>
      </w:r>
      <w:proofErr w:type="spellStart"/>
      <w:r w:rsidR="002B3705" w:rsidRPr="00BE1209">
        <w:rPr>
          <w:rFonts w:ascii="Arial" w:hAnsi="Arial" w:cs="Arial"/>
          <w:color w:val="000000" w:themeColor="text1"/>
        </w:rPr>
        <w:t>cardiovascular</w:t>
      </w:r>
      <w:proofErr w:type="spellEnd"/>
      <w:r w:rsidR="002B3705" w:rsidRPr="00BE1209">
        <w:rPr>
          <w:rFonts w:ascii="Arial" w:hAnsi="Arial" w:cs="Arial"/>
          <w:color w:val="000000" w:themeColor="text1"/>
        </w:rPr>
        <w:t xml:space="preserve"> </w:t>
      </w:r>
      <w:proofErr w:type="spellStart"/>
      <w:r w:rsidR="002B3705" w:rsidRPr="00BE1209">
        <w:rPr>
          <w:rFonts w:ascii="Arial" w:hAnsi="Arial" w:cs="Arial"/>
          <w:color w:val="000000" w:themeColor="text1"/>
        </w:rPr>
        <w:t>diseases</w:t>
      </w:r>
      <w:proofErr w:type="spellEnd"/>
      <w:r w:rsidR="002B3705" w:rsidRPr="00BE1209">
        <w:rPr>
          <w:rFonts w:ascii="Arial" w:hAnsi="Arial" w:cs="Arial"/>
          <w:color w:val="000000" w:themeColor="text1"/>
        </w:rPr>
        <w:t xml:space="preserve">. </w:t>
      </w:r>
      <w:r w:rsidR="002B3705" w:rsidRPr="00BE1209">
        <w:rPr>
          <w:rFonts w:ascii="Arial" w:hAnsi="Arial" w:cs="Arial"/>
          <w:color w:val="231EFF"/>
        </w:rPr>
        <w:t xml:space="preserve">PEGS Boston, </w:t>
      </w:r>
      <w:r w:rsidR="002B3705" w:rsidRPr="00BE1209">
        <w:rPr>
          <w:rFonts w:ascii="Arial" w:hAnsi="Arial" w:cs="Arial"/>
          <w:color w:val="000000" w:themeColor="text1"/>
        </w:rPr>
        <w:t>Boston, May 2024.</w:t>
      </w:r>
    </w:p>
    <w:p w14:paraId="04AFC556" w14:textId="77777777" w:rsidR="00A125F9" w:rsidRPr="00BE1209" w:rsidRDefault="000D3AFC"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BE1209">
        <w:rPr>
          <w:rFonts w:ascii="Arial" w:hAnsi="Arial" w:cs="Arial"/>
          <w:color w:val="000000" w:themeColor="text1"/>
        </w:rPr>
        <w:t xml:space="preserve">mRNA </w:t>
      </w:r>
      <w:proofErr w:type="spellStart"/>
      <w:r w:rsidRPr="00BE1209">
        <w:rPr>
          <w:rFonts w:ascii="Arial" w:hAnsi="Arial" w:cs="Arial"/>
          <w:color w:val="000000" w:themeColor="text1"/>
        </w:rPr>
        <w:t>therapeutics</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for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cardiovascular</w:t>
      </w:r>
      <w:proofErr w:type="spellEnd"/>
      <w:r w:rsidRPr="00BE1209">
        <w:rPr>
          <w:rFonts w:ascii="Arial" w:hAnsi="Arial" w:cs="Arial"/>
          <w:color w:val="000000" w:themeColor="text1"/>
        </w:rPr>
        <w:t xml:space="preserve"> </w:t>
      </w:r>
      <w:proofErr w:type="spellStart"/>
      <w:r w:rsidRPr="00BE1209">
        <w:rPr>
          <w:rFonts w:ascii="Arial" w:hAnsi="Arial" w:cs="Arial"/>
          <w:color w:val="000000" w:themeColor="text1"/>
        </w:rPr>
        <w:t>diseases</w:t>
      </w:r>
      <w:proofErr w:type="spellEnd"/>
      <w:r w:rsidRPr="00BE1209">
        <w:rPr>
          <w:rFonts w:ascii="Arial" w:hAnsi="Arial" w:cs="Arial"/>
          <w:color w:val="000000" w:themeColor="text1"/>
        </w:rPr>
        <w:t xml:space="preserve">. </w:t>
      </w:r>
      <w:r w:rsidRPr="00BE1209">
        <w:rPr>
          <w:rFonts w:ascii="Arial" w:hAnsi="Arial" w:cs="Arial"/>
          <w:color w:val="231EFF"/>
        </w:rPr>
        <w:t xml:space="preserve">OPT </w:t>
      </w:r>
      <w:proofErr w:type="spellStart"/>
      <w:r w:rsidRPr="00BE1209">
        <w:rPr>
          <w:rFonts w:ascii="Arial" w:hAnsi="Arial" w:cs="Arial"/>
          <w:color w:val="231EFF"/>
        </w:rPr>
        <w:t>Congress</w:t>
      </w:r>
      <w:proofErr w:type="spellEnd"/>
      <w:r w:rsidRPr="00BE1209">
        <w:rPr>
          <w:rFonts w:ascii="Arial" w:hAnsi="Arial" w:cs="Arial"/>
          <w:color w:val="231EFF"/>
        </w:rPr>
        <w:t xml:space="preserve"> </w:t>
      </w:r>
      <w:proofErr w:type="spellStart"/>
      <w:r w:rsidRPr="00BE1209">
        <w:rPr>
          <w:rFonts w:ascii="Arial" w:hAnsi="Arial" w:cs="Arial"/>
          <w:color w:val="231EFF"/>
        </w:rPr>
        <w:t>oligonucleotides</w:t>
      </w:r>
      <w:proofErr w:type="spellEnd"/>
      <w:r w:rsidRPr="00BE1209">
        <w:rPr>
          <w:rFonts w:ascii="Arial" w:hAnsi="Arial" w:cs="Arial"/>
          <w:color w:val="231EFF"/>
        </w:rPr>
        <w:t xml:space="preserve"> and mRNA </w:t>
      </w:r>
      <w:proofErr w:type="spellStart"/>
      <w:r w:rsidRPr="00BE1209">
        <w:rPr>
          <w:rFonts w:ascii="Arial" w:hAnsi="Arial" w:cs="Arial"/>
          <w:color w:val="231EFF"/>
        </w:rPr>
        <w:t>Therapeutics</w:t>
      </w:r>
      <w:proofErr w:type="spellEnd"/>
      <w:r w:rsidRPr="00BE1209">
        <w:rPr>
          <w:rFonts w:ascii="Arial" w:hAnsi="Arial" w:cs="Arial"/>
          <w:color w:val="000000" w:themeColor="text1"/>
        </w:rPr>
        <w:t>, Boston, March 2024.</w:t>
      </w:r>
    </w:p>
    <w:p w14:paraId="0BA13E1C" w14:textId="77777777" w:rsidR="00A125F9" w:rsidRPr="00A125F9" w:rsidRDefault="00A125F9"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sidRPr="00A125F9">
        <w:rPr>
          <w:rFonts w:ascii="Arial" w:hAnsi="Arial" w:cs="Arial"/>
          <w:color w:val="000000" w:themeColor="text1"/>
        </w:rPr>
        <w:t>Modified</w:t>
      </w:r>
      <w:proofErr w:type="spellEnd"/>
      <w:r w:rsidRPr="00A125F9">
        <w:rPr>
          <w:rFonts w:ascii="Arial" w:hAnsi="Arial" w:cs="Arial"/>
          <w:color w:val="000000" w:themeColor="text1"/>
        </w:rPr>
        <w:t xml:space="preserve"> mRNA </w:t>
      </w:r>
      <w:proofErr w:type="spellStart"/>
      <w:r w:rsidRPr="00A125F9">
        <w:rPr>
          <w:rFonts w:ascii="Arial" w:hAnsi="Arial" w:cs="Arial"/>
          <w:color w:val="000000" w:themeColor="text1"/>
        </w:rPr>
        <w:t>therapeutics</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for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cardiovascular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diseases</w:t>
      </w:r>
      <w:proofErr w:type="spellEnd"/>
      <w:r w:rsidRPr="00A125F9">
        <w:rPr>
          <w:rFonts w:ascii="Arial" w:hAnsi="Arial" w:cs="Arial"/>
          <w:color w:val="000000" w:themeColor="text1"/>
        </w:rPr>
        <w:t xml:space="preserve">. </w:t>
      </w:r>
      <w:r w:rsidRPr="00A125F9">
        <w:rPr>
          <w:rFonts w:ascii="Arial" w:hAnsi="Arial" w:cs="Arial"/>
          <w:color w:val="141BFF"/>
          <w:shd w:val="clear" w:color="auto" w:fill="FFFFFF"/>
        </w:rPr>
        <w:t xml:space="preserve">UW-Madison School </w:t>
      </w:r>
      <w:proofErr w:type="spellStart"/>
      <w:r w:rsidRPr="00A125F9">
        <w:rPr>
          <w:rFonts w:ascii="Arial" w:hAnsi="Arial" w:cs="Arial"/>
          <w:color w:val="141BFF"/>
          <w:shd w:val="clear" w:color="auto" w:fill="FFFFFF"/>
        </w:rPr>
        <w:t>of</w:t>
      </w:r>
      <w:proofErr w:type="spellEnd"/>
      <w:r w:rsidRPr="00A125F9">
        <w:rPr>
          <w:rFonts w:ascii="Arial" w:hAnsi="Arial" w:cs="Arial"/>
          <w:color w:val="141BFF"/>
          <w:shd w:val="clear" w:color="auto" w:fill="FFFFFF"/>
        </w:rPr>
        <w:t xml:space="preserve"> Medicine</w:t>
      </w:r>
      <w:r w:rsidRPr="00A125F9">
        <w:rPr>
          <w:rFonts w:ascii="Arial" w:hAnsi="Arial" w:cs="Arial"/>
          <w:color w:val="000000" w:themeColor="text1"/>
        </w:rPr>
        <w:t>,</w:t>
      </w:r>
      <w:r w:rsidRPr="00A125F9">
        <w:rPr>
          <w:rFonts w:ascii="Arial" w:hAnsi="Arial" w:cs="Arial"/>
          <w:color w:val="000000" w:themeColor="text1"/>
          <w:spacing w:val="-3"/>
        </w:rPr>
        <w:t xml:space="preserve"> </w:t>
      </w:r>
      <w:r w:rsidRPr="00A125F9">
        <w:rPr>
          <w:rFonts w:ascii="Arial" w:hAnsi="Arial" w:cs="Arial"/>
          <w:color w:val="000000" w:themeColor="text1"/>
          <w:bdr w:val="none" w:sz="0" w:space="0" w:color="auto" w:frame="1"/>
        </w:rPr>
        <w:t xml:space="preserve">Madison, </w:t>
      </w:r>
      <w:r w:rsidRPr="00A125F9">
        <w:rPr>
          <w:rFonts w:ascii="Arial" w:hAnsi="Arial" w:cs="Arial"/>
          <w:color w:val="000000" w:themeColor="text1"/>
        </w:rPr>
        <w:t>March 2024.</w:t>
      </w:r>
    </w:p>
    <w:p w14:paraId="789519EB" w14:textId="77777777" w:rsidR="00A125F9" w:rsidRPr="00A125F9" w:rsidRDefault="00A125F9"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sidRPr="00A125F9">
        <w:rPr>
          <w:rFonts w:ascii="Arial" w:hAnsi="Arial" w:cs="Arial"/>
          <w:color w:val="000000" w:themeColor="text1"/>
        </w:rPr>
        <w:t>Modified</w:t>
      </w:r>
      <w:proofErr w:type="spellEnd"/>
      <w:r w:rsidRPr="00A125F9">
        <w:rPr>
          <w:rFonts w:ascii="Arial" w:hAnsi="Arial" w:cs="Arial"/>
          <w:color w:val="000000" w:themeColor="text1"/>
        </w:rPr>
        <w:t xml:space="preserve"> mRNA </w:t>
      </w:r>
      <w:proofErr w:type="spellStart"/>
      <w:r w:rsidRPr="00A125F9">
        <w:rPr>
          <w:rFonts w:ascii="Arial" w:hAnsi="Arial" w:cs="Arial"/>
          <w:color w:val="000000" w:themeColor="text1"/>
        </w:rPr>
        <w:t>therapeutics</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for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cardiovascular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diseases</w:t>
      </w:r>
      <w:proofErr w:type="spellEnd"/>
      <w:r w:rsidRPr="00A125F9">
        <w:rPr>
          <w:rFonts w:ascii="Arial" w:hAnsi="Arial" w:cs="Arial"/>
          <w:color w:val="000000" w:themeColor="text1"/>
        </w:rPr>
        <w:t xml:space="preserve">. </w:t>
      </w:r>
      <w:r w:rsidRPr="00A125F9">
        <w:rPr>
          <w:rFonts w:ascii="Arial" w:hAnsi="Arial" w:cs="Arial"/>
          <w:color w:val="141BFF"/>
        </w:rPr>
        <w:t>The Ohio State University</w:t>
      </w:r>
      <w:r w:rsidRPr="00A125F9">
        <w:rPr>
          <w:rFonts w:ascii="Arial" w:hAnsi="Arial" w:cs="Arial"/>
          <w:color w:val="141BFF"/>
          <w:spacing w:val="36"/>
        </w:rPr>
        <w:t xml:space="preserve">, </w:t>
      </w:r>
      <w:r w:rsidRPr="00A125F9">
        <w:rPr>
          <w:rFonts w:ascii="Arial" w:hAnsi="Arial" w:cs="Arial"/>
          <w:color w:val="000000" w:themeColor="text1"/>
          <w:shd w:val="clear" w:color="auto" w:fill="FFFFFF"/>
        </w:rPr>
        <w:t xml:space="preserve">Columbus, </w:t>
      </w:r>
      <w:r w:rsidRPr="00A125F9">
        <w:rPr>
          <w:rFonts w:ascii="Arial" w:hAnsi="Arial" w:cs="Arial"/>
          <w:color w:val="000000" w:themeColor="text1"/>
        </w:rPr>
        <w:t xml:space="preserve">March 2024. </w:t>
      </w:r>
    </w:p>
    <w:p w14:paraId="1E39DB9E" w14:textId="344D1AED" w:rsidR="00A125F9" w:rsidRPr="00A125F9" w:rsidRDefault="00A125F9"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A125F9">
        <w:rPr>
          <w:rFonts w:ascii="Arial" w:hAnsi="Arial" w:cs="Arial"/>
          <w:color w:val="000000" w:themeColor="text1"/>
        </w:rPr>
        <w:t xml:space="preserve">mRNA </w:t>
      </w:r>
      <w:proofErr w:type="spellStart"/>
      <w:r w:rsidRPr="00A125F9">
        <w:rPr>
          <w:rFonts w:ascii="Arial" w:hAnsi="Arial" w:cs="Arial"/>
          <w:color w:val="000000" w:themeColor="text1"/>
        </w:rPr>
        <w:t>therapeutics</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for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cardiovascular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diseases</w:t>
      </w:r>
      <w:proofErr w:type="spellEnd"/>
      <w:r w:rsidRPr="00A125F9">
        <w:rPr>
          <w:rFonts w:ascii="Arial" w:hAnsi="Arial" w:cs="Arial"/>
          <w:color w:val="000000" w:themeColor="text1"/>
        </w:rPr>
        <w:t xml:space="preserve">. </w:t>
      </w:r>
      <w:r w:rsidRPr="00A125F9">
        <w:rPr>
          <w:rFonts w:ascii="Arial" w:hAnsi="Arial" w:cs="Arial"/>
          <w:color w:val="141BFF"/>
          <w:shd w:val="clear" w:color="auto" w:fill="FFFFFF"/>
        </w:rPr>
        <w:t xml:space="preserve">University </w:t>
      </w:r>
      <w:proofErr w:type="spellStart"/>
      <w:r w:rsidRPr="00A125F9">
        <w:rPr>
          <w:rFonts w:ascii="Arial" w:hAnsi="Arial" w:cs="Arial"/>
          <w:color w:val="141BFF"/>
          <w:shd w:val="clear" w:color="auto" w:fill="FFFFFF"/>
        </w:rPr>
        <w:t>of</w:t>
      </w:r>
      <w:proofErr w:type="spellEnd"/>
      <w:r w:rsidRPr="00A125F9">
        <w:rPr>
          <w:rFonts w:ascii="Arial" w:hAnsi="Arial" w:cs="Arial"/>
          <w:color w:val="141BFF"/>
          <w:shd w:val="clear" w:color="auto" w:fill="FFFFFF"/>
        </w:rPr>
        <w:t xml:space="preserve"> Pittsburgh School </w:t>
      </w:r>
      <w:proofErr w:type="spellStart"/>
      <w:r w:rsidRPr="00A125F9">
        <w:rPr>
          <w:rFonts w:ascii="Arial" w:hAnsi="Arial" w:cs="Arial"/>
          <w:color w:val="141BFF"/>
          <w:shd w:val="clear" w:color="auto" w:fill="FFFFFF"/>
        </w:rPr>
        <w:t>of</w:t>
      </w:r>
      <w:proofErr w:type="spellEnd"/>
      <w:r w:rsidRPr="00A125F9">
        <w:rPr>
          <w:rFonts w:ascii="Arial" w:hAnsi="Arial" w:cs="Arial"/>
          <w:color w:val="141BFF"/>
          <w:shd w:val="clear" w:color="auto" w:fill="FFFFFF"/>
        </w:rPr>
        <w:t xml:space="preserve"> Medicine</w:t>
      </w:r>
      <w:r w:rsidRPr="00A125F9">
        <w:rPr>
          <w:rFonts w:ascii="Arial" w:hAnsi="Arial" w:cs="Arial"/>
          <w:color w:val="000000" w:themeColor="text1"/>
          <w:shd w:val="clear" w:color="auto" w:fill="FFFFFF"/>
        </w:rPr>
        <w:t xml:space="preserve">, </w:t>
      </w:r>
      <w:r w:rsidRPr="00A125F9">
        <w:rPr>
          <w:rFonts w:ascii="Arial" w:hAnsi="Arial" w:cs="Arial"/>
          <w:color w:val="000000" w:themeColor="text1"/>
        </w:rPr>
        <w:t xml:space="preserve">Pittsburgh, </w:t>
      </w:r>
      <w:proofErr w:type="spellStart"/>
      <w:r w:rsidRPr="00A125F9">
        <w:rPr>
          <w:rFonts w:ascii="Arial" w:hAnsi="Arial" w:cs="Arial"/>
          <w:color w:val="000000" w:themeColor="text1"/>
        </w:rPr>
        <w:t>January</w:t>
      </w:r>
      <w:proofErr w:type="spellEnd"/>
      <w:r w:rsidRPr="00A125F9">
        <w:rPr>
          <w:rFonts w:ascii="Arial" w:hAnsi="Arial" w:cs="Arial"/>
          <w:color w:val="000000" w:themeColor="text1"/>
        </w:rPr>
        <w:t xml:space="preserve"> 2024.</w:t>
      </w:r>
    </w:p>
    <w:p w14:paraId="207397FD" w14:textId="77777777" w:rsidR="00A125F9" w:rsidRPr="00A125F9" w:rsidRDefault="00FA415E"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sidRPr="00A125F9">
        <w:rPr>
          <w:rFonts w:ascii="Arial" w:hAnsi="Arial" w:cs="Arial"/>
          <w:bCs/>
          <w:color w:val="000000" w:themeColor="text1"/>
          <w:bdr w:val="none" w:sz="0" w:space="0" w:color="auto" w:frame="1"/>
          <w:shd w:val="clear" w:color="auto" w:fill="FFFFFF"/>
        </w:rPr>
        <w:t>Combinatorial</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delivery</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of</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modified</w:t>
      </w:r>
      <w:proofErr w:type="spellEnd"/>
      <w:r w:rsidRPr="00A125F9">
        <w:rPr>
          <w:rFonts w:ascii="Arial" w:hAnsi="Arial" w:cs="Arial"/>
          <w:bCs/>
          <w:color w:val="000000" w:themeColor="text1"/>
          <w:bdr w:val="none" w:sz="0" w:space="0" w:color="auto" w:frame="1"/>
          <w:shd w:val="clear" w:color="auto" w:fill="FFFFFF"/>
        </w:rPr>
        <w:t xml:space="preserve"> mRNA </w:t>
      </w:r>
      <w:proofErr w:type="spellStart"/>
      <w:r w:rsidRPr="00A125F9">
        <w:rPr>
          <w:rFonts w:ascii="Arial" w:hAnsi="Arial" w:cs="Arial"/>
          <w:bCs/>
          <w:color w:val="000000" w:themeColor="text1"/>
          <w:bdr w:val="none" w:sz="0" w:space="0" w:color="auto" w:frame="1"/>
          <w:shd w:val="clear" w:color="auto" w:fill="FFFFFF"/>
        </w:rPr>
        <w:t>induces</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cardiac</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regeneration</w:t>
      </w:r>
      <w:proofErr w:type="spellEnd"/>
      <w:r w:rsidRPr="00A125F9">
        <w:rPr>
          <w:rFonts w:ascii="Arial" w:hAnsi="Arial" w:cs="Arial"/>
          <w:bCs/>
          <w:color w:val="000000" w:themeColor="text1"/>
          <w:bdr w:val="none" w:sz="0" w:space="0" w:color="auto" w:frame="1"/>
          <w:shd w:val="clear" w:color="auto" w:fill="FFFFFF"/>
        </w:rPr>
        <w:t xml:space="preserve"> and </w:t>
      </w:r>
      <w:proofErr w:type="spellStart"/>
      <w:r w:rsidRPr="00A125F9">
        <w:rPr>
          <w:rFonts w:ascii="Arial" w:hAnsi="Arial" w:cs="Arial"/>
          <w:bCs/>
          <w:color w:val="000000" w:themeColor="text1"/>
          <w:bdr w:val="none" w:sz="0" w:space="0" w:color="auto" w:frame="1"/>
          <w:shd w:val="clear" w:color="auto" w:fill="FFFFFF"/>
        </w:rPr>
        <w:t>improved</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cardiac</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function</w:t>
      </w:r>
      <w:proofErr w:type="spellEnd"/>
      <w:r w:rsidRPr="00A125F9">
        <w:rPr>
          <w:rFonts w:ascii="Arial" w:hAnsi="Arial" w:cs="Arial"/>
          <w:bCs/>
          <w:color w:val="000000" w:themeColor="text1"/>
          <w:bdr w:val="none" w:sz="0" w:space="0" w:color="auto" w:frame="1"/>
          <w:shd w:val="clear" w:color="auto" w:fill="FFFFFF"/>
        </w:rPr>
        <w:t xml:space="preserve"> in </w:t>
      </w:r>
      <w:proofErr w:type="spellStart"/>
      <w:r w:rsidRPr="00A125F9">
        <w:rPr>
          <w:rFonts w:ascii="Arial" w:hAnsi="Arial" w:cs="Arial"/>
          <w:bCs/>
          <w:color w:val="000000" w:themeColor="text1"/>
          <w:bdr w:val="none" w:sz="0" w:space="0" w:color="auto" w:frame="1"/>
          <w:shd w:val="clear" w:color="auto" w:fill="FFFFFF"/>
        </w:rPr>
        <w:t>ischemic</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heart</w:t>
      </w:r>
      <w:proofErr w:type="spellEnd"/>
      <w:r w:rsidRPr="00A125F9">
        <w:rPr>
          <w:rFonts w:ascii="Arial" w:hAnsi="Arial" w:cs="Arial"/>
          <w:bCs/>
          <w:color w:val="000000" w:themeColor="text1"/>
          <w:bdr w:val="none" w:sz="0" w:space="0" w:color="auto" w:frame="1"/>
          <w:shd w:val="clear" w:color="auto" w:fill="FFFFFF"/>
        </w:rPr>
        <w:t xml:space="preserve"> </w:t>
      </w:r>
      <w:proofErr w:type="spellStart"/>
      <w:r w:rsidRPr="00A125F9">
        <w:rPr>
          <w:rFonts w:ascii="Arial" w:hAnsi="Arial" w:cs="Arial"/>
          <w:bCs/>
          <w:color w:val="000000" w:themeColor="text1"/>
          <w:bdr w:val="none" w:sz="0" w:space="0" w:color="auto" w:frame="1"/>
          <w:shd w:val="clear" w:color="auto" w:fill="FFFFFF"/>
        </w:rPr>
        <w:t>diseases</w:t>
      </w:r>
      <w:proofErr w:type="spellEnd"/>
      <w:r w:rsidRPr="00A125F9">
        <w:rPr>
          <w:rFonts w:ascii="Arial" w:hAnsi="Arial" w:cs="Arial"/>
          <w:bCs/>
          <w:color w:val="000000" w:themeColor="text1"/>
          <w:bdr w:val="none" w:sz="0" w:space="0" w:color="auto" w:frame="1"/>
          <w:shd w:val="clear" w:color="auto" w:fill="FFFFFF"/>
        </w:rPr>
        <w:t xml:space="preserve">, </w:t>
      </w:r>
      <w:r w:rsidRPr="00A125F9">
        <w:rPr>
          <w:rFonts w:ascii="Arial" w:hAnsi="Arial" w:cs="Arial"/>
          <w:color w:val="000000" w:themeColor="text1"/>
        </w:rPr>
        <w:t>11</w:t>
      </w:r>
      <w:r w:rsidRPr="00A125F9">
        <w:rPr>
          <w:rFonts w:ascii="Arial" w:hAnsi="Arial" w:cs="Arial"/>
          <w:color w:val="000000" w:themeColor="text1"/>
          <w:vertAlign w:val="superscript"/>
        </w:rPr>
        <w:t>th</w:t>
      </w:r>
      <w:r w:rsidRPr="00A125F9">
        <w:rPr>
          <w:rFonts w:ascii="Arial" w:hAnsi="Arial" w:cs="Arial"/>
          <w:color w:val="000000" w:themeColor="text1"/>
        </w:rPr>
        <w:t xml:space="preserve"> </w:t>
      </w:r>
      <w:r w:rsidRPr="00A125F9">
        <w:rPr>
          <w:rFonts w:ascii="Arial" w:hAnsi="Arial" w:cs="Arial"/>
          <w:color w:val="1228FF"/>
        </w:rPr>
        <w:t>mRNA Health Conference</w:t>
      </w:r>
      <w:r w:rsidRPr="00A125F9">
        <w:rPr>
          <w:rFonts w:ascii="Arial" w:hAnsi="Arial" w:cs="Arial"/>
          <w:color w:val="000000" w:themeColor="text1"/>
        </w:rPr>
        <w:t xml:space="preserve">, Berlin, Germany </w:t>
      </w:r>
      <w:r w:rsidRPr="00A125F9">
        <w:rPr>
          <w:rFonts w:ascii="Arial" w:hAnsi="Arial" w:cs="Arial"/>
          <w:color w:val="000000" w:themeColor="text1"/>
          <w:spacing w:val="-1"/>
        </w:rPr>
        <w:t>2023.</w:t>
      </w:r>
    </w:p>
    <w:p w14:paraId="71724941" w14:textId="166F4DC0" w:rsidR="00A125F9" w:rsidRPr="00A125F9" w:rsidRDefault="00A125F9" w:rsidP="00A125F9">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A125F9">
        <w:rPr>
          <w:rFonts w:ascii="Arial" w:hAnsi="Arial" w:cs="Arial"/>
          <w:color w:val="000000" w:themeColor="text1"/>
        </w:rPr>
        <w:t xml:space="preserve">mRNA </w:t>
      </w:r>
      <w:proofErr w:type="spellStart"/>
      <w:r w:rsidRPr="00A125F9">
        <w:rPr>
          <w:rFonts w:ascii="Arial" w:hAnsi="Arial" w:cs="Arial"/>
          <w:color w:val="000000" w:themeColor="text1"/>
        </w:rPr>
        <w:t>therapeutics</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for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cardiovascular</w:t>
      </w:r>
      <w:proofErr w:type="spellEnd"/>
      <w:r w:rsidRPr="00A125F9">
        <w:rPr>
          <w:rFonts w:ascii="Arial" w:hAnsi="Arial" w:cs="Arial"/>
          <w:color w:val="000000" w:themeColor="text1"/>
        </w:rPr>
        <w:t xml:space="preserve"> </w:t>
      </w:r>
      <w:proofErr w:type="spellStart"/>
      <w:r w:rsidRPr="00A125F9">
        <w:rPr>
          <w:rFonts w:ascii="Arial" w:hAnsi="Arial" w:cs="Arial"/>
          <w:color w:val="000000" w:themeColor="text1"/>
        </w:rPr>
        <w:t>diseases</w:t>
      </w:r>
      <w:proofErr w:type="spellEnd"/>
      <w:r w:rsidRPr="00A125F9">
        <w:rPr>
          <w:rFonts w:ascii="Arial" w:hAnsi="Arial" w:cs="Arial"/>
          <w:color w:val="000000" w:themeColor="text1"/>
        </w:rPr>
        <w:t xml:space="preserve">. </w:t>
      </w:r>
      <w:proofErr w:type="spellStart"/>
      <w:r w:rsidRPr="00A125F9">
        <w:rPr>
          <w:rFonts w:ascii="Arial" w:hAnsi="Arial" w:cs="Arial"/>
          <w:color w:val="141BFF"/>
          <w:shd w:val="clear" w:color="auto" w:fill="FFFFFF"/>
        </w:rPr>
        <w:t>Alpert</w:t>
      </w:r>
      <w:proofErr w:type="spellEnd"/>
      <w:r w:rsidRPr="00A125F9">
        <w:rPr>
          <w:rFonts w:ascii="Arial" w:hAnsi="Arial" w:cs="Arial"/>
          <w:color w:val="141BFF"/>
          <w:shd w:val="clear" w:color="auto" w:fill="FFFFFF"/>
        </w:rPr>
        <w:t xml:space="preserve"> Medical School</w:t>
      </w:r>
      <w:r w:rsidR="00681DEC">
        <w:rPr>
          <w:rFonts w:ascii="Arial" w:hAnsi="Arial" w:cs="Arial"/>
          <w:color w:val="141BFF"/>
          <w:shd w:val="clear" w:color="auto" w:fill="FFFFFF"/>
        </w:rPr>
        <w:t xml:space="preserve">, </w:t>
      </w:r>
      <w:r w:rsidRPr="00A125F9">
        <w:rPr>
          <w:rFonts w:ascii="Arial" w:hAnsi="Arial" w:cs="Arial"/>
          <w:color w:val="141BFF"/>
          <w:shd w:val="clear" w:color="auto" w:fill="FFFFFF"/>
        </w:rPr>
        <w:t xml:space="preserve">Brown University and </w:t>
      </w:r>
      <w:proofErr w:type="spellStart"/>
      <w:r w:rsidRPr="00A125F9">
        <w:rPr>
          <w:rFonts w:ascii="Arial" w:hAnsi="Arial" w:cs="Arial"/>
          <w:color w:val="141BFF"/>
          <w:shd w:val="clear" w:color="auto" w:fill="FFFFFF"/>
        </w:rPr>
        <w:t>Lifespan</w:t>
      </w:r>
      <w:proofErr w:type="spellEnd"/>
      <w:r w:rsidRPr="00A125F9">
        <w:rPr>
          <w:rFonts w:ascii="Arial" w:hAnsi="Arial" w:cs="Arial"/>
          <w:color w:val="141BFF"/>
          <w:shd w:val="clear" w:color="auto" w:fill="FFFFFF"/>
        </w:rPr>
        <w:t xml:space="preserve"> </w:t>
      </w:r>
      <w:proofErr w:type="spellStart"/>
      <w:r w:rsidRPr="00A125F9">
        <w:rPr>
          <w:rFonts w:ascii="Arial" w:hAnsi="Arial" w:cs="Arial"/>
          <w:color w:val="141BFF"/>
          <w:shd w:val="clear" w:color="auto" w:fill="FFFFFF"/>
        </w:rPr>
        <w:t>Cardiovascular</w:t>
      </w:r>
      <w:proofErr w:type="spellEnd"/>
      <w:r w:rsidRPr="00A125F9">
        <w:rPr>
          <w:rFonts w:ascii="Arial" w:hAnsi="Arial" w:cs="Arial"/>
          <w:color w:val="141BFF"/>
          <w:shd w:val="clear" w:color="auto" w:fill="FFFFFF"/>
        </w:rPr>
        <w:t xml:space="preserve"> Institute</w:t>
      </w:r>
      <w:r w:rsidRPr="00A125F9">
        <w:rPr>
          <w:rFonts w:ascii="Arial" w:hAnsi="Arial" w:cs="Arial"/>
          <w:color w:val="000000" w:themeColor="text1"/>
          <w:bdr w:val="none" w:sz="0" w:space="0" w:color="auto" w:frame="1"/>
        </w:rPr>
        <w:t xml:space="preserve">, </w:t>
      </w:r>
      <w:r w:rsidRPr="00A125F9">
        <w:rPr>
          <w:rFonts w:ascii="Arial" w:hAnsi="Arial" w:cs="Arial"/>
          <w:color w:val="000000" w:themeColor="text1"/>
        </w:rPr>
        <w:t>June 2023.</w:t>
      </w:r>
    </w:p>
    <w:p w14:paraId="32FF4E26" w14:textId="78950013" w:rsidR="006776AF" w:rsidRPr="005B1D1D" w:rsidRDefault="00B53B6D"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Pr>
          <w:rFonts w:ascii="Arial" w:hAnsi="Arial" w:cs="Arial"/>
          <w:bCs/>
          <w:color w:val="000000" w:themeColor="text1"/>
          <w:bdr w:val="none" w:sz="0" w:space="0" w:color="auto" w:frame="1"/>
          <w:shd w:val="clear" w:color="auto" w:fill="FFFFFF"/>
        </w:rPr>
        <w:t>Novel</w:t>
      </w:r>
      <w:proofErr w:type="spellEnd"/>
      <w:r>
        <w:rPr>
          <w:rFonts w:ascii="Arial" w:hAnsi="Arial" w:cs="Arial"/>
          <w:bCs/>
          <w:color w:val="000000" w:themeColor="text1"/>
          <w:bdr w:val="none" w:sz="0" w:space="0" w:color="auto" w:frame="1"/>
          <w:shd w:val="clear" w:color="auto" w:fill="FFFFFF"/>
        </w:rPr>
        <w:t xml:space="preserve"> </w:t>
      </w:r>
      <w:proofErr w:type="spellStart"/>
      <w:r>
        <w:rPr>
          <w:rFonts w:ascii="Arial" w:hAnsi="Arial" w:cs="Arial"/>
          <w:bCs/>
          <w:color w:val="000000" w:themeColor="text1"/>
          <w:bdr w:val="none" w:sz="0" w:space="0" w:color="auto" w:frame="1"/>
          <w:shd w:val="clear" w:color="auto" w:fill="FFFFFF"/>
        </w:rPr>
        <w:t>gene</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modified</w:t>
      </w:r>
      <w:proofErr w:type="spellEnd"/>
      <w:r w:rsidR="006776AF">
        <w:rPr>
          <w:rFonts w:ascii="Arial" w:hAnsi="Arial" w:cs="Arial"/>
          <w:bCs/>
          <w:color w:val="000000" w:themeColor="text1"/>
          <w:bdr w:val="none" w:sz="0" w:space="0" w:color="auto" w:frame="1"/>
          <w:shd w:val="clear" w:color="auto" w:fill="FFFFFF"/>
        </w:rPr>
        <w:t xml:space="preserve"> mRNA </w:t>
      </w:r>
      <w:proofErr w:type="spellStart"/>
      <w:r w:rsidR="006776AF">
        <w:rPr>
          <w:rFonts w:ascii="Arial" w:hAnsi="Arial" w:cs="Arial"/>
          <w:bCs/>
          <w:color w:val="000000" w:themeColor="text1"/>
          <w:bdr w:val="none" w:sz="0" w:space="0" w:color="auto" w:frame="1"/>
          <w:shd w:val="clear" w:color="auto" w:fill="FFFFFF"/>
        </w:rPr>
        <w:t>therapeutics</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induces</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cardiac</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regeneration</w:t>
      </w:r>
      <w:proofErr w:type="spellEnd"/>
      <w:r w:rsidR="006776AF">
        <w:rPr>
          <w:rFonts w:ascii="Arial" w:hAnsi="Arial" w:cs="Arial"/>
          <w:bCs/>
          <w:color w:val="000000" w:themeColor="text1"/>
          <w:bdr w:val="none" w:sz="0" w:space="0" w:color="auto" w:frame="1"/>
          <w:shd w:val="clear" w:color="auto" w:fill="FFFFFF"/>
        </w:rPr>
        <w:t xml:space="preserve"> and </w:t>
      </w:r>
      <w:proofErr w:type="spellStart"/>
      <w:r w:rsidR="006776AF">
        <w:rPr>
          <w:rFonts w:ascii="Arial" w:hAnsi="Arial" w:cs="Arial"/>
          <w:bCs/>
          <w:color w:val="000000" w:themeColor="text1"/>
          <w:bdr w:val="none" w:sz="0" w:space="0" w:color="auto" w:frame="1"/>
          <w:shd w:val="clear" w:color="auto" w:fill="FFFFFF"/>
        </w:rPr>
        <w:t>improve</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cardiac</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fucntion</w:t>
      </w:r>
      <w:proofErr w:type="spellEnd"/>
      <w:r w:rsidR="006776AF">
        <w:rPr>
          <w:rFonts w:ascii="Arial" w:hAnsi="Arial" w:cs="Arial"/>
          <w:bCs/>
          <w:color w:val="000000" w:themeColor="text1"/>
          <w:bdr w:val="none" w:sz="0" w:space="0" w:color="auto" w:frame="1"/>
          <w:shd w:val="clear" w:color="auto" w:fill="FFFFFF"/>
        </w:rPr>
        <w:t xml:space="preserve"> in </w:t>
      </w:r>
      <w:proofErr w:type="spellStart"/>
      <w:r w:rsidR="006776AF">
        <w:rPr>
          <w:rFonts w:ascii="Arial" w:hAnsi="Arial" w:cs="Arial"/>
          <w:bCs/>
          <w:color w:val="000000" w:themeColor="text1"/>
          <w:bdr w:val="none" w:sz="0" w:space="0" w:color="auto" w:frame="1"/>
          <w:shd w:val="clear" w:color="auto" w:fill="FFFFFF"/>
        </w:rPr>
        <w:t>ischemic</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heart</w:t>
      </w:r>
      <w:proofErr w:type="spellEnd"/>
      <w:r w:rsidR="006776AF">
        <w:rPr>
          <w:rFonts w:ascii="Arial" w:hAnsi="Arial" w:cs="Arial"/>
          <w:bCs/>
          <w:color w:val="000000" w:themeColor="text1"/>
          <w:bdr w:val="none" w:sz="0" w:space="0" w:color="auto" w:frame="1"/>
          <w:shd w:val="clear" w:color="auto" w:fill="FFFFFF"/>
        </w:rPr>
        <w:t xml:space="preserve"> </w:t>
      </w:r>
      <w:proofErr w:type="spellStart"/>
      <w:r w:rsidR="006776AF">
        <w:rPr>
          <w:rFonts w:ascii="Arial" w:hAnsi="Arial" w:cs="Arial"/>
          <w:bCs/>
          <w:color w:val="000000" w:themeColor="text1"/>
          <w:bdr w:val="none" w:sz="0" w:space="0" w:color="auto" w:frame="1"/>
          <w:shd w:val="clear" w:color="auto" w:fill="FFFFFF"/>
        </w:rPr>
        <w:t>diseases</w:t>
      </w:r>
      <w:proofErr w:type="spellEnd"/>
      <w:r w:rsidR="006776AF">
        <w:rPr>
          <w:rFonts w:ascii="Arial" w:hAnsi="Arial" w:cs="Arial"/>
          <w:bCs/>
          <w:color w:val="000000" w:themeColor="text1"/>
          <w:bdr w:val="none" w:sz="0" w:space="0" w:color="auto" w:frame="1"/>
          <w:shd w:val="clear" w:color="auto" w:fill="FFFFFF"/>
        </w:rPr>
        <w:t xml:space="preserve">, </w:t>
      </w:r>
      <w:r w:rsidR="006776AF">
        <w:rPr>
          <w:rFonts w:ascii="Arial" w:hAnsi="Arial" w:cs="Arial"/>
          <w:color w:val="000000" w:themeColor="text1"/>
        </w:rPr>
        <w:t>10</w:t>
      </w:r>
      <w:r w:rsidR="006776AF" w:rsidRPr="005B1D1D">
        <w:rPr>
          <w:rFonts w:ascii="Arial" w:hAnsi="Arial" w:cs="Arial"/>
          <w:color w:val="000000" w:themeColor="text1"/>
          <w:vertAlign w:val="superscript"/>
        </w:rPr>
        <w:t>th</w:t>
      </w:r>
      <w:r w:rsidR="006776AF" w:rsidRPr="005B1D1D">
        <w:rPr>
          <w:rFonts w:ascii="Arial" w:hAnsi="Arial" w:cs="Arial"/>
          <w:color w:val="000000" w:themeColor="text1"/>
        </w:rPr>
        <w:t xml:space="preserve"> </w:t>
      </w:r>
      <w:r w:rsidR="006776AF" w:rsidRPr="00A972A4">
        <w:rPr>
          <w:rFonts w:ascii="Arial" w:hAnsi="Arial" w:cs="Arial"/>
          <w:color w:val="1228FF"/>
        </w:rPr>
        <w:t>mRNA Health Conference</w:t>
      </w:r>
      <w:r w:rsidR="006776AF" w:rsidRPr="005B1D1D">
        <w:rPr>
          <w:rFonts w:ascii="Arial" w:hAnsi="Arial" w:cs="Arial"/>
          <w:color w:val="000000" w:themeColor="text1"/>
        </w:rPr>
        <w:t>, Boston, USA</w:t>
      </w:r>
      <w:r w:rsidR="006776AF" w:rsidRPr="005B1D1D">
        <w:rPr>
          <w:rFonts w:ascii="Arial" w:hAnsi="Arial" w:cs="Arial"/>
          <w:color w:val="000000" w:themeColor="text1"/>
          <w:spacing w:val="-1"/>
        </w:rPr>
        <w:t xml:space="preserve"> 20</w:t>
      </w:r>
      <w:r w:rsidR="006776AF">
        <w:rPr>
          <w:rFonts w:ascii="Arial" w:hAnsi="Arial" w:cs="Arial"/>
          <w:color w:val="000000" w:themeColor="text1"/>
          <w:spacing w:val="-1"/>
        </w:rPr>
        <w:t>22</w:t>
      </w:r>
      <w:r w:rsidR="006776AF" w:rsidRPr="005B1D1D">
        <w:rPr>
          <w:rFonts w:ascii="Arial" w:hAnsi="Arial" w:cs="Arial"/>
          <w:color w:val="000000" w:themeColor="text1"/>
          <w:spacing w:val="-1"/>
        </w:rPr>
        <w:t>.</w:t>
      </w:r>
    </w:p>
    <w:p w14:paraId="4A168664" w14:textId="0730E0FA" w:rsidR="00DC5EC5" w:rsidRPr="005B1D1D" w:rsidRDefault="00B53B6D"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Pr>
          <w:rFonts w:ascii="Arial" w:hAnsi="Arial" w:cs="Arial"/>
          <w:bCs/>
          <w:color w:val="000000" w:themeColor="text1"/>
          <w:bdr w:val="none" w:sz="0" w:space="0" w:color="auto" w:frame="1"/>
          <w:shd w:val="clear" w:color="auto" w:fill="FFFFFF"/>
        </w:rPr>
        <w:t>Novel</w:t>
      </w:r>
      <w:proofErr w:type="spellEnd"/>
      <w:r>
        <w:rPr>
          <w:rFonts w:ascii="Arial" w:hAnsi="Arial" w:cs="Arial"/>
          <w:bCs/>
          <w:color w:val="000000" w:themeColor="text1"/>
          <w:bdr w:val="none" w:sz="0" w:space="0" w:color="auto" w:frame="1"/>
          <w:shd w:val="clear" w:color="auto" w:fill="FFFFFF"/>
        </w:rPr>
        <w:t xml:space="preserve"> </w:t>
      </w:r>
      <w:proofErr w:type="spellStart"/>
      <w:r>
        <w:rPr>
          <w:rFonts w:ascii="Arial" w:hAnsi="Arial" w:cs="Arial"/>
          <w:bCs/>
          <w:color w:val="000000" w:themeColor="text1"/>
          <w:bdr w:val="none" w:sz="0" w:space="0" w:color="auto" w:frame="1"/>
          <w:shd w:val="clear" w:color="auto" w:fill="FFFFFF"/>
        </w:rPr>
        <w:t>gene</w:t>
      </w:r>
      <w:proofErr w:type="spellEnd"/>
      <w:r>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induces</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cardiac</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regeneration</w:t>
      </w:r>
      <w:proofErr w:type="spellEnd"/>
      <w:r w:rsidR="00DC5EC5">
        <w:rPr>
          <w:rFonts w:ascii="Arial" w:hAnsi="Arial" w:cs="Arial"/>
          <w:bCs/>
          <w:color w:val="000000" w:themeColor="text1"/>
          <w:bdr w:val="none" w:sz="0" w:space="0" w:color="auto" w:frame="1"/>
          <w:shd w:val="clear" w:color="auto" w:fill="FFFFFF"/>
        </w:rPr>
        <w:t xml:space="preserve"> after </w:t>
      </w:r>
      <w:proofErr w:type="spellStart"/>
      <w:r w:rsidR="00DC5EC5">
        <w:rPr>
          <w:rFonts w:ascii="Arial" w:hAnsi="Arial" w:cs="Arial"/>
          <w:bCs/>
          <w:color w:val="000000" w:themeColor="text1"/>
          <w:bdr w:val="none" w:sz="0" w:space="0" w:color="auto" w:frame="1"/>
          <w:shd w:val="clear" w:color="auto" w:fill="FFFFFF"/>
        </w:rPr>
        <w:t>myocardial</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infarction</w:t>
      </w:r>
      <w:proofErr w:type="spellEnd"/>
      <w:r w:rsidR="00DC5EC5" w:rsidRPr="005B1D1D">
        <w:rPr>
          <w:rFonts w:ascii="Arial" w:hAnsi="Arial" w:cs="Arial"/>
          <w:bCs/>
          <w:color w:val="000000" w:themeColor="text1"/>
          <w:bdr w:val="none" w:sz="0" w:space="0" w:color="auto" w:frame="1"/>
          <w:shd w:val="clear" w:color="auto" w:fill="FFFFFF"/>
        </w:rPr>
        <w:t xml:space="preserve">, </w:t>
      </w:r>
      <w:r w:rsidR="00DC5EC5" w:rsidRPr="00A972A4">
        <w:rPr>
          <w:rFonts w:ascii="Arial" w:hAnsi="Arial" w:cs="Arial"/>
          <w:bCs/>
          <w:color w:val="1228FF"/>
          <w:bdr w:val="none" w:sz="0" w:space="0" w:color="auto" w:frame="1"/>
          <w:shd w:val="clear" w:color="auto" w:fill="FFFFFF"/>
        </w:rPr>
        <w:t xml:space="preserve">AHA Scientific </w:t>
      </w:r>
      <w:proofErr w:type="spellStart"/>
      <w:r w:rsidR="00DC5EC5" w:rsidRPr="00A972A4">
        <w:rPr>
          <w:rFonts w:ascii="Arial" w:hAnsi="Arial" w:cs="Arial"/>
          <w:bCs/>
          <w:color w:val="1228FF"/>
          <w:bdr w:val="none" w:sz="0" w:space="0" w:color="auto" w:frame="1"/>
          <w:shd w:val="clear" w:color="auto" w:fill="FFFFFF"/>
        </w:rPr>
        <w:t>session</w:t>
      </w:r>
      <w:r w:rsidR="00A972A4" w:rsidRPr="00A972A4">
        <w:rPr>
          <w:rFonts w:ascii="Arial" w:hAnsi="Arial" w:cs="Arial"/>
          <w:bCs/>
          <w:color w:val="1228FF"/>
          <w:bdr w:val="none" w:sz="0" w:space="0" w:color="auto" w:frame="1"/>
          <w:shd w:val="clear" w:color="auto" w:fill="FFFFFF"/>
        </w:rPr>
        <w:t>s</w:t>
      </w:r>
      <w:proofErr w:type="spellEnd"/>
      <w:r w:rsidR="00F309FB">
        <w:rPr>
          <w:rFonts w:ascii="Arial" w:hAnsi="Arial" w:cs="Arial"/>
          <w:bCs/>
          <w:color w:val="000000" w:themeColor="text1"/>
          <w:bdr w:val="none" w:sz="0" w:space="0" w:color="auto" w:frame="1"/>
          <w:shd w:val="clear" w:color="auto" w:fill="FFFFFF"/>
        </w:rPr>
        <w:t>, Chicago,</w:t>
      </w:r>
      <w:r w:rsidR="00DC5EC5">
        <w:rPr>
          <w:rFonts w:ascii="Arial" w:hAnsi="Arial" w:cs="Arial"/>
          <w:bCs/>
          <w:color w:val="000000" w:themeColor="text1"/>
          <w:bdr w:val="none" w:sz="0" w:space="0" w:color="auto" w:frame="1"/>
          <w:shd w:val="clear" w:color="auto" w:fill="FFFFFF"/>
        </w:rPr>
        <w:t xml:space="preserve"> Nov, 2022</w:t>
      </w:r>
      <w:r w:rsidR="00DC5EC5" w:rsidRPr="005B1D1D">
        <w:rPr>
          <w:rFonts w:ascii="Arial" w:hAnsi="Arial" w:cs="Arial"/>
          <w:bCs/>
          <w:color w:val="000000" w:themeColor="text1"/>
          <w:bdr w:val="none" w:sz="0" w:space="0" w:color="auto" w:frame="1"/>
          <w:shd w:val="clear" w:color="auto" w:fill="FFFFFF"/>
        </w:rPr>
        <w:t>.</w:t>
      </w:r>
    </w:p>
    <w:p w14:paraId="5D2E879D" w14:textId="607EA097" w:rsidR="00DC5EC5" w:rsidRPr="005B1D1D" w:rsidRDefault="00B53B6D"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Pr>
          <w:rFonts w:ascii="Arial" w:hAnsi="Arial" w:cs="Arial"/>
          <w:bCs/>
          <w:color w:val="000000" w:themeColor="text1"/>
          <w:bdr w:val="none" w:sz="0" w:space="0" w:color="auto" w:frame="1"/>
          <w:shd w:val="clear" w:color="auto" w:fill="FFFFFF"/>
        </w:rPr>
        <w:t xml:space="preserve"> </w:t>
      </w:r>
      <w:proofErr w:type="spellStart"/>
      <w:r>
        <w:rPr>
          <w:rFonts w:ascii="Arial" w:hAnsi="Arial" w:cs="Arial"/>
          <w:bCs/>
          <w:color w:val="000000" w:themeColor="text1"/>
          <w:bdr w:val="none" w:sz="0" w:space="0" w:color="auto" w:frame="1"/>
          <w:shd w:val="clear" w:color="auto" w:fill="FFFFFF"/>
        </w:rPr>
        <w:t>Novel</w:t>
      </w:r>
      <w:proofErr w:type="spellEnd"/>
      <w:r>
        <w:rPr>
          <w:rFonts w:ascii="Arial" w:hAnsi="Arial" w:cs="Arial"/>
          <w:bCs/>
          <w:color w:val="000000" w:themeColor="text1"/>
          <w:bdr w:val="none" w:sz="0" w:space="0" w:color="auto" w:frame="1"/>
          <w:shd w:val="clear" w:color="auto" w:fill="FFFFFF"/>
        </w:rPr>
        <w:t xml:space="preserve"> </w:t>
      </w:r>
      <w:proofErr w:type="spellStart"/>
      <w:r>
        <w:rPr>
          <w:rFonts w:ascii="Arial" w:hAnsi="Arial" w:cs="Arial"/>
          <w:bCs/>
          <w:color w:val="000000" w:themeColor="text1"/>
          <w:bdr w:val="none" w:sz="0" w:space="0" w:color="auto" w:frame="1"/>
          <w:shd w:val="clear" w:color="auto" w:fill="FFFFFF"/>
        </w:rPr>
        <w:t>gene</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induces</w:t>
      </w:r>
      <w:proofErr w:type="spellEnd"/>
      <w:r w:rsidR="00DC5EC5">
        <w:rPr>
          <w:rFonts w:ascii="Arial" w:hAnsi="Arial" w:cs="Arial"/>
          <w:bCs/>
          <w:color w:val="000000" w:themeColor="text1"/>
          <w:bdr w:val="none" w:sz="0" w:space="0" w:color="auto" w:frame="1"/>
          <w:shd w:val="clear" w:color="auto" w:fill="FFFFFF"/>
        </w:rPr>
        <w:t xml:space="preserve"> cardiomyocyte </w:t>
      </w:r>
      <w:proofErr w:type="spellStart"/>
      <w:r w:rsidR="00DC5EC5">
        <w:rPr>
          <w:rFonts w:ascii="Arial" w:hAnsi="Arial" w:cs="Arial"/>
          <w:bCs/>
          <w:color w:val="000000" w:themeColor="text1"/>
          <w:bdr w:val="none" w:sz="0" w:space="0" w:color="auto" w:frame="1"/>
          <w:shd w:val="clear" w:color="auto" w:fill="FFFFFF"/>
        </w:rPr>
        <w:t>proliferation</w:t>
      </w:r>
      <w:proofErr w:type="spellEnd"/>
      <w:r w:rsidR="00DC5EC5">
        <w:rPr>
          <w:rFonts w:ascii="Arial" w:hAnsi="Arial" w:cs="Arial"/>
          <w:bCs/>
          <w:color w:val="000000" w:themeColor="text1"/>
          <w:bdr w:val="none" w:sz="0" w:space="0" w:color="auto" w:frame="1"/>
          <w:shd w:val="clear" w:color="auto" w:fill="FFFFFF"/>
        </w:rPr>
        <w:t xml:space="preserve"> and </w:t>
      </w:r>
      <w:proofErr w:type="spellStart"/>
      <w:r w:rsidR="00DC5EC5">
        <w:rPr>
          <w:rFonts w:ascii="Arial" w:hAnsi="Arial" w:cs="Arial"/>
          <w:bCs/>
          <w:color w:val="000000" w:themeColor="text1"/>
          <w:bdr w:val="none" w:sz="0" w:space="0" w:color="auto" w:frame="1"/>
          <w:shd w:val="clear" w:color="auto" w:fill="FFFFFF"/>
        </w:rPr>
        <w:t>cardiac</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regeneration</w:t>
      </w:r>
      <w:proofErr w:type="spellEnd"/>
      <w:r w:rsidR="00DC5EC5">
        <w:rPr>
          <w:rFonts w:ascii="Arial" w:hAnsi="Arial" w:cs="Arial"/>
          <w:bCs/>
          <w:color w:val="000000" w:themeColor="text1"/>
          <w:bdr w:val="none" w:sz="0" w:space="0" w:color="auto" w:frame="1"/>
          <w:shd w:val="clear" w:color="auto" w:fill="FFFFFF"/>
        </w:rPr>
        <w:t xml:space="preserve"> after </w:t>
      </w:r>
      <w:proofErr w:type="spellStart"/>
      <w:r w:rsidR="00DC5EC5">
        <w:rPr>
          <w:rFonts w:ascii="Arial" w:hAnsi="Arial" w:cs="Arial"/>
          <w:bCs/>
          <w:color w:val="000000" w:themeColor="text1"/>
          <w:bdr w:val="none" w:sz="0" w:space="0" w:color="auto" w:frame="1"/>
          <w:shd w:val="clear" w:color="auto" w:fill="FFFFFF"/>
        </w:rPr>
        <w:t>myocardial</w:t>
      </w:r>
      <w:proofErr w:type="spellEnd"/>
      <w:r w:rsidR="00DC5EC5">
        <w:rPr>
          <w:rFonts w:ascii="Arial" w:hAnsi="Arial" w:cs="Arial"/>
          <w:bCs/>
          <w:color w:val="000000" w:themeColor="text1"/>
          <w:bdr w:val="none" w:sz="0" w:space="0" w:color="auto" w:frame="1"/>
          <w:shd w:val="clear" w:color="auto" w:fill="FFFFFF"/>
        </w:rPr>
        <w:t xml:space="preserve"> </w:t>
      </w:r>
      <w:proofErr w:type="spellStart"/>
      <w:r w:rsidR="00DC5EC5">
        <w:rPr>
          <w:rFonts w:ascii="Arial" w:hAnsi="Arial" w:cs="Arial"/>
          <w:bCs/>
          <w:color w:val="000000" w:themeColor="text1"/>
          <w:bdr w:val="none" w:sz="0" w:space="0" w:color="auto" w:frame="1"/>
          <w:shd w:val="clear" w:color="auto" w:fill="FFFFFF"/>
        </w:rPr>
        <w:t>infarction</w:t>
      </w:r>
      <w:proofErr w:type="spellEnd"/>
      <w:r w:rsidR="00DC5EC5" w:rsidRPr="005B1D1D">
        <w:rPr>
          <w:rFonts w:ascii="Arial" w:hAnsi="Arial" w:cs="Arial"/>
          <w:bCs/>
          <w:color w:val="000000" w:themeColor="text1"/>
          <w:bdr w:val="none" w:sz="0" w:space="0" w:color="auto" w:frame="1"/>
          <w:shd w:val="clear" w:color="auto" w:fill="FFFFFF"/>
        </w:rPr>
        <w:t xml:space="preserve">, </w:t>
      </w:r>
      <w:r w:rsidR="00D34A17" w:rsidRPr="00A972A4">
        <w:rPr>
          <w:rFonts w:ascii="Arial" w:hAnsi="Arial" w:cs="Arial"/>
          <w:bCs/>
          <w:color w:val="1228FF"/>
          <w:bdr w:val="none" w:sz="0" w:space="0" w:color="auto" w:frame="1"/>
          <w:shd w:val="clear" w:color="auto" w:fill="FFFFFF"/>
        </w:rPr>
        <w:t>ISHR-NAS</w:t>
      </w:r>
      <w:r w:rsidR="00DC5EC5">
        <w:rPr>
          <w:rFonts w:ascii="Arial" w:hAnsi="Arial" w:cs="Arial"/>
          <w:bCs/>
          <w:color w:val="000000" w:themeColor="text1"/>
          <w:bdr w:val="none" w:sz="0" w:space="0" w:color="auto" w:frame="1"/>
          <w:shd w:val="clear" w:color="auto" w:fill="FFFFFF"/>
        </w:rPr>
        <w:t>,</w:t>
      </w:r>
      <w:r w:rsidR="00D34A17">
        <w:rPr>
          <w:rFonts w:ascii="Arial" w:hAnsi="Arial" w:cs="Arial"/>
          <w:bCs/>
          <w:color w:val="000000" w:themeColor="text1"/>
          <w:bdr w:val="none" w:sz="0" w:space="0" w:color="auto" w:frame="1"/>
          <w:shd w:val="clear" w:color="auto" w:fill="FFFFFF"/>
        </w:rPr>
        <w:t xml:space="preserve"> </w:t>
      </w:r>
      <w:r w:rsidR="00F309FB">
        <w:rPr>
          <w:rFonts w:ascii="Arial" w:hAnsi="Arial" w:cs="Arial"/>
          <w:bCs/>
          <w:color w:val="000000" w:themeColor="text1"/>
          <w:bdr w:val="none" w:sz="0" w:space="0" w:color="auto" w:frame="1"/>
          <w:shd w:val="clear" w:color="auto" w:fill="FFFFFF"/>
        </w:rPr>
        <w:t xml:space="preserve">Canada, </w:t>
      </w:r>
      <w:proofErr w:type="spellStart"/>
      <w:r w:rsidR="00D34A17">
        <w:rPr>
          <w:rFonts w:ascii="Arial" w:hAnsi="Arial" w:cs="Arial"/>
          <w:bCs/>
          <w:color w:val="000000" w:themeColor="text1"/>
          <w:bdr w:val="none" w:sz="0" w:space="0" w:color="auto" w:frame="1"/>
          <w:shd w:val="clear" w:color="auto" w:fill="FFFFFF"/>
        </w:rPr>
        <w:t>Oct</w:t>
      </w:r>
      <w:proofErr w:type="spellEnd"/>
      <w:r w:rsidR="00D34A17">
        <w:rPr>
          <w:rFonts w:ascii="Arial" w:hAnsi="Arial" w:cs="Arial"/>
          <w:bCs/>
          <w:color w:val="000000" w:themeColor="text1"/>
          <w:bdr w:val="none" w:sz="0" w:space="0" w:color="auto" w:frame="1"/>
          <w:shd w:val="clear" w:color="auto" w:fill="FFFFFF"/>
        </w:rPr>
        <w:t>. 2022</w:t>
      </w:r>
      <w:r w:rsidR="00DC5EC5" w:rsidRPr="005B1D1D">
        <w:rPr>
          <w:rFonts w:ascii="Arial" w:hAnsi="Arial" w:cs="Arial"/>
          <w:bCs/>
          <w:color w:val="000000" w:themeColor="text1"/>
          <w:bdr w:val="none" w:sz="0" w:space="0" w:color="auto" w:frame="1"/>
          <w:shd w:val="clear" w:color="auto" w:fill="FFFFFF"/>
        </w:rPr>
        <w:t>.</w:t>
      </w:r>
    </w:p>
    <w:p w14:paraId="36B8D02F" w14:textId="522ABF5A" w:rsidR="00CB57BE" w:rsidRPr="005B1D1D" w:rsidRDefault="00CB57BE"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5B1D1D">
        <w:rPr>
          <w:rFonts w:ascii="Arial" w:hAnsi="Arial" w:cs="Arial"/>
          <w:bCs/>
          <w:color w:val="000000" w:themeColor="text1"/>
          <w:bdr w:val="none" w:sz="0" w:space="0" w:color="auto" w:frame="1"/>
          <w:shd w:val="clear" w:color="auto" w:fill="FFFFFF"/>
        </w:rPr>
        <w:t>Human-</w:t>
      </w:r>
      <w:proofErr w:type="spellStart"/>
      <w:r w:rsidRPr="005B1D1D">
        <w:rPr>
          <w:rFonts w:ascii="Arial" w:hAnsi="Arial" w:cs="Arial"/>
          <w:bCs/>
          <w:color w:val="000000" w:themeColor="text1"/>
          <w:bdr w:val="none" w:sz="0" w:space="0" w:color="auto" w:frame="1"/>
          <w:shd w:val="clear" w:color="auto" w:fill="FFFFFF"/>
        </w:rPr>
        <w:t>Induced</w:t>
      </w:r>
      <w:proofErr w:type="spellEnd"/>
      <w:r w:rsidRPr="005B1D1D">
        <w:rPr>
          <w:rFonts w:ascii="Arial" w:hAnsi="Arial" w:cs="Arial"/>
          <w:bCs/>
          <w:color w:val="000000" w:themeColor="text1"/>
          <w:bdr w:val="none" w:sz="0" w:space="0" w:color="auto" w:frame="1"/>
          <w:shd w:val="clear" w:color="auto" w:fill="FFFFFF"/>
        </w:rPr>
        <w:t xml:space="preserve"> Pluripotent </w:t>
      </w:r>
      <w:proofErr w:type="spellStart"/>
      <w:r w:rsidRPr="005B1D1D">
        <w:rPr>
          <w:rFonts w:ascii="Arial" w:hAnsi="Arial" w:cs="Arial"/>
          <w:bCs/>
          <w:color w:val="000000" w:themeColor="text1"/>
          <w:bdr w:val="none" w:sz="0" w:space="0" w:color="auto" w:frame="1"/>
          <w:shd w:val="clear" w:color="auto" w:fill="FFFFFF"/>
        </w:rPr>
        <w:t>Stem</w:t>
      </w:r>
      <w:proofErr w:type="spellEnd"/>
      <w:r w:rsidRPr="005B1D1D">
        <w:rPr>
          <w:rFonts w:ascii="Arial" w:hAnsi="Arial" w:cs="Arial"/>
          <w:bCs/>
          <w:color w:val="000000" w:themeColor="text1"/>
          <w:bdr w:val="none" w:sz="0" w:space="0" w:color="auto" w:frame="1"/>
          <w:shd w:val="clear" w:color="auto" w:fill="FFFFFF"/>
        </w:rPr>
        <w:t xml:space="preserve"> </w:t>
      </w:r>
      <w:proofErr w:type="spellStart"/>
      <w:r w:rsidRPr="005B1D1D">
        <w:rPr>
          <w:rFonts w:ascii="Arial" w:hAnsi="Arial" w:cs="Arial"/>
          <w:bCs/>
          <w:color w:val="000000" w:themeColor="text1"/>
          <w:bdr w:val="none" w:sz="0" w:space="0" w:color="auto" w:frame="1"/>
          <w:shd w:val="clear" w:color="auto" w:fill="FFFFFF"/>
        </w:rPr>
        <w:t>Cell</w:t>
      </w:r>
      <w:proofErr w:type="spellEnd"/>
      <w:r w:rsidRPr="005B1D1D">
        <w:rPr>
          <w:rFonts w:ascii="Arial" w:hAnsi="Arial" w:cs="Arial"/>
          <w:bCs/>
          <w:color w:val="000000" w:themeColor="text1"/>
          <w:bdr w:val="none" w:sz="0" w:space="0" w:color="auto" w:frame="1"/>
          <w:shd w:val="clear" w:color="auto" w:fill="FFFFFF"/>
        </w:rPr>
        <w:t xml:space="preserve"> </w:t>
      </w:r>
      <w:proofErr w:type="spellStart"/>
      <w:r w:rsidRPr="005B1D1D">
        <w:rPr>
          <w:rFonts w:ascii="Arial" w:hAnsi="Arial" w:cs="Arial"/>
          <w:bCs/>
          <w:color w:val="000000" w:themeColor="text1"/>
          <w:bdr w:val="none" w:sz="0" w:space="0" w:color="auto" w:frame="1"/>
          <w:shd w:val="clear" w:color="auto" w:fill="FFFFFF"/>
        </w:rPr>
        <w:t>Derived</w:t>
      </w:r>
      <w:proofErr w:type="spellEnd"/>
      <w:r w:rsidRPr="005B1D1D">
        <w:rPr>
          <w:rFonts w:ascii="Arial" w:hAnsi="Arial" w:cs="Arial"/>
          <w:bCs/>
          <w:color w:val="000000" w:themeColor="text1"/>
          <w:bdr w:val="none" w:sz="0" w:space="0" w:color="auto" w:frame="1"/>
          <w:shd w:val="clear" w:color="auto" w:fill="FFFFFF"/>
        </w:rPr>
        <w:t xml:space="preserve"> </w:t>
      </w:r>
      <w:proofErr w:type="spellStart"/>
      <w:r w:rsidRPr="005B1D1D">
        <w:rPr>
          <w:rFonts w:ascii="Arial" w:hAnsi="Arial" w:cs="Arial"/>
          <w:bCs/>
          <w:color w:val="000000" w:themeColor="text1"/>
          <w:bdr w:val="none" w:sz="0" w:space="0" w:color="auto" w:frame="1"/>
          <w:shd w:val="clear" w:color="auto" w:fill="FFFFFF"/>
        </w:rPr>
        <w:t>Exosomal</w:t>
      </w:r>
      <w:proofErr w:type="spellEnd"/>
      <w:r w:rsidRPr="005B1D1D">
        <w:rPr>
          <w:rFonts w:ascii="Arial" w:hAnsi="Arial" w:cs="Arial"/>
          <w:bCs/>
          <w:color w:val="000000" w:themeColor="text1"/>
          <w:bdr w:val="none" w:sz="0" w:space="0" w:color="auto" w:frame="1"/>
          <w:shd w:val="clear" w:color="auto" w:fill="FFFFFF"/>
        </w:rPr>
        <w:t xml:space="preserve"> Protein </w:t>
      </w:r>
      <w:proofErr w:type="spellStart"/>
      <w:r w:rsidRPr="005B1D1D">
        <w:rPr>
          <w:rFonts w:ascii="Arial" w:hAnsi="Arial" w:cs="Arial"/>
          <w:bCs/>
          <w:color w:val="000000" w:themeColor="text1"/>
          <w:bdr w:val="none" w:sz="0" w:space="0" w:color="auto" w:frame="1"/>
          <w:shd w:val="clear" w:color="auto" w:fill="FFFFFF"/>
        </w:rPr>
        <w:t>Induce</w:t>
      </w:r>
      <w:proofErr w:type="spellEnd"/>
      <w:r w:rsidRPr="005B1D1D">
        <w:rPr>
          <w:rFonts w:ascii="Arial" w:hAnsi="Arial" w:cs="Arial"/>
          <w:bCs/>
          <w:color w:val="000000" w:themeColor="text1"/>
          <w:bdr w:val="none" w:sz="0" w:space="0" w:color="auto" w:frame="1"/>
          <w:shd w:val="clear" w:color="auto" w:fill="FFFFFF"/>
        </w:rPr>
        <w:t xml:space="preserve"> </w:t>
      </w:r>
      <w:proofErr w:type="spellStart"/>
      <w:r w:rsidRPr="005B1D1D">
        <w:rPr>
          <w:rFonts w:ascii="Arial" w:hAnsi="Arial" w:cs="Arial"/>
          <w:bCs/>
          <w:color w:val="000000" w:themeColor="text1"/>
          <w:bdr w:val="none" w:sz="0" w:space="0" w:color="auto" w:frame="1"/>
          <w:shd w:val="clear" w:color="auto" w:fill="FFFFFF"/>
        </w:rPr>
        <w:t>Cardiac</w:t>
      </w:r>
      <w:proofErr w:type="spellEnd"/>
      <w:r w:rsidRPr="005B1D1D">
        <w:rPr>
          <w:rFonts w:ascii="Arial" w:hAnsi="Arial" w:cs="Arial"/>
          <w:bCs/>
          <w:color w:val="000000" w:themeColor="text1"/>
          <w:bdr w:val="none" w:sz="0" w:space="0" w:color="auto" w:frame="1"/>
          <w:shd w:val="clear" w:color="auto" w:fill="FFFFFF"/>
        </w:rPr>
        <w:t xml:space="preserve"> Regeneration</w:t>
      </w:r>
      <w:r w:rsidRPr="00A972A4">
        <w:rPr>
          <w:rFonts w:ascii="Arial" w:hAnsi="Arial" w:cs="Arial"/>
          <w:bCs/>
          <w:color w:val="1228FF"/>
          <w:bdr w:val="none" w:sz="0" w:space="0" w:color="auto" w:frame="1"/>
          <w:shd w:val="clear" w:color="auto" w:fill="FFFFFF"/>
        </w:rPr>
        <w:t>, BCVS Scientific Sessions</w:t>
      </w:r>
      <w:r w:rsidR="00F309FB">
        <w:rPr>
          <w:rFonts w:ascii="Arial" w:hAnsi="Arial" w:cs="Arial"/>
          <w:bCs/>
          <w:color w:val="000000" w:themeColor="text1"/>
          <w:bdr w:val="none" w:sz="0" w:space="0" w:color="auto" w:frame="1"/>
          <w:shd w:val="clear" w:color="auto" w:fill="FFFFFF"/>
        </w:rPr>
        <w:t>, Chicago,</w:t>
      </w:r>
      <w:r w:rsidRPr="005B1D1D">
        <w:rPr>
          <w:rFonts w:ascii="Arial" w:hAnsi="Arial" w:cs="Arial"/>
          <w:bCs/>
          <w:color w:val="000000" w:themeColor="text1"/>
          <w:bdr w:val="none" w:sz="0" w:space="0" w:color="auto" w:frame="1"/>
          <w:shd w:val="clear" w:color="auto" w:fill="FFFFFF"/>
        </w:rPr>
        <w:t xml:space="preserve"> </w:t>
      </w:r>
      <w:r w:rsidR="00805E77">
        <w:rPr>
          <w:rFonts w:ascii="Arial" w:hAnsi="Arial" w:cs="Arial"/>
          <w:bCs/>
          <w:color w:val="000000" w:themeColor="text1"/>
          <w:bdr w:val="none" w:sz="0" w:space="0" w:color="auto" w:frame="1"/>
          <w:shd w:val="clear" w:color="auto" w:fill="FFFFFF"/>
        </w:rPr>
        <w:t xml:space="preserve">August, </w:t>
      </w:r>
      <w:r w:rsidR="009F516E">
        <w:rPr>
          <w:rFonts w:ascii="Arial" w:hAnsi="Arial" w:cs="Arial"/>
          <w:bCs/>
          <w:color w:val="000000" w:themeColor="text1"/>
          <w:bdr w:val="none" w:sz="0" w:space="0" w:color="auto" w:frame="1"/>
          <w:shd w:val="clear" w:color="auto" w:fill="FFFFFF"/>
        </w:rPr>
        <w:t>2021</w:t>
      </w:r>
      <w:r w:rsidR="00B80625" w:rsidRPr="005B1D1D">
        <w:rPr>
          <w:rFonts w:ascii="Arial" w:hAnsi="Arial" w:cs="Arial"/>
          <w:bCs/>
          <w:color w:val="000000" w:themeColor="text1"/>
          <w:bdr w:val="none" w:sz="0" w:space="0" w:color="auto" w:frame="1"/>
          <w:shd w:val="clear" w:color="auto" w:fill="FFFFFF"/>
        </w:rPr>
        <w:t>.</w:t>
      </w:r>
    </w:p>
    <w:p w14:paraId="20352B0C" w14:textId="6C429060" w:rsidR="00CB57BE" w:rsidRPr="005B1D1D" w:rsidRDefault="00CB57BE"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5B1D1D">
        <w:rPr>
          <w:rFonts w:ascii="Arial" w:hAnsi="Arial" w:cs="Arial"/>
          <w:color w:val="000000" w:themeColor="text1"/>
        </w:rPr>
        <w:t xml:space="preserve">Pip4k2c modRNA </w:t>
      </w:r>
      <w:proofErr w:type="spellStart"/>
      <w:r w:rsidRPr="005B1D1D">
        <w:rPr>
          <w:rFonts w:ascii="Arial" w:hAnsi="Arial" w:cs="Arial"/>
          <w:color w:val="000000" w:themeColor="text1"/>
        </w:rPr>
        <w:t>attenuated</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cardiac</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hypertrophy</w:t>
      </w:r>
      <w:proofErr w:type="spellEnd"/>
      <w:r w:rsidRPr="005B1D1D">
        <w:rPr>
          <w:rFonts w:ascii="Arial" w:hAnsi="Arial" w:cs="Arial"/>
          <w:color w:val="000000" w:themeColor="text1"/>
        </w:rPr>
        <w:t xml:space="preserve"> and </w:t>
      </w:r>
      <w:proofErr w:type="spellStart"/>
      <w:r w:rsidRPr="005B1D1D">
        <w:rPr>
          <w:rFonts w:ascii="Arial" w:hAnsi="Arial" w:cs="Arial"/>
          <w:color w:val="000000" w:themeColor="text1"/>
        </w:rPr>
        <w:t>fibrosis</w:t>
      </w:r>
      <w:proofErr w:type="spellEnd"/>
      <w:r w:rsidRPr="005B1D1D">
        <w:rPr>
          <w:rFonts w:ascii="Arial" w:hAnsi="Arial" w:cs="Arial"/>
          <w:color w:val="000000" w:themeColor="text1"/>
        </w:rPr>
        <w:t xml:space="preserve"> in </w:t>
      </w:r>
      <w:proofErr w:type="spellStart"/>
      <w:r w:rsidRPr="005B1D1D">
        <w:rPr>
          <w:rFonts w:ascii="Arial" w:hAnsi="Arial" w:cs="Arial"/>
          <w:color w:val="000000" w:themeColor="text1"/>
        </w:rPr>
        <w:t>the</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failing</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heart</w:t>
      </w:r>
      <w:proofErr w:type="spellEnd"/>
      <w:r w:rsidRPr="005B1D1D">
        <w:rPr>
          <w:rFonts w:ascii="Arial" w:hAnsi="Arial" w:cs="Arial"/>
          <w:color w:val="000000" w:themeColor="text1"/>
        </w:rPr>
        <w:t>. 7</w:t>
      </w:r>
      <w:r w:rsidRPr="005B1D1D">
        <w:rPr>
          <w:rFonts w:ascii="Arial" w:hAnsi="Arial" w:cs="Arial"/>
          <w:color w:val="000000" w:themeColor="text1"/>
          <w:vertAlign w:val="superscript"/>
        </w:rPr>
        <w:t>th</w:t>
      </w:r>
      <w:r w:rsidRPr="005B1D1D">
        <w:rPr>
          <w:rFonts w:ascii="Arial" w:hAnsi="Arial" w:cs="Arial"/>
          <w:color w:val="000000" w:themeColor="text1"/>
        </w:rPr>
        <w:t xml:space="preserve"> </w:t>
      </w:r>
      <w:r w:rsidR="006776AF" w:rsidRPr="00A972A4">
        <w:rPr>
          <w:rFonts w:ascii="Arial" w:hAnsi="Arial" w:cs="Arial"/>
          <w:color w:val="1228FF"/>
        </w:rPr>
        <w:lastRenderedPageBreak/>
        <w:t>mRNA Health Conference</w:t>
      </w:r>
      <w:r w:rsidRPr="005B1D1D">
        <w:rPr>
          <w:rFonts w:ascii="Arial" w:hAnsi="Arial" w:cs="Arial"/>
          <w:color w:val="000000" w:themeColor="text1"/>
        </w:rPr>
        <w:t>, Berlin, Germany</w:t>
      </w:r>
      <w:r w:rsidRPr="005B1D1D">
        <w:rPr>
          <w:rFonts w:ascii="Arial" w:hAnsi="Arial" w:cs="Arial"/>
          <w:color w:val="000000" w:themeColor="text1"/>
          <w:spacing w:val="-1"/>
        </w:rPr>
        <w:t xml:space="preserve"> 2019.</w:t>
      </w:r>
    </w:p>
    <w:p w14:paraId="1D99267F" w14:textId="77777777" w:rsidR="00EF0B26" w:rsidRPr="00EF0B26" w:rsidRDefault="0054146F" w:rsidP="00EF0B26">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5B1D1D">
        <w:rPr>
          <w:rFonts w:ascii="Arial" w:hAnsi="Arial" w:cs="Arial"/>
          <w:color w:val="000000" w:themeColor="text1"/>
        </w:rPr>
        <w:t xml:space="preserve">Ablation </w:t>
      </w:r>
      <w:proofErr w:type="spellStart"/>
      <w:r w:rsidRPr="005B1D1D">
        <w:rPr>
          <w:rFonts w:ascii="Arial" w:hAnsi="Arial" w:cs="Arial"/>
          <w:color w:val="000000" w:themeColor="text1"/>
        </w:rPr>
        <w:t>of</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single</w:t>
      </w:r>
      <w:proofErr w:type="spellEnd"/>
      <w:r w:rsidRPr="005B1D1D">
        <w:rPr>
          <w:rFonts w:ascii="Arial" w:hAnsi="Arial" w:cs="Arial"/>
          <w:color w:val="000000" w:themeColor="text1"/>
        </w:rPr>
        <w:t xml:space="preserve"> N-</w:t>
      </w:r>
      <w:proofErr w:type="spellStart"/>
      <w:r w:rsidRPr="005B1D1D">
        <w:rPr>
          <w:rFonts w:ascii="Arial" w:hAnsi="Arial" w:cs="Arial"/>
          <w:color w:val="000000" w:themeColor="text1"/>
        </w:rPr>
        <w:t>glycosylation</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site</w:t>
      </w:r>
      <w:proofErr w:type="spellEnd"/>
      <w:r w:rsidRPr="005B1D1D">
        <w:rPr>
          <w:rFonts w:ascii="Arial" w:hAnsi="Arial" w:cs="Arial"/>
          <w:color w:val="000000" w:themeColor="text1"/>
        </w:rPr>
        <w:t xml:space="preserve"> in human FSTL1 </w:t>
      </w:r>
      <w:proofErr w:type="spellStart"/>
      <w:r w:rsidRPr="005B1D1D">
        <w:rPr>
          <w:rFonts w:ascii="Arial" w:hAnsi="Arial" w:cs="Arial"/>
          <w:color w:val="000000" w:themeColor="text1"/>
        </w:rPr>
        <w:t>induces</w:t>
      </w:r>
      <w:proofErr w:type="spellEnd"/>
      <w:r w:rsidRPr="005B1D1D">
        <w:rPr>
          <w:rFonts w:ascii="Arial" w:hAnsi="Arial" w:cs="Arial"/>
          <w:color w:val="000000" w:themeColor="text1"/>
        </w:rPr>
        <w:t xml:space="preserve"> cardiomyocyte </w:t>
      </w:r>
      <w:proofErr w:type="spellStart"/>
      <w:r w:rsidRPr="005B1D1D">
        <w:rPr>
          <w:rFonts w:ascii="Arial" w:hAnsi="Arial" w:cs="Arial"/>
          <w:color w:val="000000" w:themeColor="text1"/>
        </w:rPr>
        <w:t>proliferation</w:t>
      </w:r>
      <w:proofErr w:type="spellEnd"/>
      <w:r w:rsidRPr="005B1D1D">
        <w:rPr>
          <w:rFonts w:ascii="Arial" w:hAnsi="Arial" w:cs="Arial"/>
          <w:color w:val="000000" w:themeColor="text1"/>
        </w:rPr>
        <w:t xml:space="preserve"> and </w:t>
      </w:r>
      <w:proofErr w:type="spellStart"/>
      <w:r w:rsidRPr="005B1D1D">
        <w:rPr>
          <w:rFonts w:ascii="Arial" w:hAnsi="Arial" w:cs="Arial"/>
          <w:color w:val="000000" w:themeColor="text1"/>
        </w:rPr>
        <w:t>cardiac</w:t>
      </w:r>
      <w:proofErr w:type="spellEnd"/>
      <w:r w:rsidRPr="005B1D1D">
        <w:rPr>
          <w:rFonts w:ascii="Arial" w:hAnsi="Arial" w:cs="Arial"/>
          <w:color w:val="000000" w:themeColor="text1"/>
        </w:rPr>
        <w:t xml:space="preserve"> </w:t>
      </w:r>
      <w:proofErr w:type="spellStart"/>
      <w:r w:rsidRPr="005B1D1D">
        <w:rPr>
          <w:rFonts w:ascii="Arial" w:hAnsi="Arial" w:cs="Arial"/>
          <w:color w:val="000000" w:themeColor="text1"/>
        </w:rPr>
        <w:t>regeneration</w:t>
      </w:r>
      <w:proofErr w:type="spellEnd"/>
      <w:r w:rsidRPr="005B1D1D">
        <w:rPr>
          <w:rFonts w:ascii="Arial" w:hAnsi="Arial" w:cs="Arial"/>
          <w:color w:val="000000" w:themeColor="text1"/>
        </w:rPr>
        <w:t>, 6</w:t>
      </w:r>
      <w:r w:rsidRPr="005B1D1D">
        <w:rPr>
          <w:rFonts w:ascii="Arial" w:hAnsi="Arial" w:cs="Arial"/>
          <w:color w:val="000000" w:themeColor="text1"/>
          <w:vertAlign w:val="superscript"/>
        </w:rPr>
        <w:t>th</w:t>
      </w:r>
      <w:r w:rsidRPr="005B1D1D">
        <w:rPr>
          <w:rFonts w:ascii="Arial" w:hAnsi="Arial" w:cs="Arial"/>
          <w:color w:val="000000" w:themeColor="text1"/>
        </w:rPr>
        <w:t xml:space="preserve"> </w:t>
      </w:r>
      <w:r w:rsidR="006776AF" w:rsidRPr="00A972A4">
        <w:rPr>
          <w:rFonts w:ascii="Arial" w:hAnsi="Arial" w:cs="Arial"/>
          <w:color w:val="1228FF"/>
        </w:rPr>
        <w:t>mRNA Health Conference</w:t>
      </w:r>
      <w:r w:rsidRPr="005B1D1D">
        <w:rPr>
          <w:rFonts w:ascii="Arial" w:hAnsi="Arial" w:cs="Arial"/>
          <w:color w:val="000000" w:themeColor="text1"/>
        </w:rPr>
        <w:t>, Boston, USA</w:t>
      </w:r>
      <w:r w:rsidRPr="005B1D1D">
        <w:rPr>
          <w:rFonts w:ascii="Arial" w:hAnsi="Arial" w:cs="Arial"/>
          <w:color w:val="000000" w:themeColor="text1"/>
          <w:spacing w:val="-1"/>
        </w:rPr>
        <w:t xml:space="preserve"> 2018</w:t>
      </w:r>
      <w:r w:rsidR="00582B85" w:rsidRPr="005B1D1D">
        <w:rPr>
          <w:rFonts w:ascii="Arial" w:hAnsi="Arial" w:cs="Arial"/>
          <w:color w:val="000000" w:themeColor="text1"/>
          <w:spacing w:val="-1"/>
        </w:rPr>
        <w:t>.</w:t>
      </w:r>
    </w:p>
    <w:p w14:paraId="4E417A0C" w14:textId="3983235B" w:rsidR="00EF0B26" w:rsidRPr="00EF0B26" w:rsidRDefault="00EF0B26" w:rsidP="00EF0B26">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EF0B26">
        <w:rPr>
          <w:rFonts w:ascii="Arial" w:hAnsi="Arial" w:cs="Arial"/>
          <w:color w:val="000000" w:themeColor="text1"/>
        </w:rPr>
        <w:t>Cardiomyocyte-</w:t>
      </w:r>
      <w:proofErr w:type="spellStart"/>
      <w:r w:rsidRPr="00EF0B26">
        <w:rPr>
          <w:rFonts w:ascii="Arial" w:hAnsi="Arial" w:cs="Arial"/>
          <w:color w:val="000000" w:themeColor="text1"/>
        </w:rPr>
        <w:t>specific</w:t>
      </w:r>
      <w:proofErr w:type="spellEnd"/>
      <w:r w:rsidRPr="00EF0B26">
        <w:rPr>
          <w:rFonts w:ascii="Arial" w:hAnsi="Arial" w:cs="Arial"/>
          <w:color w:val="000000" w:themeColor="text1"/>
        </w:rPr>
        <w:t xml:space="preserve"> </w:t>
      </w:r>
      <w:proofErr w:type="spellStart"/>
      <w:r w:rsidRPr="00EF0B26">
        <w:rPr>
          <w:rFonts w:ascii="Arial" w:hAnsi="Arial" w:cs="Arial"/>
          <w:color w:val="000000" w:themeColor="text1"/>
        </w:rPr>
        <w:t>expression</w:t>
      </w:r>
      <w:proofErr w:type="spellEnd"/>
      <w:r w:rsidRPr="00EF0B26">
        <w:rPr>
          <w:rFonts w:ascii="Arial" w:hAnsi="Arial" w:cs="Arial"/>
          <w:color w:val="000000" w:themeColor="text1"/>
        </w:rPr>
        <w:t xml:space="preserve"> </w:t>
      </w:r>
      <w:proofErr w:type="spellStart"/>
      <w:r w:rsidRPr="00EF0B26">
        <w:rPr>
          <w:rFonts w:ascii="Arial" w:hAnsi="Arial" w:cs="Arial"/>
          <w:color w:val="000000" w:themeColor="text1"/>
        </w:rPr>
        <w:t>of</w:t>
      </w:r>
      <w:proofErr w:type="spellEnd"/>
      <w:r w:rsidRPr="00EF0B26">
        <w:rPr>
          <w:rFonts w:ascii="Arial" w:hAnsi="Arial" w:cs="Arial"/>
          <w:color w:val="000000" w:themeColor="text1"/>
        </w:rPr>
        <w:t xml:space="preserve"> </w:t>
      </w:r>
      <w:proofErr w:type="spellStart"/>
      <w:r w:rsidRPr="00EF0B26">
        <w:rPr>
          <w:rFonts w:ascii="Arial" w:hAnsi="Arial" w:cs="Arial"/>
          <w:color w:val="000000" w:themeColor="text1"/>
        </w:rPr>
        <w:t>Cell</w:t>
      </w:r>
      <w:proofErr w:type="spellEnd"/>
      <w:r w:rsidRPr="00EF0B26">
        <w:rPr>
          <w:rFonts w:ascii="Arial" w:hAnsi="Arial" w:cs="Arial"/>
          <w:color w:val="000000" w:themeColor="text1"/>
        </w:rPr>
        <w:t xml:space="preserve"> Cycle </w:t>
      </w:r>
      <w:proofErr w:type="spellStart"/>
      <w:r w:rsidRPr="00EF0B26">
        <w:rPr>
          <w:rFonts w:ascii="Arial" w:hAnsi="Arial" w:cs="Arial"/>
          <w:color w:val="000000" w:themeColor="text1"/>
        </w:rPr>
        <w:t>Inducer</w:t>
      </w:r>
      <w:proofErr w:type="spellEnd"/>
      <w:r w:rsidRPr="00EF0B26">
        <w:rPr>
          <w:rFonts w:ascii="Arial" w:hAnsi="Arial" w:cs="Arial"/>
          <w:color w:val="000000" w:themeColor="text1"/>
        </w:rPr>
        <w:t xml:space="preserve"> ModRNA </w:t>
      </w:r>
      <w:proofErr w:type="spellStart"/>
      <w:r w:rsidRPr="00EF0B26">
        <w:rPr>
          <w:rFonts w:ascii="Arial" w:hAnsi="Arial" w:cs="Arial"/>
          <w:color w:val="000000" w:themeColor="text1"/>
        </w:rPr>
        <w:t>Induces</w:t>
      </w:r>
      <w:proofErr w:type="spellEnd"/>
      <w:r w:rsidRPr="00EF0B26">
        <w:rPr>
          <w:rFonts w:ascii="Arial" w:hAnsi="Arial" w:cs="Arial"/>
          <w:color w:val="000000" w:themeColor="text1"/>
        </w:rPr>
        <w:t xml:space="preserve"> </w:t>
      </w:r>
      <w:proofErr w:type="spellStart"/>
      <w:r w:rsidRPr="00EF0B26">
        <w:rPr>
          <w:rFonts w:ascii="Arial" w:hAnsi="Arial" w:cs="Arial"/>
          <w:color w:val="000000" w:themeColor="text1"/>
        </w:rPr>
        <w:t>Cardiac</w:t>
      </w:r>
      <w:proofErr w:type="spellEnd"/>
      <w:r>
        <w:rPr>
          <w:rFonts w:ascii="Arial" w:hAnsi="Arial" w:cs="Arial"/>
          <w:color w:val="000000" w:themeColor="text1"/>
        </w:rPr>
        <w:t xml:space="preserve"> </w:t>
      </w:r>
      <w:r w:rsidRPr="00EF0B26">
        <w:rPr>
          <w:rFonts w:ascii="Arial" w:hAnsi="Arial" w:cs="Arial"/>
          <w:color w:val="000000" w:themeColor="text1"/>
        </w:rPr>
        <w:t xml:space="preserve">Regeneration after </w:t>
      </w:r>
      <w:proofErr w:type="spellStart"/>
      <w:r w:rsidRPr="00EF0B26">
        <w:rPr>
          <w:rFonts w:ascii="Arial" w:hAnsi="Arial" w:cs="Arial"/>
          <w:color w:val="000000" w:themeColor="text1"/>
        </w:rPr>
        <w:t>Myocardial</w:t>
      </w:r>
      <w:proofErr w:type="spellEnd"/>
      <w:r w:rsidRPr="00EF0B26">
        <w:rPr>
          <w:rFonts w:ascii="Arial" w:hAnsi="Arial" w:cs="Arial"/>
          <w:color w:val="000000" w:themeColor="text1"/>
        </w:rPr>
        <w:t xml:space="preserve"> </w:t>
      </w:r>
      <w:proofErr w:type="spellStart"/>
      <w:r w:rsidRPr="00EF0B26">
        <w:rPr>
          <w:rFonts w:ascii="Arial" w:hAnsi="Arial" w:cs="Arial"/>
          <w:color w:val="000000" w:themeColor="text1"/>
        </w:rPr>
        <w:t>Infarction</w:t>
      </w:r>
      <w:proofErr w:type="spellEnd"/>
      <w:r w:rsidRPr="00EF0B26">
        <w:rPr>
          <w:rFonts w:ascii="Arial" w:hAnsi="Arial" w:cs="Arial"/>
          <w:color w:val="000000" w:themeColor="text1"/>
        </w:rPr>
        <w:t xml:space="preserve"> and in Heart </w:t>
      </w:r>
      <w:proofErr w:type="spellStart"/>
      <w:r w:rsidRPr="00EF0B26">
        <w:rPr>
          <w:rFonts w:ascii="Arial" w:hAnsi="Arial" w:cs="Arial"/>
          <w:color w:val="000000" w:themeColor="text1"/>
        </w:rPr>
        <w:t>Failure</w:t>
      </w:r>
      <w:proofErr w:type="spellEnd"/>
      <w:r w:rsidRPr="00EF0B26">
        <w:rPr>
          <w:rFonts w:ascii="Arial" w:hAnsi="Arial" w:cs="Arial"/>
          <w:color w:val="000000" w:themeColor="text1"/>
        </w:rPr>
        <w:t xml:space="preserve"> Model</w:t>
      </w:r>
      <w:r>
        <w:rPr>
          <w:rFonts w:ascii="Arial" w:hAnsi="Arial" w:cs="Arial"/>
          <w:color w:val="000000" w:themeColor="text1"/>
        </w:rPr>
        <w:t xml:space="preserve">, </w:t>
      </w:r>
      <w:r w:rsidRPr="00EF0B26">
        <w:rPr>
          <w:rFonts w:ascii="Arial" w:hAnsi="Arial" w:cs="Arial"/>
          <w:color w:val="0B05FF"/>
        </w:rPr>
        <w:t xml:space="preserve">Keystone </w:t>
      </w:r>
      <w:proofErr w:type="spellStart"/>
      <w:r w:rsidRPr="00EF0B26">
        <w:rPr>
          <w:rFonts w:ascii="Arial" w:hAnsi="Arial" w:cs="Arial"/>
          <w:color w:val="0B05FF"/>
        </w:rPr>
        <w:t>conference</w:t>
      </w:r>
      <w:proofErr w:type="spellEnd"/>
      <w:r w:rsidRPr="00EF0B26">
        <w:rPr>
          <w:rFonts w:ascii="Arial" w:hAnsi="Arial" w:cs="Arial"/>
          <w:color w:val="0B05FF"/>
        </w:rPr>
        <w:t xml:space="preserve"> on Heart </w:t>
      </w:r>
      <w:proofErr w:type="spellStart"/>
      <w:r w:rsidRPr="00EF0B26">
        <w:rPr>
          <w:rFonts w:ascii="Arial" w:hAnsi="Arial" w:cs="Arial"/>
          <w:color w:val="0B05FF"/>
        </w:rPr>
        <w:t>Failure</w:t>
      </w:r>
      <w:proofErr w:type="spellEnd"/>
      <w:r w:rsidRPr="00EF0B26">
        <w:rPr>
          <w:rFonts w:ascii="Arial" w:hAnsi="Arial" w:cs="Arial"/>
          <w:color w:val="0B05FF"/>
        </w:rPr>
        <w:t xml:space="preserve">: Crossing </w:t>
      </w:r>
      <w:proofErr w:type="spellStart"/>
      <w:r w:rsidRPr="00EF0B26">
        <w:rPr>
          <w:rFonts w:ascii="Arial" w:hAnsi="Arial" w:cs="Arial"/>
          <w:color w:val="0B05FF"/>
        </w:rPr>
        <w:t>the</w:t>
      </w:r>
      <w:proofErr w:type="spellEnd"/>
      <w:r w:rsidRPr="00EF0B26">
        <w:rPr>
          <w:rFonts w:ascii="Arial" w:hAnsi="Arial" w:cs="Arial"/>
          <w:color w:val="0B05FF"/>
        </w:rPr>
        <w:t xml:space="preserve"> Translational Divide</w:t>
      </w:r>
      <w:r>
        <w:rPr>
          <w:rFonts w:ascii="Arial" w:hAnsi="Arial" w:cs="Arial"/>
          <w:color w:val="000000" w:themeColor="text1"/>
        </w:rPr>
        <w:t>, Colorado, USA 2018.</w:t>
      </w:r>
    </w:p>
    <w:p w14:paraId="377AF7B4" w14:textId="05F7C8D4" w:rsidR="0054146F" w:rsidRDefault="002C0CD7"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r w:rsidRPr="005B1D1D">
        <w:rPr>
          <w:rFonts w:ascii="Arial" w:hAnsi="Arial" w:cs="Arial"/>
          <w:bCs/>
          <w:color w:val="000000" w:themeColor="text1"/>
        </w:rPr>
        <w:t xml:space="preserve">Screening Method </w:t>
      </w:r>
      <w:proofErr w:type="spellStart"/>
      <w:r w:rsidRPr="005B1D1D">
        <w:rPr>
          <w:rFonts w:ascii="Arial" w:hAnsi="Arial" w:cs="Arial"/>
          <w:bCs/>
          <w:color w:val="000000" w:themeColor="text1"/>
        </w:rPr>
        <w:t>identifying</w:t>
      </w:r>
      <w:proofErr w:type="spellEnd"/>
      <w:r w:rsidRPr="005B1D1D">
        <w:rPr>
          <w:rFonts w:ascii="Arial" w:hAnsi="Arial" w:cs="Arial"/>
          <w:bCs/>
          <w:color w:val="000000" w:themeColor="text1"/>
        </w:rPr>
        <w:t xml:space="preserve"> </w:t>
      </w:r>
      <w:proofErr w:type="spellStart"/>
      <w:r w:rsidRPr="005B1D1D">
        <w:rPr>
          <w:rFonts w:ascii="Arial" w:hAnsi="Arial" w:cs="Arial"/>
          <w:bCs/>
          <w:color w:val="000000" w:themeColor="text1"/>
        </w:rPr>
        <w:t>carbacyclin</w:t>
      </w:r>
      <w:proofErr w:type="spellEnd"/>
      <w:r w:rsidRPr="005B1D1D">
        <w:rPr>
          <w:rFonts w:ascii="Arial" w:hAnsi="Arial" w:cs="Arial"/>
          <w:bCs/>
          <w:color w:val="000000" w:themeColor="text1"/>
        </w:rPr>
        <w:t xml:space="preserve"> </w:t>
      </w:r>
      <w:proofErr w:type="spellStart"/>
      <w:r w:rsidRPr="005B1D1D">
        <w:rPr>
          <w:rFonts w:ascii="Arial" w:hAnsi="Arial" w:cs="Arial"/>
          <w:bCs/>
          <w:color w:val="000000" w:themeColor="text1"/>
        </w:rPr>
        <w:t>as</w:t>
      </w:r>
      <w:proofErr w:type="spellEnd"/>
      <w:r w:rsidRPr="005B1D1D">
        <w:rPr>
          <w:rFonts w:ascii="Arial" w:hAnsi="Arial" w:cs="Arial"/>
          <w:bCs/>
          <w:color w:val="000000" w:themeColor="text1"/>
        </w:rPr>
        <w:t xml:space="preserve"> a potent </w:t>
      </w:r>
      <w:proofErr w:type="spellStart"/>
      <w:r w:rsidRPr="005B1D1D">
        <w:rPr>
          <w:rFonts w:ascii="Arial" w:hAnsi="Arial" w:cs="Arial"/>
          <w:bCs/>
          <w:color w:val="000000" w:themeColor="text1"/>
        </w:rPr>
        <w:t>inducer</w:t>
      </w:r>
      <w:proofErr w:type="spellEnd"/>
      <w:r w:rsidRPr="005B1D1D">
        <w:rPr>
          <w:rFonts w:ascii="Arial" w:hAnsi="Arial" w:cs="Arial"/>
          <w:bCs/>
          <w:color w:val="000000" w:themeColor="text1"/>
        </w:rPr>
        <w:t xml:space="preserve"> </w:t>
      </w:r>
      <w:proofErr w:type="spellStart"/>
      <w:r w:rsidRPr="005B1D1D">
        <w:rPr>
          <w:rFonts w:ascii="Arial" w:hAnsi="Arial" w:cs="Arial"/>
          <w:bCs/>
          <w:color w:val="000000" w:themeColor="text1"/>
        </w:rPr>
        <w:t>of</w:t>
      </w:r>
      <w:proofErr w:type="spellEnd"/>
      <w:r w:rsidRPr="005B1D1D">
        <w:rPr>
          <w:rFonts w:ascii="Arial" w:hAnsi="Arial" w:cs="Arial"/>
          <w:bCs/>
          <w:color w:val="000000" w:themeColor="text1"/>
        </w:rPr>
        <w:t xml:space="preserve"> cardiomyocyte </w:t>
      </w:r>
      <w:proofErr w:type="spellStart"/>
      <w:r w:rsidRPr="005B1D1D">
        <w:rPr>
          <w:rFonts w:ascii="Arial" w:hAnsi="Arial" w:cs="Arial"/>
          <w:bCs/>
          <w:color w:val="000000" w:themeColor="text1"/>
        </w:rPr>
        <w:t>proliferation</w:t>
      </w:r>
      <w:proofErr w:type="spellEnd"/>
      <w:r w:rsidRPr="005B1D1D">
        <w:rPr>
          <w:rFonts w:ascii="Arial" w:hAnsi="Arial" w:cs="Arial"/>
          <w:bCs/>
          <w:color w:val="000000" w:themeColor="text1"/>
        </w:rPr>
        <w:t xml:space="preserve">. </w:t>
      </w:r>
      <w:r w:rsidR="0054146F" w:rsidRPr="005B1D1D">
        <w:rPr>
          <w:rFonts w:ascii="Arial" w:hAnsi="Arial" w:cs="Arial"/>
          <w:color w:val="000000" w:themeColor="text1"/>
        </w:rPr>
        <w:t>3</w:t>
      </w:r>
      <w:r w:rsidR="0054146F" w:rsidRPr="005B1D1D">
        <w:rPr>
          <w:rFonts w:ascii="Arial" w:hAnsi="Arial" w:cs="Arial"/>
          <w:color w:val="000000" w:themeColor="text1"/>
          <w:vertAlign w:val="superscript"/>
        </w:rPr>
        <w:t>rd</w:t>
      </w:r>
      <w:r w:rsidR="0054146F" w:rsidRPr="005B1D1D">
        <w:rPr>
          <w:rFonts w:ascii="Arial" w:hAnsi="Arial" w:cs="Arial"/>
          <w:color w:val="000000" w:themeColor="text1"/>
        </w:rPr>
        <w:t xml:space="preserve"> </w:t>
      </w:r>
      <w:r w:rsidR="0054146F" w:rsidRPr="00A972A4">
        <w:rPr>
          <w:rFonts w:ascii="Arial" w:hAnsi="Arial" w:cs="Arial"/>
          <w:color w:val="1228FF"/>
        </w:rPr>
        <w:t xml:space="preserve">PROMISE </w:t>
      </w:r>
      <w:r w:rsidR="0054146F" w:rsidRPr="005B1D1D">
        <w:rPr>
          <w:rFonts w:ascii="Arial" w:hAnsi="Arial" w:cs="Arial"/>
          <w:color w:val="000000" w:themeColor="text1"/>
        </w:rPr>
        <w:t xml:space="preserve">annual </w:t>
      </w:r>
      <w:proofErr w:type="spellStart"/>
      <w:r w:rsidR="0054146F" w:rsidRPr="005B1D1D">
        <w:rPr>
          <w:rFonts w:ascii="Arial" w:hAnsi="Arial" w:cs="Arial"/>
          <w:color w:val="000000" w:themeColor="text1"/>
        </w:rPr>
        <w:t>m</w:t>
      </w:r>
      <w:r w:rsidR="00582B85" w:rsidRPr="005B1D1D">
        <w:rPr>
          <w:rFonts w:ascii="Arial" w:hAnsi="Arial" w:cs="Arial"/>
          <w:color w:val="000000" w:themeColor="text1"/>
        </w:rPr>
        <w:t>eeting</w:t>
      </w:r>
      <w:proofErr w:type="spellEnd"/>
      <w:r w:rsidR="00582B85" w:rsidRPr="005B1D1D">
        <w:rPr>
          <w:rFonts w:ascii="Arial" w:hAnsi="Arial" w:cs="Arial"/>
          <w:color w:val="000000" w:themeColor="text1"/>
        </w:rPr>
        <w:t xml:space="preserve">, Barcelona, Spain </w:t>
      </w:r>
      <w:r w:rsidR="00EF786C" w:rsidRPr="005B1D1D">
        <w:rPr>
          <w:rFonts w:ascii="Arial" w:hAnsi="Arial" w:cs="Arial"/>
          <w:color w:val="000000" w:themeColor="text1"/>
        </w:rPr>
        <w:t>2012</w:t>
      </w:r>
      <w:r w:rsidR="00582B85" w:rsidRPr="005B1D1D">
        <w:rPr>
          <w:rFonts w:ascii="Arial" w:hAnsi="Arial" w:cs="Arial"/>
          <w:color w:val="000000" w:themeColor="text1"/>
        </w:rPr>
        <w:t>.</w:t>
      </w:r>
    </w:p>
    <w:p w14:paraId="4E92D651" w14:textId="6E2B6454" w:rsidR="001A2DAB" w:rsidRPr="005B1D1D" w:rsidRDefault="001A2DAB"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Pr>
          <w:rFonts w:ascii="Arial" w:hAnsi="Arial" w:cs="Arial"/>
          <w:color w:val="000000" w:themeColor="text1"/>
        </w:rPr>
        <w:t>Molecular</w:t>
      </w:r>
      <w:proofErr w:type="spellEnd"/>
      <w:r>
        <w:rPr>
          <w:rFonts w:ascii="Arial" w:hAnsi="Arial" w:cs="Arial"/>
          <w:color w:val="000000" w:themeColor="text1"/>
        </w:rPr>
        <w:t xml:space="preserve"> and </w:t>
      </w:r>
      <w:proofErr w:type="spellStart"/>
      <w:r>
        <w:rPr>
          <w:rFonts w:ascii="Arial" w:hAnsi="Arial" w:cs="Arial"/>
          <w:color w:val="000000" w:themeColor="text1"/>
        </w:rPr>
        <w:t>cellular</w:t>
      </w:r>
      <w:proofErr w:type="spellEnd"/>
      <w:r>
        <w:rPr>
          <w:rFonts w:ascii="Arial" w:hAnsi="Arial" w:cs="Arial"/>
          <w:color w:val="000000" w:themeColor="text1"/>
        </w:rPr>
        <w:t xml:space="preserve"> </w:t>
      </w:r>
      <w:proofErr w:type="spellStart"/>
      <w:r>
        <w:rPr>
          <w:rFonts w:ascii="Arial" w:hAnsi="Arial" w:cs="Arial"/>
          <w:color w:val="000000" w:themeColor="text1"/>
        </w:rPr>
        <w:t>pathways</w:t>
      </w:r>
      <w:proofErr w:type="spellEnd"/>
      <w:r>
        <w:rPr>
          <w:rFonts w:ascii="Arial" w:hAnsi="Arial" w:cs="Arial"/>
          <w:color w:val="000000" w:themeColor="text1"/>
        </w:rPr>
        <w:t xml:space="preserve"> in </w:t>
      </w:r>
      <w:proofErr w:type="spellStart"/>
      <w:r>
        <w:rPr>
          <w:rFonts w:ascii="Arial" w:hAnsi="Arial" w:cs="Arial"/>
          <w:color w:val="000000" w:themeColor="text1"/>
        </w:rPr>
        <w:t>cardiac</w:t>
      </w:r>
      <w:proofErr w:type="spellEnd"/>
      <w:r>
        <w:rPr>
          <w:rFonts w:ascii="Arial" w:hAnsi="Arial" w:cs="Arial"/>
          <w:color w:val="000000" w:themeColor="text1"/>
        </w:rPr>
        <w:t xml:space="preserve"> </w:t>
      </w:r>
      <w:proofErr w:type="spellStart"/>
      <w:r>
        <w:rPr>
          <w:rFonts w:ascii="Arial" w:hAnsi="Arial" w:cs="Arial"/>
          <w:color w:val="000000" w:themeColor="text1"/>
        </w:rPr>
        <w:t>regen</w:t>
      </w:r>
      <w:r w:rsidR="00744A94">
        <w:rPr>
          <w:rFonts w:ascii="Arial" w:hAnsi="Arial" w:cs="Arial"/>
          <w:color w:val="000000" w:themeColor="text1"/>
        </w:rPr>
        <w:t>e</w:t>
      </w:r>
      <w:r>
        <w:rPr>
          <w:rFonts w:ascii="Arial" w:hAnsi="Arial" w:cs="Arial"/>
          <w:color w:val="000000" w:themeColor="text1"/>
        </w:rPr>
        <w:t>ration</w:t>
      </w:r>
      <w:proofErr w:type="spellEnd"/>
      <w:r>
        <w:rPr>
          <w:rFonts w:ascii="Arial" w:hAnsi="Arial" w:cs="Arial"/>
          <w:color w:val="000000" w:themeColor="text1"/>
        </w:rPr>
        <w:t xml:space="preserve">. </w:t>
      </w:r>
      <w:proofErr w:type="spellStart"/>
      <w:r>
        <w:rPr>
          <w:rFonts w:ascii="Arial" w:hAnsi="Arial" w:cs="Arial"/>
          <w:color w:val="000000" w:themeColor="text1"/>
        </w:rPr>
        <w:t>Cedars</w:t>
      </w:r>
      <w:proofErr w:type="spellEnd"/>
      <w:r>
        <w:rPr>
          <w:rFonts w:ascii="Arial" w:hAnsi="Arial" w:cs="Arial"/>
          <w:color w:val="000000" w:themeColor="text1"/>
        </w:rPr>
        <w:t xml:space="preserve"> Sinai Hospital, LA, 2013. </w:t>
      </w:r>
    </w:p>
    <w:p w14:paraId="037D7429" w14:textId="6A019A3F" w:rsidR="0054146F" w:rsidRDefault="002C0CD7" w:rsidP="000D3AFC">
      <w:pPr>
        <w:pStyle w:val="ListParagraph"/>
        <w:widowControl w:val="0"/>
        <w:numPr>
          <w:ilvl w:val="0"/>
          <w:numId w:val="8"/>
        </w:numPr>
        <w:spacing w:line="276" w:lineRule="auto"/>
        <w:ind w:left="144" w:hanging="425"/>
        <w:contextualSpacing w:val="0"/>
        <w:jc w:val="both"/>
        <w:rPr>
          <w:rFonts w:ascii="Arial" w:hAnsi="Arial" w:cs="Arial"/>
          <w:color w:val="000000" w:themeColor="text1"/>
        </w:rPr>
      </w:pPr>
      <w:proofErr w:type="spellStart"/>
      <w:r w:rsidRPr="005B1D1D">
        <w:rPr>
          <w:rStyle w:val="Emphasis"/>
          <w:rFonts w:ascii="Arial" w:hAnsi="Arial" w:cs="Arial"/>
          <w:i w:val="0"/>
          <w:color w:val="000000" w:themeColor="text1"/>
        </w:rPr>
        <w:t>Cardiac</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Repair</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through</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Repopulation</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of</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the</w:t>
      </w:r>
      <w:proofErr w:type="spellEnd"/>
      <w:r w:rsidRPr="005B1D1D">
        <w:rPr>
          <w:rStyle w:val="Emphasis"/>
          <w:rFonts w:ascii="Arial" w:hAnsi="Arial" w:cs="Arial"/>
          <w:i w:val="0"/>
          <w:color w:val="000000" w:themeColor="text1"/>
        </w:rPr>
        <w:t xml:space="preserve"> Heart </w:t>
      </w:r>
      <w:proofErr w:type="spellStart"/>
      <w:r w:rsidRPr="005B1D1D">
        <w:rPr>
          <w:rStyle w:val="Emphasis"/>
          <w:rFonts w:ascii="Arial" w:hAnsi="Arial" w:cs="Arial"/>
          <w:i w:val="0"/>
          <w:color w:val="000000" w:themeColor="text1"/>
        </w:rPr>
        <w:t>by</w:t>
      </w:r>
      <w:proofErr w:type="spellEnd"/>
      <w:r w:rsidRPr="005B1D1D">
        <w:rPr>
          <w:rStyle w:val="Emphasis"/>
          <w:rFonts w:ascii="Arial" w:hAnsi="Arial" w:cs="Arial"/>
          <w:i w:val="0"/>
          <w:color w:val="000000" w:themeColor="text1"/>
        </w:rPr>
        <w:t xml:space="preserve"> </w:t>
      </w:r>
      <w:proofErr w:type="spellStart"/>
      <w:r w:rsidRPr="005B1D1D">
        <w:rPr>
          <w:rStyle w:val="Emphasis"/>
          <w:rFonts w:ascii="Arial" w:hAnsi="Arial" w:cs="Arial"/>
          <w:i w:val="0"/>
          <w:color w:val="000000" w:themeColor="text1"/>
        </w:rPr>
        <w:t>Inducing</w:t>
      </w:r>
      <w:proofErr w:type="spellEnd"/>
      <w:r w:rsidRPr="005B1D1D">
        <w:rPr>
          <w:rStyle w:val="Emphasis"/>
          <w:rFonts w:ascii="Arial" w:hAnsi="Arial" w:cs="Arial"/>
          <w:i w:val="0"/>
          <w:color w:val="000000" w:themeColor="text1"/>
        </w:rPr>
        <w:t xml:space="preserve"> Cardiomyocyte Proliferation</w:t>
      </w:r>
      <w:r w:rsidR="005C3247">
        <w:rPr>
          <w:rStyle w:val="Emphasis"/>
          <w:rFonts w:ascii="Arial" w:hAnsi="Arial" w:cs="Arial"/>
          <w:i w:val="0"/>
          <w:color w:val="000000" w:themeColor="text1"/>
        </w:rPr>
        <w:t>.</w:t>
      </w:r>
      <w:r w:rsidRPr="005B1D1D">
        <w:rPr>
          <w:rFonts w:ascii="Arial" w:hAnsi="Arial" w:cs="Arial"/>
          <w:color w:val="000000" w:themeColor="text1"/>
        </w:rPr>
        <w:t xml:space="preserve"> </w:t>
      </w:r>
      <w:r w:rsidR="00EF786C" w:rsidRPr="005B1D1D">
        <w:rPr>
          <w:rFonts w:ascii="Arial" w:hAnsi="Arial" w:cs="Arial"/>
          <w:color w:val="000000" w:themeColor="text1"/>
        </w:rPr>
        <w:t>1</w:t>
      </w:r>
      <w:r w:rsidR="0054146F" w:rsidRPr="005B1D1D">
        <w:rPr>
          <w:rFonts w:ascii="Arial" w:hAnsi="Arial" w:cs="Arial"/>
          <w:color w:val="000000" w:themeColor="text1"/>
          <w:vertAlign w:val="superscript"/>
        </w:rPr>
        <w:t>st</w:t>
      </w:r>
      <w:r w:rsidR="0054146F" w:rsidRPr="005B1D1D">
        <w:rPr>
          <w:rFonts w:ascii="Arial" w:hAnsi="Arial" w:cs="Arial"/>
          <w:color w:val="000000" w:themeColor="text1"/>
        </w:rPr>
        <w:t xml:space="preserve"> </w:t>
      </w:r>
      <w:r w:rsidR="0054146F" w:rsidRPr="00A972A4">
        <w:rPr>
          <w:rFonts w:ascii="Arial" w:hAnsi="Arial" w:cs="Arial"/>
          <w:color w:val="1228FF"/>
        </w:rPr>
        <w:t xml:space="preserve">GGL </w:t>
      </w:r>
      <w:proofErr w:type="spellStart"/>
      <w:r w:rsidR="0054146F" w:rsidRPr="00A972A4">
        <w:rPr>
          <w:rFonts w:ascii="Arial" w:hAnsi="Arial" w:cs="Arial"/>
          <w:color w:val="1228FF"/>
        </w:rPr>
        <w:t>conf</w:t>
      </w:r>
      <w:r w:rsidR="00582B85" w:rsidRPr="00A972A4">
        <w:rPr>
          <w:rFonts w:ascii="Arial" w:hAnsi="Arial" w:cs="Arial"/>
          <w:color w:val="1228FF"/>
        </w:rPr>
        <w:t>erence</w:t>
      </w:r>
      <w:proofErr w:type="spellEnd"/>
      <w:r w:rsidR="00582B85" w:rsidRPr="005B1D1D">
        <w:rPr>
          <w:rFonts w:ascii="Arial" w:hAnsi="Arial" w:cs="Arial"/>
          <w:color w:val="000000" w:themeColor="text1"/>
        </w:rPr>
        <w:t xml:space="preserve">, </w:t>
      </w:r>
      <w:proofErr w:type="spellStart"/>
      <w:r w:rsidR="00582B85" w:rsidRPr="005B1D1D">
        <w:rPr>
          <w:rFonts w:ascii="Arial" w:hAnsi="Arial" w:cs="Arial"/>
          <w:color w:val="000000" w:themeColor="text1"/>
        </w:rPr>
        <w:t>Giessen</w:t>
      </w:r>
      <w:proofErr w:type="spellEnd"/>
      <w:r w:rsidR="00582B85" w:rsidRPr="005B1D1D">
        <w:rPr>
          <w:rFonts w:ascii="Arial" w:hAnsi="Arial" w:cs="Arial"/>
          <w:color w:val="000000" w:themeColor="text1"/>
        </w:rPr>
        <w:t>, Germany</w:t>
      </w:r>
      <w:r w:rsidR="00EF786C" w:rsidRPr="005B1D1D">
        <w:rPr>
          <w:rFonts w:ascii="Arial" w:hAnsi="Arial" w:cs="Arial"/>
          <w:color w:val="000000" w:themeColor="text1"/>
        </w:rPr>
        <w:t xml:space="preserve"> 2010</w:t>
      </w:r>
      <w:r w:rsidR="00582B85" w:rsidRPr="005B1D1D">
        <w:rPr>
          <w:rFonts w:ascii="Arial" w:hAnsi="Arial" w:cs="Arial"/>
          <w:color w:val="000000" w:themeColor="text1"/>
        </w:rPr>
        <w:t>.</w:t>
      </w:r>
    </w:p>
    <w:p w14:paraId="69399C5E" w14:textId="77777777" w:rsidR="00A3190F" w:rsidRDefault="00A3190F" w:rsidP="00A3190F">
      <w:pPr>
        <w:widowControl w:val="0"/>
        <w:spacing w:line="276" w:lineRule="auto"/>
        <w:jc w:val="both"/>
        <w:rPr>
          <w:rFonts w:ascii="Arial" w:hAnsi="Arial" w:cs="Arial"/>
          <w:color w:val="000000" w:themeColor="text1"/>
        </w:rPr>
      </w:pPr>
    </w:p>
    <w:p w14:paraId="0921497C" w14:textId="77777777" w:rsidR="006776AF" w:rsidRDefault="006776AF" w:rsidP="006776AF">
      <w:pPr>
        <w:widowControl w:val="0"/>
        <w:autoSpaceDE w:val="0"/>
        <w:autoSpaceDN w:val="0"/>
        <w:adjustRightInd w:val="0"/>
        <w:spacing w:line="276" w:lineRule="auto"/>
        <w:jc w:val="both"/>
        <w:rPr>
          <w:rFonts w:ascii="Arial" w:eastAsia="Courier" w:hAnsi="Arial" w:cs="Arial"/>
          <w:b/>
          <w:color w:val="000000"/>
        </w:rPr>
      </w:pPr>
    </w:p>
    <w:p w14:paraId="2A514861" w14:textId="769B411E" w:rsidR="0054146F" w:rsidRPr="00662DCF" w:rsidRDefault="0054146F" w:rsidP="006776AF">
      <w:pPr>
        <w:widowControl w:val="0"/>
        <w:autoSpaceDE w:val="0"/>
        <w:autoSpaceDN w:val="0"/>
        <w:adjustRightInd w:val="0"/>
        <w:spacing w:line="276" w:lineRule="auto"/>
        <w:jc w:val="both"/>
        <w:rPr>
          <w:rFonts w:ascii="Arial" w:eastAsia="Courier" w:hAnsi="Arial" w:cs="Arial"/>
          <w:b/>
          <w:color w:val="000000"/>
        </w:rPr>
      </w:pPr>
      <w:r w:rsidRPr="00662DCF">
        <w:rPr>
          <w:rFonts w:ascii="Arial" w:eastAsia="Courier" w:hAnsi="Arial" w:cs="Arial"/>
          <w:b/>
          <w:color w:val="000000"/>
        </w:rPr>
        <w:t>Poster</w:t>
      </w:r>
      <w:r w:rsidR="00E643FA">
        <w:rPr>
          <w:rFonts w:ascii="Arial" w:eastAsia="Courier" w:hAnsi="Arial" w:cs="Arial"/>
          <w:b/>
          <w:color w:val="000000"/>
        </w:rPr>
        <w:t xml:space="preserve"> Presentation</w:t>
      </w:r>
    </w:p>
    <w:p w14:paraId="7D837A30" w14:textId="77777777" w:rsidR="00EF786C" w:rsidRPr="00662DCF" w:rsidRDefault="00EF786C" w:rsidP="006824DB">
      <w:pPr>
        <w:widowControl w:val="0"/>
        <w:autoSpaceDE w:val="0"/>
        <w:autoSpaceDN w:val="0"/>
        <w:adjustRightInd w:val="0"/>
        <w:spacing w:line="276" w:lineRule="auto"/>
        <w:ind w:left="144" w:hanging="425"/>
        <w:jc w:val="both"/>
        <w:rPr>
          <w:rFonts w:ascii="Arial" w:eastAsia="Courier" w:hAnsi="Arial" w:cs="Arial"/>
          <w:color w:val="000000"/>
        </w:rPr>
      </w:pPr>
    </w:p>
    <w:p w14:paraId="05B29FEB" w14:textId="4BAA3F58" w:rsidR="00163FCE" w:rsidRPr="00163FCE" w:rsidRDefault="00163FCE" w:rsidP="00163FCE">
      <w:pPr>
        <w:pStyle w:val="ListParagraph"/>
        <w:widowControl w:val="0"/>
        <w:numPr>
          <w:ilvl w:val="0"/>
          <w:numId w:val="10"/>
        </w:numPr>
        <w:spacing w:line="276" w:lineRule="auto"/>
        <w:ind w:left="144" w:hanging="425"/>
        <w:jc w:val="both"/>
        <w:rPr>
          <w:rFonts w:ascii="Arial" w:hAnsi="Arial" w:cs="Arial"/>
          <w:color w:val="000000" w:themeColor="text1"/>
        </w:rPr>
      </w:pPr>
      <w:r w:rsidRPr="005C3247">
        <w:rPr>
          <w:rFonts w:ascii="Arial" w:eastAsia="Calibri" w:hAnsi="Arial" w:cs="Arial"/>
          <w:b/>
          <w:color w:val="000000" w:themeColor="text1"/>
        </w:rPr>
        <w:t xml:space="preserve">Magadum A, </w:t>
      </w:r>
      <w:proofErr w:type="spellStart"/>
      <w:r>
        <w:rPr>
          <w:rFonts w:ascii="Arial" w:eastAsia="Calibri" w:hAnsi="Arial" w:cs="Arial"/>
          <w:b/>
          <w:color w:val="000000" w:themeColor="text1"/>
        </w:rPr>
        <w:t>Kishore</w:t>
      </w:r>
      <w:proofErr w:type="spellEnd"/>
      <w:r>
        <w:rPr>
          <w:rFonts w:ascii="Arial" w:eastAsia="Calibri" w:hAnsi="Arial" w:cs="Arial"/>
          <w:b/>
          <w:color w:val="000000" w:themeColor="text1"/>
        </w:rPr>
        <w:t xml:space="preserve"> R</w:t>
      </w:r>
      <w:r w:rsidRPr="005C3247">
        <w:rPr>
          <w:rFonts w:ascii="Arial" w:hAnsi="Arial" w:cs="Arial"/>
          <w:bCs/>
          <w:color w:val="000000" w:themeColor="text1"/>
        </w:rPr>
        <w:t xml:space="preserve">. </w:t>
      </w:r>
      <w:proofErr w:type="spellStart"/>
      <w:r w:rsidR="004E4267">
        <w:rPr>
          <w:rFonts w:ascii="Arial" w:hAnsi="Arial" w:cs="Arial"/>
          <w:bCs/>
          <w:color w:val="000000" w:themeColor="text1"/>
        </w:rPr>
        <w:t>Myocardial</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delivery</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of</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modified</w:t>
      </w:r>
      <w:proofErr w:type="spellEnd"/>
      <w:r w:rsidR="004E4267">
        <w:rPr>
          <w:rFonts w:ascii="Arial" w:hAnsi="Arial" w:cs="Arial"/>
          <w:bCs/>
          <w:color w:val="000000" w:themeColor="text1"/>
        </w:rPr>
        <w:t xml:space="preserve"> mRNA </w:t>
      </w:r>
      <w:proofErr w:type="spellStart"/>
      <w:r w:rsidR="004E4267">
        <w:rPr>
          <w:rFonts w:ascii="Arial" w:hAnsi="Arial" w:cs="Arial"/>
          <w:bCs/>
          <w:color w:val="000000" w:themeColor="text1"/>
        </w:rPr>
        <w:t>for</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exosomal</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protein</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induces</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cardiac</w:t>
      </w:r>
      <w:proofErr w:type="spellEnd"/>
      <w:r w:rsidR="004E4267">
        <w:rPr>
          <w:rFonts w:ascii="Arial" w:hAnsi="Arial" w:cs="Arial"/>
          <w:bCs/>
          <w:color w:val="000000" w:themeColor="text1"/>
        </w:rPr>
        <w:t xml:space="preserve"> </w:t>
      </w:r>
      <w:proofErr w:type="spellStart"/>
      <w:r w:rsidR="004E4267">
        <w:rPr>
          <w:rFonts w:ascii="Arial" w:hAnsi="Arial" w:cs="Arial"/>
          <w:bCs/>
          <w:color w:val="000000" w:themeColor="text1"/>
        </w:rPr>
        <w:t>regenration</w:t>
      </w:r>
      <w:proofErr w:type="spellEnd"/>
      <w:r w:rsidR="004E4267">
        <w:rPr>
          <w:rFonts w:ascii="Arial" w:hAnsi="Arial" w:cs="Arial"/>
          <w:bCs/>
          <w:color w:val="000000" w:themeColor="text1"/>
        </w:rPr>
        <w:t xml:space="preserve">. </w:t>
      </w:r>
      <w:r w:rsidR="00E567B1">
        <w:rPr>
          <w:rFonts w:ascii="Arial" w:hAnsi="Arial" w:cs="Arial"/>
          <w:bCs/>
          <w:color w:val="000000" w:themeColor="text1"/>
        </w:rPr>
        <w:t xml:space="preserve">Basic </w:t>
      </w:r>
      <w:proofErr w:type="spellStart"/>
      <w:r w:rsidR="00E567B1">
        <w:rPr>
          <w:rFonts w:ascii="Arial" w:hAnsi="Arial" w:cs="Arial"/>
          <w:bCs/>
          <w:color w:val="000000" w:themeColor="text1"/>
        </w:rPr>
        <w:t>Cardiavascular</w:t>
      </w:r>
      <w:proofErr w:type="spellEnd"/>
      <w:r w:rsidR="00E567B1">
        <w:rPr>
          <w:rFonts w:ascii="Arial" w:hAnsi="Arial" w:cs="Arial"/>
          <w:bCs/>
          <w:color w:val="000000" w:themeColor="text1"/>
        </w:rPr>
        <w:t xml:space="preserve"> Science (BCVS)</w:t>
      </w:r>
      <w:r w:rsidRPr="005C3247">
        <w:rPr>
          <w:rFonts w:ascii="Arial" w:hAnsi="Arial" w:cs="Arial"/>
          <w:color w:val="000000" w:themeColor="text1"/>
        </w:rPr>
        <w:t xml:space="preserve">, </w:t>
      </w:r>
      <w:r w:rsidR="00E567B1">
        <w:rPr>
          <w:rFonts w:ascii="Arial" w:hAnsi="Arial" w:cs="Arial"/>
          <w:color w:val="000000" w:themeColor="text1"/>
        </w:rPr>
        <w:t>Chicago, USA</w:t>
      </w:r>
      <w:r w:rsidRPr="005C3247">
        <w:rPr>
          <w:rFonts w:ascii="Arial" w:hAnsi="Arial" w:cs="Arial"/>
          <w:color w:val="000000" w:themeColor="text1"/>
          <w:spacing w:val="-1"/>
        </w:rPr>
        <w:t xml:space="preserve">, </w:t>
      </w:r>
      <w:proofErr w:type="spellStart"/>
      <w:r>
        <w:rPr>
          <w:rFonts w:ascii="Arial" w:hAnsi="Arial" w:cs="Arial"/>
          <w:color w:val="000000" w:themeColor="text1"/>
          <w:spacing w:val="-1"/>
        </w:rPr>
        <w:t>July</w:t>
      </w:r>
      <w:proofErr w:type="spellEnd"/>
      <w:r>
        <w:rPr>
          <w:rFonts w:ascii="Arial" w:hAnsi="Arial" w:cs="Arial"/>
          <w:color w:val="000000" w:themeColor="text1"/>
          <w:spacing w:val="-1"/>
        </w:rPr>
        <w:t xml:space="preserve"> 25</w:t>
      </w:r>
      <w:r w:rsidRPr="005C3247">
        <w:rPr>
          <w:rFonts w:ascii="Arial" w:hAnsi="Arial" w:cs="Arial"/>
          <w:color w:val="000000" w:themeColor="text1"/>
          <w:spacing w:val="-1"/>
        </w:rPr>
        <w:t>-2</w:t>
      </w:r>
      <w:r>
        <w:rPr>
          <w:rFonts w:ascii="Arial" w:hAnsi="Arial" w:cs="Arial"/>
          <w:color w:val="000000" w:themeColor="text1"/>
          <w:spacing w:val="-1"/>
        </w:rPr>
        <w:t>9</w:t>
      </w:r>
      <w:r w:rsidRPr="005C3247">
        <w:rPr>
          <w:rFonts w:ascii="Arial" w:hAnsi="Arial" w:cs="Arial"/>
          <w:color w:val="000000" w:themeColor="text1"/>
          <w:spacing w:val="-1"/>
        </w:rPr>
        <w:t>, 20</w:t>
      </w:r>
      <w:r>
        <w:rPr>
          <w:rFonts w:ascii="Arial" w:hAnsi="Arial" w:cs="Arial"/>
          <w:color w:val="000000" w:themeColor="text1"/>
          <w:spacing w:val="-1"/>
        </w:rPr>
        <w:t>22</w:t>
      </w:r>
      <w:r w:rsidRPr="005C3247">
        <w:rPr>
          <w:rFonts w:ascii="Arial" w:hAnsi="Arial" w:cs="Arial"/>
          <w:color w:val="000000" w:themeColor="text1"/>
          <w:spacing w:val="-1"/>
        </w:rPr>
        <w:t>.</w:t>
      </w:r>
    </w:p>
    <w:p w14:paraId="2A3751CE" w14:textId="081CABCD" w:rsidR="005C3247" w:rsidRPr="005C3247" w:rsidRDefault="005C3247" w:rsidP="005C3247">
      <w:pPr>
        <w:pStyle w:val="ListParagraph"/>
        <w:widowControl w:val="0"/>
        <w:numPr>
          <w:ilvl w:val="0"/>
          <w:numId w:val="10"/>
        </w:numPr>
        <w:spacing w:line="276" w:lineRule="auto"/>
        <w:ind w:left="144" w:hanging="425"/>
        <w:jc w:val="both"/>
        <w:rPr>
          <w:rFonts w:ascii="Arial" w:hAnsi="Arial" w:cs="Arial"/>
          <w:color w:val="000000" w:themeColor="text1"/>
        </w:rPr>
      </w:pPr>
      <w:r w:rsidRPr="009E338E">
        <w:rPr>
          <w:rFonts w:ascii="Arial" w:eastAsia="Calibri" w:hAnsi="Arial" w:cs="Arial"/>
          <w:b/>
          <w:color w:val="000000" w:themeColor="text1"/>
        </w:rPr>
        <w:t>Magadum</w:t>
      </w:r>
      <w:r w:rsidRPr="005C3247">
        <w:rPr>
          <w:rFonts w:ascii="Arial" w:eastAsia="Calibri" w:hAnsi="Arial" w:cs="Arial"/>
          <w:b/>
          <w:color w:val="000000" w:themeColor="text1"/>
        </w:rPr>
        <w:t xml:space="preserve"> A, </w:t>
      </w:r>
      <w:proofErr w:type="spellStart"/>
      <w:r w:rsidRPr="005C3247">
        <w:rPr>
          <w:rFonts w:ascii="Arial" w:eastAsia="Calibri" w:hAnsi="Arial" w:cs="Arial"/>
          <w:color w:val="000000" w:themeColor="text1"/>
        </w:rPr>
        <w:t>Hajjar</w:t>
      </w:r>
      <w:proofErr w:type="spellEnd"/>
      <w:r w:rsidRPr="005C3247">
        <w:rPr>
          <w:rFonts w:ascii="Arial" w:eastAsia="Calibri" w:hAnsi="Arial" w:cs="Arial"/>
          <w:color w:val="000000" w:themeColor="text1"/>
        </w:rPr>
        <w:t xml:space="preserve"> RJ, </w:t>
      </w:r>
      <w:proofErr w:type="spellStart"/>
      <w:r w:rsidRPr="005C3247">
        <w:rPr>
          <w:rFonts w:ascii="Arial" w:eastAsia="Calibri" w:hAnsi="Arial" w:cs="Arial"/>
          <w:color w:val="000000" w:themeColor="text1"/>
        </w:rPr>
        <w:t>Zangi</w:t>
      </w:r>
      <w:proofErr w:type="spellEnd"/>
      <w:r w:rsidRPr="005C3247">
        <w:rPr>
          <w:rFonts w:ascii="Arial" w:eastAsia="Calibri" w:hAnsi="Arial" w:cs="Arial"/>
          <w:color w:val="000000" w:themeColor="text1"/>
        </w:rPr>
        <w:t xml:space="preserve"> L. </w:t>
      </w:r>
      <w:proofErr w:type="spellStart"/>
      <w:r w:rsidRPr="005C3247">
        <w:rPr>
          <w:rFonts w:ascii="Arial" w:hAnsi="Arial" w:cs="Arial"/>
          <w:bCs/>
          <w:color w:val="000000" w:themeColor="text1"/>
        </w:rPr>
        <w:t>Induction</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of</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cardiac</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regeneration</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using</w:t>
      </w:r>
      <w:proofErr w:type="spellEnd"/>
      <w:r w:rsidRPr="005C3247">
        <w:rPr>
          <w:rFonts w:ascii="Arial" w:hAnsi="Arial" w:cs="Arial"/>
          <w:bCs/>
          <w:color w:val="000000" w:themeColor="text1"/>
        </w:rPr>
        <w:t xml:space="preserve"> cardiomyocyte-</w:t>
      </w:r>
      <w:proofErr w:type="spellStart"/>
      <w:r w:rsidRPr="005C3247">
        <w:rPr>
          <w:rFonts w:ascii="Arial" w:hAnsi="Arial" w:cs="Arial"/>
          <w:bCs/>
          <w:color w:val="000000" w:themeColor="text1"/>
        </w:rPr>
        <w:t>specific</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modified</w:t>
      </w:r>
      <w:proofErr w:type="spellEnd"/>
      <w:r w:rsidRPr="005C3247">
        <w:rPr>
          <w:rFonts w:ascii="Arial" w:hAnsi="Arial" w:cs="Arial"/>
          <w:bCs/>
          <w:color w:val="000000" w:themeColor="text1"/>
        </w:rPr>
        <w:t xml:space="preserve"> mRNA. </w:t>
      </w:r>
      <w:r w:rsidRPr="005C3247">
        <w:rPr>
          <w:rFonts w:ascii="Arial" w:hAnsi="Arial" w:cs="Arial"/>
          <w:color w:val="000000" w:themeColor="text1"/>
        </w:rPr>
        <w:t>5</w:t>
      </w:r>
      <w:r w:rsidRPr="005C3247">
        <w:rPr>
          <w:rFonts w:ascii="Arial" w:hAnsi="Arial" w:cs="Arial"/>
          <w:color w:val="000000" w:themeColor="text1"/>
          <w:vertAlign w:val="superscript"/>
        </w:rPr>
        <w:t>th</w:t>
      </w:r>
      <w:r w:rsidRPr="005C3247">
        <w:rPr>
          <w:rFonts w:ascii="Arial" w:hAnsi="Arial" w:cs="Arial"/>
          <w:color w:val="000000" w:themeColor="text1"/>
        </w:rPr>
        <w:t xml:space="preserve"> </w:t>
      </w:r>
      <w:r w:rsidR="00F309FB" w:rsidRPr="005B1D1D">
        <w:rPr>
          <w:rFonts w:ascii="Arial" w:hAnsi="Arial" w:cs="Arial"/>
          <w:color w:val="000000" w:themeColor="text1"/>
        </w:rPr>
        <w:t xml:space="preserve">mRNA </w:t>
      </w:r>
      <w:r w:rsidR="00F309FB">
        <w:rPr>
          <w:rFonts w:ascii="Arial" w:hAnsi="Arial" w:cs="Arial"/>
          <w:color w:val="000000" w:themeColor="text1"/>
        </w:rPr>
        <w:t>Health C</w:t>
      </w:r>
      <w:r w:rsidR="00F309FB" w:rsidRPr="005B1D1D">
        <w:rPr>
          <w:rFonts w:ascii="Arial" w:hAnsi="Arial" w:cs="Arial"/>
          <w:color w:val="000000" w:themeColor="text1"/>
        </w:rPr>
        <w:t>onference</w:t>
      </w:r>
      <w:r w:rsidRPr="005C3247">
        <w:rPr>
          <w:rFonts w:ascii="Arial" w:hAnsi="Arial" w:cs="Arial"/>
          <w:color w:val="000000" w:themeColor="text1"/>
        </w:rPr>
        <w:t>, Berlin, Germany</w:t>
      </w:r>
      <w:r w:rsidRPr="005C3247">
        <w:rPr>
          <w:rFonts w:ascii="Arial" w:hAnsi="Arial" w:cs="Arial"/>
          <w:color w:val="000000" w:themeColor="text1"/>
          <w:spacing w:val="-1"/>
        </w:rPr>
        <w:t>, Nov 1-2, 2017.</w:t>
      </w:r>
    </w:p>
    <w:p w14:paraId="5972B3C5" w14:textId="77777777" w:rsidR="005C3247" w:rsidRPr="005C3247" w:rsidRDefault="005C3247" w:rsidP="005C3247">
      <w:pPr>
        <w:pStyle w:val="ListParagraph"/>
        <w:widowControl w:val="0"/>
        <w:numPr>
          <w:ilvl w:val="0"/>
          <w:numId w:val="10"/>
        </w:numPr>
        <w:spacing w:line="276" w:lineRule="auto"/>
        <w:ind w:left="144" w:hanging="425"/>
        <w:jc w:val="both"/>
        <w:rPr>
          <w:rFonts w:ascii="Arial" w:hAnsi="Arial" w:cs="Arial"/>
          <w:color w:val="000000" w:themeColor="text1"/>
        </w:rPr>
      </w:pPr>
      <w:r w:rsidRPr="005C3247">
        <w:rPr>
          <w:rFonts w:ascii="Arial" w:eastAsia="Calibri" w:hAnsi="Arial" w:cs="Arial"/>
          <w:b/>
          <w:color w:val="000000" w:themeColor="text1"/>
        </w:rPr>
        <w:t>Magadum A</w:t>
      </w:r>
      <w:r w:rsidRPr="005C3247">
        <w:rPr>
          <w:rFonts w:ascii="Arial" w:hAnsi="Arial" w:cs="Arial"/>
          <w:color w:val="000000" w:themeColor="text1"/>
        </w:rPr>
        <w:t xml:space="preserve">, Engel FB. </w:t>
      </w:r>
      <w:proofErr w:type="spellStart"/>
      <w:r w:rsidRPr="005C3247">
        <w:rPr>
          <w:rFonts w:ascii="Arial" w:hAnsi="Arial" w:cs="Arial"/>
          <w:bCs/>
          <w:color w:val="000000" w:themeColor="text1"/>
        </w:rPr>
        <w:t>PPARδ</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induces</w:t>
      </w:r>
      <w:proofErr w:type="spellEnd"/>
      <w:r w:rsidRPr="005C3247">
        <w:rPr>
          <w:rFonts w:ascii="Arial" w:hAnsi="Arial" w:cs="Arial"/>
          <w:bCs/>
          <w:color w:val="000000" w:themeColor="text1"/>
        </w:rPr>
        <w:t xml:space="preserve"> cardiomyocyte </w:t>
      </w:r>
      <w:proofErr w:type="spellStart"/>
      <w:r w:rsidRPr="005C3247">
        <w:rPr>
          <w:rFonts w:ascii="Arial" w:hAnsi="Arial" w:cs="Arial"/>
          <w:bCs/>
          <w:color w:val="000000" w:themeColor="text1"/>
        </w:rPr>
        <w:t>proliferation</w:t>
      </w:r>
      <w:proofErr w:type="spellEnd"/>
      <w:r w:rsidRPr="005C3247">
        <w:rPr>
          <w:rFonts w:ascii="Arial" w:hAnsi="Arial" w:cs="Arial"/>
          <w:bCs/>
          <w:color w:val="000000" w:themeColor="text1"/>
        </w:rPr>
        <w:t xml:space="preserve"> and </w:t>
      </w:r>
      <w:proofErr w:type="spellStart"/>
      <w:r w:rsidRPr="005C3247">
        <w:rPr>
          <w:rFonts w:ascii="Arial" w:hAnsi="Arial" w:cs="Arial"/>
          <w:bCs/>
          <w:color w:val="000000" w:themeColor="text1"/>
        </w:rPr>
        <w:t>cardiac</w:t>
      </w:r>
      <w:proofErr w:type="spellEnd"/>
      <w:r w:rsidRPr="005C3247">
        <w:rPr>
          <w:rFonts w:ascii="Arial" w:hAnsi="Arial" w:cs="Arial"/>
          <w:bCs/>
          <w:color w:val="000000" w:themeColor="text1"/>
        </w:rPr>
        <w:t xml:space="preserve"> </w:t>
      </w:r>
      <w:proofErr w:type="spellStart"/>
      <w:r w:rsidRPr="005C3247">
        <w:rPr>
          <w:rFonts w:ascii="Arial" w:hAnsi="Arial" w:cs="Arial"/>
          <w:bCs/>
          <w:color w:val="000000" w:themeColor="text1"/>
        </w:rPr>
        <w:t>repair</w:t>
      </w:r>
      <w:proofErr w:type="spellEnd"/>
      <w:r w:rsidRPr="005C3247">
        <w:rPr>
          <w:rFonts w:ascii="Arial" w:hAnsi="Arial" w:cs="Arial"/>
          <w:bCs/>
          <w:color w:val="000000" w:themeColor="text1"/>
        </w:rPr>
        <w:t xml:space="preserve"> post-MI. </w:t>
      </w:r>
      <w:r w:rsidRPr="005C3247">
        <w:rPr>
          <w:rFonts w:ascii="Arial" w:hAnsi="Arial" w:cs="Arial"/>
          <w:color w:val="000000" w:themeColor="text1"/>
        </w:rPr>
        <w:t xml:space="preserve">Keystone </w:t>
      </w:r>
      <w:proofErr w:type="spellStart"/>
      <w:r w:rsidRPr="005C3247">
        <w:rPr>
          <w:rFonts w:ascii="Arial" w:hAnsi="Arial" w:cs="Arial"/>
          <w:color w:val="000000" w:themeColor="text1"/>
        </w:rPr>
        <w:t>Symposia</w:t>
      </w:r>
      <w:proofErr w:type="spellEnd"/>
      <w:r w:rsidRPr="005C3247">
        <w:rPr>
          <w:rFonts w:ascii="Arial" w:hAnsi="Arial" w:cs="Arial"/>
          <w:color w:val="000000" w:themeColor="text1"/>
        </w:rPr>
        <w:t xml:space="preserve"> on </w:t>
      </w:r>
      <w:proofErr w:type="spellStart"/>
      <w:r w:rsidRPr="005C3247">
        <w:rPr>
          <w:rFonts w:ascii="Arial" w:hAnsi="Arial" w:cs="Arial"/>
          <w:color w:val="000000" w:themeColor="text1"/>
        </w:rPr>
        <w:t>Nuclear</w:t>
      </w:r>
      <w:proofErr w:type="spellEnd"/>
      <w:r w:rsidRPr="005C3247">
        <w:rPr>
          <w:rFonts w:ascii="Arial" w:hAnsi="Arial" w:cs="Arial"/>
          <w:color w:val="000000" w:themeColor="text1"/>
        </w:rPr>
        <w:t xml:space="preserve"> </w:t>
      </w:r>
      <w:proofErr w:type="spellStart"/>
      <w:r w:rsidRPr="005C3247">
        <w:rPr>
          <w:rFonts w:ascii="Arial" w:hAnsi="Arial" w:cs="Arial"/>
          <w:color w:val="000000" w:themeColor="text1"/>
        </w:rPr>
        <w:t>Receptors</w:t>
      </w:r>
      <w:proofErr w:type="spellEnd"/>
      <w:r w:rsidRPr="005C3247">
        <w:rPr>
          <w:rFonts w:ascii="Arial" w:hAnsi="Arial" w:cs="Arial"/>
          <w:color w:val="000000" w:themeColor="text1"/>
        </w:rPr>
        <w:t xml:space="preserve"> and Friends, Austria, April 3-8, 2013.</w:t>
      </w:r>
    </w:p>
    <w:p w14:paraId="73F55D1D" w14:textId="29C055D3" w:rsidR="00E42455" w:rsidRPr="008429E9" w:rsidRDefault="005C3247" w:rsidP="005C3247">
      <w:pPr>
        <w:pStyle w:val="ListParagraph"/>
        <w:widowControl w:val="0"/>
        <w:numPr>
          <w:ilvl w:val="0"/>
          <w:numId w:val="10"/>
        </w:numPr>
        <w:spacing w:line="276" w:lineRule="auto"/>
        <w:ind w:left="144" w:hanging="425"/>
        <w:jc w:val="both"/>
        <w:rPr>
          <w:rStyle w:val="Emphasis"/>
          <w:rFonts w:ascii="Arial" w:hAnsi="Arial" w:cs="Arial"/>
          <w:i w:val="0"/>
          <w:iCs w:val="0"/>
          <w:color w:val="000000" w:themeColor="text1"/>
        </w:rPr>
      </w:pPr>
      <w:r w:rsidRPr="005C3247">
        <w:rPr>
          <w:rFonts w:ascii="Arial" w:eastAsia="Calibri" w:hAnsi="Arial" w:cs="Arial"/>
          <w:b/>
          <w:color w:val="000000" w:themeColor="text1"/>
        </w:rPr>
        <w:t>Magadum A</w:t>
      </w:r>
      <w:r w:rsidRPr="005C3247">
        <w:rPr>
          <w:rFonts w:ascii="Arial" w:hAnsi="Arial" w:cs="Arial"/>
          <w:color w:val="000000" w:themeColor="text1"/>
        </w:rPr>
        <w:t xml:space="preserve">, Engel FB. </w:t>
      </w:r>
      <w:r w:rsidRPr="005C3247">
        <w:rPr>
          <w:rStyle w:val="Emphasis"/>
          <w:rFonts w:ascii="Arial" w:hAnsi="Arial" w:cs="Arial"/>
          <w:i w:val="0"/>
          <w:color w:val="000000" w:themeColor="text1"/>
        </w:rPr>
        <w:t xml:space="preserve">Cardiomyocyte </w:t>
      </w:r>
      <w:proofErr w:type="spellStart"/>
      <w:r w:rsidRPr="005C3247">
        <w:rPr>
          <w:rStyle w:val="Emphasis"/>
          <w:rFonts w:ascii="Arial" w:hAnsi="Arial" w:cs="Arial"/>
          <w:i w:val="0"/>
          <w:color w:val="000000" w:themeColor="text1"/>
        </w:rPr>
        <w:t>proliferation</w:t>
      </w:r>
      <w:proofErr w:type="spellEnd"/>
      <w:r w:rsidRPr="005C3247">
        <w:rPr>
          <w:rStyle w:val="Emphasis"/>
          <w:rFonts w:ascii="Arial" w:hAnsi="Arial" w:cs="Arial"/>
          <w:i w:val="0"/>
          <w:color w:val="000000" w:themeColor="text1"/>
        </w:rPr>
        <w:t xml:space="preserve"> and </w:t>
      </w:r>
      <w:proofErr w:type="spellStart"/>
      <w:r w:rsidRPr="005C3247">
        <w:rPr>
          <w:rStyle w:val="Emphasis"/>
          <w:rFonts w:ascii="Arial" w:hAnsi="Arial" w:cs="Arial"/>
          <w:i w:val="0"/>
          <w:color w:val="000000" w:themeColor="text1"/>
        </w:rPr>
        <w:t>cardiac</w:t>
      </w:r>
      <w:proofErr w:type="spellEnd"/>
      <w:r w:rsidRPr="005C3247">
        <w:rPr>
          <w:rStyle w:val="Emphasis"/>
          <w:rFonts w:ascii="Arial" w:hAnsi="Arial" w:cs="Arial"/>
          <w:i w:val="0"/>
          <w:color w:val="000000" w:themeColor="text1"/>
        </w:rPr>
        <w:t xml:space="preserve"> </w:t>
      </w:r>
      <w:proofErr w:type="spellStart"/>
      <w:r w:rsidRPr="005C3247">
        <w:rPr>
          <w:rStyle w:val="Emphasis"/>
          <w:rFonts w:ascii="Arial" w:hAnsi="Arial" w:cs="Arial"/>
          <w:i w:val="0"/>
          <w:color w:val="000000" w:themeColor="text1"/>
        </w:rPr>
        <w:t>regeneration</w:t>
      </w:r>
      <w:proofErr w:type="spellEnd"/>
      <w:r w:rsidRPr="005C3247">
        <w:rPr>
          <w:rStyle w:val="Emphasis"/>
          <w:rFonts w:ascii="Arial" w:hAnsi="Arial" w:cs="Arial"/>
          <w:i w:val="0"/>
          <w:color w:val="000000" w:themeColor="text1"/>
        </w:rPr>
        <w:t xml:space="preserve">, </w:t>
      </w:r>
      <w:proofErr w:type="spellStart"/>
      <w:r w:rsidRPr="005C3247">
        <w:rPr>
          <w:rStyle w:val="Emphasis"/>
          <w:rFonts w:ascii="Arial" w:eastAsia="Courier" w:hAnsi="Arial" w:cs="Arial"/>
          <w:bCs/>
          <w:i w:val="0"/>
          <w:iCs w:val="0"/>
          <w:color w:val="000000" w:themeColor="text1"/>
          <w:shd w:val="clear" w:color="auto" w:fill="FFFFFF"/>
        </w:rPr>
        <w:t>Cardiovascular</w:t>
      </w:r>
      <w:proofErr w:type="spellEnd"/>
      <w:r w:rsidRPr="005C3247">
        <w:rPr>
          <w:rFonts w:ascii="Arial" w:hAnsi="Arial" w:cs="Arial"/>
          <w:color w:val="000000" w:themeColor="text1"/>
          <w:shd w:val="clear" w:color="auto" w:fill="FFFFFF"/>
        </w:rPr>
        <w:t> Development and </w:t>
      </w:r>
      <w:r w:rsidRPr="005C3247">
        <w:rPr>
          <w:rStyle w:val="Emphasis"/>
          <w:rFonts w:ascii="Arial" w:eastAsia="Courier" w:hAnsi="Arial" w:cs="Arial"/>
          <w:bCs/>
          <w:i w:val="0"/>
          <w:iCs w:val="0"/>
          <w:color w:val="000000" w:themeColor="text1"/>
          <w:shd w:val="clear" w:color="auto" w:fill="FFFFFF"/>
        </w:rPr>
        <w:t xml:space="preserve">Regeneration </w:t>
      </w:r>
      <w:r w:rsidR="0054146F" w:rsidRPr="005C3247">
        <w:rPr>
          <w:rFonts w:ascii="Arial" w:hAnsi="Arial" w:cs="Arial"/>
          <w:color w:val="000000" w:themeColor="text1"/>
        </w:rPr>
        <w:t xml:space="preserve">Keystone </w:t>
      </w:r>
      <w:proofErr w:type="spellStart"/>
      <w:r w:rsidR="0054146F" w:rsidRPr="005C3247">
        <w:rPr>
          <w:rFonts w:ascii="Arial" w:hAnsi="Arial" w:cs="Arial"/>
          <w:color w:val="000000" w:themeColor="text1"/>
        </w:rPr>
        <w:t>conference</w:t>
      </w:r>
      <w:proofErr w:type="spellEnd"/>
      <w:r w:rsidR="0054146F" w:rsidRPr="005C3247">
        <w:rPr>
          <w:rFonts w:ascii="Arial" w:hAnsi="Arial" w:cs="Arial"/>
          <w:color w:val="000000" w:themeColor="text1"/>
        </w:rPr>
        <w:t xml:space="preserve">, </w:t>
      </w:r>
      <w:proofErr w:type="spellStart"/>
      <w:r w:rsidR="0054146F" w:rsidRPr="005C3247">
        <w:rPr>
          <w:rFonts w:ascii="Arial" w:hAnsi="Arial" w:cs="Arial"/>
          <w:color w:val="000000" w:themeColor="text1"/>
        </w:rPr>
        <w:t>Taos</w:t>
      </w:r>
      <w:proofErr w:type="spellEnd"/>
      <w:r w:rsidR="0054146F" w:rsidRPr="005C3247">
        <w:rPr>
          <w:rFonts w:ascii="Arial" w:hAnsi="Arial" w:cs="Arial"/>
          <w:color w:val="000000" w:themeColor="text1"/>
        </w:rPr>
        <w:t xml:space="preserve">, New Mexico US. </w:t>
      </w:r>
      <w:proofErr w:type="spellStart"/>
      <w:r w:rsidRPr="005C3247">
        <w:rPr>
          <w:rFonts w:ascii="Arial" w:hAnsi="Arial" w:cs="Arial"/>
          <w:color w:val="000000" w:themeColor="text1"/>
          <w:shd w:val="clear" w:color="auto" w:fill="FFFFFF"/>
        </w:rPr>
        <w:t>January</w:t>
      </w:r>
      <w:proofErr w:type="spellEnd"/>
      <w:r w:rsidRPr="005C3247">
        <w:rPr>
          <w:rFonts w:ascii="Arial" w:hAnsi="Arial" w:cs="Arial"/>
          <w:color w:val="000000" w:themeColor="text1"/>
          <w:shd w:val="clear" w:color="auto" w:fill="FFFFFF"/>
        </w:rPr>
        <w:t xml:space="preserve"> 22-27, </w:t>
      </w:r>
      <w:r w:rsidRPr="005C3247">
        <w:rPr>
          <w:rStyle w:val="Emphasis"/>
          <w:rFonts w:ascii="Arial" w:eastAsia="Courier" w:hAnsi="Arial" w:cs="Arial"/>
          <w:bCs/>
          <w:i w:val="0"/>
          <w:iCs w:val="0"/>
          <w:color w:val="000000" w:themeColor="text1"/>
          <w:shd w:val="clear" w:color="auto" w:fill="FFFFFF"/>
        </w:rPr>
        <w:t>2012</w:t>
      </w:r>
      <w:r>
        <w:rPr>
          <w:rStyle w:val="Emphasis"/>
          <w:rFonts w:ascii="Arial" w:eastAsia="Courier" w:hAnsi="Arial" w:cs="Arial"/>
          <w:bCs/>
          <w:i w:val="0"/>
          <w:iCs w:val="0"/>
          <w:color w:val="000000" w:themeColor="text1"/>
          <w:shd w:val="clear" w:color="auto" w:fill="FFFFFF"/>
        </w:rPr>
        <w:t>.</w:t>
      </w:r>
    </w:p>
    <w:p w14:paraId="4D0533A4" w14:textId="77777777" w:rsidR="008429E9" w:rsidRDefault="008429E9" w:rsidP="008429E9">
      <w:pPr>
        <w:widowControl w:val="0"/>
        <w:spacing w:line="276" w:lineRule="auto"/>
        <w:jc w:val="both"/>
        <w:rPr>
          <w:rStyle w:val="Emphasis"/>
          <w:rFonts w:ascii="Arial" w:hAnsi="Arial" w:cs="Arial"/>
          <w:i w:val="0"/>
          <w:iCs w:val="0"/>
          <w:color w:val="000000" w:themeColor="text1"/>
        </w:rPr>
      </w:pPr>
    </w:p>
    <w:p w14:paraId="73B309BD" w14:textId="4C5E0F2F" w:rsidR="008429E9" w:rsidRDefault="002F5522" w:rsidP="008429E9">
      <w:pPr>
        <w:widowControl w:val="0"/>
        <w:autoSpaceDE w:val="0"/>
        <w:autoSpaceDN w:val="0"/>
        <w:adjustRightInd w:val="0"/>
        <w:spacing w:line="276" w:lineRule="auto"/>
        <w:jc w:val="both"/>
        <w:rPr>
          <w:rFonts w:ascii="Arial" w:eastAsia="Courier" w:hAnsi="Arial" w:cs="Arial"/>
          <w:b/>
          <w:color w:val="000000"/>
        </w:rPr>
      </w:pPr>
      <w:r>
        <w:rPr>
          <w:rFonts w:ascii="Arial" w:eastAsia="Courier" w:hAnsi="Arial" w:cs="Arial"/>
          <w:b/>
          <w:color w:val="000000"/>
        </w:rPr>
        <w:t xml:space="preserve">Scientific Magazine </w:t>
      </w:r>
      <w:r w:rsidR="008429E9">
        <w:rPr>
          <w:rFonts w:ascii="Arial" w:eastAsia="Courier" w:hAnsi="Arial" w:cs="Arial"/>
          <w:b/>
          <w:color w:val="000000"/>
        </w:rPr>
        <w:t>Interview</w:t>
      </w:r>
    </w:p>
    <w:p w14:paraId="55CD9F77" w14:textId="77777777" w:rsidR="008429E9" w:rsidRDefault="008429E9" w:rsidP="008429E9">
      <w:pPr>
        <w:widowControl w:val="0"/>
        <w:autoSpaceDE w:val="0"/>
        <w:autoSpaceDN w:val="0"/>
        <w:adjustRightInd w:val="0"/>
        <w:spacing w:line="276" w:lineRule="auto"/>
        <w:jc w:val="both"/>
        <w:rPr>
          <w:rFonts w:ascii="Arial" w:eastAsia="Courier" w:hAnsi="Arial" w:cs="Arial"/>
          <w:b/>
          <w:color w:val="000000"/>
        </w:rPr>
      </w:pPr>
    </w:p>
    <w:p w14:paraId="65B717F7" w14:textId="23449748" w:rsidR="008429E9" w:rsidRPr="008429E9" w:rsidRDefault="008429E9" w:rsidP="008429E9">
      <w:pPr>
        <w:widowControl w:val="0"/>
        <w:autoSpaceDE w:val="0"/>
        <w:autoSpaceDN w:val="0"/>
        <w:adjustRightInd w:val="0"/>
        <w:spacing w:line="276" w:lineRule="auto"/>
        <w:jc w:val="both"/>
        <w:rPr>
          <w:rFonts w:ascii="Arial" w:eastAsia="Courier" w:hAnsi="Arial" w:cs="Arial"/>
          <w:b/>
          <w:color w:val="000000"/>
        </w:rPr>
      </w:pPr>
      <w:r w:rsidRPr="008429E9">
        <w:rPr>
          <w:rFonts w:ascii="Arial" w:eastAsia="Courier" w:hAnsi="Arial" w:cs="Arial"/>
          <w:bCs/>
          <w:color w:val="000000" w:themeColor="text1"/>
        </w:rPr>
        <w:t>Interview</w:t>
      </w:r>
      <w:r>
        <w:rPr>
          <w:rFonts w:ascii="Arial" w:eastAsia="Courier" w:hAnsi="Arial" w:cs="Arial"/>
          <w:bCs/>
          <w:color w:val="000000" w:themeColor="text1"/>
        </w:rPr>
        <w:t>ed</w:t>
      </w:r>
      <w:r w:rsidRPr="008429E9">
        <w:rPr>
          <w:rFonts w:ascii="Arial" w:eastAsia="Courier" w:hAnsi="Arial" w:cs="Arial"/>
          <w:bCs/>
          <w:color w:val="000000" w:themeColor="text1"/>
        </w:rPr>
        <w:t xml:space="preserve"> </w:t>
      </w:r>
      <w:r>
        <w:rPr>
          <w:rFonts w:ascii="Arial" w:eastAsia="Courier" w:hAnsi="Arial" w:cs="Arial"/>
          <w:bCs/>
          <w:color w:val="000000" w:themeColor="text1"/>
        </w:rPr>
        <w:t>by</w:t>
      </w:r>
      <w:r w:rsidRPr="008429E9">
        <w:rPr>
          <w:rFonts w:ascii="Arial" w:eastAsia="Courier" w:hAnsi="Arial" w:cs="Arial"/>
          <w:bCs/>
          <w:color w:val="000000" w:themeColor="text1"/>
        </w:rPr>
        <w:t xml:space="preserve"> Nucleic Acid Insights on “</w:t>
      </w:r>
      <w:r w:rsidRPr="008429E9">
        <w:rPr>
          <w:rFonts w:ascii="Arial" w:hAnsi="Arial" w:cs="Arial"/>
          <w:bCs/>
          <w:color w:val="000000" w:themeColor="text1"/>
          <w:kern w:val="36"/>
        </w:rPr>
        <w:t>From bench to bedside: advancing mRNA therapies for cardiovascular diseases</w:t>
      </w:r>
      <w:r>
        <w:rPr>
          <w:rFonts w:ascii="Arial" w:hAnsi="Arial" w:cs="Arial"/>
          <w:bCs/>
          <w:color w:val="000000" w:themeColor="text1"/>
          <w:kern w:val="36"/>
        </w:rPr>
        <w:t>,”</w:t>
      </w:r>
      <w:r w:rsidRPr="008429E9">
        <w:rPr>
          <w:rFonts w:ascii="Arial" w:hAnsi="Arial" w:cs="Arial"/>
          <w:bCs/>
          <w:color w:val="000000" w:themeColor="text1"/>
          <w:kern w:val="36"/>
        </w:rPr>
        <w:t xml:space="preserve"> June 2024.</w:t>
      </w:r>
    </w:p>
    <w:p w14:paraId="677C1BD9" w14:textId="77777777" w:rsidR="001A41C2" w:rsidRDefault="001A41C2" w:rsidP="00354D1D">
      <w:pPr>
        <w:pStyle w:val="NormalWeb"/>
        <w:shd w:val="clear" w:color="auto" w:fill="FFFFFF"/>
        <w:spacing w:before="0" w:beforeAutospacing="0" w:after="0" w:afterAutospacing="0"/>
        <w:rPr>
          <w:rFonts w:ascii="Arial" w:hAnsi="Arial" w:cs="Arial"/>
          <w:b/>
          <w:bCs/>
          <w:color w:val="242424"/>
          <w:u w:val="single"/>
          <w:bdr w:val="none" w:sz="0" w:space="0" w:color="auto" w:frame="1"/>
        </w:rPr>
      </w:pPr>
    </w:p>
    <w:p w14:paraId="7A43062B" w14:textId="77777777" w:rsidR="008429E9" w:rsidRDefault="008429E9" w:rsidP="00354D1D">
      <w:pPr>
        <w:pStyle w:val="NormalWeb"/>
        <w:shd w:val="clear" w:color="auto" w:fill="FFFFFF"/>
        <w:spacing w:before="0" w:beforeAutospacing="0" w:after="0" w:afterAutospacing="0"/>
        <w:rPr>
          <w:rFonts w:ascii="Arial" w:hAnsi="Arial" w:cs="Arial"/>
          <w:b/>
          <w:bCs/>
          <w:color w:val="242424"/>
          <w:u w:val="single"/>
          <w:bdr w:val="none" w:sz="0" w:space="0" w:color="auto" w:frame="1"/>
        </w:rPr>
      </w:pPr>
    </w:p>
    <w:p w14:paraId="62857B67" w14:textId="6E9C38FC" w:rsidR="00354D1D" w:rsidRPr="00354D1D" w:rsidRDefault="00354D1D" w:rsidP="00354D1D">
      <w:pPr>
        <w:pStyle w:val="NormalWeb"/>
        <w:shd w:val="clear" w:color="auto" w:fill="FFFFFF"/>
        <w:spacing w:before="0" w:beforeAutospacing="0" w:after="0" w:afterAutospacing="0"/>
        <w:rPr>
          <w:rFonts w:ascii="Arial" w:hAnsi="Arial" w:cs="Arial"/>
          <w:b/>
          <w:bCs/>
          <w:color w:val="242424"/>
          <w:u w:val="single"/>
          <w:bdr w:val="none" w:sz="0" w:space="0" w:color="auto" w:frame="1"/>
        </w:rPr>
      </w:pPr>
      <w:r w:rsidRPr="00354D1D">
        <w:rPr>
          <w:rFonts w:ascii="Arial" w:hAnsi="Arial" w:cs="Arial"/>
          <w:b/>
          <w:bCs/>
          <w:color w:val="242424"/>
          <w:u w:val="single"/>
          <w:bdr w:val="none" w:sz="0" w:space="0" w:color="auto" w:frame="1"/>
        </w:rPr>
        <w:t>Grant Support</w:t>
      </w:r>
      <w:r w:rsidR="001E6F8F" w:rsidRPr="001E6F8F">
        <w:rPr>
          <w:rFonts w:ascii="Arial" w:hAnsi="Arial" w:cs="Arial"/>
          <w:b/>
          <w:bCs/>
          <w:color w:val="242424"/>
          <w:bdr w:val="none" w:sz="0" w:space="0" w:color="auto" w:frame="1"/>
        </w:rPr>
        <w:t>: Awarded:</w:t>
      </w:r>
    </w:p>
    <w:p w14:paraId="35DBF915" w14:textId="77777777" w:rsidR="00354D1D" w:rsidRPr="00354D1D" w:rsidRDefault="00354D1D" w:rsidP="00354D1D">
      <w:pPr>
        <w:pStyle w:val="NormalWeb"/>
        <w:shd w:val="clear" w:color="auto" w:fill="FFFFFF"/>
        <w:spacing w:before="0" w:beforeAutospacing="0" w:after="0" w:afterAutospacing="0"/>
        <w:rPr>
          <w:rFonts w:ascii="Arial" w:hAnsi="Arial" w:cs="Arial"/>
          <w:color w:val="242424"/>
        </w:rPr>
      </w:pPr>
    </w:p>
    <w:p w14:paraId="372ACC0F" w14:textId="1658A84F" w:rsidR="00D411D7" w:rsidRDefault="00354D1D" w:rsidP="00552D01">
      <w:pPr>
        <w:pStyle w:val="NormalWeb"/>
        <w:shd w:val="clear" w:color="auto" w:fill="FFFFFF"/>
        <w:spacing w:before="0" w:beforeAutospacing="0" w:after="0" w:afterAutospacing="0" w:line="276" w:lineRule="auto"/>
        <w:rPr>
          <w:rFonts w:ascii="Arial" w:hAnsi="Arial" w:cs="Arial"/>
          <w:color w:val="242424"/>
          <w:bdr w:val="none" w:sz="0" w:space="0" w:color="auto" w:frame="1"/>
        </w:rPr>
      </w:pPr>
      <w:r w:rsidRPr="00354D1D">
        <w:rPr>
          <w:rFonts w:ascii="Arial" w:hAnsi="Arial" w:cs="Arial"/>
          <w:color w:val="242424"/>
          <w:bdr w:val="none" w:sz="0" w:space="0" w:color="auto" w:frame="1"/>
        </w:rPr>
        <w:t>1. R01</w:t>
      </w:r>
      <w:r w:rsidR="007230D6">
        <w:rPr>
          <w:rFonts w:ascii="Arial" w:hAnsi="Arial" w:cs="Arial"/>
          <w:color w:val="242424"/>
          <w:bdr w:val="none" w:sz="0" w:space="0" w:color="auto" w:frame="1"/>
        </w:rPr>
        <w:t xml:space="preserve">, </w:t>
      </w:r>
      <w:proofErr w:type="spellStart"/>
      <w:r w:rsidR="007230D6">
        <w:rPr>
          <w:rFonts w:ascii="Arial" w:hAnsi="Arial" w:cs="Arial"/>
          <w:color w:val="242424"/>
          <w:bdr w:val="none" w:sz="0" w:space="0" w:color="auto" w:frame="1"/>
        </w:rPr>
        <w:t>f</w:t>
      </w:r>
      <w:r w:rsidRPr="00354D1D">
        <w:rPr>
          <w:rFonts w:ascii="Arial" w:hAnsi="Arial" w:cs="Arial"/>
          <w:color w:val="242424"/>
          <w:bdr w:val="none" w:sz="0" w:space="0" w:color="auto" w:frame="1"/>
        </w:rPr>
        <w:t>unding</w:t>
      </w:r>
      <w:proofErr w:type="spellEnd"/>
      <w:r w:rsidRPr="00354D1D">
        <w:rPr>
          <w:rFonts w:ascii="Arial" w:hAnsi="Arial" w:cs="Arial"/>
          <w:color w:val="242424"/>
          <w:bdr w:val="none" w:sz="0" w:space="0" w:color="auto" w:frame="1"/>
        </w:rPr>
        <w:t xml:space="preserve"> time: </w:t>
      </w:r>
      <w:r w:rsidRPr="00354D1D">
        <w:rPr>
          <w:rFonts w:ascii="Arial" w:hAnsi="Arial" w:cs="Arial"/>
          <w:color w:val="231EFF"/>
          <w:bdr w:val="none" w:sz="0" w:space="0" w:color="auto" w:frame="1"/>
        </w:rPr>
        <w:t>04/01/2024 - 03/31/2029</w:t>
      </w:r>
      <w:r w:rsidR="00D411D7">
        <w:rPr>
          <w:rFonts w:ascii="Arial" w:hAnsi="Arial" w:cs="Arial"/>
          <w:color w:val="242424"/>
          <w:bdr w:val="none" w:sz="0" w:space="0" w:color="auto" w:frame="1"/>
        </w:rPr>
        <w:t xml:space="preserve"> </w:t>
      </w:r>
      <w:r w:rsidRPr="00354D1D">
        <w:rPr>
          <w:rFonts w:ascii="Arial" w:hAnsi="Arial" w:cs="Arial"/>
          <w:color w:val="242424"/>
          <w:bdr w:val="none" w:sz="0" w:space="0" w:color="auto" w:frame="1"/>
        </w:rPr>
        <w:t xml:space="preserve">(PI: </w:t>
      </w:r>
      <w:r w:rsidR="002F5522">
        <w:rPr>
          <w:rFonts w:ascii="Arial" w:hAnsi="Arial" w:cs="Arial"/>
          <w:color w:val="242424"/>
          <w:bdr w:val="none" w:sz="0" w:space="0" w:color="auto" w:frame="1"/>
        </w:rPr>
        <w:t xml:space="preserve">Ajit </w:t>
      </w:r>
      <w:r w:rsidRPr="00354D1D">
        <w:rPr>
          <w:rFonts w:ascii="Arial" w:hAnsi="Arial" w:cs="Arial"/>
          <w:color w:val="242424"/>
          <w:bdr w:val="none" w:sz="0" w:space="0" w:color="auto" w:frame="1"/>
        </w:rPr>
        <w:t>Magadum)</w:t>
      </w:r>
      <w:r w:rsidR="00D411D7">
        <w:rPr>
          <w:rFonts w:ascii="Arial" w:hAnsi="Arial" w:cs="Arial"/>
          <w:color w:val="242424"/>
          <w:bdr w:val="none" w:sz="0" w:space="0" w:color="auto" w:frame="1"/>
        </w:rPr>
        <w:t>.</w:t>
      </w:r>
    </w:p>
    <w:p w14:paraId="3BF5CBA4" w14:textId="7C04A409" w:rsidR="00354D1D" w:rsidRPr="00D411D7" w:rsidRDefault="007230D6" w:rsidP="00552D01">
      <w:pPr>
        <w:pStyle w:val="NormalWeb"/>
        <w:shd w:val="clear" w:color="auto" w:fill="FFFFFF"/>
        <w:spacing w:before="0" w:beforeAutospacing="0" w:after="0" w:afterAutospacing="0" w:line="276" w:lineRule="auto"/>
        <w:rPr>
          <w:rFonts w:ascii="Arial" w:hAnsi="Arial" w:cs="Arial"/>
          <w:color w:val="242424"/>
          <w:bdr w:val="none" w:sz="0" w:space="0" w:color="auto" w:frame="1"/>
        </w:rPr>
      </w:pPr>
      <w:r>
        <w:rPr>
          <w:rFonts w:ascii="Arial" w:hAnsi="Arial" w:cs="Arial"/>
          <w:color w:val="242424"/>
          <w:bdr w:val="none" w:sz="0" w:space="0" w:color="auto" w:frame="1"/>
        </w:rPr>
        <w:t>T</w:t>
      </w:r>
      <w:r w:rsidR="00354D1D" w:rsidRPr="00354D1D">
        <w:rPr>
          <w:rFonts w:ascii="Arial" w:hAnsi="Arial" w:cs="Arial"/>
          <w:color w:val="242424"/>
          <w:bdr w:val="none" w:sz="0" w:space="0" w:color="auto" w:frame="1"/>
        </w:rPr>
        <w:t xml:space="preserve">itle </w:t>
      </w:r>
      <w:proofErr w:type="spellStart"/>
      <w:r w:rsidR="00354D1D" w:rsidRPr="00354D1D">
        <w:rPr>
          <w:rFonts w:ascii="Arial" w:hAnsi="Arial" w:cs="Arial"/>
          <w:color w:val="242424"/>
          <w:bdr w:val="none" w:sz="0" w:space="0" w:color="auto" w:frame="1"/>
        </w:rPr>
        <w:t>of</w:t>
      </w:r>
      <w:proofErr w:type="spellEnd"/>
      <w:r w:rsidR="00354D1D" w:rsidRPr="00354D1D">
        <w:rPr>
          <w:rFonts w:ascii="Arial" w:hAnsi="Arial" w:cs="Arial"/>
          <w:color w:val="242424"/>
          <w:bdr w:val="none" w:sz="0" w:space="0" w:color="auto" w:frame="1"/>
        </w:rPr>
        <w:t xml:space="preserve"> </w:t>
      </w:r>
      <w:proofErr w:type="spellStart"/>
      <w:r>
        <w:rPr>
          <w:rFonts w:ascii="Arial" w:hAnsi="Arial" w:cs="Arial"/>
          <w:color w:val="242424"/>
          <w:bdr w:val="none" w:sz="0" w:space="0" w:color="auto" w:frame="1"/>
        </w:rPr>
        <w:t>the</w:t>
      </w:r>
      <w:proofErr w:type="spellEnd"/>
      <w:r>
        <w:rPr>
          <w:rFonts w:ascii="Arial" w:hAnsi="Arial" w:cs="Arial"/>
          <w:color w:val="242424"/>
          <w:bdr w:val="none" w:sz="0" w:space="0" w:color="auto" w:frame="1"/>
        </w:rPr>
        <w:t xml:space="preserve"> </w:t>
      </w:r>
      <w:proofErr w:type="spellStart"/>
      <w:r w:rsidR="00354D1D" w:rsidRPr="00354D1D">
        <w:rPr>
          <w:rFonts w:ascii="Arial" w:hAnsi="Arial" w:cs="Arial"/>
          <w:color w:val="242424"/>
          <w:bdr w:val="none" w:sz="0" w:space="0" w:color="auto" w:frame="1"/>
        </w:rPr>
        <w:t>proposal</w:t>
      </w:r>
      <w:proofErr w:type="spellEnd"/>
      <w:r w:rsidR="00354D1D" w:rsidRPr="00354D1D">
        <w:rPr>
          <w:rFonts w:ascii="Arial" w:hAnsi="Arial" w:cs="Arial"/>
          <w:color w:val="242424"/>
          <w:bdr w:val="none" w:sz="0" w:space="0" w:color="auto" w:frame="1"/>
        </w:rPr>
        <w:t xml:space="preserve">: </w:t>
      </w:r>
      <w:r w:rsidR="00354D1D" w:rsidRPr="00354D1D">
        <w:rPr>
          <w:rFonts w:ascii="Arial" w:eastAsiaTheme="minorHAnsi" w:hAnsi="Arial" w:cs="Arial"/>
          <w:color w:val="231EFF"/>
        </w:rPr>
        <w:t xml:space="preserve">PSAT1 </w:t>
      </w:r>
      <w:proofErr w:type="spellStart"/>
      <w:r w:rsidR="00354D1D" w:rsidRPr="00354D1D">
        <w:rPr>
          <w:rFonts w:ascii="Arial" w:eastAsiaTheme="minorHAnsi" w:hAnsi="Arial" w:cs="Arial"/>
          <w:color w:val="231EFF"/>
        </w:rPr>
        <w:t>modified</w:t>
      </w:r>
      <w:proofErr w:type="spellEnd"/>
      <w:r w:rsidR="00354D1D" w:rsidRPr="00354D1D">
        <w:rPr>
          <w:rFonts w:ascii="Arial" w:eastAsiaTheme="minorHAnsi" w:hAnsi="Arial" w:cs="Arial"/>
          <w:color w:val="231EFF"/>
        </w:rPr>
        <w:t xml:space="preserve"> mRNA </w:t>
      </w:r>
      <w:proofErr w:type="spellStart"/>
      <w:r w:rsidR="00354D1D" w:rsidRPr="00354D1D">
        <w:rPr>
          <w:rFonts w:ascii="Arial" w:eastAsiaTheme="minorHAnsi" w:hAnsi="Arial" w:cs="Arial"/>
          <w:color w:val="231EFF"/>
        </w:rPr>
        <w:t>induces</w:t>
      </w:r>
      <w:proofErr w:type="spellEnd"/>
      <w:r w:rsidR="00354D1D" w:rsidRPr="00354D1D">
        <w:rPr>
          <w:rFonts w:ascii="Arial" w:eastAsiaTheme="minorHAnsi" w:hAnsi="Arial" w:cs="Arial"/>
          <w:color w:val="231EFF"/>
        </w:rPr>
        <w:t xml:space="preserve"> </w:t>
      </w:r>
      <w:proofErr w:type="spellStart"/>
      <w:r w:rsidR="00354D1D" w:rsidRPr="00354D1D">
        <w:rPr>
          <w:rFonts w:ascii="Arial" w:eastAsiaTheme="minorHAnsi" w:hAnsi="Arial" w:cs="Arial"/>
          <w:color w:val="231EFF"/>
        </w:rPr>
        <w:t>cardiac</w:t>
      </w:r>
      <w:proofErr w:type="spellEnd"/>
      <w:r w:rsidR="00354D1D" w:rsidRPr="00354D1D">
        <w:rPr>
          <w:rFonts w:ascii="Arial" w:eastAsiaTheme="minorHAnsi" w:hAnsi="Arial" w:cs="Arial"/>
          <w:color w:val="231EFF"/>
        </w:rPr>
        <w:t xml:space="preserve"> </w:t>
      </w:r>
      <w:proofErr w:type="spellStart"/>
      <w:r w:rsidR="00354D1D" w:rsidRPr="00354D1D">
        <w:rPr>
          <w:rFonts w:ascii="Arial" w:eastAsiaTheme="minorHAnsi" w:hAnsi="Arial" w:cs="Arial"/>
          <w:color w:val="231EFF"/>
        </w:rPr>
        <w:t>repair</w:t>
      </w:r>
      <w:proofErr w:type="spellEnd"/>
      <w:r w:rsidR="00354D1D" w:rsidRPr="00354D1D">
        <w:rPr>
          <w:rFonts w:ascii="Arial" w:eastAsiaTheme="minorHAnsi" w:hAnsi="Arial" w:cs="Arial"/>
          <w:color w:val="231EFF"/>
        </w:rPr>
        <w:t xml:space="preserve"> post-</w:t>
      </w:r>
      <w:proofErr w:type="spellStart"/>
      <w:r w:rsidR="00354D1D" w:rsidRPr="00354D1D">
        <w:rPr>
          <w:rFonts w:ascii="Arial" w:eastAsiaTheme="minorHAnsi" w:hAnsi="Arial" w:cs="Arial"/>
          <w:color w:val="231EFF"/>
        </w:rPr>
        <w:t>ischemic</w:t>
      </w:r>
      <w:proofErr w:type="spellEnd"/>
      <w:r w:rsidR="00354D1D" w:rsidRPr="00354D1D">
        <w:rPr>
          <w:rFonts w:ascii="Arial" w:eastAsiaTheme="minorHAnsi" w:hAnsi="Arial" w:cs="Arial"/>
          <w:color w:val="231EFF"/>
        </w:rPr>
        <w:t xml:space="preserve"> </w:t>
      </w:r>
      <w:proofErr w:type="spellStart"/>
      <w:r w:rsidR="00354D1D" w:rsidRPr="00354D1D">
        <w:rPr>
          <w:rFonts w:ascii="Arial" w:eastAsiaTheme="minorHAnsi" w:hAnsi="Arial" w:cs="Arial"/>
          <w:color w:val="231EFF"/>
        </w:rPr>
        <w:t>heart</w:t>
      </w:r>
      <w:proofErr w:type="spellEnd"/>
      <w:r w:rsidR="00354D1D" w:rsidRPr="00354D1D">
        <w:rPr>
          <w:rFonts w:ascii="Arial" w:eastAsiaTheme="minorHAnsi" w:hAnsi="Arial" w:cs="Arial"/>
          <w:color w:val="231EFF"/>
        </w:rPr>
        <w:t xml:space="preserve"> </w:t>
      </w:r>
      <w:proofErr w:type="spellStart"/>
      <w:r w:rsidR="00354D1D" w:rsidRPr="00354D1D">
        <w:rPr>
          <w:rFonts w:ascii="Arial" w:eastAsiaTheme="minorHAnsi" w:hAnsi="Arial" w:cs="Arial"/>
          <w:color w:val="231EFF"/>
        </w:rPr>
        <w:t>injury</w:t>
      </w:r>
      <w:proofErr w:type="spellEnd"/>
      <w:r w:rsidR="00354D1D" w:rsidRPr="00354D1D">
        <w:rPr>
          <w:rFonts w:ascii="Arial" w:eastAsiaTheme="minorHAnsi" w:hAnsi="Arial" w:cs="Arial"/>
          <w:color w:val="231EFF"/>
        </w:rPr>
        <w:t>.</w:t>
      </w:r>
    </w:p>
    <w:p w14:paraId="21ECABB9" w14:textId="34A4705D" w:rsidR="004E4267" w:rsidRPr="00A44FD0" w:rsidRDefault="004E4267" w:rsidP="00354D1D">
      <w:pPr>
        <w:spacing w:line="360" w:lineRule="auto"/>
        <w:jc w:val="both"/>
        <w:rPr>
          <w:rFonts w:ascii="Arial" w:hAnsi="Arial" w:cs="Arial"/>
        </w:rPr>
      </w:pPr>
    </w:p>
    <w:sectPr w:rsidR="004E4267" w:rsidRPr="00A44FD0" w:rsidSect="005F580C">
      <w:pgSz w:w="11900" w:h="16840"/>
      <w:pgMar w:top="1247" w:right="1134" w:bottom="1134"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7830" w14:textId="77777777" w:rsidR="00CA33A9" w:rsidRDefault="00CA33A9">
      <w:r>
        <w:separator/>
      </w:r>
    </w:p>
  </w:endnote>
  <w:endnote w:type="continuationSeparator" w:id="0">
    <w:p w14:paraId="085D016B" w14:textId="77777777" w:rsidR="00CA33A9" w:rsidRDefault="00CA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8188" w14:textId="77777777" w:rsidR="00CA33A9" w:rsidRDefault="00CA33A9">
      <w:r>
        <w:separator/>
      </w:r>
    </w:p>
  </w:footnote>
  <w:footnote w:type="continuationSeparator" w:id="0">
    <w:p w14:paraId="6B109C2E" w14:textId="77777777" w:rsidR="00CA33A9" w:rsidRDefault="00CA3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11316"/>
    <w:multiLevelType w:val="hybridMultilevel"/>
    <w:tmpl w:val="AFAA89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6C3BFB"/>
    <w:multiLevelType w:val="hybridMultilevel"/>
    <w:tmpl w:val="85E4F5E2"/>
    <w:lvl w:ilvl="0" w:tplc="7FC06C3C">
      <w:start w:val="1"/>
      <w:numFmt w:val="decimal"/>
      <w:lvlText w:val="%1."/>
      <w:lvlJc w:val="left"/>
      <w:pPr>
        <w:ind w:left="360" w:hanging="360"/>
      </w:pPr>
      <w:rPr>
        <w:b w:val="0"/>
        <w:bCs w:val="0"/>
        <w:i w:val="0"/>
        <w:iCs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5839CF"/>
    <w:multiLevelType w:val="hybridMultilevel"/>
    <w:tmpl w:val="022C90F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66449A"/>
    <w:multiLevelType w:val="hybridMultilevel"/>
    <w:tmpl w:val="17B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06973"/>
    <w:multiLevelType w:val="hybridMultilevel"/>
    <w:tmpl w:val="7F740F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BC3760"/>
    <w:multiLevelType w:val="hybridMultilevel"/>
    <w:tmpl w:val="38FC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4071B"/>
    <w:multiLevelType w:val="hybridMultilevel"/>
    <w:tmpl w:val="952E995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A73F5C"/>
    <w:multiLevelType w:val="hybridMultilevel"/>
    <w:tmpl w:val="BD12CA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0C81EB0"/>
    <w:multiLevelType w:val="hybridMultilevel"/>
    <w:tmpl w:val="D724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96539"/>
    <w:multiLevelType w:val="hybridMultilevel"/>
    <w:tmpl w:val="337C9E22"/>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C7087"/>
    <w:multiLevelType w:val="hybridMultilevel"/>
    <w:tmpl w:val="CB96DAF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15:restartNumberingAfterBreak="0">
    <w:nsid w:val="7A486B52"/>
    <w:multiLevelType w:val="hybridMultilevel"/>
    <w:tmpl w:val="81749C46"/>
    <w:lvl w:ilvl="0" w:tplc="A07AE79E">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B7DFF"/>
    <w:multiLevelType w:val="hybridMultilevel"/>
    <w:tmpl w:val="A54E2002"/>
    <w:lvl w:ilvl="0" w:tplc="6D5CC200">
      <w:start w:val="1"/>
      <w:numFmt w:val="decimal"/>
      <w:lvlText w:val="%1."/>
      <w:lvlJc w:val="left"/>
      <w:pPr>
        <w:ind w:left="786" w:hanging="360"/>
      </w:pPr>
      <w:rPr>
        <w:b/>
      </w:rPr>
    </w:lvl>
    <w:lvl w:ilvl="1" w:tplc="04070019" w:tentative="1">
      <w:start w:val="1"/>
      <w:numFmt w:val="lowerLetter"/>
      <w:lvlText w:val="%2."/>
      <w:lvlJc w:val="left"/>
      <w:pPr>
        <w:ind w:left="-5931" w:hanging="360"/>
      </w:pPr>
    </w:lvl>
    <w:lvl w:ilvl="2" w:tplc="0407001B" w:tentative="1">
      <w:start w:val="1"/>
      <w:numFmt w:val="lowerRoman"/>
      <w:lvlText w:val="%3."/>
      <w:lvlJc w:val="right"/>
      <w:pPr>
        <w:ind w:left="-5211" w:hanging="180"/>
      </w:pPr>
    </w:lvl>
    <w:lvl w:ilvl="3" w:tplc="0407000F" w:tentative="1">
      <w:start w:val="1"/>
      <w:numFmt w:val="decimal"/>
      <w:lvlText w:val="%4."/>
      <w:lvlJc w:val="left"/>
      <w:pPr>
        <w:ind w:left="-4491" w:hanging="360"/>
      </w:pPr>
    </w:lvl>
    <w:lvl w:ilvl="4" w:tplc="04070019" w:tentative="1">
      <w:start w:val="1"/>
      <w:numFmt w:val="lowerLetter"/>
      <w:lvlText w:val="%5."/>
      <w:lvlJc w:val="left"/>
      <w:pPr>
        <w:ind w:left="-3771" w:hanging="360"/>
      </w:pPr>
    </w:lvl>
    <w:lvl w:ilvl="5" w:tplc="0407001B" w:tentative="1">
      <w:start w:val="1"/>
      <w:numFmt w:val="lowerRoman"/>
      <w:lvlText w:val="%6."/>
      <w:lvlJc w:val="right"/>
      <w:pPr>
        <w:ind w:left="-3051" w:hanging="180"/>
      </w:pPr>
    </w:lvl>
    <w:lvl w:ilvl="6" w:tplc="0407000F" w:tentative="1">
      <w:start w:val="1"/>
      <w:numFmt w:val="decimal"/>
      <w:lvlText w:val="%7."/>
      <w:lvlJc w:val="left"/>
      <w:pPr>
        <w:ind w:left="-2331" w:hanging="360"/>
      </w:pPr>
    </w:lvl>
    <w:lvl w:ilvl="7" w:tplc="04070019" w:tentative="1">
      <w:start w:val="1"/>
      <w:numFmt w:val="lowerLetter"/>
      <w:lvlText w:val="%8."/>
      <w:lvlJc w:val="left"/>
      <w:pPr>
        <w:ind w:left="-1611" w:hanging="360"/>
      </w:pPr>
    </w:lvl>
    <w:lvl w:ilvl="8" w:tplc="0407001B" w:tentative="1">
      <w:start w:val="1"/>
      <w:numFmt w:val="lowerRoman"/>
      <w:lvlText w:val="%9."/>
      <w:lvlJc w:val="right"/>
      <w:pPr>
        <w:ind w:left="-891" w:hanging="180"/>
      </w:pPr>
    </w:lvl>
  </w:abstractNum>
  <w:num w:numId="1" w16cid:durableId="1577788937">
    <w:abstractNumId w:val="10"/>
  </w:num>
  <w:num w:numId="2" w16cid:durableId="1448350865">
    <w:abstractNumId w:val="3"/>
  </w:num>
  <w:num w:numId="3" w16cid:durableId="747577670">
    <w:abstractNumId w:val="7"/>
  </w:num>
  <w:num w:numId="4" w16cid:durableId="1438255241">
    <w:abstractNumId w:val="13"/>
  </w:num>
  <w:num w:numId="5" w16cid:durableId="240910518">
    <w:abstractNumId w:val="6"/>
  </w:num>
  <w:num w:numId="6" w16cid:durableId="1821729099">
    <w:abstractNumId w:val="2"/>
  </w:num>
  <w:num w:numId="7" w16cid:durableId="1740443532">
    <w:abstractNumId w:val="8"/>
  </w:num>
  <w:num w:numId="8" w16cid:durableId="855113733">
    <w:abstractNumId w:val="4"/>
  </w:num>
  <w:num w:numId="9" w16cid:durableId="1870101483">
    <w:abstractNumId w:val="5"/>
  </w:num>
  <w:num w:numId="10" w16cid:durableId="1190147895">
    <w:abstractNumId w:val="1"/>
  </w:num>
  <w:num w:numId="11" w16cid:durableId="1694651229">
    <w:abstractNumId w:val="9"/>
  </w:num>
  <w:num w:numId="12" w16cid:durableId="440760375">
    <w:abstractNumId w:val="0"/>
  </w:num>
  <w:num w:numId="13" w16cid:durableId="1474058450">
    <w:abstractNumId w:val="11"/>
  </w:num>
  <w:num w:numId="14" w16cid:durableId="1160777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160FAC"/>
    <w:rsid w:val="0000301A"/>
    <w:rsid w:val="000042C3"/>
    <w:rsid w:val="00005AB8"/>
    <w:rsid w:val="000147FE"/>
    <w:rsid w:val="0001649B"/>
    <w:rsid w:val="00020450"/>
    <w:rsid w:val="00020BA3"/>
    <w:rsid w:val="00025318"/>
    <w:rsid w:val="00030BF6"/>
    <w:rsid w:val="00043A5D"/>
    <w:rsid w:val="00043ADA"/>
    <w:rsid w:val="000461E0"/>
    <w:rsid w:val="00046898"/>
    <w:rsid w:val="00047D8B"/>
    <w:rsid w:val="00051209"/>
    <w:rsid w:val="0006504F"/>
    <w:rsid w:val="000738C5"/>
    <w:rsid w:val="00076E13"/>
    <w:rsid w:val="0007721D"/>
    <w:rsid w:val="000776CB"/>
    <w:rsid w:val="000810D2"/>
    <w:rsid w:val="000905AF"/>
    <w:rsid w:val="00093D8C"/>
    <w:rsid w:val="000B006C"/>
    <w:rsid w:val="000B078A"/>
    <w:rsid w:val="000B411E"/>
    <w:rsid w:val="000B6B7B"/>
    <w:rsid w:val="000B7CE3"/>
    <w:rsid w:val="000C2213"/>
    <w:rsid w:val="000C344C"/>
    <w:rsid w:val="000C5370"/>
    <w:rsid w:val="000D3389"/>
    <w:rsid w:val="000D37BE"/>
    <w:rsid w:val="000D3AFC"/>
    <w:rsid w:val="000D3C78"/>
    <w:rsid w:val="000E0877"/>
    <w:rsid w:val="000E2860"/>
    <w:rsid w:val="000E3372"/>
    <w:rsid w:val="000E5D6F"/>
    <w:rsid w:val="000E6A00"/>
    <w:rsid w:val="000F03F0"/>
    <w:rsid w:val="000F3510"/>
    <w:rsid w:val="000F55DA"/>
    <w:rsid w:val="000F6C09"/>
    <w:rsid w:val="000F7E21"/>
    <w:rsid w:val="00101D72"/>
    <w:rsid w:val="00102E1C"/>
    <w:rsid w:val="001044CC"/>
    <w:rsid w:val="00104C2F"/>
    <w:rsid w:val="00105ABB"/>
    <w:rsid w:val="00107521"/>
    <w:rsid w:val="0011041A"/>
    <w:rsid w:val="0011146F"/>
    <w:rsid w:val="0011160A"/>
    <w:rsid w:val="0011280D"/>
    <w:rsid w:val="00112F36"/>
    <w:rsid w:val="00117FBA"/>
    <w:rsid w:val="00122D44"/>
    <w:rsid w:val="00124CE5"/>
    <w:rsid w:val="00126D8D"/>
    <w:rsid w:val="00140E8D"/>
    <w:rsid w:val="00141AF8"/>
    <w:rsid w:val="00143546"/>
    <w:rsid w:val="001440ED"/>
    <w:rsid w:val="00160D8B"/>
    <w:rsid w:val="00160FAC"/>
    <w:rsid w:val="00162D5F"/>
    <w:rsid w:val="00163FCE"/>
    <w:rsid w:val="00175042"/>
    <w:rsid w:val="001764C6"/>
    <w:rsid w:val="00185163"/>
    <w:rsid w:val="00187BBE"/>
    <w:rsid w:val="00187FC3"/>
    <w:rsid w:val="0019098D"/>
    <w:rsid w:val="001918F6"/>
    <w:rsid w:val="00192434"/>
    <w:rsid w:val="001A1021"/>
    <w:rsid w:val="001A2DAB"/>
    <w:rsid w:val="001A41C2"/>
    <w:rsid w:val="001B04EC"/>
    <w:rsid w:val="001B123A"/>
    <w:rsid w:val="001B308E"/>
    <w:rsid w:val="001B3C88"/>
    <w:rsid w:val="001B6911"/>
    <w:rsid w:val="001C2319"/>
    <w:rsid w:val="001C2F82"/>
    <w:rsid w:val="001D0A78"/>
    <w:rsid w:val="001D3CE1"/>
    <w:rsid w:val="001D4042"/>
    <w:rsid w:val="001D5A11"/>
    <w:rsid w:val="001D6CB9"/>
    <w:rsid w:val="001E6F8F"/>
    <w:rsid w:val="001E7EB0"/>
    <w:rsid w:val="001F21E6"/>
    <w:rsid w:val="002015EC"/>
    <w:rsid w:val="00206C18"/>
    <w:rsid w:val="00214B1D"/>
    <w:rsid w:val="00217A9C"/>
    <w:rsid w:val="002209CD"/>
    <w:rsid w:val="00220F77"/>
    <w:rsid w:val="00221C13"/>
    <w:rsid w:val="0022224C"/>
    <w:rsid w:val="00231833"/>
    <w:rsid w:val="00232D4F"/>
    <w:rsid w:val="00233A4C"/>
    <w:rsid w:val="00233CF5"/>
    <w:rsid w:val="00241BEE"/>
    <w:rsid w:val="00245589"/>
    <w:rsid w:val="002509B9"/>
    <w:rsid w:val="00251299"/>
    <w:rsid w:val="0025162F"/>
    <w:rsid w:val="00251821"/>
    <w:rsid w:val="002541D3"/>
    <w:rsid w:val="002574AF"/>
    <w:rsid w:val="00261CC1"/>
    <w:rsid w:val="00261EBB"/>
    <w:rsid w:val="00265D5F"/>
    <w:rsid w:val="00266B6E"/>
    <w:rsid w:val="00267B98"/>
    <w:rsid w:val="00270948"/>
    <w:rsid w:val="00270D76"/>
    <w:rsid w:val="00274802"/>
    <w:rsid w:val="00275C32"/>
    <w:rsid w:val="002770AF"/>
    <w:rsid w:val="0028234B"/>
    <w:rsid w:val="00282C0A"/>
    <w:rsid w:val="002841B5"/>
    <w:rsid w:val="00290595"/>
    <w:rsid w:val="00291D90"/>
    <w:rsid w:val="00294F28"/>
    <w:rsid w:val="00295BCE"/>
    <w:rsid w:val="002A2E43"/>
    <w:rsid w:val="002A6E8C"/>
    <w:rsid w:val="002A7D14"/>
    <w:rsid w:val="002B321A"/>
    <w:rsid w:val="002B3705"/>
    <w:rsid w:val="002C0CD7"/>
    <w:rsid w:val="002C3B53"/>
    <w:rsid w:val="002C4554"/>
    <w:rsid w:val="002C5721"/>
    <w:rsid w:val="002C6DA2"/>
    <w:rsid w:val="002C7A4C"/>
    <w:rsid w:val="002D1A8D"/>
    <w:rsid w:val="002D5EB9"/>
    <w:rsid w:val="002D5F2D"/>
    <w:rsid w:val="002E15F0"/>
    <w:rsid w:val="002E4A14"/>
    <w:rsid w:val="002E6CD5"/>
    <w:rsid w:val="002E7A9D"/>
    <w:rsid w:val="002F21A1"/>
    <w:rsid w:val="002F40EB"/>
    <w:rsid w:val="002F5522"/>
    <w:rsid w:val="002F6090"/>
    <w:rsid w:val="00301FCB"/>
    <w:rsid w:val="003144B4"/>
    <w:rsid w:val="00322FB1"/>
    <w:rsid w:val="00325172"/>
    <w:rsid w:val="0034145C"/>
    <w:rsid w:val="003449A2"/>
    <w:rsid w:val="003539B6"/>
    <w:rsid w:val="00354D1D"/>
    <w:rsid w:val="003612A9"/>
    <w:rsid w:val="00362585"/>
    <w:rsid w:val="00364748"/>
    <w:rsid w:val="003720E1"/>
    <w:rsid w:val="0037235F"/>
    <w:rsid w:val="0037620E"/>
    <w:rsid w:val="003771E2"/>
    <w:rsid w:val="003878EA"/>
    <w:rsid w:val="003903CD"/>
    <w:rsid w:val="00392CF7"/>
    <w:rsid w:val="003932B0"/>
    <w:rsid w:val="00394306"/>
    <w:rsid w:val="0039460A"/>
    <w:rsid w:val="00395207"/>
    <w:rsid w:val="003A4567"/>
    <w:rsid w:val="003B01A2"/>
    <w:rsid w:val="003B21F3"/>
    <w:rsid w:val="003B4328"/>
    <w:rsid w:val="003B49D6"/>
    <w:rsid w:val="003B4E35"/>
    <w:rsid w:val="003B653C"/>
    <w:rsid w:val="003B6641"/>
    <w:rsid w:val="003C0005"/>
    <w:rsid w:val="003C266E"/>
    <w:rsid w:val="003C39AF"/>
    <w:rsid w:val="003D084A"/>
    <w:rsid w:val="003D2219"/>
    <w:rsid w:val="003D225D"/>
    <w:rsid w:val="003E0373"/>
    <w:rsid w:val="003E219F"/>
    <w:rsid w:val="003E25AD"/>
    <w:rsid w:val="003E3A60"/>
    <w:rsid w:val="003E6E11"/>
    <w:rsid w:val="003F2CF9"/>
    <w:rsid w:val="003F3339"/>
    <w:rsid w:val="003F467C"/>
    <w:rsid w:val="00400A8D"/>
    <w:rsid w:val="004059CB"/>
    <w:rsid w:val="00406E0F"/>
    <w:rsid w:val="00410E62"/>
    <w:rsid w:val="00410E7A"/>
    <w:rsid w:val="004144F0"/>
    <w:rsid w:val="004246CB"/>
    <w:rsid w:val="0043003B"/>
    <w:rsid w:val="00434922"/>
    <w:rsid w:val="00440785"/>
    <w:rsid w:val="004423DA"/>
    <w:rsid w:val="00445202"/>
    <w:rsid w:val="0044585D"/>
    <w:rsid w:val="004459C4"/>
    <w:rsid w:val="004512ED"/>
    <w:rsid w:val="0045309E"/>
    <w:rsid w:val="00453A3F"/>
    <w:rsid w:val="004606BC"/>
    <w:rsid w:val="00465A84"/>
    <w:rsid w:val="0046729A"/>
    <w:rsid w:val="00477E15"/>
    <w:rsid w:val="0048355F"/>
    <w:rsid w:val="004850FC"/>
    <w:rsid w:val="004879C8"/>
    <w:rsid w:val="00487E3B"/>
    <w:rsid w:val="00491290"/>
    <w:rsid w:val="00497BD9"/>
    <w:rsid w:val="004A3F32"/>
    <w:rsid w:val="004A51D5"/>
    <w:rsid w:val="004B5DF8"/>
    <w:rsid w:val="004B71C3"/>
    <w:rsid w:val="004C0230"/>
    <w:rsid w:val="004C298C"/>
    <w:rsid w:val="004C7BB4"/>
    <w:rsid w:val="004D24B1"/>
    <w:rsid w:val="004E4267"/>
    <w:rsid w:val="004E4494"/>
    <w:rsid w:val="004F0EAF"/>
    <w:rsid w:val="004F1B76"/>
    <w:rsid w:val="004F3949"/>
    <w:rsid w:val="004F4B2A"/>
    <w:rsid w:val="004F5BF4"/>
    <w:rsid w:val="004F5F12"/>
    <w:rsid w:val="004F796C"/>
    <w:rsid w:val="00502264"/>
    <w:rsid w:val="00507309"/>
    <w:rsid w:val="00510D08"/>
    <w:rsid w:val="00511B0A"/>
    <w:rsid w:val="00512D78"/>
    <w:rsid w:val="005149FA"/>
    <w:rsid w:val="0051518C"/>
    <w:rsid w:val="00515C52"/>
    <w:rsid w:val="00522D99"/>
    <w:rsid w:val="00523227"/>
    <w:rsid w:val="005240A4"/>
    <w:rsid w:val="00533B0F"/>
    <w:rsid w:val="00533C6B"/>
    <w:rsid w:val="00533C73"/>
    <w:rsid w:val="0053437D"/>
    <w:rsid w:val="0054146F"/>
    <w:rsid w:val="00543D97"/>
    <w:rsid w:val="00550FD4"/>
    <w:rsid w:val="005522F0"/>
    <w:rsid w:val="00552D01"/>
    <w:rsid w:val="00564714"/>
    <w:rsid w:val="005666D1"/>
    <w:rsid w:val="00567E43"/>
    <w:rsid w:val="00582A1B"/>
    <w:rsid w:val="00582B85"/>
    <w:rsid w:val="00584755"/>
    <w:rsid w:val="005A2514"/>
    <w:rsid w:val="005A2E1F"/>
    <w:rsid w:val="005B1D1D"/>
    <w:rsid w:val="005B27D5"/>
    <w:rsid w:val="005B3E39"/>
    <w:rsid w:val="005B5650"/>
    <w:rsid w:val="005B6DD5"/>
    <w:rsid w:val="005C3247"/>
    <w:rsid w:val="005C5A52"/>
    <w:rsid w:val="005C5F05"/>
    <w:rsid w:val="005D2B2A"/>
    <w:rsid w:val="005D7AF4"/>
    <w:rsid w:val="005F0027"/>
    <w:rsid w:val="005F06D5"/>
    <w:rsid w:val="005F0C47"/>
    <w:rsid w:val="005F4B0B"/>
    <w:rsid w:val="005F580C"/>
    <w:rsid w:val="005F7781"/>
    <w:rsid w:val="005F7C69"/>
    <w:rsid w:val="00602F9B"/>
    <w:rsid w:val="00603E4C"/>
    <w:rsid w:val="00610A96"/>
    <w:rsid w:val="00614769"/>
    <w:rsid w:val="00615405"/>
    <w:rsid w:val="0062252D"/>
    <w:rsid w:val="006240C1"/>
    <w:rsid w:val="00624CD3"/>
    <w:rsid w:val="00626542"/>
    <w:rsid w:val="00630E95"/>
    <w:rsid w:val="0063418D"/>
    <w:rsid w:val="006343BC"/>
    <w:rsid w:val="0063512A"/>
    <w:rsid w:val="006365C9"/>
    <w:rsid w:val="00636750"/>
    <w:rsid w:val="006377F8"/>
    <w:rsid w:val="00640052"/>
    <w:rsid w:val="0064568C"/>
    <w:rsid w:val="00645A9D"/>
    <w:rsid w:val="00647E4D"/>
    <w:rsid w:val="00651571"/>
    <w:rsid w:val="006532FD"/>
    <w:rsid w:val="0065364C"/>
    <w:rsid w:val="00655EED"/>
    <w:rsid w:val="00662370"/>
    <w:rsid w:val="00662DCF"/>
    <w:rsid w:val="0066340F"/>
    <w:rsid w:val="006718D6"/>
    <w:rsid w:val="006776AF"/>
    <w:rsid w:val="00681DEC"/>
    <w:rsid w:val="006824DB"/>
    <w:rsid w:val="00684642"/>
    <w:rsid w:val="006856D8"/>
    <w:rsid w:val="006878A2"/>
    <w:rsid w:val="00690AFD"/>
    <w:rsid w:val="006A16DB"/>
    <w:rsid w:val="006A284A"/>
    <w:rsid w:val="006A4709"/>
    <w:rsid w:val="006B0137"/>
    <w:rsid w:val="006B372D"/>
    <w:rsid w:val="006C7585"/>
    <w:rsid w:val="006C770A"/>
    <w:rsid w:val="006C7BDE"/>
    <w:rsid w:val="006D0CAD"/>
    <w:rsid w:val="006D0CB4"/>
    <w:rsid w:val="006D2481"/>
    <w:rsid w:val="006E0DB2"/>
    <w:rsid w:val="006E218F"/>
    <w:rsid w:val="006E4F75"/>
    <w:rsid w:val="006E7781"/>
    <w:rsid w:val="006F1A4F"/>
    <w:rsid w:val="006F2DBD"/>
    <w:rsid w:val="006F7E1B"/>
    <w:rsid w:val="00700745"/>
    <w:rsid w:val="00702B4F"/>
    <w:rsid w:val="0071224D"/>
    <w:rsid w:val="00712DBF"/>
    <w:rsid w:val="00714DB1"/>
    <w:rsid w:val="00715986"/>
    <w:rsid w:val="00716436"/>
    <w:rsid w:val="00721817"/>
    <w:rsid w:val="007230D6"/>
    <w:rsid w:val="007233D9"/>
    <w:rsid w:val="00726AE3"/>
    <w:rsid w:val="007323B1"/>
    <w:rsid w:val="007405F5"/>
    <w:rsid w:val="007426D1"/>
    <w:rsid w:val="00744A94"/>
    <w:rsid w:val="00745B45"/>
    <w:rsid w:val="00752429"/>
    <w:rsid w:val="00752E13"/>
    <w:rsid w:val="00756378"/>
    <w:rsid w:val="00760689"/>
    <w:rsid w:val="00763483"/>
    <w:rsid w:val="007705B1"/>
    <w:rsid w:val="00770ACC"/>
    <w:rsid w:val="00771B03"/>
    <w:rsid w:val="00772378"/>
    <w:rsid w:val="007736FC"/>
    <w:rsid w:val="00774CA5"/>
    <w:rsid w:val="007750EB"/>
    <w:rsid w:val="0078163A"/>
    <w:rsid w:val="00784C11"/>
    <w:rsid w:val="00791387"/>
    <w:rsid w:val="007920E4"/>
    <w:rsid w:val="00797EC9"/>
    <w:rsid w:val="007A16C8"/>
    <w:rsid w:val="007B255B"/>
    <w:rsid w:val="007B495A"/>
    <w:rsid w:val="007B7CF3"/>
    <w:rsid w:val="007C4B39"/>
    <w:rsid w:val="007C4D77"/>
    <w:rsid w:val="007C5895"/>
    <w:rsid w:val="007C630F"/>
    <w:rsid w:val="007C7EFE"/>
    <w:rsid w:val="007D19C4"/>
    <w:rsid w:val="007D2BF0"/>
    <w:rsid w:val="007D485C"/>
    <w:rsid w:val="007D5B06"/>
    <w:rsid w:val="007D5F9A"/>
    <w:rsid w:val="007E073E"/>
    <w:rsid w:val="007E15CC"/>
    <w:rsid w:val="007E174B"/>
    <w:rsid w:val="007E4DCE"/>
    <w:rsid w:val="007E5158"/>
    <w:rsid w:val="007E6DEA"/>
    <w:rsid w:val="007F0FA8"/>
    <w:rsid w:val="007F2AA6"/>
    <w:rsid w:val="008015A9"/>
    <w:rsid w:val="008024A8"/>
    <w:rsid w:val="00805E77"/>
    <w:rsid w:val="0081136D"/>
    <w:rsid w:val="00811E8B"/>
    <w:rsid w:val="00812166"/>
    <w:rsid w:val="00813C75"/>
    <w:rsid w:val="008207C8"/>
    <w:rsid w:val="008260B3"/>
    <w:rsid w:val="00832A5A"/>
    <w:rsid w:val="00833322"/>
    <w:rsid w:val="0083645F"/>
    <w:rsid w:val="008429E9"/>
    <w:rsid w:val="0084561D"/>
    <w:rsid w:val="00850371"/>
    <w:rsid w:val="00856653"/>
    <w:rsid w:val="00856B14"/>
    <w:rsid w:val="00857B09"/>
    <w:rsid w:val="00862408"/>
    <w:rsid w:val="00864B9E"/>
    <w:rsid w:val="00867992"/>
    <w:rsid w:val="008702A7"/>
    <w:rsid w:val="00872010"/>
    <w:rsid w:val="008832A4"/>
    <w:rsid w:val="00883E99"/>
    <w:rsid w:val="00886879"/>
    <w:rsid w:val="0089189D"/>
    <w:rsid w:val="0089248F"/>
    <w:rsid w:val="008935CB"/>
    <w:rsid w:val="0089570E"/>
    <w:rsid w:val="00895B80"/>
    <w:rsid w:val="008A06F0"/>
    <w:rsid w:val="008A1EAA"/>
    <w:rsid w:val="008A6611"/>
    <w:rsid w:val="008B336C"/>
    <w:rsid w:val="008C11A9"/>
    <w:rsid w:val="008C59BC"/>
    <w:rsid w:val="008D06EC"/>
    <w:rsid w:val="008F1377"/>
    <w:rsid w:val="008F3899"/>
    <w:rsid w:val="008F4672"/>
    <w:rsid w:val="008F5543"/>
    <w:rsid w:val="00904FBC"/>
    <w:rsid w:val="009051A8"/>
    <w:rsid w:val="009126CD"/>
    <w:rsid w:val="00915F8A"/>
    <w:rsid w:val="0091773E"/>
    <w:rsid w:val="00917C99"/>
    <w:rsid w:val="00925BEA"/>
    <w:rsid w:val="00927048"/>
    <w:rsid w:val="00927A91"/>
    <w:rsid w:val="00936589"/>
    <w:rsid w:val="00940E6D"/>
    <w:rsid w:val="00951CCA"/>
    <w:rsid w:val="00952529"/>
    <w:rsid w:val="00955E3D"/>
    <w:rsid w:val="00962C47"/>
    <w:rsid w:val="0096311E"/>
    <w:rsid w:val="00965C1D"/>
    <w:rsid w:val="0096673B"/>
    <w:rsid w:val="00967A6C"/>
    <w:rsid w:val="00967B77"/>
    <w:rsid w:val="009731B9"/>
    <w:rsid w:val="0097712B"/>
    <w:rsid w:val="00977B8A"/>
    <w:rsid w:val="00985784"/>
    <w:rsid w:val="0099067D"/>
    <w:rsid w:val="009A1F23"/>
    <w:rsid w:val="009B2A7A"/>
    <w:rsid w:val="009B5069"/>
    <w:rsid w:val="009B5118"/>
    <w:rsid w:val="009B6DF0"/>
    <w:rsid w:val="009C79FA"/>
    <w:rsid w:val="009C7D14"/>
    <w:rsid w:val="009D0CF6"/>
    <w:rsid w:val="009D24D2"/>
    <w:rsid w:val="009D338F"/>
    <w:rsid w:val="009D37C8"/>
    <w:rsid w:val="009D63BF"/>
    <w:rsid w:val="009E18D8"/>
    <w:rsid w:val="009E338E"/>
    <w:rsid w:val="009E340D"/>
    <w:rsid w:val="009F490B"/>
    <w:rsid w:val="009F516E"/>
    <w:rsid w:val="009F7122"/>
    <w:rsid w:val="00A02C87"/>
    <w:rsid w:val="00A05143"/>
    <w:rsid w:val="00A071B9"/>
    <w:rsid w:val="00A07423"/>
    <w:rsid w:val="00A125F9"/>
    <w:rsid w:val="00A15FA9"/>
    <w:rsid w:val="00A16D72"/>
    <w:rsid w:val="00A170EB"/>
    <w:rsid w:val="00A313E8"/>
    <w:rsid w:val="00A3190F"/>
    <w:rsid w:val="00A32B32"/>
    <w:rsid w:val="00A33B9F"/>
    <w:rsid w:val="00A34682"/>
    <w:rsid w:val="00A365C3"/>
    <w:rsid w:val="00A3748C"/>
    <w:rsid w:val="00A423DB"/>
    <w:rsid w:val="00A440DD"/>
    <w:rsid w:val="00A44FD0"/>
    <w:rsid w:val="00A506A3"/>
    <w:rsid w:val="00A5669B"/>
    <w:rsid w:val="00A57134"/>
    <w:rsid w:val="00A60285"/>
    <w:rsid w:val="00A6407C"/>
    <w:rsid w:val="00A76157"/>
    <w:rsid w:val="00A76F7A"/>
    <w:rsid w:val="00A80BA5"/>
    <w:rsid w:val="00A86278"/>
    <w:rsid w:val="00A909C7"/>
    <w:rsid w:val="00A91225"/>
    <w:rsid w:val="00A9204F"/>
    <w:rsid w:val="00A93C3A"/>
    <w:rsid w:val="00A93CEB"/>
    <w:rsid w:val="00A9696E"/>
    <w:rsid w:val="00A972A4"/>
    <w:rsid w:val="00AB26EB"/>
    <w:rsid w:val="00AB5EF9"/>
    <w:rsid w:val="00AD26BA"/>
    <w:rsid w:val="00AD6C0A"/>
    <w:rsid w:val="00AE3B0B"/>
    <w:rsid w:val="00AE77E0"/>
    <w:rsid w:val="00AF5984"/>
    <w:rsid w:val="00AF79A3"/>
    <w:rsid w:val="00AF7AA2"/>
    <w:rsid w:val="00B005B6"/>
    <w:rsid w:val="00B0529E"/>
    <w:rsid w:val="00B0618F"/>
    <w:rsid w:val="00B145DC"/>
    <w:rsid w:val="00B15909"/>
    <w:rsid w:val="00B17547"/>
    <w:rsid w:val="00B27B10"/>
    <w:rsid w:val="00B27D3E"/>
    <w:rsid w:val="00B30471"/>
    <w:rsid w:val="00B30595"/>
    <w:rsid w:val="00B3062E"/>
    <w:rsid w:val="00B34121"/>
    <w:rsid w:val="00B34E2C"/>
    <w:rsid w:val="00B43760"/>
    <w:rsid w:val="00B44D9F"/>
    <w:rsid w:val="00B46FE9"/>
    <w:rsid w:val="00B53B6D"/>
    <w:rsid w:val="00B5521A"/>
    <w:rsid w:val="00B56794"/>
    <w:rsid w:val="00B60139"/>
    <w:rsid w:val="00B65172"/>
    <w:rsid w:val="00B66D24"/>
    <w:rsid w:val="00B71E66"/>
    <w:rsid w:val="00B74C7E"/>
    <w:rsid w:val="00B7598B"/>
    <w:rsid w:val="00B804B1"/>
    <w:rsid w:val="00B80625"/>
    <w:rsid w:val="00B919E4"/>
    <w:rsid w:val="00B960AE"/>
    <w:rsid w:val="00B96C03"/>
    <w:rsid w:val="00BA1592"/>
    <w:rsid w:val="00BB00DD"/>
    <w:rsid w:val="00BB03B3"/>
    <w:rsid w:val="00BB6DE5"/>
    <w:rsid w:val="00BC246B"/>
    <w:rsid w:val="00BC3114"/>
    <w:rsid w:val="00BC3624"/>
    <w:rsid w:val="00BC5D63"/>
    <w:rsid w:val="00BC7CA7"/>
    <w:rsid w:val="00BD0312"/>
    <w:rsid w:val="00BD4E02"/>
    <w:rsid w:val="00BD7FDA"/>
    <w:rsid w:val="00BE04A9"/>
    <w:rsid w:val="00BE1209"/>
    <w:rsid w:val="00BE2E62"/>
    <w:rsid w:val="00BE3A83"/>
    <w:rsid w:val="00BE761A"/>
    <w:rsid w:val="00BF4FF0"/>
    <w:rsid w:val="00BF5BC6"/>
    <w:rsid w:val="00BF7156"/>
    <w:rsid w:val="00BF7B1A"/>
    <w:rsid w:val="00C043E5"/>
    <w:rsid w:val="00C06A18"/>
    <w:rsid w:val="00C06AEA"/>
    <w:rsid w:val="00C075C3"/>
    <w:rsid w:val="00C10104"/>
    <w:rsid w:val="00C1019D"/>
    <w:rsid w:val="00C11714"/>
    <w:rsid w:val="00C15D31"/>
    <w:rsid w:val="00C22082"/>
    <w:rsid w:val="00C33FA8"/>
    <w:rsid w:val="00C34C44"/>
    <w:rsid w:val="00C36856"/>
    <w:rsid w:val="00C43EA2"/>
    <w:rsid w:val="00C55E46"/>
    <w:rsid w:val="00C57BDB"/>
    <w:rsid w:val="00C63E51"/>
    <w:rsid w:val="00C6728E"/>
    <w:rsid w:val="00C737BF"/>
    <w:rsid w:val="00C805C4"/>
    <w:rsid w:val="00C819E6"/>
    <w:rsid w:val="00C87C16"/>
    <w:rsid w:val="00C9067B"/>
    <w:rsid w:val="00CA33A9"/>
    <w:rsid w:val="00CA3B2C"/>
    <w:rsid w:val="00CA404D"/>
    <w:rsid w:val="00CA75CC"/>
    <w:rsid w:val="00CB2CA0"/>
    <w:rsid w:val="00CB35A2"/>
    <w:rsid w:val="00CB5065"/>
    <w:rsid w:val="00CB57BE"/>
    <w:rsid w:val="00CC263D"/>
    <w:rsid w:val="00CD6E3A"/>
    <w:rsid w:val="00CE04F1"/>
    <w:rsid w:val="00CE0A97"/>
    <w:rsid w:val="00CE29EF"/>
    <w:rsid w:val="00CE3F92"/>
    <w:rsid w:val="00CE4371"/>
    <w:rsid w:val="00CE5257"/>
    <w:rsid w:val="00CE6B95"/>
    <w:rsid w:val="00CE6F86"/>
    <w:rsid w:val="00CF5166"/>
    <w:rsid w:val="00D01E01"/>
    <w:rsid w:val="00D03DF3"/>
    <w:rsid w:val="00D05FF5"/>
    <w:rsid w:val="00D14DC7"/>
    <w:rsid w:val="00D17404"/>
    <w:rsid w:val="00D22D04"/>
    <w:rsid w:val="00D23148"/>
    <w:rsid w:val="00D2367F"/>
    <w:rsid w:val="00D24DE2"/>
    <w:rsid w:val="00D255BF"/>
    <w:rsid w:val="00D26945"/>
    <w:rsid w:val="00D26C5A"/>
    <w:rsid w:val="00D3428D"/>
    <w:rsid w:val="00D345C3"/>
    <w:rsid w:val="00D34A17"/>
    <w:rsid w:val="00D36C6F"/>
    <w:rsid w:val="00D37A29"/>
    <w:rsid w:val="00D4044E"/>
    <w:rsid w:val="00D411D7"/>
    <w:rsid w:val="00D441A9"/>
    <w:rsid w:val="00D4487B"/>
    <w:rsid w:val="00D51536"/>
    <w:rsid w:val="00D51831"/>
    <w:rsid w:val="00D55C42"/>
    <w:rsid w:val="00D66EB9"/>
    <w:rsid w:val="00D74DFF"/>
    <w:rsid w:val="00D82A74"/>
    <w:rsid w:val="00D9052C"/>
    <w:rsid w:val="00D913EB"/>
    <w:rsid w:val="00DA41D7"/>
    <w:rsid w:val="00DA7620"/>
    <w:rsid w:val="00DB077B"/>
    <w:rsid w:val="00DB11DD"/>
    <w:rsid w:val="00DB259A"/>
    <w:rsid w:val="00DB705A"/>
    <w:rsid w:val="00DB75BC"/>
    <w:rsid w:val="00DC144C"/>
    <w:rsid w:val="00DC3054"/>
    <w:rsid w:val="00DC5EC5"/>
    <w:rsid w:val="00DC6DE3"/>
    <w:rsid w:val="00DD5CFB"/>
    <w:rsid w:val="00DD6E89"/>
    <w:rsid w:val="00DE2F68"/>
    <w:rsid w:val="00DE3966"/>
    <w:rsid w:val="00DE3B1F"/>
    <w:rsid w:val="00DF082D"/>
    <w:rsid w:val="00DF5115"/>
    <w:rsid w:val="00DF7CF9"/>
    <w:rsid w:val="00E00CDA"/>
    <w:rsid w:val="00E01B9C"/>
    <w:rsid w:val="00E02CDD"/>
    <w:rsid w:val="00E05C79"/>
    <w:rsid w:val="00E06A15"/>
    <w:rsid w:val="00E1377C"/>
    <w:rsid w:val="00E13859"/>
    <w:rsid w:val="00E15C88"/>
    <w:rsid w:val="00E21A48"/>
    <w:rsid w:val="00E22AEF"/>
    <w:rsid w:val="00E23A64"/>
    <w:rsid w:val="00E23B37"/>
    <w:rsid w:val="00E2795B"/>
    <w:rsid w:val="00E34202"/>
    <w:rsid w:val="00E37E5A"/>
    <w:rsid w:val="00E40825"/>
    <w:rsid w:val="00E42455"/>
    <w:rsid w:val="00E42842"/>
    <w:rsid w:val="00E441BA"/>
    <w:rsid w:val="00E47BE3"/>
    <w:rsid w:val="00E506CF"/>
    <w:rsid w:val="00E5251F"/>
    <w:rsid w:val="00E53385"/>
    <w:rsid w:val="00E567B1"/>
    <w:rsid w:val="00E62C83"/>
    <w:rsid w:val="00E6432A"/>
    <w:rsid w:val="00E643FA"/>
    <w:rsid w:val="00E6772C"/>
    <w:rsid w:val="00E67B57"/>
    <w:rsid w:val="00E706B4"/>
    <w:rsid w:val="00E71B44"/>
    <w:rsid w:val="00E740CC"/>
    <w:rsid w:val="00E75DAC"/>
    <w:rsid w:val="00E7669D"/>
    <w:rsid w:val="00E76874"/>
    <w:rsid w:val="00E77713"/>
    <w:rsid w:val="00E802A4"/>
    <w:rsid w:val="00E935D1"/>
    <w:rsid w:val="00E9581D"/>
    <w:rsid w:val="00E97354"/>
    <w:rsid w:val="00EA0A51"/>
    <w:rsid w:val="00EA1274"/>
    <w:rsid w:val="00EA1A33"/>
    <w:rsid w:val="00EA2264"/>
    <w:rsid w:val="00EA3481"/>
    <w:rsid w:val="00EA58F0"/>
    <w:rsid w:val="00EA6499"/>
    <w:rsid w:val="00EB0BBD"/>
    <w:rsid w:val="00EB6190"/>
    <w:rsid w:val="00EC3DA4"/>
    <w:rsid w:val="00EC5158"/>
    <w:rsid w:val="00EC6878"/>
    <w:rsid w:val="00ED30D1"/>
    <w:rsid w:val="00ED6FA5"/>
    <w:rsid w:val="00ED758A"/>
    <w:rsid w:val="00EE0BCA"/>
    <w:rsid w:val="00EE5C3D"/>
    <w:rsid w:val="00EE6C45"/>
    <w:rsid w:val="00EF0B26"/>
    <w:rsid w:val="00EF2CD3"/>
    <w:rsid w:val="00EF727E"/>
    <w:rsid w:val="00EF778B"/>
    <w:rsid w:val="00EF786C"/>
    <w:rsid w:val="00F01666"/>
    <w:rsid w:val="00F10BF3"/>
    <w:rsid w:val="00F12467"/>
    <w:rsid w:val="00F1490D"/>
    <w:rsid w:val="00F14FB7"/>
    <w:rsid w:val="00F16B09"/>
    <w:rsid w:val="00F22347"/>
    <w:rsid w:val="00F2252D"/>
    <w:rsid w:val="00F22841"/>
    <w:rsid w:val="00F23B6B"/>
    <w:rsid w:val="00F245D7"/>
    <w:rsid w:val="00F24ED6"/>
    <w:rsid w:val="00F309FB"/>
    <w:rsid w:val="00F33B98"/>
    <w:rsid w:val="00F425CE"/>
    <w:rsid w:val="00F461E0"/>
    <w:rsid w:val="00F51990"/>
    <w:rsid w:val="00F528C3"/>
    <w:rsid w:val="00F53DC1"/>
    <w:rsid w:val="00F55FFC"/>
    <w:rsid w:val="00F66FCC"/>
    <w:rsid w:val="00F678DB"/>
    <w:rsid w:val="00F71082"/>
    <w:rsid w:val="00F76DA8"/>
    <w:rsid w:val="00F80566"/>
    <w:rsid w:val="00F836C5"/>
    <w:rsid w:val="00F84538"/>
    <w:rsid w:val="00F87129"/>
    <w:rsid w:val="00F87B4F"/>
    <w:rsid w:val="00F91CA5"/>
    <w:rsid w:val="00F91FAA"/>
    <w:rsid w:val="00F926E6"/>
    <w:rsid w:val="00F930D9"/>
    <w:rsid w:val="00F937B9"/>
    <w:rsid w:val="00FA35C7"/>
    <w:rsid w:val="00FA415E"/>
    <w:rsid w:val="00FA4D2B"/>
    <w:rsid w:val="00FA6750"/>
    <w:rsid w:val="00FB2E65"/>
    <w:rsid w:val="00FB7539"/>
    <w:rsid w:val="00FC1F44"/>
    <w:rsid w:val="00FC59EA"/>
    <w:rsid w:val="00FD02E8"/>
    <w:rsid w:val="00FE3409"/>
    <w:rsid w:val="00FE40D9"/>
    <w:rsid w:val="00FE512E"/>
    <w:rsid w:val="00FE6973"/>
    <w:rsid w:val="00FE7F63"/>
    <w:rsid w:val="00FF440F"/>
    <w:rsid w:val="00FF527F"/>
    <w:rsid w:val="00FF646F"/>
    <w:rsid w:val="00FF65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747172"/>
  <w15:docId w15:val="{23A72D22-CB3E-4F92-8132-364460E3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55F"/>
    <w:rPr>
      <w:sz w:val="24"/>
      <w:szCs w:val="24"/>
      <w:lang w:val="en-US" w:eastAsia="en-US"/>
    </w:rPr>
  </w:style>
  <w:style w:type="paragraph" w:styleId="Heading1">
    <w:name w:val="heading 1"/>
    <w:basedOn w:val="Normal"/>
    <w:next w:val="Normal"/>
    <w:link w:val="Heading1Char"/>
    <w:uiPriority w:val="9"/>
    <w:qFormat/>
    <w:rsid w:val="009D0CF6"/>
    <w:pPr>
      <w:keepNext/>
      <w:keepLines/>
      <w:spacing w:before="240"/>
      <w:outlineLvl w:val="0"/>
    </w:pPr>
    <w:rPr>
      <w:rFonts w:asciiTheme="majorHAnsi" w:eastAsiaTheme="majorEastAsia" w:hAnsiTheme="majorHAnsi" w:cstheme="majorBidi"/>
      <w:color w:val="365F91" w:themeColor="accent1" w:themeShade="BF"/>
      <w:sz w:val="32"/>
      <w:szCs w:val="32"/>
      <w:lang w:val="de-DE" w:eastAsia="de-DE"/>
    </w:rPr>
  </w:style>
  <w:style w:type="paragraph" w:styleId="Heading3">
    <w:name w:val="heading 3"/>
    <w:basedOn w:val="Normal"/>
    <w:next w:val="Normal"/>
    <w:link w:val="Heading3Char"/>
    <w:uiPriority w:val="9"/>
    <w:semiHidden/>
    <w:unhideWhenUsed/>
    <w:qFormat/>
    <w:rsid w:val="00C1171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4B7BF9"/>
    <w:pPr>
      <w:keepNext/>
      <w:outlineLvl w:val="3"/>
    </w:pPr>
    <w:rPr>
      <w:b/>
      <w:color w:val="000000"/>
      <w:szCs w:val="20"/>
    </w:rPr>
  </w:style>
  <w:style w:type="paragraph" w:styleId="Heading7">
    <w:name w:val="heading 7"/>
    <w:basedOn w:val="Normal"/>
    <w:next w:val="Normal"/>
    <w:qFormat/>
    <w:rsid w:val="004B7BF9"/>
    <w:pPr>
      <w:spacing w:before="240" w:after="60"/>
      <w:outlineLvl w:val="6"/>
    </w:pPr>
    <w:rPr>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rsid w:val="004B7BF9"/>
    <w:rPr>
      <w:rFonts w:ascii="Courier" w:eastAsia="Courier" w:hAnsi="Courier"/>
      <w:sz w:val="20"/>
    </w:rPr>
  </w:style>
  <w:style w:type="paragraph" w:styleId="Footer">
    <w:name w:val="footer"/>
    <w:basedOn w:val="Normal"/>
    <w:rsid w:val="004B7BF9"/>
    <w:pPr>
      <w:tabs>
        <w:tab w:val="center" w:pos="4320"/>
        <w:tab w:val="right" w:pos="8640"/>
      </w:tabs>
    </w:pPr>
    <w:rPr>
      <w:rFonts w:ascii="Times" w:hAnsi="Times"/>
      <w:szCs w:val="20"/>
    </w:rPr>
  </w:style>
  <w:style w:type="paragraph" w:styleId="BodyText">
    <w:name w:val="Body Text"/>
    <w:basedOn w:val="Normal"/>
    <w:rsid w:val="004B7BF9"/>
    <w:rPr>
      <w:rFonts w:ascii="Times" w:hAnsi="Times"/>
      <w:b/>
      <w:szCs w:val="20"/>
    </w:rPr>
  </w:style>
  <w:style w:type="paragraph" w:styleId="BodyTextIndent">
    <w:name w:val="Body Text Indent"/>
    <w:basedOn w:val="Normal"/>
    <w:rsid w:val="004B7BF9"/>
    <w:pPr>
      <w:spacing w:line="360" w:lineRule="auto"/>
      <w:ind w:left="705"/>
    </w:pPr>
    <w:rPr>
      <w:szCs w:val="20"/>
      <w:lang w:val="en-GB" w:eastAsia="de-DE"/>
    </w:rPr>
  </w:style>
  <w:style w:type="paragraph" w:styleId="BodyText3">
    <w:name w:val="Body Text 3"/>
    <w:basedOn w:val="Normal"/>
    <w:rsid w:val="004B7BF9"/>
    <w:pPr>
      <w:spacing w:after="120"/>
    </w:pPr>
    <w:rPr>
      <w:sz w:val="16"/>
      <w:szCs w:val="16"/>
      <w:lang w:val="de-DE" w:eastAsia="de-DE"/>
    </w:rPr>
  </w:style>
  <w:style w:type="paragraph" w:styleId="BodyText2">
    <w:name w:val="Body Text 2"/>
    <w:basedOn w:val="Normal"/>
    <w:rsid w:val="004B7BF9"/>
    <w:pPr>
      <w:spacing w:after="120" w:line="480" w:lineRule="auto"/>
    </w:pPr>
    <w:rPr>
      <w:lang w:val="de-DE" w:eastAsia="de-DE"/>
    </w:rPr>
  </w:style>
  <w:style w:type="paragraph" w:customStyle="1" w:styleId="Standa">
    <w:name w:val="Standa"/>
    <w:rsid w:val="004B7BF9"/>
    <w:rPr>
      <w:lang w:val="ru-RU" w:bidi="de-DE"/>
    </w:rPr>
  </w:style>
  <w:style w:type="paragraph" w:styleId="BodyTextIndent2">
    <w:name w:val="Body Text Indent 2"/>
    <w:basedOn w:val="Normal"/>
    <w:rsid w:val="004B7BF9"/>
    <w:pPr>
      <w:spacing w:after="120" w:line="480" w:lineRule="auto"/>
      <w:ind w:left="283"/>
    </w:pPr>
    <w:rPr>
      <w:lang w:val="de-DE" w:eastAsia="de-DE"/>
    </w:rPr>
  </w:style>
  <w:style w:type="paragraph" w:styleId="Header">
    <w:name w:val="header"/>
    <w:basedOn w:val="Normal"/>
    <w:rsid w:val="004B7BF9"/>
    <w:pPr>
      <w:tabs>
        <w:tab w:val="center" w:pos="4536"/>
        <w:tab w:val="right" w:pos="9072"/>
      </w:tabs>
    </w:pPr>
    <w:rPr>
      <w:lang w:val="de-DE" w:eastAsia="de-DE"/>
    </w:rPr>
  </w:style>
  <w:style w:type="character" w:styleId="PageNumber">
    <w:name w:val="page number"/>
    <w:basedOn w:val="DefaultParagraphFont"/>
    <w:rsid w:val="004B7BF9"/>
  </w:style>
  <w:style w:type="character" w:styleId="Hyperlink">
    <w:name w:val="Hyperlink"/>
    <w:basedOn w:val="DefaultParagraphFont"/>
    <w:rsid w:val="004B7BF9"/>
    <w:rPr>
      <w:color w:val="0000FF"/>
      <w:u w:val="single"/>
    </w:rPr>
  </w:style>
  <w:style w:type="paragraph" w:styleId="BalloonText">
    <w:name w:val="Balloon Text"/>
    <w:basedOn w:val="Normal"/>
    <w:link w:val="BalloonTextChar"/>
    <w:uiPriority w:val="99"/>
    <w:semiHidden/>
    <w:unhideWhenUsed/>
    <w:rsid w:val="00273F18"/>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rsid w:val="00273F18"/>
    <w:rPr>
      <w:rFonts w:ascii="Tahoma" w:hAnsi="Tahoma" w:cs="Tahoma"/>
      <w:sz w:val="16"/>
      <w:szCs w:val="16"/>
      <w:lang w:val="de-DE" w:eastAsia="de-DE"/>
    </w:rPr>
  </w:style>
  <w:style w:type="character" w:customStyle="1" w:styleId="text1">
    <w:name w:val="text1"/>
    <w:basedOn w:val="DefaultParagraphFont"/>
    <w:rsid w:val="00020BF2"/>
    <w:rPr>
      <w:rFonts w:ascii="Courier New" w:hAnsi="Courier New" w:cs="Courier New" w:hint="default"/>
      <w:b w:val="0"/>
      <w:bCs w:val="0"/>
      <w:i w:val="0"/>
      <w:iCs w:val="0"/>
      <w:caps w:val="0"/>
      <w:smallCaps w:val="0"/>
      <w:strike w:val="0"/>
      <w:dstrike w:val="0"/>
      <w:color w:val="FFFFFF"/>
      <w:sz w:val="12"/>
      <w:szCs w:val="12"/>
      <w:u w:val="none"/>
      <w:effect w:val="none"/>
    </w:rPr>
  </w:style>
  <w:style w:type="character" w:customStyle="1" w:styleId="src">
    <w:name w:val="src"/>
    <w:rsid w:val="00CA404D"/>
  </w:style>
  <w:style w:type="paragraph" w:styleId="NormalWeb">
    <w:name w:val="Normal (Web)"/>
    <w:basedOn w:val="Normal"/>
    <w:uiPriority w:val="99"/>
    <w:unhideWhenUsed/>
    <w:rsid w:val="00CA404D"/>
    <w:pPr>
      <w:spacing w:before="100" w:beforeAutospacing="1" w:after="100" w:afterAutospacing="1"/>
    </w:pPr>
    <w:rPr>
      <w:lang w:val="de-DE" w:eastAsia="de-DE"/>
    </w:rPr>
  </w:style>
  <w:style w:type="table" w:styleId="TableGrid">
    <w:name w:val="Table Grid"/>
    <w:basedOn w:val="TableNormal"/>
    <w:uiPriority w:val="59"/>
    <w:rsid w:val="003B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1E0"/>
    <w:pPr>
      <w:ind w:left="720"/>
      <w:contextualSpacing/>
    </w:pPr>
    <w:rPr>
      <w:lang w:val="de-DE" w:eastAsia="de-DE"/>
    </w:rPr>
  </w:style>
  <w:style w:type="paragraph" w:customStyle="1" w:styleId="Default">
    <w:name w:val="Default"/>
    <w:rsid w:val="007E174B"/>
    <w:pPr>
      <w:autoSpaceDE w:val="0"/>
      <w:autoSpaceDN w:val="0"/>
      <w:adjustRightInd w:val="0"/>
    </w:pPr>
    <w:rPr>
      <w:rFonts w:ascii="Arial" w:hAnsi="Arial" w:cs="Arial"/>
      <w:color w:val="000000"/>
      <w:sz w:val="24"/>
      <w:szCs w:val="24"/>
    </w:rPr>
  </w:style>
  <w:style w:type="character" w:customStyle="1" w:styleId="il">
    <w:name w:val="il"/>
    <w:rsid w:val="00647E4D"/>
  </w:style>
  <w:style w:type="character" w:customStyle="1" w:styleId="apple-converted-space">
    <w:name w:val="apple-converted-space"/>
    <w:rsid w:val="003E25AD"/>
  </w:style>
  <w:style w:type="character" w:styleId="FollowedHyperlink">
    <w:name w:val="FollowedHyperlink"/>
    <w:basedOn w:val="DefaultParagraphFont"/>
    <w:uiPriority w:val="99"/>
    <w:semiHidden/>
    <w:unhideWhenUsed/>
    <w:rsid w:val="00E42455"/>
    <w:rPr>
      <w:color w:val="800080" w:themeColor="followedHyperlink"/>
      <w:u w:val="single"/>
    </w:rPr>
  </w:style>
  <w:style w:type="character" w:customStyle="1" w:styleId="Heading1Char">
    <w:name w:val="Heading 1 Char"/>
    <w:basedOn w:val="DefaultParagraphFont"/>
    <w:link w:val="Heading1"/>
    <w:uiPriority w:val="9"/>
    <w:rsid w:val="009D0CF6"/>
    <w:rPr>
      <w:rFonts w:asciiTheme="majorHAnsi" w:eastAsiaTheme="majorEastAsia" w:hAnsiTheme="majorHAnsi" w:cstheme="majorBidi"/>
      <w:color w:val="365F91" w:themeColor="accent1" w:themeShade="BF"/>
      <w:sz w:val="32"/>
      <w:szCs w:val="32"/>
    </w:rPr>
  </w:style>
  <w:style w:type="character" w:customStyle="1" w:styleId="cit">
    <w:name w:val="cit"/>
    <w:basedOn w:val="DefaultParagraphFont"/>
    <w:rsid w:val="00301FCB"/>
  </w:style>
  <w:style w:type="character" w:customStyle="1" w:styleId="citation-doi">
    <w:name w:val="citation-doi"/>
    <w:basedOn w:val="DefaultParagraphFont"/>
    <w:rsid w:val="00301FCB"/>
  </w:style>
  <w:style w:type="character" w:styleId="Strong">
    <w:name w:val="Strong"/>
    <w:basedOn w:val="DefaultParagraphFont"/>
    <w:uiPriority w:val="22"/>
    <w:qFormat/>
    <w:rsid w:val="00301FCB"/>
    <w:rPr>
      <w:b/>
      <w:bCs/>
    </w:rPr>
  </w:style>
  <w:style w:type="character" w:styleId="Emphasis">
    <w:name w:val="Emphasis"/>
    <w:basedOn w:val="DefaultParagraphFont"/>
    <w:uiPriority w:val="20"/>
    <w:qFormat/>
    <w:rsid w:val="00301FCB"/>
    <w:rPr>
      <w:i/>
      <w:iCs/>
    </w:rPr>
  </w:style>
  <w:style w:type="character" w:customStyle="1" w:styleId="authors-list-item">
    <w:name w:val="authors-list-item"/>
    <w:basedOn w:val="DefaultParagraphFont"/>
    <w:rsid w:val="004606BC"/>
  </w:style>
  <w:style w:type="character" w:customStyle="1" w:styleId="comma">
    <w:name w:val="comma"/>
    <w:basedOn w:val="DefaultParagraphFont"/>
    <w:rsid w:val="004606BC"/>
  </w:style>
  <w:style w:type="character" w:customStyle="1" w:styleId="period">
    <w:name w:val="period"/>
    <w:basedOn w:val="DefaultParagraphFont"/>
    <w:rsid w:val="004606BC"/>
  </w:style>
  <w:style w:type="character" w:customStyle="1" w:styleId="contentpasted0">
    <w:name w:val="contentpasted0"/>
    <w:basedOn w:val="DefaultParagraphFont"/>
    <w:rsid w:val="00E75DAC"/>
  </w:style>
  <w:style w:type="character" w:customStyle="1" w:styleId="mark2e97jqxnc">
    <w:name w:val="mark2e97jqxnc"/>
    <w:basedOn w:val="DefaultParagraphFont"/>
    <w:rsid w:val="00A44FD0"/>
  </w:style>
  <w:style w:type="character" w:customStyle="1" w:styleId="Heading3Char">
    <w:name w:val="Heading 3 Char"/>
    <w:basedOn w:val="DefaultParagraphFont"/>
    <w:link w:val="Heading3"/>
    <w:uiPriority w:val="9"/>
    <w:semiHidden/>
    <w:rsid w:val="00C11714"/>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4993">
      <w:bodyDiv w:val="1"/>
      <w:marLeft w:val="0"/>
      <w:marRight w:val="0"/>
      <w:marTop w:val="0"/>
      <w:marBottom w:val="0"/>
      <w:divBdr>
        <w:top w:val="none" w:sz="0" w:space="0" w:color="auto"/>
        <w:left w:val="none" w:sz="0" w:space="0" w:color="auto"/>
        <w:bottom w:val="none" w:sz="0" w:space="0" w:color="auto"/>
        <w:right w:val="none" w:sz="0" w:space="0" w:color="auto"/>
      </w:divBdr>
    </w:div>
    <w:div w:id="478621206">
      <w:bodyDiv w:val="1"/>
      <w:marLeft w:val="0"/>
      <w:marRight w:val="0"/>
      <w:marTop w:val="0"/>
      <w:marBottom w:val="0"/>
      <w:divBdr>
        <w:top w:val="none" w:sz="0" w:space="0" w:color="auto"/>
        <w:left w:val="none" w:sz="0" w:space="0" w:color="auto"/>
        <w:bottom w:val="none" w:sz="0" w:space="0" w:color="auto"/>
        <w:right w:val="none" w:sz="0" w:space="0" w:color="auto"/>
      </w:divBdr>
    </w:div>
    <w:div w:id="496307127">
      <w:bodyDiv w:val="1"/>
      <w:marLeft w:val="0"/>
      <w:marRight w:val="0"/>
      <w:marTop w:val="0"/>
      <w:marBottom w:val="0"/>
      <w:divBdr>
        <w:top w:val="none" w:sz="0" w:space="0" w:color="auto"/>
        <w:left w:val="none" w:sz="0" w:space="0" w:color="auto"/>
        <w:bottom w:val="none" w:sz="0" w:space="0" w:color="auto"/>
        <w:right w:val="none" w:sz="0" w:space="0" w:color="auto"/>
      </w:divBdr>
    </w:div>
    <w:div w:id="497581544">
      <w:bodyDiv w:val="1"/>
      <w:marLeft w:val="0"/>
      <w:marRight w:val="0"/>
      <w:marTop w:val="0"/>
      <w:marBottom w:val="0"/>
      <w:divBdr>
        <w:top w:val="none" w:sz="0" w:space="0" w:color="auto"/>
        <w:left w:val="none" w:sz="0" w:space="0" w:color="auto"/>
        <w:bottom w:val="none" w:sz="0" w:space="0" w:color="auto"/>
        <w:right w:val="none" w:sz="0" w:space="0" w:color="auto"/>
      </w:divBdr>
    </w:div>
    <w:div w:id="517812809">
      <w:bodyDiv w:val="1"/>
      <w:marLeft w:val="0"/>
      <w:marRight w:val="0"/>
      <w:marTop w:val="0"/>
      <w:marBottom w:val="0"/>
      <w:divBdr>
        <w:top w:val="none" w:sz="0" w:space="0" w:color="auto"/>
        <w:left w:val="none" w:sz="0" w:space="0" w:color="auto"/>
        <w:bottom w:val="none" w:sz="0" w:space="0" w:color="auto"/>
        <w:right w:val="none" w:sz="0" w:space="0" w:color="auto"/>
      </w:divBdr>
    </w:div>
    <w:div w:id="535777343">
      <w:bodyDiv w:val="1"/>
      <w:marLeft w:val="0"/>
      <w:marRight w:val="0"/>
      <w:marTop w:val="0"/>
      <w:marBottom w:val="0"/>
      <w:divBdr>
        <w:top w:val="none" w:sz="0" w:space="0" w:color="auto"/>
        <w:left w:val="none" w:sz="0" w:space="0" w:color="auto"/>
        <w:bottom w:val="none" w:sz="0" w:space="0" w:color="auto"/>
        <w:right w:val="none" w:sz="0" w:space="0" w:color="auto"/>
      </w:divBdr>
    </w:div>
    <w:div w:id="688406766">
      <w:bodyDiv w:val="1"/>
      <w:marLeft w:val="0"/>
      <w:marRight w:val="0"/>
      <w:marTop w:val="0"/>
      <w:marBottom w:val="0"/>
      <w:divBdr>
        <w:top w:val="none" w:sz="0" w:space="0" w:color="auto"/>
        <w:left w:val="none" w:sz="0" w:space="0" w:color="auto"/>
        <w:bottom w:val="none" w:sz="0" w:space="0" w:color="auto"/>
        <w:right w:val="none" w:sz="0" w:space="0" w:color="auto"/>
      </w:divBdr>
    </w:div>
    <w:div w:id="717707727">
      <w:bodyDiv w:val="1"/>
      <w:marLeft w:val="0"/>
      <w:marRight w:val="0"/>
      <w:marTop w:val="0"/>
      <w:marBottom w:val="0"/>
      <w:divBdr>
        <w:top w:val="none" w:sz="0" w:space="0" w:color="auto"/>
        <w:left w:val="none" w:sz="0" w:space="0" w:color="auto"/>
        <w:bottom w:val="none" w:sz="0" w:space="0" w:color="auto"/>
        <w:right w:val="none" w:sz="0" w:space="0" w:color="auto"/>
      </w:divBdr>
    </w:div>
    <w:div w:id="723064822">
      <w:bodyDiv w:val="1"/>
      <w:marLeft w:val="0"/>
      <w:marRight w:val="0"/>
      <w:marTop w:val="0"/>
      <w:marBottom w:val="0"/>
      <w:divBdr>
        <w:top w:val="none" w:sz="0" w:space="0" w:color="auto"/>
        <w:left w:val="none" w:sz="0" w:space="0" w:color="auto"/>
        <w:bottom w:val="none" w:sz="0" w:space="0" w:color="auto"/>
        <w:right w:val="none" w:sz="0" w:space="0" w:color="auto"/>
      </w:divBdr>
    </w:div>
    <w:div w:id="772673651">
      <w:bodyDiv w:val="1"/>
      <w:marLeft w:val="0"/>
      <w:marRight w:val="0"/>
      <w:marTop w:val="0"/>
      <w:marBottom w:val="0"/>
      <w:divBdr>
        <w:top w:val="none" w:sz="0" w:space="0" w:color="auto"/>
        <w:left w:val="none" w:sz="0" w:space="0" w:color="auto"/>
        <w:bottom w:val="none" w:sz="0" w:space="0" w:color="auto"/>
        <w:right w:val="none" w:sz="0" w:space="0" w:color="auto"/>
      </w:divBdr>
    </w:div>
    <w:div w:id="786236124">
      <w:bodyDiv w:val="1"/>
      <w:marLeft w:val="0"/>
      <w:marRight w:val="0"/>
      <w:marTop w:val="0"/>
      <w:marBottom w:val="0"/>
      <w:divBdr>
        <w:top w:val="none" w:sz="0" w:space="0" w:color="auto"/>
        <w:left w:val="none" w:sz="0" w:space="0" w:color="auto"/>
        <w:bottom w:val="none" w:sz="0" w:space="0" w:color="auto"/>
        <w:right w:val="none" w:sz="0" w:space="0" w:color="auto"/>
      </w:divBdr>
    </w:div>
    <w:div w:id="828327827">
      <w:bodyDiv w:val="1"/>
      <w:marLeft w:val="0"/>
      <w:marRight w:val="0"/>
      <w:marTop w:val="0"/>
      <w:marBottom w:val="0"/>
      <w:divBdr>
        <w:top w:val="none" w:sz="0" w:space="0" w:color="auto"/>
        <w:left w:val="none" w:sz="0" w:space="0" w:color="auto"/>
        <w:bottom w:val="none" w:sz="0" w:space="0" w:color="auto"/>
        <w:right w:val="none" w:sz="0" w:space="0" w:color="auto"/>
      </w:divBdr>
    </w:div>
    <w:div w:id="888297499">
      <w:bodyDiv w:val="1"/>
      <w:marLeft w:val="0"/>
      <w:marRight w:val="0"/>
      <w:marTop w:val="0"/>
      <w:marBottom w:val="0"/>
      <w:divBdr>
        <w:top w:val="none" w:sz="0" w:space="0" w:color="auto"/>
        <w:left w:val="none" w:sz="0" w:space="0" w:color="auto"/>
        <w:bottom w:val="none" w:sz="0" w:space="0" w:color="auto"/>
        <w:right w:val="none" w:sz="0" w:space="0" w:color="auto"/>
      </w:divBdr>
      <w:divsChild>
        <w:div w:id="1335307322">
          <w:marLeft w:val="0"/>
          <w:marRight w:val="0"/>
          <w:marTop w:val="0"/>
          <w:marBottom w:val="0"/>
          <w:divBdr>
            <w:top w:val="none" w:sz="0" w:space="0" w:color="auto"/>
            <w:left w:val="none" w:sz="0" w:space="0" w:color="auto"/>
            <w:bottom w:val="none" w:sz="0" w:space="0" w:color="auto"/>
            <w:right w:val="none" w:sz="0" w:space="0" w:color="auto"/>
          </w:divBdr>
        </w:div>
      </w:divsChild>
    </w:div>
    <w:div w:id="1058892991">
      <w:bodyDiv w:val="1"/>
      <w:marLeft w:val="0"/>
      <w:marRight w:val="0"/>
      <w:marTop w:val="0"/>
      <w:marBottom w:val="0"/>
      <w:divBdr>
        <w:top w:val="none" w:sz="0" w:space="0" w:color="auto"/>
        <w:left w:val="none" w:sz="0" w:space="0" w:color="auto"/>
        <w:bottom w:val="none" w:sz="0" w:space="0" w:color="auto"/>
        <w:right w:val="none" w:sz="0" w:space="0" w:color="auto"/>
      </w:divBdr>
    </w:div>
    <w:div w:id="1081636643">
      <w:bodyDiv w:val="1"/>
      <w:marLeft w:val="0"/>
      <w:marRight w:val="0"/>
      <w:marTop w:val="0"/>
      <w:marBottom w:val="0"/>
      <w:divBdr>
        <w:top w:val="none" w:sz="0" w:space="0" w:color="auto"/>
        <w:left w:val="none" w:sz="0" w:space="0" w:color="auto"/>
        <w:bottom w:val="none" w:sz="0" w:space="0" w:color="auto"/>
        <w:right w:val="none" w:sz="0" w:space="0" w:color="auto"/>
      </w:divBdr>
      <w:divsChild>
        <w:div w:id="1754013236">
          <w:marLeft w:val="0"/>
          <w:marRight w:val="1"/>
          <w:marTop w:val="0"/>
          <w:marBottom w:val="0"/>
          <w:divBdr>
            <w:top w:val="none" w:sz="0" w:space="0" w:color="auto"/>
            <w:left w:val="none" w:sz="0" w:space="0" w:color="auto"/>
            <w:bottom w:val="none" w:sz="0" w:space="0" w:color="auto"/>
            <w:right w:val="none" w:sz="0" w:space="0" w:color="auto"/>
          </w:divBdr>
          <w:divsChild>
            <w:div w:id="915091866">
              <w:marLeft w:val="0"/>
              <w:marRight w:val="0"/>
              <w:marTop w:val="0"/>
              <w:marBottom w:val="0"/>
              <w:divBdr>
                <w:top w:val="none" w:sz="0" w:space="0" w:color="auto"/>
                <w:left w:val="none" w:sz="0" w:space="0" w:color="auto"/>
                <w:bottom w:val="none" w:sz="0" w:space="0" w:color="auto"/>
                <w:right w:val="none" w:sz="0" w:space="0" w:color="auto"/>
              </w:divBdr>
              <w:divsChild>
                <w:div w:id="1843088057">
                  <w:marLeft w:val="0"/>
                  <w:marRight w:val="1"/>
                  <w:marTop w:val="0"/>
                  <w:marBottom w:val="0"/>
                  <w:divBdr>
                    <w:top w:val="none" w:sz="0" w:space="0" w:color="auto"/>
                    <w:left w:val="none" w:sz="0" w:space="0" w:color="auto"/>
                    <w:bottom w:val="none" w:sz="0" w:space="0" w:color="auto"/>
                    <w:right w:val="none" w:sz="0" w:space="0" w:color="auto"/>
                  </w:divBdr>
                  <w:divsChild>
                    <w:div w:id="935089387">
                      <w:marLeft w:val="0"/>
                      <w:marRight w:val="0"/>
                      <w:marTop w:val="0"/>
                      <w:marBottom w:val="0"/>
                      <w:divBdr>
                        <w:top w:val="none" w:sz="0" w:space="0" w:color="auto"/>
                        <w:left w:val="none" w:sz="0" w:space="0" w:color="auto"/>
                        <w:bottom w:val="none" w:sz="0" w:space="0" w:color="auto"/>
                        <w:right w:val="none" w:sz="0" w:space="0" w:color="auto"/>
                      </w:divBdr>
                      <w:divsChild>
                        <w:div w:id="776678898">
                          <w:marLeft w:val="0"/>
                          <w:marRight w:val="0"/>
                          <w:marTop w:val="0"/>
                          <w:marBottom w:val="0"/>
                          <w:divBdr>
                            <w:top w:val="none" w:sz="0" w:space="0" w:color="auto"/>
                            <w:left w:val="none" w:sz="0" w:space="0" w:color="auto"/>
                            <w:bottom w:val="none" w:sz="0" w:space="0" w:color="auto"/>
                            <w:right w:val="none" w:sz="0" w:space="0" w:color="auto"/>
                          </w:divBdr>
                          <w:divsChild>
                            <w:div w:id="28461549">
                              <w:marLeft w:val="0"/>
                              <w:marRight w:val="0"/>
                              <w:marTop w:val="120"/>
                              <w:marBottom w:val="360"/>
                              <w:divBdr>
                                <w:top w:val="none" w:sz="0" w:space="0" w:color="auto"/>
                                <w:left w:val="none" w:sz="0" w:space="0" w:color="auto"/>
                                <w:bottom w:val="none" w:sz="0" w:space="0" w:color="auto"/>
                                <w:right w:val="none" w:sz="0" w:space="0" w:color="auto"/>
                              </w:divBdr>
                              <w:divsChild>
                                <w:div w:id="1151630281">
                                  <w:marLeft w:val="420"/>
                                  <w:marRight w:val="0"/>
                                  <w:marTop w:val="0"/>
                                  <w:marBottom w:val="0"/>
                                  <w:divBdr>
                                    <w:top w:val="none" w:sz="0" w:space="0" w:color="auto"/>
                                    <w:left w:val="none" w:sz="0" w:space="0" w:color="auto"/>
                                    <w:bottom w:val="none" w:sz="0" w:space="0" w:color="auto"/>
                                    <w:right w:val="none" w:sz="0" w:space="0" w:color="auto"/>
                                  </w:divBdr>
                                  <w:divsChild>
                                    <w:div w:id="196669611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245862">
      <w:bodyDiv w:val="1"/>
      <w:marLeft w:val="0"/>
      <w:marRight w:val="0"/>
      <w:marTop w:val="0"/>
      <w:marBottom w:val="0"/>
      <w:divBdr>
        <w:top w:val="none" w:sz="0" w:space="0" w:color="auto"/>
        <w:left w:val="none" w:sz="0" w:space="0" w:color="auto"/>
        <w:bottom w:val="none" w:sz="0" w:space="0" w:color="auto"/>
        <w:right w:val="none" w:sz="0" w:space="0" w:color="auto"/>
      </w:divBdr>
    </w:div>
    <w:div w:id="1319915353">
      <w:bodyDiv w:val="1"/>
      <w:marLeft w:val="0"/>
      <w:marRight w:val="0"/>
      <w:marTop w:val="0"/>
      <w:marBottom w:val="0"/>
      <w:divBdr>
        <w:top w:val="none" w:sz="0" w:space="0" w:color="auto"/>
        <w:left w:val="none" w:sz="0" w:space="0" w:color="auto"/>
        <w:bottom w:val="none" w:sz="0" w:space="0" w:color="auto"/>
        <w:right w:val="none" w:sz="0" w:space="0" w:color="auto"/>
      </w:divBdr>
    </w:div>
    <w:div w:id="1471944348">
      <w:bodyDiv w:val="1"/>
      <w:marLeft w:val="0"/>
      <w:marRight w:val="0"/>
      <w:marTop w:val="0"/>
      <w:marBottom w:val="0"/>
      <w:divBdr>
        <w:top w:val="none" w:sz="0" w:space="0" w:color="auto"/>
        <w:left w:val="none" w:sz="0" w:space="0" w:color="auto"/>
        <w:bottom w:val="none" w:sz="0" w:space="0" w:color="auto"/>
        <w:right w:val="none" w:sz="0" w:space="0" w:color="auto"/>
      </w:divBdr>
    </w:div>
    <w:div w:id="1518077271">
      <w:bodyDiv w:val="1"/>
      <w:marLeft w:val="0"/>
      <w:marRight w:val="0"/>
      <w:marTop w:val="0"/>
      <w:marBottom w:val="0"/>
      <w:divBdr>
        <w:top w:val="none" w:sz="0" w:space="0" w:color="auto"/>
        <w:left w:val="none" w:sz="0" w:space="0" w:color="auto"/>
        <w:bottom w:val="none" w:sz="0" w:space="0" w:color="auto"/>
        <w:right w:val="none" w:sz="0" w:space="0" w:color="auto"/>
      </w:divBdr>
      <w:divsChild>
        <w:div w:id="457648767">
          <w:marLeft w:val="0"/>
          <w:marRight w:val="0"/>
          <w:marTop w:val="0"/>
          <w:marBottom w:val="0"/>
          <w:divBdr>
            <w:top w:val="none" w:sz="0" w:space="0" w:color="auto"/>
            <w:left w:val="none" w:sz="0" w:space="0" w:color="auto"/>
            <w:bottom w:val="none" w:sz="0" w:space="0" w:color="auto"/>
            <w:right w:val="none" w:sz="0" w:space="0" w:color="auto"/>
          </w:divBdr>
        </w:div>
      </w:divsChild>
    </w:div>
    <w:div w:id="1582569696">
      <w:bodyDiv w:val="1"/>
      <w:marLeft w:val="0"/>
      <w:marRight w:val="0"/>
      <w:marTop w:val="0"/>
      <w:marBottom w:val="0"/>
      <w:divBdr>
        <w:top w:val="none" w:sz="0" w:space="0" w:color="auto"/>
        <w:left w:val="none" w:sz="0" w:space="0" w:color="auto"/>
        <w:bottom w:val="none" w:sz="0" w:space="0" w:color="auto"/>
        <w:right w:val="none" w:sz="0" w:space="0" w:color="auto"/>
      </w:divBdr>
    </w:div>
    <w:div w:id="1594509896">
      <w:bodyDiv w:val="1"/>
      <w:marLeft w:val="0"/>
      <w:marRight w:val="0"/>
      <w:marTop w:val="0"/>
      <w:marBottom w:val="0"/>
      <w:divBdr>
        <w:top w:val="none" w:sz="0" w:space="0" w:color="auto"/>
        <w:left w:val="none" w:sz="0" w:space="0" w:color="auto"/>
        <w:bottom w:val="none" w:sz="0" w:space="0" w:color="auto"/>
        <w:right w:val="none" w:sz="0" w:space="0" w:color="auto"/>
      </w:divBdr>
    </w:div>
    <w:div w:id="1671522172">
      <w:bodyDiv w:val="1"/>
      <w:marLeft w:val="0"/>
      <w:marRight w:val="0"/>
      <w:marTop w:val="0"/>
      <w:marBottom w:val="0"/>
      <w:divBdr>
        <w:top w:val="none" w:sz="0" w:space="0" w:color="auto"/>
        <w:left w:val="none" w:sz="0" w:space="0" w:color="auto"/>
        <w:bottom w:val="none" w:sz="0" w:space="0" w:color="auto"/>
        <w:right w:val="none" w:sz="0" w:space="0" w:color="auto"/>
      </w:divBdr>
    </w:div>
    <w:div w:id="1796680026">
      <w:bodyDiv w:val="1"/>
      <w:marLeft w:val="0"/>
      <w:marRight w:val="0"/>
      <w:marTop w:val="0"/>
      <w:marBottom w:val="0"/>
      <w:divBdr>
        <w:top w:val="none" w:sz="0" w:space="0" w:color="auto"/>
        <w:left w:val="none" w:sz="0" w:space="0" w:color="auto"/>
        <w:bottom w:val="none" w:sz="0" w:space="0" w:color="auto"/>
        <w:right w:val="none" w:sz="0" w:space="0" w:color="auto"/>
      </w:divBdr>
    </w:div>
    <w:div w:id="1799882201">
      <w:bodyDiv w:val="1"/>
      <w:marLeft w:val="0"/>
      <w:marRight w:val="0"/>
      <w:marTop w:val="0"/>
      <w:marBottom w:val="0"/>
      <w:divBdr>
        <w:top w:val="none" w:sz="0" w:space="0" w:color="auto"/>
        <w:left w:val="none" w:sz="0" w:space="0" w:color="auto"/>
        <w:bottom w:val="none" w:sz="0" w:space="0" w:color="auto"/>
        <w:right w:val="none" w:sz="0" w:space="0" w:color="auto"/>
      </w:divBdr>
    </w:div>
    <w:div w:id="1812483426">
      <w:bodyDiv w:val="1"/>
      <w:marLeft w:val="0"/>
      <w:marRight w:val="0"/>
      <w:marTop w:val="0"/>
      <w:marBottom w:val="0"/>
      <w:divBdr>
        <w:top w:val="none" w:sz="0" w:space="0" w:color="auto"/>
        <w:left w:val="none" w:sz="0" w:space="0" w:color="auto"/>
        <w:bottom w:val="none" w:sz="0" w:space="0" w:color="auto"/>
        <w:right w:val="none" w:sz="0" w:space="0" w:color="auto"/>
      </w:divBdr>
    </w:div>
    <w:div w:id="1881360469">
      <w:bodyDiv w:val="1"/>
      <w:marLeft w:val="0"/>
      <w:marRight w:val="0"/>
      <w:marTop w:val="0"/>
      <w:marBottom w:val="0"/>
      <w:divBdr>
        <w:top w:val="none" w:sz="0" w:space="0" w:color="auto"/>
        <w:left w:val="none" w:sz="0" w:space="0" w:color="auto"/>
        <w:bottom w:val="none" w:sz="0" w:space="0" w:color="auto"/>
        <w:right w:val="none" w:sz="0" w:space="0" w:color="auto"/>
      </w:divBdr>
    </w:div>
    <w:div w:id="1971476160">
      <w:bodyDiv w:val="1"/>
      <w:marLeft w:val="0"/>
      <w:marRight w:val="0"/>
      <w:marTop w:val="0"/>
      <w:marBottom w:val="0"/>
      <w:divBdr>
        <w:top w:val="none" w:sz="0" w:space="0" w:color="auto"/>
        <w:left w:val="none" w:sz="0" w:space="0" w:color="auto"/>
        <w:bottom w:val="none" w:sz="0" w:space="0" w:color="auto"/>
        <w:right w:val="none" w:sz="0" w:space="0" w:color="auto"/>
      </w:divBdr>
    </w:div>
    <w:div w:id="21421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term=Magadum+A&amp;sort=date&amp;size=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ERC Starting Grant</vt:lpstr>
    </vt:vector>
  </TitlesOfParts>
  <Company>Universitätsklinikum Erlangen</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Starting Grant</dc:title>
  <dc:creator>Sys Admin</dc:creator>
  <cp:lastModifiedBy>Ajit Magadum</cp:lastModifiedBy>
  <cp:revision>3</cp:revision>
  <cp:lastPrinted>2025-02-28T15:14:00Z</cp:lastPrinted>
  <dcterms:created xsi:type="dcterms:W3CDTF">2025-03-06T22:17:00Z</dcterms:created>
  <dcterms:modified xsi:type="dcterms:W3CDTF">2025-03-06T22:18:00Z</dcterms:modified>
</cp:coreProperties>
</file>