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6E04" w14:textId="77777777" w:rsidR="00754433" w:rsidRPr="00E35B01" w:rsidRDefault="00754433" w:rsidP="00E35B01">
      <w:pPr>
        <w:spacing w:before="9"/>
        <w:jc w:val="center"/>
        <w:rPr>
          <w:b/>
          <w:bCs/>
          <w:sz w:val="28"/>
          <w:szCs w:val="28"/>
        </w:rPr>
      </w:pPr>
      <w:r w:rsidRPr="00E35B01">
        <w:rPr>
          <w:b/>
          <w:bCs/>
          <w:sz w:val="28"/>
          <w:szCs w:val="28"/>
        </w:rPr>
        <w:t>CURRICULUM VITAE</w:t>
      </w:r>
    </w:p>
    <w:p w14:paraId="092794FB" w14:textId="77777777" w:rsidR="00754433" w:rsidRPr="00754433" w:rsidRDefault="00754433" w:rsidP="00754433">
      <w:pPr>
        <w:spacing w:before="9"/>
        <w:rPr>
          <w:sz w:val="24"/>
          <w:szCs w:val="24"/>
        </w:rPr>
      </w:pPr>
    </w:p>
    <w:p w14:paraId="4E8B08AC" w14:textId="306FED02" w:rsidR="00754433" w:rsidRPr="001E167A" w:rsidRDefault="00754433" w:rsidP="00E35B01">
      <w:pPr>
        <w:spacing w:before="9"/>
        <w:jc w:val="center"/>
        <w:rPr>
          <w:b/>
          <w:bCs/>
          <w:sz w:val="40"/>
          <w:szCs w:val="40"/>
        </w:rPr>
      </w:pPr>
      <w:r w:rsidRPr="001E167A">
        <w:rPr>
          <w:b/>
          <w:bCs/>
          <w:sz w:val="40"/>
          <w:szCs w:val="40"/>
        </w:rPr>
        <w:t xml:space="preserve">STACY PRYOR, </w:t>
      </w:r>
      <w:r w:rsidR="004F1B4A">
        <w:rPr>
          <w:b/>
          <w:bCs/>
          <w:sz w:val="40"/>
          <w:szCs w:val="40"/>
        </w:rPr>
        <w:t>PhD</w:t>
      </w:r>
      <w:r w:rsidRPr="001E167A">
        <w:rPr>
          <w:b/>
          <w:bCs/>
          <w:sz w:val="40"/>
          <w:szCs w:val="40"/>
        </w:rPr>
        <w:t>, RN</w:t>
      </w:r>
    </w:p>
    <w:p w14:paraId="46D87DC2" w14:textId="77777777" w:rsidR="00754433" w:rsidRPr="001E167A" w:rsidRDefault="00754433" w:rsidP="00E35B01">
      <w:pPr>
        <w:spacing w:before="9"/>
        <w:jc w:val="center"/>
        <w:rPr>
          <w:b/>
          <w:bCs/>
          <w:sz w:val="40"/>
          <w:szCs w:val="40"/>
        </w:rPr>
      </w:pPr>
      <w:r w:rsidRPr="001E167A">
        <w:rPr>
          <w:b/>
          <w:bCs/>
          <w:sz w:val="40"/>
          <w:szCs w:val="40"/>
        </w:rPr>
        <w:t>Slpryor1974@gmail.com</w:t>
      </w:r>
    </w:p>
    <w:p w14:paraId="7A5D5C0E" w14:textId="77777777" w:rsidR="00754433" w:rsidRPr="00754433" w:rsidRDefault="00754433" w:rsidP="00754433">
      <w:pPr>
        <w:spacing w:before="9"/>
        <w:rPr>
          <w:sz w:val="24"/>
          <w:szCs w:val="24"/>
        </w:rPr>
      </w:pPr>
    </w:p>
    <w:p w14:paraId="6AA18A75" w14:textId="77777777" w:rsidR="00754433" w:rsidRPr="00754433" w:rsidRDefault="00754433" w:rsidP="00754433">
      <w:pPr>
        <w:spacing w:before="9"/>
        <w:rPr>
          <w:sz w:val="24"/>
          <w:szCs w:val="24"/>
        </w:rPr>
      </w:pPr>
    </w:p>
    <w:p w14:paraId="524990A1" w14:textId="77777777" w:rsidR="00754433" w:rsidRPr="001E167A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1E167A">
        <w:rPr>
          <w:b/>
          <w:bCs/>
          <w:sz w:val="24"/>
          <w:szCs w:val="24"/>
          <w:u w:val="single"/>
        </w:rPr>
        <w:t>Home Address</w:t>
      </w:r>
    </w:p>
    <w:p w14:paraId="6B3E606E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53064409" w14:textId="05A9665C" w:rsidR="00754433" w:rsidRPr="006954AC" w:rsidRDefault="005240E5" w:rsidP="006954AC">
      <w:pPr>
        <w:spacing w:before="9"/>
        <w:rPr>
          <w:sz w:val="24"/>
          <w:szCs w:val="24"/>
        </w:rPr>
      </w:pPr>
      <w:r>
        <w:rPr>
          <w:sz w:val="24"/>
          <w:szCs w:val="24"/>
        </w:rPr>
        <w:t>13223 Sanctuary Cove Drive</w:t>
      </w:r>
      <w:r w:rsidR="00E270F2">
        <w:rPr>
          <w:sz w:val="24"/>
          <w:szCs w:val="24"/>
        </w:rPr>
        <w:t>,</w:t>
      </w:r>
      <w:r>
        <w:rPr>
          <w:sz w:val="24"/>
          <w:szCs w:val="24"/>
        </w:rPr>
        <w:t xml:space="preserve"> Unit #104</w:t>
      </w:r>
      <w:r w:rsidR="002C0FD3" w:rsidRPr="006954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Temple Terrace, </w:t>
      </w:r>
      <w:r w:rsidR="002C0FD3" w:rsidRPr="006954AC">
        <w:rPr>
          <w:sz w:val="24"/>
          <w:szCs w:val="24"/>
        </w:rPr>
        <w:t>Florida, 33</w:t>
      </w:r>
      <w:r>
        <w:rPr>
          <w:sz w:val="24"/>
          <w:szCs w:val="24"/>
        </w:rPr>
        <w:t>637</w:t>
      </w:r>
    </w:p>
    <w:p w14:paraId="326CF2A6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18A59AEE" w14:textId="77777777" w:rsidR="00754433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1E167A">
        <w:rPr>
          <w:b/>
          <w:bCs/>
          <w:sz w:val="24"/>
          <w:szCs w:val="24"/>
          <w:u w:val="single"/>
        </w:rPr>
        <w:t>Higher Education</w:t>
      </w:r>
    </w:p>
    <w:p w14:paraId="238550FA" w14:textId="77777777" w:rsidR="00530429" w:rsidRDefault="00530429" w:rsidP="001A548F">
      <w:pPr>
        <w:spacing w:before="9"/>
        <w:rPr>
          <w:b/>
          <w:bCs/>
          <w:sz w:val="24"/>
          <w:szCs w:val="24"/>
          <w:u w:val="single"/>
        </w:rPr>
      </w:pPr>
    </w:p>
    <w:p w14:paraId="7245B95E" w14:textId="0AE0F4A5" w:rsidR="00530429" w:rsidRPr="00500AAD" w:rsidRDefault="00530429" w:rsidP="001A548F">
      <w:pPr>
        <w:spacing w:before="9"/>
        <w:rPr>
          <w:sz w:val="24"/>
          <w:szCs w:val="24"/>
          <w:u w:val="single"/>
        </w:rPr>
      </w:pPr>
      <w:r w:rsidRPr="00500AAD">
        <w:rPr>
          <w:sz w:val="24"/>
          <w:szCs w:val="24"/>
          <w:u w:val="single"/>
        </w:rPr>
        <w:t>E</w:t>
      </w:r>
      <w:r w:rsidR="00500AAD" w:rsidRPr="00500AAD">
        <w:rPr>
          <w:sz w:val="24"/>
          <w:szCs w:val="24"/>
          <w:u w:val="single"/>
        </w:rPr>
        <w:t>DUCATION</w:t>
      </w:r>
    </w:p>
    <w:p w14:paraId="24356106" w14:textId="77777777" w:rsidR="00754433" w:rsidRPr="001E167A" w:rsidRDefault="00754433" w:rsidP="001A548F">
      <w:pPr>
        <w:spacing w:before="9"/>
        <w:rPr>
          <w:sz w:val="24"/>
          <w:szCs w:val="24"/>
          <w:u w:val="single"/>
        </w:rPr>
      </w:pPr>
    </w:p>
    <w:p w14:paraId="1A103538" w14:textId="6E8E22E1" w:rsidR="0006444A" w:rsidRDefault="0006444A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Postdoctoral Fellowship. Start date May 7, 2026. University of South Florida, University of Pittsburgh, and the Ohio State University.</w:t>
      </w:r>
    </w:p>
    <w:p w14:paraId="0043F1C5" w14:textId="1B3D4F19" w:rsidR="00754433" w:rsidRPr="00731175" w:rsidRDefault="00754433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 w:rsidRPr="00731175">
        <w:rPr>
          <w:sz w:val="24"/>
          <w:szCs w:val="24"/>
        </w:rPr>
        <w:t>PhD</w:t>
      </w:r>
      <w:r w:rsidR="00530429" w:rsidRPr="00731175">
        <w:rPr>
          <w:sz w:val="24"/>
          <w:szCs w:val="24"/>
        </w:rPr>
        <w:t>.</w:t>
      </w:r>
      <w:r w:rsidR="00A67CC2" w:rsidRPr="00731175">
        <w:rPr>
          <w:sz w:val="24"/>
          <w:szCs w:val="24"/>
        </w:rPr>
        <w:t xml:space="preserve"> </w:t>
      </w:r>
      <w:r w:rsidRPr="00731175">
        <w:rPr>
          <w:sz w:val="24"/>
          <w:szCs w:val="24"/>
        </w:rPr>
        <w:t xml:space="preserve">Anticipated Graduation </w:t>
      </w:r>
      <w:r w:rsidR="0030791C">
        <w:rPr>
          <w:sz w:val="24"/>
          <w:szCs w:val="24"/>
        </w:rPr>
        <w:t>May</w:t>
      </w:r>
      <w:r w:rsidRPr="00731175">
        <w:rPr>
          <w:sz w:val="24"/>
          <w:szCs w:val="24"/>
        </w:rPr>
        <w:t xml:space="preserve"> 202</w:t>
      </w:r>
      <w:r w:rsidR="0030791C">
        <w:rPr>
          <w:sz w:val="24"/>
          <w:szCs w:val="24"/>
        </w:rPr>
        <w:t>6</w:t>
      </w:r>
      <w:r w:rsidR="00530429" w:rsidRPr="00731175">
        <w:rPr>
          <w:sz w:val="24"/>
          <w:szCs w:val="24"/>
        </w:rPr>
        <w:t xml:space="preserve">, </w:t>
      </w:r>
      <w:r w:rsidRPr="00731175">
        <w:rPr>
          <w:sz w:val="24"/>
          <w:szCs w:val="24"/>
        </w:rPr>
        <w:t>Nursing Science</w:t>
      </w:r>
      <w:r w:rsidR="00530429" w:rsidRPr="00731175">
        <w:rPr>
          <w:sz w:val="24"/>
          <w:szCs w:val="24"/>
        </w:rPr>
        <w:t xml:space="preserve">, </w:t>
      </w:r>
      <w:r w:rsidRPr="00731175">
        <w:rPr>
          <w:sz w:val="24"/>
          <w:szCs w:val="24"/>
        </w:rPr>
        <w:t>University of South Florida</w:t>
      </w:r>
    </w:p>
    <w:p w14:paraId="58601EF1" w14:textId="77777777" w:rsidR="00500AAD" w:rsidRPr="006954AC" w:rsidRDefault="00754433" w:rsidP="00731175">
      <w:pPr>
        <w:spacing w:before="9"/>
        <w:ind w:firstLine="720"/>
        <w:rPr>
          <w:sz w:val="24"/>
          <w:szCs w:val="24"/>
        </w:rPr>
      </w:pPr>
      <w:r w:rsidRPr="006954AC">
        <w:rPr>
          <w:sz w:val="24"/>
          <w:szCs w:val="24"/>
        </w:rPr>
        <w:t>Tampa F</w:t>
      </w:r>
      <w:r w:rsidR="00530429" w:rsidRPr="006954AC">
        <w:rPr>
          <w:sz w:val="24"/>
          <w:szCs w:val="24"/>
        </w:rPr>
        <w:t>L.</w:t>
      </w:r>
    </w:p>
    <w:p w14:paraId="3AD9509B" w14:textId="155426C5" w:rsidR="00754433" w:rsidRPr="00731175" w:rsidRDefault="00754433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 w:rsidRPr="00731175">
        <w:rPr>
          <w:sz w:val="24"/>
          <w:szCs w:val="24"/>
        </w:rPr>
        <w:t>M</w:t>
      </w:r>
      <w:r w:rsidR="00530429" w:rsidRPr="00731175">
        <w:rPr>
          <w:sz w:val="24"/>
          <w:szCs w:val="24"/>
        </w:rPr>
        <w:t>.</w:t>
      </w:r>
      <w:r w:rsidRPr="00731175">
        <w:rPr>
          <w:sz w:val="24"/>
          <w:szCs w:val="24"/>
        </w:rPr>
        <w:t>S</w:t>
      </w:r>
      <w:r w:rsidR="00530429" w:rsidRPr="00731175">
        <w:rPr>
          <w:sz w:val="24"/>
          <w:szCs w:val="24"/>
        </w:rPr>
        <w:t xml:space="preserve">. (2022) </w:t>
      </w:r>
      <w:r w:rsidRPr="00731175">
        <w:rPr>
          <w:sz w:val="24"/>
          <w:szCs w:val="24"/>
        </w:rPr>
        <w:t>Nursing Education</w:t>
      </w:r>
      <w:r w:rsidR="00530429" w:rsidRPr="00731175">
        <w:rPr>
          <w:sz w:val="24"/>
          <w:szCs w:val="24"/>
        </w:rPr>
        <w:t>,</w:t>
      </w:r>
      <w:r w:rsidRPr="00731175">
        <w:rPr>
          <w:sz w:val="24"/>
          <w:szCs w:val="24"/>
        </w:rPr>
        <w:t xml:space="preserve"> University of South Florida</w:t>
      </w:r>
      <w:r w:rsidR="00500AAD" w:rsidRPr="00731175">
        <w:rPr>
          <w:sz w:val="24"/>
          <w:szCs w:val="24"/>
        </w:rPr>
        <w:t xml:space="preserve">, </w:t>
      </w:r>
      <w:r w:rsidRPr="00731175">
        <w:rPr>
          <w:sz w:val="24"/>
          <w:szCs w:val="24"/>
        </w:rPr>
        <w:t>Tampa</w:t>
      </w:r>
      <w:r w:rsidR="00500AAD" w:rsidRPr="00731175">
        <w:rPr>
          <w:sz w:val="24"/>
          <w:szCs w:val="24"/>
        </w:rPr>
        <w:t xml:space="preserve"> </w:t>
      </w:r>
      <w:r w:rsidRPr="00731175">
        <w:rPr>
          <w:sz w:val="24"/>
          <w:szCs w:val="24"/>
        </w:rPr>
        <w:t>F</w:t>
      </w:r>
      <w:r w:rsidR="00500AAD" w:rsidRPr="00731175">
        <w:rPr>
          <w:sz w:val="24"/>
          <w:szCs w:val="24"/>
        </w:rPr>
        <w:t>L.</w:t>
      </w:r>
    </w:p>
    <w:p w14:paraId="722440BF" w14:textId="6736866E" w:rsidR="00754433" w:rsidRPr="00731175" w:rsidRDefault="00500AAD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 w:rsidRPr="00731175">
        <w:rPr>
          <w:sz w:val="24"/>
          <w:szCs w:val="24"/>
        </w:rPr>
        <w:t xml:space="preserve">B.S. (2020) </w:t>
      </w:r>
      <w:r w:rsidR="00754433" w:rsidRPr="00731175">
        <w:rPr>
          <w:sz w:val="24"/>
          <w:szCs w:val="24"/>
        </w:rPr>
        <w:t>N</w:t>
      </w:r>
      <w:r w:rsidRPr="00731175">
        <w:rPr>
          <w:sz w:val="24"/>
          <w:szCs w:val="24"/>
        </w:rPr>
        <w:t xml:space="preserve">ursing, </w:t>
      </w:r>
      <w:r w:rsidR="00754433" w:rsidRPr="00731175">
        <w:rPr>
          <w:sz w:val="24"/>
          <w:szCs w:val="24"/>
        </w:rPr>
        <w:t>State College of Florida</w:t>
      </w:r>
      <w:r w:rsidRPr="00731175">
        <w:rPr>
          <w:sz w:val="24"/>
          <w:szCs w:val="24"/>
        </w:rPr>
        <w:t>,</w:t>
      </w:r>
      <w:r w:rsidR="00754433" w:rsidRPr="00731175">
        <w:rPr>
          <w:sz w:val="24"/>
          <w:szCs w:val="24"/>
        </w:rPr>
        <w:t xml:space="preserve"> Bradenton F</w:t>
      </w:r>
      <w:r w:rsidRPr="00731175">
        <w:rPr>
          <w:sz w:val="24"/>
          <w:szCs w:val="24"/>
        </w:rPr>
        <w:t>L.</w:t>
      </w:r>
    </w:p>
    <w:p w14:paraId="11B18222" w14:textId="20551C23" w:rsidR="00754433" w:rsidRPr="00731175" w:rsidRDefault="00500AAD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 w:rsidRPr="00731175">
        <w:rPr>
          <w:sz w:val="24"/>
          <w:szCs w:val="24"/>
        </w:rPr>
        <w:t>A.S. (1999)</w:t>
      </w:r>
      <w:r w:rsidR="00754433" w:rsidRPr="00731175">
        <w:rPr>
          <w:sz w:val="24"/>
          <w:szCs w:val="24"/>
        </w:rPr>
        <w:t xml:space="preserve"> N</w:t>
      </w:r>
      <w:r w:rsidRPr="00731175">
        <w:rPr>
          <w:sz w:val="24"/>
          <w:szCs w:val="24"/>
        </w:rPr>
        <w:t xml:space="preserve">ursing, </w:t>
      </w:r>
      <w:r w:rsidR="00754433" w:rsidRPr="00731175">
        <w:rPr>
          <w:sz w:val="24"/>
          <w:szCs w:val="24"/>
        </w:rPr>
        <w:t>Three Rivers Community College</w:t>
      </w:r>
      <w:r w:rsidRPr="00731175">
        <w:rPr>
          <w:sz w:val="24"/>
          <w:szCs w:val="24"/>
        </w:rPr>
        <w:t>,</w:t>
      </w:r>
      <w:r w:rsidR="00754433" w:rsidRPr="00731175">
        <w:rPr>
          <w:sz w:val="24"/>
          <w:szCs w:val="24"/>
        </w:rPr>
        <w:t xml:space="preserve"> Norwich C</w:t>
      </w:r>
      <w:r w:rsidRPr="00731175">
        <w:rPr>
          <w:sz w:val="24"/>
          <w:szCs w:val="24"/>
        </w:rPr>
        <w:t>T.</w:t>
      </w:r>
    </w:p>
    <w:p w14:paraId="1A1CA48A" w14:textId="7276AF56" w:rsidR="00754433" w:rsidRPr="00731175" w:rsidRDefault="00500AAD" w:rsidP="00731175">
      <w:pPr>
        <w:pStyle w:val="ListParagraph"/>
        <w:numPr>
          <w:ilvl w:val="0"/>
          <w:numId w:val="48"/>
        </w:numPr>
        <w:spacing w:before="9"/>
        <w:rPr>
          <w:sz w:val="24"/>
          <w:szCs w:val="24"/>
        </w:rPr>
      </w:pPr>
      <w:r w:rsidRPr="00731175">
        <w:rPr>
          <w:sz w:val="24"/>
          <w:szCs w:val="24"/>
        </w:rPr>
        <w:t xml:space="preserve">A.S. (1995) </w:t>
      </w:r>
      <w:r w:rsidR="00754433" w:rsidRPr="00731175">
        <w:rPr>
          <w:sz w:val="24"/>
          <w:szCs w:val="24"/>
        </w:rPr>
        <w:t>L</w:t>
      </w:r>
      <w:r w:rsidRPr="00731175">
        <w:rPr>
          <w:sz w:val="24"/>
          <w:szCs w:val="24"/>
        </w:rPr>
        <w:t>iberal</w:t>
      </w:r>
      <w:r w:rsidR="00754433" w:rsidRPr="00731175">
        <w:rPr>
          <w:sz w:val="24"/>
          <w:szCs w:val="24"/>
        </w:rPr>
        <w:t xml:space="preserve"> A</w:t>
      </w:r>
      <w:r w:rsidRPr="00731175">
        <w:rPr>
          <w:sz w:val="24"/>
          <w:szCs w:val="24"/>
        </w:rPr>
        <w:t xml:space="preserve">rts, </w:t>
      </w:r>
      <w:r w:rsidR="00754433" w:rsidRPr="00731175">
        <w:rPr>
          <w:sz w:val="24"/>
          <w:szCs w:val="24"/>
        </w:rPr>
        <w:t>Three Rivers Community College</w:t>
      </w:r>
      <w:r w:rsidRPr="00731175">
        <w:rPr>
          <w:sz w:val="24"/>
          <w:szCs w:val="24"/>
        </w:rPr>
        <w:t>,</w:t>
      </w:r>
      <w:r w:rsidR="00754433" w:rsidRPr="00731175">
        <w:rPr>
          <w:sz w:val="24"/>
          <w:szCs w:val="24"/>
        </w:rPr>
        <w:t xml:space="preserve"> Norwic</w:t>
      </w:r>
      <w:r w:rsidRPr="00731175">
        <w:rPr>
          <w:sz w:val="24"/>
          <w:szCs w:val="24"/>
        </w:rPr>
        <w:t>h</w:t>
      </w:r>
      <w:r w:rsidR="00754433" w:rsidRPr="00731175">
        <w:rPr>
          <w:sz w:val="24"/>
          <w:szCs w:val="24"/>
        </w:rPr>
        <w:t xml:space="preserve"> C</w:t>
      </w:r>
      <w:r w:rsidRPr="00731175">
        <w:rPr>
          <w:sz w:val="24"/>
          <w:szCs w:val="24"/>
        </w:rPr>
        <w:t>T.</w:t>
      </w:r>
    </w:p>
    <w:p w14:paraId="57E1147A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70DB7E0F" w14:textId="77777777" w:rsidR="00754433" w:rsidRPr="001E167A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1E167A">
        <w:rPr>
          <w:b/>
          <w:bCs/>
          <w:sz w:val="24"/>
          <w:szCs w:val="24"/>
          <w:u w:val="single"/>
        </w:rPr>
        <w:t>Appointments/Employment</w:t>
      </w:r>
    </w:p>
    <w:p w14:paraId="2F7FFB50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5BD8FB43" w14:textId="77777777" w:rsidR="00754433" w:rsidRPr="001A548F" w:rsidRDefault="00754433" w:rsidP="001A548F">
      <w:pPr>
        <w:spacing w:before="9"/>
        <w:rPr>
          <w:sz w:val="24"/>
          <w:szCs w:val="24"/>
          <w:u w:val="single"/>
        </w:rPr>
      </w:pPr>
      <w:r w:rsidRPr="001A548F">
        <w:rPr>
          <w:sz w:val="24"/>
          <w:szCs w:val="24"/>
          <w:u w:val="single"/>
        </w:rPr>
        <w:t>ACADEMIC</w:t>
      </w:r>
    </w:p>
    <w:p w14:paraId="2E2C12F5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7E890D75" w14:textId="033BD912" w:rsidR="00A67CC2" w:rsidRPr="00ED56A3" w:rsidRDefault="00500AAD" w:rsidP="00ED56A3">
      <w:pPr>
        <w:spacing w:before="9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2022-present</w:t>
      </w:r>
      <w:r>
        <w:rPr>
          <w:sz w:val="24"/>
          <w:szCs w:val="24"/>
        </w:rPr>
        <w:tab/>
      </w:r>
      <w:r w:rsidR="00A67CC2" w:rsidRPr="00500AAD">
        <w:rPr>
          <w:sz w:val="24"/>
          <w:szCs w:val="24"/>
        </w:rPr>
        <w:t xml:space="preserve">Graduate Research Assistant, </w:t>
      </w:r>
      <w:r w:rsidRPr="00500AAD">
        <w:rPr>
          <w:sz w:val="24"/>
          <w:szCs w:val="24"/>
        </w:rPr>
        <w:t xml:space="preserve">Dean’s Fellowship, </w:t>
      </w:r>
      <w:r w:rsidR="00A67CC2" w:rsidRPr="00500AAD">
        <w:rPr>
          <w:sz w:val="24"/>
          <w:szCs w:val="24"/>
        </w:rPr>
        <w:t xml:space="preserve">University of South Florida </w:t>
      </w:r>
      <w:r w:rsidRPr="00500AAD">
        <w:rPr>
          <w:sz w:val="24"/>
          <w:szCs w:val="24"/>
        </w:rPr>
        <w:t>College of Nursing</w:t>
      </w:r>
      <w:r w:rsidR="00A67CC2" w:rsidRPr="00500AAD">
        <w:rPr>
          <w:sz w:val="24"/>
          <w:szCs w:val="24"/>
        </w:rPr>
        <w:t>, Florida</w:t>
      </w:r>
    </w:p>
    <w:p w14:paraId="1008316B" w14:textId="2A03467B" w:rsidR="00500AAD" w:rsidRDefault="00500AAD" w:rsidP="00ED56A3">
      <w:pPr>
        <w:spacing w:before="9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2022-2023</w:t>
      </w:r>
      <w:r>
        <w:rPr>
          <w:sz w:val="24"/>
          <w:szCs w:val="24"/>
        </w:rPr>
        <w:tab/>
      </w:r>
      <w:r w:rsidR="00754433" w:rsidRPr="00500AAD">
        <w:rPr>
          <w:sz w:val="24"/>
          <w:szCs w:val="24"/>
        </w:rPr>
        <w:t xml:space="preserve">Graduate Research </w:t>
      </w:r>
      <w:r w:rsidRPr="00500AAD">
        <w:rPr>
          <w:sz w:val="24"/>
          <w:szCs w:val="24"/>
        </w:rPr>
        <w:t>Assistant, WIRES</w:t>
      </w:r>
      <w:r w:rsidR="00754433" w:rsidRPr="00500AAD">
        <w:rPr>
          <w:sz w:val="24"/>
          <w:szCs w:val="24"/>
        </w:rPr>
        <w:t xml:space="preserve">™, </w:t>
      </w:r>
      <w:r w:rsidRPr="00500AAD">
        <w:rPr>
          <w:sz w:val="24"/>
          <w:szCs w:val="24"/>
        </w:rPr>
        <w:t xml:space="preserve">University of South Florida </w:t>
      </w:r>
      <w:r w:rsidR="00754433" w:rsidRPr="00500AAD">
        <w:rPr>
          <w:sz w:val="24"/>
          <w:szCs w:val="24"/>
        </w:rPr>
        <w:t>College o</w:t>
      </w:r>
      <w:r w:rsidRPr="00500AAD">
        <w:rPr>
          <w:sz w:val="24"/>
          <w:szCs w:val="24"/>
        </w:rPr>
        <w:t>f Nursing, Florida</w:t>
      </w:r>
    </w:p>
    <w:p w14:paraId="5C56C3FA" w14:textId="07A94675" w:rsidR="003F4DDF" w:rsidRDefault="00ED56A3" w:rsidP="003F4DDF">
      <w:pPr>
        <w:spacing w:before="9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4433" w:rsidRPr="00ED56A3">
        <w:rPr>
          <w:sz w:val="24"/>
          <w:szCs w:val="24"/>
        </w:rPr>
        <w:t>Adjunct Clinical Instructor</w:t>
      </w:r>
      <w:r>
        <w:rPr>
          <w:sz w:val="24"/>
          <w:szCs w:val="24"/>
        </w:rPr>
        <w:t xml:space="preserve">, </w:t>
      </w:r>
      <w:r w:rsidR="00754433" w:rsidRPr="00ED56A3">
        <w:rPr>
          <w:sz w:val="24"/>
          <w:szCs w:val="24"/>
        </w:rPr>
        <w:t>University of South Florida College of Nursing, Florida</w:t>
      </w:r>
    </w:p>
    <w:p w14:paraId="5916C6B3" w14:textId="59D1AFEC" w:rsidR="003F4DDF" w:rsidRPr="00500AAD" w:rsidRDefault="003F4DDF" w:rsidP="003F4DDF">
      <w:pPr>
        <w:spacing w:before="9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2021-2022</w:t>
      </w:r>
      <w:r>
        <w:rPr>
          <w:sz w:val="24"/>
          <w:szCs w:val="24"/>
        </w:rPr>
        <w:tab/>
      </w:r>
      <w:r w:rsidRPr="00500AAD">
        <w:rPr>
          <w:sz w:val="24"/>
          <w:szCs w:val="24"/>
        </w:rPr>
        <w:t>Graduate Instructional Assistant to WIRES™, University of South Florida College of Nursing, Florida</w:t>
      </w:r>
    </w:p>
    <w:p w14:paraId="240575FE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008C5324" w14:textId="77777777" w:rsidR="00754433" w:rsidRPr="001A548F" w:rsidRDefault="00754433" w:rsidP="001A548F">
      <w:pPr>
        <w:spacing w:before="9"/>
        <w:rPr>
          <w:sz w:val="24"/>
          <w:szCs w:val="24"/>
          <w:u w:val="single"/>
        </w:rPr>
      </w:pPr>
      <w:r w:rsidRPr="001A548F">
        <w:rPr>
          <w:sz w:val="24"/>
          <w:szCs w:val="24"/>
          <w:u w:val="single"/>
        </w:rPr>
        <w:t>CLINICAL</w:t>
      </w:r>
    </w:p>
    <w:p w14:paraId="225E3298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481F4702" w14:textId="67DF6884" w:rsidR="00754433" w:rsidRPr="00ED56A3" w:rsidRDefault="00ED56A3" w:rsidP="00ED56A3">
      <w:pPr>
        <w:pStyle w:val="ListParagraph"/>
        <w:numPr>
          <w:ilvl w:val="1"/>
          <w:numId w:val="38"/>
        </w:numPr>
        <w:spacing w:before="9"/>
        <w:rPr>
          <w:sz w:val="24"/>
          <w:szCs w:val="24"/>
        </w:rPr>
      </w:pPr>
      <w:r w:rsidRPr="00ED56A3">
        <w:rPr>
          <w:sz w:val="24"/>
          <w:szCs w:val="24"/>
        </w:rPr>
        <w:t xml:space="preserve">Charge Nurse, Progressive Care Unit, </w:t>
      </w:r>
      <w:r w:rsidR="00754433" w:rsidRPr="00ED56A3">
        <w:rPr>
          <w:sz w:val="24"/>
          <w:szCs w:val="24"/>
        </w:rPr>
        <w:t>Lakewood Ranch Medical Center, Florida</w:t>
      </w:r>
    </w:p>
    <w:p w14:paraId="731EA183" w14:textId="6FD3455C" w:rsidR="00754433" w:rsidRPr="00ED56A3" w:rsidRDefault="00ED56A3" w:rsidP="001A548F">
      <w:pPr>
        <w:pStyle w:val="ListParagraph"/>
        <w:numPr>
          <w:ilvl w:val="1"/>
          <w:numId w:val="39"/>
        </w:numPr>
        <w:spacing w:before="9"/>
        <w:rPr>
          <w:sz w:val="24"/>
          <w:szCs w:val="24"/>
        </w:rPr>
      </w:pPr>
      <w:r w:rsidRPr="00ED56A3">
        <w:rPr>
          <w:sz w:val="24"/>
          <w:szCs w:val="24"/>
        </w:rPr>
        <w:t xml:space="preserve">Charge Nurse, Orthopedic Unit, </w:t>
      </w:r>
      <w:r w:rsidR="00754433" w:rsidRPr="00ED56A3">
        <w:rPr>
          <w:sz w:val="24"/>
          <w:szCs w:val="24"/>
        </w:rPr>
        <w:t>Manatee Memorial Hospital, Florida</w:t>
      </w:r>
    </w:p>
    <w:p w14:paraId="12B1D3FD" w14:textId="186AEBA1" w:rsidR="00754433" w:rsidRPr="00ED56A3" w:rsidRDefault="00ED56A3" w:rsidP="001A548F">
      <w:pPr>
        <w:pStyle w:val="ListParagraph"/>
        <w:numPr>
          <w:ilvl w:val="1"/>
          <w:numId w:val="40"/>
        </w:numPr>
        <w:spacing w:before="9"/>
        <w:rPr>
          <w:sz w:val="24"/>
          <w:szCs w:val="24"/>
        </w:rPr>
      </w:pPr>
      <w:r w:rsidRPr="00ED56A3">
        <w:rPr>
          <w:sz w:val="24"/>
          <w:szCs w:val="24"/>
        </w:rPr>
        <w:t xml:space="preserve">School Nurse, </w:t>
      </w:r>
      <w:r w:rsidR="00754433" w:rsidRPr="00ED56A3">
        <w:rPr>
          <w:sz w:val="24"/>
          <w:szCs w:val="24"/>
        </w:rPr>
        <w:t xml:space="preserve">Montville Board of Education, Connecticut </w:t>
      </w:r>
    </w:p>
    <w:p w14:paraId="64299083" w14:textId="720FA8C8" w:rsidR="00754433" w:rsidRPr="001E167A" w:rsidRDefault="00ED56A3" w:rsidP="00ED56A3">
      <w:pPr>
        <w:spacing w:before="9"/>
        <w:rPr>
          <w:sz w:val="24"/>
          <w:szCs w:val="24"/>
        </w:rPr>
      </w:pPr>
      <w:r>
        <w:rPr>
          <w:sz w:val="24"/>
          <w:szCs w:val="24"/>
        </w:rPr>
        <w:t>1999-2009</w:t>
      </w:r>
      <w:r>
        <w:rPr>
          <w:sz w:val="24"/>
          <w:szCs w:val="24"/>
        </w:rPr>
        <w:tab/>
        <w:t xml:space="preserve">Staff Nurse, Critical Care Unit, William W. </w:t>
      </w:r>
      <w:r w:rsidR="00754433" w:rsidRPr="00ED56A3">
        <w:rPr>
          <w:sz w:val="24"/>
          <w:szCs w:val="24"/>
        </w:rPr>
        <w:t>Backus Hospital</w:t>
      </w:r>
      <w:r>
        <w:rPr>
          <w:sz w:val="24"/>
          <w:szCs w:val="24"/>
        </w:rPr>
        <w:t xml:space="preserve">, </w:t>
      </w:r>
      <w:r w:rsidR="00754433" w:rsidRPr="001E167A">
        <w:rPr>
          <w:sz w:val="24"/>
          <w:szCs w:val="24"/>
        </w:rPr>
        <w:t>Connecticut</w:t>
      </w:r>
    </w:p>
    <w:p w14:paraId="2999E834" w14:textId="6C22A68E" w:rsidR="00754433" w:rsidRPr="001E167A" w:rsidRDefault="00754433" w:rsidP="001E167A">
      <w:pPr>
        <w:pStyle w:val="ListParagraph"/>
        <w:spacing w:before="9"/>
        <w:ind w:left="720"/>
        <w:rPr>
          <w:sz w:val="24"/>
          <w:szCs w:val="24"/>
        </w:rPr>
      </w:pPr>
    </w:p>
    <w:p w14:paraId="106DDAFA" w14:textId="77777777" w:rsidR="00754433" w:rsidRDefault="00754433" w:rsidP="001A548F">
      <w:pPr>
        <w:spacing w:before="9"/>
        <w:rPr>
          <w:sz w:val="24"/>
          <w:szCs w:val="24"/>
        </w:rPr>
      </w:pPr>
    </w:p>
    <w:p w14:paraId="638ECEC6" w14:textId="77777777" w:rsidR="00ED56A3" w:rsidRDefault="00ED56A3" w:rsidP="001A548F">
      <w:pPr>
        <w:spacing w:before="9"/>
        <w:rPr>
          <w:sz w:val="24"/>
          <w:szCs w:val="24"/>
        </w:rPr>
      </w:pPr>
    </w:p>
    <w:p w14:paraId="17FFFEAB" w14:textId="77777777" w:rsidR="00ED56A3" w:rsidRDefault="00ED56A3" w:rsidP="001A548F">
      <w:pPr>
        <w:spacing w:before="9"/>
        <w:rPr>
          <w:sz w:val="24"/>
          <w:szCs w:val="24"/>
        </w:rPr>
      </w:pPr>
    </w:p>
    <w:p w14:paraId="0192CC80" w14:textId="77777777" w:rsidR="00ED56A3" w:rsidRDefault="00ED56A3" w:rsidP="001A548F">
      <w:pPr>
        <w:spacing w:before="9"/>
        <w:rPr>
          <w:sz w:val="24"/>
          <w:szCs w:val="24"/>
        </w:rPr>
      </w:pPr>
    </w:p>
    <w:p w14:paraId="7F6A8FC1" w14:textId="77777777" w:rsidR="00ED56A3" w:rsidRPr="00754433" w:rsidRDefault="00ED56A3" w:rsidP="001A548F">
      <w:pPr>
        <w:spacing w:before="9"/>
        <w:rPr>
          <w:sz w:val="24"/>
          <w:szCs w:val="24"/>
        </w:rPr>
      </w:pPr>
    </w:p>
    <w:p w14:paraId="61765241" w14:textId="77777777" w:rsidR="00754433" w:rsidRPr="001A548F" w:rsidRDefault="00754433" w:rsidP="001A548F">
      <w:pPr>
        <w:spacing w:before="9"/>
        <w:rPr>
          <w:sz w:val="24"/>
          <w:szCs w:val="24"/>
          <w:u w:val="single"/>
        </w:rPr>
      </w:pPr>
      <w:r w:rsidRPr="001A548F">
        <w:rPr>
          <w:sz w:val="24"/>
          <w:szCs w:val="24"/>
          <w:u w:val="single"/>
        </w:rPr>
        <w:t>Innovative Academic Experiences</w:t>
      </w:r>
    </w:p>
    <w:p w14:paraId="133E729D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2867814D" w14:textId="15B834AB" w:rsidR="00754433" w:rsidRPr="003F4DDF" w:rsidRDefault="00754433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USF Undergraduate Program Next Generation NCLEX-RN Task Force. Participated in </w:t>
      </w:r>
      <w:r w:rsidR="00ED56A3">
        <w:rPr>
          <w:sz w:val="24"/>
          <w:szCs w:val="24"/>
        </w:rPr>
        <w:t xml:space="preserve">creating a faculty development program that included learning modules </w:t>
      </w:r>
      <w:r w:rsidRPr="00E279B6">
        <w:rPr>
          <w:sz w:val="24"/>
          <w:szCs w:val="24"/>
        </w:rPr>
        <w:t>focused on the Next Generation NCLEX-RN test plan. Collaborated with nursing faculty on module development.</w:t>
      </w:r>
      <w:r w:rsidR="001E167A">
        <w:rPr>
          <w:sz w:val="24"/>
          <w:szCs w:val="24"/>
        </w:rPr>
        <w:t xml:space="preserve"> </w:t>
      </w:r>
      <w:r w:rsidRPr="001E167A">
        <w:rPr>
          <w:sz w:val="24"/>
          <w:szCs w:val="24"/>
        </w:rPr>
        <w:t>Evaluated the test blueprint. Provided feedback to faculty regarding course maps and test questions.</w:t>
      </w:r>
    </w:p>
    <w:p w14:paraId="71FF36F8" w14:textId="0FA659CF" w:rsidR="00754433" w:rsidRPr="003F4DDF" w:rsidRDefault="00754433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USF Frontline Nursing During COVID-19: A New Paradigm continuing education program. Curriculum reviewer. Responsibilities included mapping program objectives and content to outcomes; </w:t>
      </w:r>
      <w:r w:rsidR="00ED56A3">
        <w:rPr>
          <w:sz w:val="24"/>
          <w:szCs w:val="24"/>
        </w:rPr>
        <w:t>assessing content for relevance; and recommending</w:t>
      </w:r>
      <w:r w:rsidRPr="00E279B6">
        <w:rPr>
          <w:sz w:val="24"/>
          <w:szCs w:val="24"/>
        </w:rPr>
        <w:t xml:space="preserve"> next steps.</w:t>
      </w:r>
    </w:p>
    <w:p w14:paraId="2126A777" w14:textId="5F1B0570" w:rsidR="00754433" w:rsidRPr="003F4DDF" w:rsidRDefault="00754433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USF Excellence in Nursing Preceptorship-to-Hire program. Provided 1:1 coaching and mentorship to </w:t>
      </w:r>
      <w:r w:rsidR="00ED56A3">
        <w:rPr>
          <w:sz w:val="24"/>
          <w:szCs w:val="24"/>
        </w:rPr>
        <w:t xml:space="preserve">senior-level pre-licensure students </w:t>
      </w:r>
      <w:r w:rsidRPr="00E279B6">
        <w:rPr>
          <w:sz w:val="24"/>
          <w:szCs w:val="24"/>
        </w:rPr>
        <w:t>during the application process to the program.</w:t>
      </w:r>
    </w:p>
    <w:p w14:paraId="6D53C70A" w14:textId="0E87208F" w:rsidR="00B7302C" w:rsidRPr="003F4DDF" w:rsidRDefault="00754433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USF Excellence in Nursing Well-Being Coaching program. Developed course content for </w:t>
      </w:r>
      <w:r w:rsidR="00ED56A3">
        <w:rPr>
          <w:sz w:val="24"/>
          <w:szCs w:val="24"/>
        </w:rPr>
        <w:t xml:space="preserve">the </w:t>
      </w:r>
      <w:r w:rsidRPr="00E279B6">
        <w:rPr>
          <w:sz w:val="24"/>
          <w:szCs w:val="24"/>
        </w:rPr>
        <w:t xml:space="preserve">knowledge portion of the program. Worked as part of an interdisciplinary team to implement the program and develop </w:t>
      </w:r>
      <w:r w:rsidR="00ED56A3">
        <w:rPr>
          <w:sz w:val="24"/>
          <w:szCs w:val="24"/>
        </w:rPr>
        <w:t xml:space="preserve">an </w:t>
      </w:r>
      <w:r w:rsidRPr="00E279B6">
        <w:rPr>
          <w:sz w:val="24"/>
          <w:szCs w:val="24"/>
        </w:rPr>
        <w:t>evaluation plan.</w:t>
      </w:r>
    </w:p>
    <w:p w14:paraId="1238C601" w14:textId="54D3494F" w:rsidR="00E324F5" w:rsidRPr="003F4DDF" w:rsidRDefault="00A42202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 xml:space="preserve">USF LAMP program. </w:t>
      </w:r>
      <w:r w:rsidR="00365978">
        <w:rPr>
          <w:sz w:val="24"/>
          <w:szCs w:val="24"/>
        </w:rPr>
        <w:t>Collaborated</w:t>
      </w:r>
      <w:r>
        <w:rPr>
          <w:sz w:val="24"/>
          <w:szCs w:val="24"/>
        </w:rPr>
        <w:t xml:space="preserve"> with PI on identifying </w:t>
      </w:r>
      <w:r w:rsidR="00150BA6">
        <w:rPr>
          <w:sz w:val="24"/>
          <w:szCs w:val="24"/>
        </w:rPr>
        <w:t>themes</w:t>
      </w:r>
      <w:r w:rsidR="00A67CC2">
        <w:rPr>
          <w:sz w:val="24"/>
          <w:szCs w:val="24"/>
        </w:rPr>
        <w:t xml:space="preserve"> and </w:t>
      </w:r>
      <w:r w:rsidR="00365978">
        <w:rPr>
          <w:sz w:val="24"/>
          <w:szCs w:val="24"/>
        </w:rPr>
        <w:t>mapped concepts</w:t>
      </w:r>
      <w:r w:rsidR="00A67CC2">
        <w:rPr>
          <w:sz w:val="24"/>
          <w:szCs w:val="24"/>
        </w:rPr>
        <w:t xml:space="preserve"> </w:t>
      </w:r>
      <w:r w:rsidR="006211DE">
        <w:rPr>
          <w:sz w:val="24"/>
          <w:szCs w:val="24"/>
        </w:rPr>
        <w:t>for disseminating key qualitative findings.</w:t>
      </w:r>
    </w:p>
    <w:p w14:paraId="0134D332" w14:textId="2D375A7B" w:rsidR="00A4722E" w:rsidRPr="003F4DDF" w:rsidRDefault="00E324F5" w:rsidP="003F4DDF">
      <w:pPr>
        <w:pStyle w:val="ListParagraph"/>
        <w:numPr>
          <w:ilvl w:val="0"/>
          <w:numId w:val="17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>IPE Day</w:t>
      </w:r>
      <w:r w:rsidR="00150BA6">
        <w:rPr>
          <w:sz w:val="24"/>
          <w:szCs w:val="24"/>
        </w:rPr>
        <w:t xml:space="preserve">. </w:t>
      </w:r>
      <w:r w:rsidR="002A3309">
        <w:rPr>
          <w:sz w:val="24"/>
          <w:szCs w:val="24"/>
        </w:rPr>
        <w:t>Co-led</w:t>
      </w:r>
      <w:r w:rsidR="00150BA6">
        <w:rPr>
          <w:sz w:val="24"/>
          <w:szCs w:val="24"/>
        </w:rPr>
        <w:t xml:space="preserve"> the development and implementation of the student afternoon activity that focused on utilizing Appreciative Inquiry as a modality to address well-being across healthcare disciplines.</w:t>
      </w:r>
    </w:p>
    <w:p w14:paraId="5611B1B6" w14:textId="77777777" w:rsidR="00347817" w:rsidRDefault="00347817" w:rsidP="00347817">
      <w:pPr>
        <w:spacing w:before="9"/>
        <w:rPr>
          <w:sz w:val="24"/>
          <w:szCs w:val="24"/>
        </w:rPr>
      </w:pPr>
    </w:p>
    <w:p w14:paraId="329361F9" w14:textId="0CC2A154" w:rsidR="00347817" w:rsidRDefault="00347817" w:rsidP="00347817">
      <w:pPr>
        <w:spacing w:before="9"/>
        <w:rPr>
          <w:sz w:val="24"/>
          <w:szCs w:val="24"/>
          <w:u w:val="single"/>
        </w:rPr>
      </w:pPr>
      <w:r w:rsidRPr="00347817">
        <w:rPr>
          <w:sz w:val="24"/>
          <w:szCs w:val="24"/>
          <w:u w:val="single"/>
        </w:rPr>
        <w:t>Mentorship</w:t>
      </w:r>
    </w:p>
    <w:p w14:paraId="00545DD0" w14:textId="77777777" w:rsidR="00347817" w:rsidRDefault="00347817" w:rsidP="00347817">
      <w:pPr>
        <w:spacing w:before="9"/>
        <w:rPr>
          <w:sz w:val="24"/>
          <w:szCs w:val="24"/>
          <w:u w:val="single"/>
        </w:rPr>
      </w:pPr>
    </w:p>
    <w:p w14:paraId="5921BEB2" w14:textId="0B3CC3AD" w:rsidR="00347817" w:rsidRDefault="00347817" w:rsidP="00347817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Co-mentor of an emerging nurse scientist fellowship student. Guided </w:t>
      </w:r>
      <w:r w:rsidR="00E270F2">
        <w:rPr>
          <w:sz w:val="24"/>
          <w:szCs w:val="24"/>
        </w:rPr>
        <w:t>students</w:t>
      </w:r>
      <w:r>
        <w:rPr>
          <w:sz w:val="24"/>
          <w:szCs w:val="24"/>
        </w:rPr>
        <w:t xml:space="preserve"> on developing and presenting a research study at a peer-reviewed conference.</w:t>
      </w:r>
    </w:p>
    <w:p w14:paraId="68077B72" w14:textId="496493A2" w:rsidR="00347817" w:rsidRDefault="00347817" w:rsidP="00347817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Mentoring of high school student</w:t>
      </w:r>
      <w:r w:rsidR="0030791C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06444A">
        <w:rPr>
          <w:sz w:val="24"/>
          <w:szCs w:val="24"/>
        </w:rPr>
        <w:t>Guiding</w:t>
      </w:r>
      <w:r>
        <w:rPr>
          <w:sz w:val="24"/>
          <w:szCs w:val="24"/>
        </w:rPr>
        <w:t xml:space="preserve"> the student</w:t>
      </w:r>
      <w:r w:rsidR="0030791C">
        <w:rPr>
          <w:sz w:val="24"/>
          <w:szCs w:val="24"/>
        </w:rPr>
        <w:t>s</w:t>
      </w:r>
      <w:r>
        <w:rPr>
          <w:sz w:val="24"/>
          <w:szCs w:val="24"/>
        </w:rPr>
        <w:t xml:space="preserve"> on understandings of research design and methodology, creation of a research project/study, and dissemination of the Promoting Self-Testing for HPV Screening as required for students’ coursework. </w:t>
      </w:r>
    </w:p>
    <w:p w14:paraId="48449ADC" w14:textId="6C7EEEDD" w:rsidR="00E270F2" w:rsidRDefault="00347817" w:rsidP="00347817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Project lead and mentor for PhD students on the completion of a scoping review examining the history of burnout, sleep quality, and fatigue among </w:t>
      </w:r>
      <w:proofErr w:type="gramStart"/>
      <w:r>
        <w:rPr>
          <w:sz w:val="24"/>
          <w:szCs w:val="24"/>
        </w:rPr>
        <w:t>nurses</w:t>
      </w:r>
      <w:proofErr w:type="gramEnd"/>
      <w:r>
        <w:rPr>
          <w:sz w:val="24"/>
          <w:szCs w:val="24"/>
        </w:rPr>
        <w:t xml:space="preserve"> </w:t>
      </w:r>
      <w:r w:rsidR="00E270F2">
        <w:rPr>
          <w:sz w:val="24"/>
          <w:szCs w:val="24"/>
        </w:rPr>
        <w:t>pre-COVID-19</w:t>
      </w:r>
      <w:r>
        <w:rPr>
          <w:sz w:val="24"/>
          <w:szCs w:val="24"/>
        </w:rPr>
        <w:t xml:space="preserve"> to present.</w:t>
      </w:r>
    </w:p>
    <w:p w14:paraId="2C2A0EA3" w14:textId="77777777" w:rsidR="00F95878" w:rsidRDefault="00F95878" w:rsidP="00F95878">
      <w:pPr>
        <w:spacing w:before="9"/>
        <w:rPr>
          <w:sz w:val="24"/>
          <w:szCs w:val="24"/>
        </w:rPr>
      </w:pPr>
    </w:p>
    <w:p w14:paraId="5E7A6572" w14:textId="3BCFF017" w:rsidR="00F95878" w:rsidRDefault="00F95878" w:rsidP="00F95878">
      <w:pPr>
        <w:spacing w:before="9"/>
        <w:rPr>
          <w:sz w:val="24"/>
          <w:szCs w:val="24"/>
          <w:u w:val="single"/>
        </w:rPr>
      </w:pPr>
      <w:r w:rsidRPr="00F95878">
        <w:rPr>
          <w:sz w:val="24"/>
          <w:szCs w:val="24"/>
          <w:u w:val="single"/>
        </w:rPr>
        <w:t>Bench</w:t>
      </w:r>
      <w:r>
        <w:rPr>
          <w:sz w:val="24"/>
          <w:szCs w:val="24"/>
          <w:u w:val="single"/>
        </w:rPr>
        <w:t>work and</w:t>
      </w:r>
      <w:r w:rsidRPr="00F95878">
        <w:rPr>
          <w:sz w:val="24"/>
          <w:szCs w:val="24"/>
          <w:u w:val="single"/>
        </w:rPr>
        <w:t xml:space="preserve"> Lab Training</w:t>
      </w:r>
    </w:p>
    <w:p w14:paraId="2BFA4E33" w14:textId="77777777" w:rsidR="00F95878" w:rsidRDefault="00F95878" w:rsidP="00F95878">
      <w:pPr>
        <w:spacing w:before="9"/>
        <w:rPr>
          <w:sz w:val="24"/>
          <w:szCs w:val="24"/>
          <w:u w:val="single"/>
        </w:rPr>
      </w:pPr>
    </w:p>
    <w:p w14:paraId="50CEA569" w14:textId="3D2EAFA1" w:rsidR="00F95878" w:rsidRPr="00F95878" w:rsidRDefault="00C14BE7" w:rsidP="00F95878">
      <w:pPr>
        <w:pStyle w:val="ListParagraph"/>
        <w:numPr>
          <w:ilvl w:val="0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Enzyme-Linked</w:t>
      </w:r>
      <w:r w:rsidR="00F95878">
        <w:rPr>
          <w:sz w:val="24"/>
          <w:szCs w:val="24"/>
        </w:rPr>
        <w:t xml:space="preserve"> Immunosorbent Assay</w:t>
      </w:r>
      <w:r w:rsidR="00A84D85">
        <w:rPr>
          <w:sz w:val="24"/>
          <w:szCs w:val="24"/>
        </w:rPr>
        <w:t xml:space="preserve"> for cortisol level evaluation</w:t>
      </w:r>
      <w:r w:rsidR="00F95878">
        <w:rPr>
          <w:sz w:val="24"/>
          <w:szCs w:val="24"/>
        </w:rPr>
        <w:t xml:space="preserve">. (2025). USF Biobehavioral Lab, Tampa, </w:t>
      </w:r>
      <w:r w:rsidR="00A84D85">
        <w:rPr>
          <w:sz w:val="24"/>
          <w:szCs w:val="24"/>
        </w:rPr>
        <w:t>FL</w:t>
      </w:r>
      <w:r w:rsidR="00F95878">
        <w:rPr>
          <w:sz w:val="24"/>
          <w:szCs w:val="24"/>
        </w:rPr>
        <w:t xml:space="preserve">. </w:t>
      </w:r>
    </w:p>
    <w:p w14:paraId="664B880E" w14:textId="54D7C3D0" w:rsidR="003B4CCA" w:rsidRPr="003B4CCA" w:rsidRDefault="00F95878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Collection</w:t>
      </w:r>
      <w:r w:rsidR="003B4CCA">
        <w:rPr>
          <w:sz w:val="24"/>
          <w:szCs w:val="24"/>
        </w:rPr>
        <w:t xml:space="preserve"> of saliva samples using the passive drool method.</w:t>
      </w:r>
    </w:p>
    <w:p w14:paraId="160F8A8F" w14:textId="2A8E5B9B" w:rsidR="003B4CCA" w:rsidRPr="00735480" w:rsidRDefault="003B4CCA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Collection of hair samples from the occipital region of the scalp.</w:t>
      </w:r>
    </w:p>
    <w:p w14:paraId="3C1E0C59" w14:textId="5C70B54F" w:rsidR="00735480" w:rsidRPr="003B4CCA" w:rsidRDefault="00735480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Storage of hair and saliva samples.</w:t>
      </w:r>
    </w:p>
    <w:p w14:paraId="7C3A7921" w14:textId="55788481" w:rsidR="003B4CCA" w:rsidRPr="003B4CCA" w:rsidRDefault="003B4CCA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Processing hair samples</w:t>
      </w:r>
      <w:r w:rsidR="00735480">
        <w:rPr>
          <w:sz w:val="24"/>
          <w:szCs w:val="24"/>
        </w:rPr>
        <w:t xml:space="preserve"> (</w:t>
      </w:r>
      <w:proofErr w:type="spellStart"/>
      <w:r w:rsidR="00735480">
        <w:rPr>
          <w:sz w:val="24"/>
          <w:szCs w:val="24"/>
        </w:rPr>
        <w:t>Salimetrics</w:t>
      </w:r>
      <w:proofErr w:type="spellEnd"/>
      <w:r w:rsidR="00735480">
        <w:rPr>
          <w:sz w:val="24"/>
          <w:szCs w:val="24"/>
        </w:rPr>
        <w:t xml:space="preserve"> ELISA kit, </w:t>
      </w:r>
      <w:proofErr w:type="spellStart"/>
      <w:r w:rsidR="00735480">
        <w:rPr>
          <w:sz w:val="24"/>
          <w:szCs w:val="24"/>
        </w:rPr>
        <w:t>Retsch</w:t>
      </w:r>
      <w:proofErr w:type="spellEnd"/>
      <w:r w:rsidR="00735480">
        <w:rPr>
          <w:sz w:val="24"/>
          <w:szCs w:val="24"/>
        </w:rPr>
        <w:t xml:space="preserve"> MM200 homogenizer, Titer Plate Shaker, </w:t>
      </w:r>
      <w:proofErr w:type="spellStart"/>
      <w:r w:rsidR="00735480">
        <w:rPr>
          <w:sz w:val="24"/>
          <w:szCs w:val="24"/>
        </w:rPr>
        <w:t>Rotovap</w:t>
      </w:r>
      <w:proofErr w:type="spellEnd"/>
      <w:r w:rsidR="00735480">
        <w:rPr>
          <w:sz w:val="24"/>
          <w:szCs w:val="24"/>
        </w:rPr>
        <w:t>, Marathon 3200R)</w:t>
      </w:r>
    </w:p>
    <w:p w14:paraId="6E47DC0A" w14:textId="5E4D642F" w:rsidR="003B4CCA" w:rsidRDefault="00735480" w:rsidP="003B4CCA">
      <w:pPr>
        <w:pStyle w:val="ListParagraph"/>
        <w:numPr>
          <w:ilvl w:val="2"/>
          <w:numId w:val="52"/>
        </w:numPr>
        <w:spacing w:before="9"/>
        <w:rPr>
          <w:sz w:val="24"/>
          <w:szCs w:val="24"/>
        </w:rPr>
      </w:pPr>
      <w:r w:rsidRPr="00735480">
        <w:rPr>
          <w:sz w:val="24"/>
          <w:szCs w:val="24"/>
        </w:rPr>
        <w:t>Weighing,</w:t>
      </w:r>
      <w:r>
        <w:rPr>
          <w:sz w:val="24"/>
          <w:szCs w:val="24"/>
        </w:rPr>
        <w:t xml:space="preserve"> mincing, grinding, scintillation, centrifuging, </w:t>
      </w:r>
      <w:r w:rsidR="00A84D85">
        <w:rPr>
          <w:sz w:val="24"/>
          <w:szCs w:val="24"/>
        </w:rPr>
        <w:t xml:space="preserve">and </w:t>
      </w:r>
      <w:r>
        <w:rPr>
          <w:sz w:val="24"/>
          <w:szCs w:val="24"/>
        </w:rPr>
        <w:t>evaporation using Nitrogen gas.</w:t>
      </w:r>
    </w:p>
    <w:p w14:paraId="340511C7" w14:textId="6BFD7B8F" w:rsidR="00735480" w:rsidRPr="00735480" w:rsidRDefault="00735480" w:rsidP="003B4CCA">
      <w:pPr>
        <w:pStyle w:val="ListParagraph"/>
        <w:numPr>
          <w:ilvl w:val="2"/>
          <w:numId w:val="52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Creation of plate </w:t>
      </w:r>
      <w:r w:rsidR="00472DA5">
        <w:rPr>
          <w:sz w:val="24"/>
          <w:szCs w:val="24"/>
        </w:rPr>
        <w:t>maps</w:t>
      </w:r>
      <w:r>
        <w:rPr>
          <w:sz w:val="24"/>
          <w:szCs w:val="24"/>
        </w:rPr>
        <w:t xml:space="preserve">, reagent preparation, </w:t>
      </w:r>
      <w:r w:rsidR="00A84D85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pipetting. </w:t>
      </w:r>
    </w:p>
    <w:p w14:paraId="0C6A47CD" w14:textId="77777777" w:rsidR="00735480" w:rsidRPr="00735480" w:rsidRDefault="00735480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Processing saliva samples (</w:t>
      </w:r>
      <w:proofErr w:type="spellStart"/>
      <w:r>
        <w:rPr>
          <w:sz w:val="24"/>
          <w:szCs w:val="24"/>
        </w:rPr>
        <w:t>Salimetrics</w:t>
      </w:r>
      <w:proofErr w:type="spellEnd"/>
      <w:r>
        <w:rPr>
          <w:sz w:val="24"/>
          <w:szCs w:val="24"/>
        </w:rPr>
        <w:t xml:space="preserve"> ELISA kit, Marathon 3200R)</w:t>
      </w:r>
    </w:p>
    <w:p w14:paraId="6AEE45F5" w14:textId="56EA1B21" w:rsidR="00735480" w:rsidRPr="00735480" w:rsidRDefault="00735480" w:rsidP="00735480">
      <w:pPr>
        <w:pStyle w:val="ListParagraph"/>
        <w:numPr>
          <w:ilvl w:val="2"/>
          <w:numId w:val="52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Creation of plate </w:t>
      </w:r>
      <w:r w:rsidR="00461555">
        <w:rPr>
          <w:sz w:val="24"/>
          <w:szCs w:val="24"/>
        </w:rPr>
        <w:t>maps</w:t>
      </w:r>
      <w:r>
        <w:rPr>
          <w:sz w:val="24"/>
          <w:szCs w:val="24"/>
        </w:rPr>
        <w:t xml:space="preserve">, reagent preparation, </w:t>
      </w:r>
      <w:r w:rsidR="00A84D85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pipetting. </w:t>
      </w:r>
    </w:p>
    <w:p w14:paraId="7DBD7597" w14:textId="4624CA1B" w:rsidR="00F95878" w:rsidRPr="00735480" w:rsidRDefault="00735480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="00F95878">
        <w:rPr>
          <w:sz w:val="24"/>
          <w:szCs w:val="24"/>
        </w:rPr>
        <w:t xml:space="preserve">nalyzing cortisol concentrations via saliva and hair samples. </w:t>
      </w:r>
    </w:p>
    <w:p w14:paraId="536943E4" w14:textId="638C8C92" w:rsidR="00472DA5" w:rsidRPr="00472DA5" w:rsidRDefault="00472DA5" w:rsidP="00735480">
      <w:pPr>
        <w:pStyle w:val="ListParagraph"/>
        <w:numPr>
          <w:ilvl w:val="2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Evaluate % CV (coefficient of variance)</w:t>
      </w:r>
    </w:p>
    <w:p w14:paraId="2A5ACB86" w14:textId="4FB7A607" w:rsidR="00735480" w:rsidRPr="00735480" w:rsidRDefault="00735480" w:rsidP="00735480">
      <w:pPr>
        <w:pStyle w:val="ListParagraph"/>
        <w:numPr>
          <w:ilvl w:val="2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Computation of optical density (OD)</w:t>
      </w:r>
      <w:r w:rsidR="00472DA5">
        <w:rPr>
          <w:sz w:val="24"/>
          <w:szCs w:val="24"/>
        </w:rPr>
        <w:t xml:space="preserve"> and adjusted OD.</w:t>
      </w:r>
    </w:p>
    <w:p w14:paraId="544FD550" w14:textId="3687760A" w:rsidR="00735480" w:rsidRPr="00472DA5" w:rsidRDefault="00472DA5" w:rsidP="00735480">
      <w:pPr>
        <w:pStyle w:val="ListParagraph"/>
        <w:numPr>
          <w:ilvl w:val="2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Use a f</w:t>
      </w:r>
      <w:r w:rsidRPr="00472DA5">
        <w:rPr>
          <w:sz w:val="24"/>
          <w:szCs w:val="24"/>
        </w:rPr>
        <w:t>ive-parameter non-linear regression curve fit for interpolation of the standard curve for both hair and saliva concentrations</w:t>
      </w:r>
      <w:r>
        <w:rPr>
          <w:sz w:val="24"/>
          <w:szCs w:val="24"/>
        </w:rPr>
        <w:t>.</w:t>
      </w:r>
    </w:p>
    <w:p w14:paraId="32F9A81F" w14:textId="47B040ED" w:rsidR="00472DA5" w:rsidRPr="00472DA5" w:rsidRDefault="00472DA5" w:rsidP="00735480">
      <w:pPr>
        <w:pStyle w:val="ListParagraph"/>
        <w:numPr>
          <w:ilvl w:val="2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Convert hair cortisol concentration into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>/mg using a standard formula.</w:t>
      </w:r>
    </w:p>
    <w:p w14:paraId="42F64AC7" w14:textId="77777777" w:rsidR="00472DA5" w:rsidRPr="00F95878" w:rsidRDefault="00472DA5" w:rsidP="00472DA5">
      <w:pPr>
        <w:pStyle w:val="ListParagraph"/>
        <w:spacing w:before="9"/>
        <w:ind w:left="2160"/>
        <w:rPr>
          <w:sz w:val="24"/>
          <w:szCs w:val="24"/>
          <w:u w:val="single"/>
        </w:rPr>
      </w:pPr>
    </w:p>
    <w:p w14:paraId="1309C63F" w14:textId="0AD8BFDF" w:rsidR="00F95878" w:rsidRPr="00F95878" w:rsidRDefault="00F95878" w:rsidP="00F95878">
      <w:pPr>
        <w:pStyle w:val="ListParagraph"/>
        <w:numPr>
          <w:ilvl w:val="0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 Day immersive </w:t>
      </w:r>
      <w:r w:rsidR="003B4CCA">
        <w:rPr>
          <w:sz w:val="24"/>
          <w:szCs w:val="24"/>
        </w:rPr>
        <w:t xml:space="preserve">basic operator </w:t>
      </w:r>
      <w:r>
        <w:rPr>
          <w:sz w:val="24"/>
          <w:szCs w:val="24"/>
        </w:rPr>
        <w:t xml:space="preserve">training on </w:t>
      </w:r>
      <w:r w:rsidR="00A84D85">
        <w:rPr>
          <w:sz w:val="24"/>
          <w:szCs w:val="24"/>
        </w:rPr>
        <w:t xml:space="preserve">the </w:t>
      </w:r>
      <w:r>
        <w:rPr>
          <w:sz w:val="24"/>
          <w:szCs w:val="24"/>
        </w:rPr>
        <w:t>Roche Cobas 5800 system. (March 2026). Indianapolis, IN.</w:t>
      </w:r>
    </w:p>
    <w:p w14:paraId="47562617" w14:textId="4251B9A2" w:rsidR="00F95878" w:rsidRPr="003B4CCA" w:rsidRDefault="003B4CCA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Acquired knowledge of system components and hardware.</w:t>
      </w:r>
    </w:p>
    <w:p w14:paraId="0A573764" w14:textId="6051DAE4" w:rsidR="003B4CCA" w:rsidRPr="003B4CCA" w:rsidRDefault="003B4CCA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>In-depth hands-on training in instrument software, products, maintenance, and troubleshooting.</w:t>
      </w:r>
    </w:p>
    <w:p w14:paraId="29C74916" w14:textId="1997C921" w:rsidR="003B4CCA" w:rsidRPr="003B4CCA" w:rsidRDefault="003B4CCA" w:rsidP="00F95878">
      <w:pPr>
        <w:pStyle w:val="ListParagraph"/>
        <w:numPr>
          <w:ilvl w:val="1"/>
          <w:numId w:val="52"/>
        </w:numPr>
        <w:spacing w:before="9"/>
        <w:rPr>
          <w:sz w:val="24"/>
          <w:szCs w:val="24"/>
        </w:rPr>
      </w:pPr>
      <w:r w:rsidRPr="003B4CCA">
        <w:rPr>
          <w:sz w:val="24"/>
          <w:szCs w:val="24"/>
        </w:rPr>
        <w:t xml:space="preserve">Completed online training </w:t>
      </w:r>
      <w:r>
        <w:rPr>
          <w:sz w:val="24"/>
          <w:szCs w:val="24"/>
        </w:rPr>
        <w:t xml:space="preserve">modules </w:t>
      </w:r>
      <w:r w:rsidRPr="003B4CCA">
        <w:rPr>
          <w:sz w:val="24"/>
          <w:szCs w:val="24"/>
        </w:rPr>
        <w:t xml:space="preserve">through </w:t>
      </w:r>
      <w:r>
        <w:rPr>
          <w:sz w:val="24"/>
          <w:szCs w:val="24"/>
        </w:rPr>
        <w:t>Roche</w:t>
      </w:r>
      <w:r w:rsidRPr="003B4CCA">
        <w:rPr>
          <w:sz w:val="24"/>
          <w:szCs w:val="24"/>
        </w:rPr>
        <w:t xml:space="preserve"> Diagnostic University (RDU)</w:t>
      </w:r>
      <w:r>
        <w:rPr>
          <w:sz w:val="24"/>
          <w:szCs w:val="24"/>
        </w:rPr>
        <w:t>.</w:t>
      </w:r>
    </w:p>
    <w:p w14:paraId="43AAA273" w14:textId="44E4F394" w:rsidR="003B4CCA" w:rsidRDefault="00C14BE7" w:rsidP="003B4CCA">
      <w:pPr>
        <w:pStyle w:val="ListParagraph"/>
        <w:numPr>
          <w:ilvl w:val="2"/>
          <w:numId w:val="52"/>
        </w:numPr>
        <w:spacing w:before="9"/>
        <w:rPr>
          <w:sz w:val="24"/>
          <w:szCs w:val="24"/>
        </w:rPr>
      </w:pPr>
      <w:r w:rsidRPr="003B4CCA">
        <w:rPr>
          <w:sz w:val="24"/>
          <w:szCs w:val="24"/>
        </w:rPr>
        <w:t>Overview</w:t>
      </w:r>
      <w:r>
        <w:rPr>
          <w:sz w:val="24"/>
          <w:szCs w:val="24"/>
        </w:rPr>
        <w:t xml:space="preserve"> of the instrument:</w:t>
      </w:r>
      <w:r w:rsidR="00472DA5">
        <w:rPr>
          <w:sz w:val="24"/>
          <w:szCs w:val="24"/>
        </w:rPr>
        <w:t xml:space="preserve"> </w:t>
      </w:r>
      <w:r w:rsidR="003B4CCA" w:rsidRPr="003B4CCA">
        <w:rPr>
          <w:sz w:val="24"/>
          <w:szCs w:val="24"/>
        </w:rPr>
        <w:t xml:space="preserve">frequently performed tasks, routine operations, maintenance operations, </w:t>
      </w:r>
      <w:r w:rsidR="003B4CCA">
        <w:rPr>
          <w:sz w:val="24"/>
          <w:szCs w:val="24"/>
        </w:rPr>
        <w:t xml:space="preserve">and </w:t>
      </w:r>
      <w:r w:rsidR="003B4CCA" w:rsidRPr="003B4CCA">
        <w:rPr>
          <w:sz w:val="24"/>
          <w:szCs w:val="24"/>
        </w:rPr>
        <w:t>troubleshooting.</w:t>
      </w:r>
    </w:p>
    <w:p w14:paraId="6C5628F2" w14:textId="77777777" w:rsidR="00472DA5" w:rsidRPr="003B4CCA" w:rsidRDefault="00472DA5" w:rsidP="00472DA5">
      <w:pPr>
        <w:pStyle w:val="ListParagraph"/>
        <w:spacing w:before="9"/>
        <w:ind w:left="2160"/>
        <w:rPr>
          <w:sz w:val="24"/>
          <w:szCs w:val="24"/>
        </w:rPr>
      </w:pPr>
    </w:p>
    <w:p w14:paraId="18E88FD2" w14:textId="6D22B1E8" w:rsidR="00F95878" w:rsidRPr="00C81C41" w:rsidRDefault="00F95878" w:rsidP="00F95878">
      <w:pPr>
        <w:pStyle w:val="ListParagraph"/>
        <w:numPr>
          <w:ilvl w:val="0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Biomarker Summer Institute. (June 2026). </w:t>
      </w:r>
      <w:r w:rsidR="00C14BE7">
        <w:rPr>
          <w:sz w:val="24"/>
          <w:szCs w:val="24"/>
        </w:rPr>
        <w:t xml:space="preserve">The </w:t>
      </w:r>
      <w:r>
        <w:rPr>
          <w:sz w:val="24"/>
          <w:szCs w:val="24"/>
        </w:rPr>
        <w:t>Ohio State University.</w:t>
      </w:r>
    </w:p>
    <w:p w14:paraId="37765D84" w14:textId="57271DA2" w:rsidR="00C81C41" w:rsidRPr="00C81C41" w:rsidRDefault="00C81C41" w:rsidP="00C81C41">
      <w:pPr>
        <w:pStyle w:val="ListParagraph"/>
        <w:numPr>
          <w:ilvl w:val="1"/>
          <w:numId w:val="52"/>
        </w:numPr>
        <w:spacing w:before="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Attend </w:t>
      </w:r>
      <w:r w:rsidRPr="00C81C41">
        <w:rPr>
          <w:sz w:val="24"/>
          <w:szCs w:val="24"/>
        </w:rPr>
        <w:t>expert-led sessions and hands-on training that demystify biomarker selection, study design, biospecimen workflows</w:t>
      </w:r>
      <w:r w:rsidR="00C14BE7">
        <w:rPr>
          <w:sz w:val="24"/>
          <w:szCs w:val="24"/>
        </w:rPr>
        <w:t>,</w:t>
      </w:r>
      <w:r w:rsidRPr="00C81C41">
        <w:rPr>
          <w:sz w:val="24"/>
          <w:szCs w:val="24"/>
        </w:rPr>
        <w:t xml:space="preserve"> and data analysis</w:t>
      </w:r>
      <w:r>
        <w:rPr>
          <w:sz w:val="24"/>
          <w:szCs w:val="24"/>
        </w:rPr>
        <w:t>.</w:t>
      </w:r>
    </w:p>
    <w:p w14:paraId="14AFF7E9" w14:textId="61C6C8A5" w:rsidR="00C81C41" w:rsidRDefault="00C81C41" w:rsidP="00C81C41">
      <w:pPr>
        <w:pStyle w:val="ListParagraph"/>
        <w:numPr>
          <w:ilvl w:val="1"/>
          <w:numId w:val="52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Receive </w:t>
      </w:r>
      <w:r w:rsidRPr="00C81C41">
        <w:rPr>
          <w:sz w:val="24"/>
          <w:szCs w:val="24"/>
        </w:rPr>
        <w:t>small-group mentoring</w:t>
      </w:r>
      <w:r>
        <w:rPr>
          <w:sz w:val="24"/>
          <w:szCs w:val="24"/>
        </w:rPr>
        <w:t xml:space="preserve"> to </w:t>
      </w:r>
      <w:r w:rsidRPr="00C81C41">
        <w:rPr>
          <w:sz w:val="24"/>
          <w:szCs w:val="24"/>
        </w:rPr>
        <w:t>refine ideas, build practical skills</w:t>
      </w:r>
      <w:r w:rsidR="00C14BE7">
        <w:rPr>
          <w:sz w:val="24"/>
          <w:szCs w:val="24"/>
        </w:rPr>
        <w:t>,</w:t>
      </w:r>
      <w:r w:rsidRPr="00C81C41">
        <w:rPr>
          <w:sz w:val="24"/>
          <w:szCs w:val="24"/>
        </w:rPr>
        <w:t xml:space="preserve"> and troubleshoot challenges.</w:t>
      </w:r>
    </w:p>
    <w:p w14:paraId="0FC7008A" w14:textId="4FE92250" w:rsidR="00C81C41" w:rsidRPr="00C81C41" w:rsidRDefault="00C81C41" w:rsidP="00C81C41">
      <w:pPr>
        <w:pStyle w:val="ListParagraph"/>
        <w:numPr>
          <w:ilvl w:val="1"/>
          <w:numId w:val="52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C</w:t>
      </w:r>
      <w:r w:rsidRPr="00C81C41">
        <w:rPr>
          <w:sz w:val="24"/>
          <w:szCs w:val="24"/>
        </w:rPr>
        <w:t>onfidently integrate biomarkers into research, from protocol development to external laboratory collaboration, using strategies that are scientifically rigorous, logistically feasible</w:t>
      </w:r>
      <w:r w:rsidR="00C14BE7">
        <w:rPr>
          <w:sz w:val="24"/>
          <w:szCs w:val="24"/>
        </w:rPr>
        <w:t>,</w:t>
      </w:r>
      <w:r w:rsidRPr="00C81C41">
        <w:rPr>
          <w:sz w:val="24"/>
          <w:szCs w:val="24"/>
        </w:rPr>
        <w:t xml:space="preserve"> and ready for real-world impact.</w:t>
      </w:r>
    </w:p>
    <w:p w14:paraId="289786F8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58219E3A" w14:textId="77777777" w:rsidR="00754433" w:rsidRPr="00E279B6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E279B6">
        <w:rPr>
          <w:b/>
          <w:bCs/>
          <w:sz w:val="24"/>
          <w:szCs w:val="24"/>
          <w:u w:val="single"/>
        </w:rPr>
        <w:t>Awards</w:t>
      </w:r>
    </w:p>
    <w:p w14:paraId="1CBFF183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7243F6AD" w14:textId="34EA1FDF" w:rsidR="0091549B" w:rsidRDefault="0025026E" w:rsidP="0056607C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</w:t>
      </w:r>
      <w:r w:rsidR="00AF5770">
        <w:rPr>
          <w:sz w:val="24"/>
          <w:szCs w:val="24"/>
        </w:rPr>
        <w:t>6</w:t>
      </w:r>
      <w:r>
        <w:rPr>
          <w:sz w:val="24"/>
          <w:szCs w:val="24"/>
        </w:rPr>
        <w:t xml:space="preserve">    </w:t>
      </w:r>
      <w:r w:rsidR="0091549B" w:rsidRPr="0091549B">
        <w:rPr>
          <w:sz w:val="24"/>
          <w:szCs w:val="24"/>
        </w:rPr>
        <w:t>Sigma Theta Tau Rising Star in Research and Scholarship</w:t>
      </w:r>
    </w:p>
    <w:p w14:paraId="1BD22668" w14:textId="09A78062" w:rsidR="0025026E" w:rsidRDefault="0091549B" w:rsidP="0056607C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2025    </w:t>
      </w:r>
      <w:r w:rsidR="0025026E">
        <w:rPr>
          <w:sz w:val="24"/>
          <w:szCs w:val="24"/>
        </w:rPr>
        <w:t>Dean’s Predoctoral Fellowship</w:t>
      </w:r>
    </w:p>
    <w:p w14:paraId="0A0D2A04" w14:textId="1EF2E907" w:rsidR="0006444A" w:rsidRDefault="0006444A" w:rsidP="0006444A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2024    Southern Nursing Research Society CANS Dissertation Research Grant</w:t>
      </w:r>
    </w:p>
    <w:p w14:paraId="25EDB20F" w14:textId="67E27CFE" w:rsidR="0006444A" w:rsidRDefault="0006444A" w:rsidP="0056607C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2024    USF Biobehavioral </w:t>
      </w:r>
      <w:r w:rsidRPr="0006444A">
        <w:rPr>
          <w:sz w:val="24"/>
          <w:szCs w:val="24"/>
        </w:rPr>
        <w:t>Laboratory</w:t>
      </w:r>
      <w:r>
        <w:rPr>
          <w:sz w:val="24"/>
          <w:szCs w:val="24"/>
        </w:rPr>
        <w:t xml:space="preserve"> Seed Grant</w:t>
      </w:r>
    </w:p>
    <w:p w14:paraId="33107871" w14:textId="0042C026" w:rsidR="0056607C" w:rsidRDefault="0056607C" w:rsidP="0056607C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2024    Dean’s Predoctoral Fellowship</w:t>
      </w:r>
    </w:p>
    <w:p w14:paraId="66B54E70" w14:textId="4A6580F1" w:rsidR="00ED56A3" w:rsidRPr="0056607C" w:rsidRDefault="00ED56A3" w:rsidP="0056607C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Pr="0056607C">
        <w:rPr>
          <w:sz w:val="24"/>
          <w:szCs w:val="24"/>
        </w:rPr>
        <w:t>Sigma Theta Tau Rising Star in Research and Scholarship</w:t>
      </w:r>
    </w:p>
    <w:p w14:paraId="6CEBD8CD" w14:textId="2B6B48FB" w:rsidR="00ED56A3" w:rsidRDefault="00ED56A3" w:rsidP="00ED56A3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Pr="00E279B6">
        <w:rPr>
          <w:sz w:val="24"/>
          <w:szCs w:val="24"/>
        </w:rPr>
        <w:t xml:space="preserve">Dean’s </w:t>
      </w:r>
      <w:r w:rsidR="006B286F">
        <w:rPr>
          <w:sz w:val="24"/>
          <w:szCs w:val="24"/>
        </w:rPr>
        <w:t xml:space="preserve">Predoctoral </w:t>
      </w:r>
      <w:r w:rsidRPr="00E279B6">
        <w:rPr>
          <w:sz w:val="24"/>
          <w:szCs w:val="24"/>
        </w:rPr>
        <w:t xml:space="preserve">Fellowship </w:t>
      </w:r>
    </w:p>
    <w:p w14:paraId="0BC47FAB" w14:textId="4DD916B9" w:rsidR="00ED56A3" w:rsidRDefault="00ED56A3" w:rsidP="00ED56A3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Dean’s Predoctoral Fellowship</w:t>
      </w:r>
    </w:p>
    <w:p w14:paraId="0AA0EB49" w14:textId="250470B4" w:rsidR="00754433" w:rsidRPr="00E279B6" w:rsidRDefault="006B286F" w:rsidP="00E279B6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 w:rsidR="00754433" w:rsidRPr="00E279B6">
        <w:rPr>
          <w:sz w:val="24"/>
          <w:szCs w:val="24"/>
        </w:rPr>
        <w:t>Graduated with Honors from State College of Florida</w:t>
      </w:r>
    </w:p>
    <w:p w14:paraId="5A6F07F0" w14:textId="0B5BAD03" w:rsidR="00754433" w:rsidRPr="00E279B6" w:rsidRDefault="006B286F" w:rsidP="00E279B6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 w:rsidR="00754433" w:rsidRPr="00E279B6">
        <w:rPr>
          <w:sz w:val="24"/>
          <w:szCs w:val="24"/>
        </w:rPr>
        <w:t>President’s List</w:t>
      </w:r>
      <w:r w:rsidR="0006444A">
        <w:rPr>
          <w:sz w:val="24"/>
          <w:szCs w:val="24"/>
        </w:rPr>
        <w:t>,</w:t>
      </w:r>
      <w:r w:rsidR="00754433" w:rsidRPr="00E279B6">
        <w:rPr>
          <w:sz w:val="24"/>
          <w:szCs w:val="24"/>
        </w:rPr>
        <w:t xml:space="preserve"> State College of Florida- Fall GPA 4.0</w:t>
      </w:r>
    </w:p>
    <w:p w14:paraId="709079C5" w14:textId="5229096E" w:rsidR="00754433" w:rsidRDefault="006B286F" w:rsidP="00E279B6">
      <w:pPr>
        <w:pStyle w:val="ListParagraph"/>
        <w:numPr>
          <w:ilvl w:val="0"/>
          <w:numId w:val="1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 w:rsidR="00754433" w:rsidRPr="00E279B6">
        <w:rPr>
          <w:sz w:val="24"/>
          <w:szCs w:val="24"/>
        </w:rPr>
        <w:t>Dean’s List</w:t>
      </w:r>
      <w:r w:rsidR="0006444A">
        <w:rPr>
          <w:sz w:val="24"/>
          <w:szCs w:val="24"/>
        </w:rPr>
        <w:t>,</w:t>
      </w:r>
      <w:r w:rsidR="00754433" w:rsidRPr="00E279B6">
        <w:rPr>
          <w:sz w:val="24"/>
          <w:szCs w:val="24"/>
        </w:rPr>
        <w:t xml:space="preserve"> State College of Florida-Summer</w:t>
      </w:r>
      <w:r>
        <w:rPr>
          <w:sz w:val="24"/>
          <w:szCs w:val="24"/>
        </w:rPr>
        <w:t xml:space="preserve"> </w:t>
      </w:r>
      <w:r w:rsidR="00754433" w:rsidRPr="00E279B6">
        <w:rPr>
          <w:sz w:val="24"/>
          <w:szCs w:val="24"/>
        </w:rPr>
        <w:t>GPA 3.9</w:t>
      </w:r>
    </w:p>
    <w:p w14:paraId="109DC4C7" w14:textId="77777777" w:rsidR="00461555" w:rsidRDefault="00461555" w:rsidP="00461555">
      <w:pPr>
        <w:spacing w:before="9"/>
        <w:rPr>
          <w:sz w:val="24"/>
          <w:szCs w:val="24"/>
        </w:rPr>
      </w:pPr>
    </w:p>
    <w:p w14:paraId="74B56F9D" w14:textId="77777777" w:rsidR="00461555" w:rsidRDefault="00461555" w:rsidP="00461555">
      <w:pPr>
        <w:spacing w:before="9"/>
        <w:rPr>
          <w:sz w:val="24"/>
          <w:szCs w:val="24"/>
        </w:rPr>
      </w:pPr>
    </w:p>
    <w:p w14:paraId="46766E64" w14:textId="77777777" w:rsidR="00461555" w:rsidRDefault="00461555" w:rsidP="00461555">
      <w:pPr>
        <w:spacing w:before="9"/>
        <w:rPr>
          <w:sz w:val="24"/>
          <w:szCs w:val="24"/>
        </w:rPr>
      </w:pPr>
    </w:p>
    <w:p w14:paraId="6BA1CE38" w14:textId="77777777" w:rsidR="00461555" w:rsidRDefault="00461555" w:rsidP="00461555">
      <w:pPr>
        <w:spacing w:before="9"/>
        <w:rPr>
          <w:sz w:val="24"/>
          <w:szCs w:val="24"/>
        </w:rPr>
      </w:pPr>
    </w:p>
    <w:p w14:paraId="46C62B48" w14:textId="77777777" w:rsidR="00461555" w:rsidRDefault="00461555" w:rsidP="00461555">
      <w:pPr>
        <w:spacing w:before="9"/>
        <w:rPr>
          <w:sz w:val="24"/>
          <w:szCs w:val="24"/>
        </w:rPr>
      </w:pPr>
    </w:p>
    <w:p w14:paraId="6794765A" w14:textId="77777777" w:rsidR="00461555" w:rsidRPr="00461555" w:rsidRDefault="00461555" w:rsidP="00461555">
      <w:pPr>
        <w:spacing w:before="9"/>
        <w:rPr>
          <w:sz w:val="24"/>
          <w:szCs w:val="24"/>
        </w:rPr>
      </w:pPr>
    </w:p>
    <w:p w14:paraId="2716121D" w14:textId="77777777" w:rsidR="008A36E2" w:rsidRDefault="008A36E2" w:rsidP="008A36E2">
      <w:pPr>
        <w:spacing w:before="9"/>
        <w:rPr>
          <w:sz w:val="24"/>
          <w:szCs w:val="24"/>
        </w:rPr>
      </w:pPr>
    </w:p>
    <w:p w14:paraId="57A65C75" w14:textId="7EDAB31B" w:rsidR="008A36E2" w:rsidRDefault="008A36E2" w:rsidP="008A36E2">
      <w:pPr>
        <w:spacing w:before="9"/>
        <w:rPr>
          <w:b/>
          <w:bCs/>
          <w:sz w:val="24"/>
          <w:szCs w:val="24"/>
          <w:u w:val="single"/>
        </w:rPr>
      </w:pPr>
      <w:r w:rsidRPr="008A36E2">
        <w:rPr>
          <w:b/>
          <w:bCs/>
          <w:sz w:val="24"/>
          <w:szCs w:val="24"/>
          <w:u w:val="single"/>
        </w:rPr>
        <w:t>Scholarly Activity</w:t>
      </w:r>
    </w:p>
    <w:p w14:paraId="65259A69" w14:textId="77777777" w:rsidR="008A36E2" w:rsidRDefault="008A36E2" w:rsidP="008A36E2">
      <w:pPr>
        <w:spacing w:before="9"/>
        <w:rPr>
          <w:sz w:val="24"/>
          <w:szCs w:val="24"/>
          <w:u w:val="single"/>
        </w:rPr>
      </w:pPr>
    </w:p>
    <w:p w14:paraId="48A240EC" w14:textId="00486217" w:rsidR="008A36E2" w:rsidRDefault="008A36E2" w:rsidP="008A36E2">
      <w:pPr>
        <w:spacing w:before="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Research</w:t>
      </w:r>
      <w:r w:rsidR="006B286F">
        <w:rPr>
          <w:sz w:val="24"/>
          <w:szCs w:val="24"/>
          <w:u w:val="single"/>
        </w:rPr>
        <w:t>-Funded</w:t>
      </w:r>
    </w:p>
    <w:p w14:paraId="42932537" w14:textId="77777777" w:rsidR="000750D9" w:rsidRDefault="000750D9" w:rsidP="008A36E2">
      <w:pPr>
        <w:spacing w:before="9"/>
        <w:rPr>
          <w:sz w:val="24"/>
          <w:szCs w:val="24"/>
          <w:u w:val="single"/>
        </w:rPr>
      </w:pPr>
    </w:p>
    <w:p w14:paraId="6CEE2C66" w14:textId="2CEFCC67" w:rsidR="000750D9" w:rsidRDefault="00766BE1" w:rsidP="00D81380">
      <w:pPr>
        <w:pStyle w:val="ListParagraph"/>
        <w:numPr>
          <w:ilvl w:val="0"/>
          <w:numId w:val="47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>Principal Investigator (Dec</w:t>
      </w:r>
      <w:r w:rsidR="006B5204">
        <w:rPr>
          <w:sz w:val="24"/>
          <w:szCs w:val="24"/>
        </w:rPr>
        <w:t>ember</w:t>
      </w:r>
      <w:r>
        <w:rPr>
          <w:sz w:val="24"/>
          <w:szCs w:val="24"/>
        </w:rPr>
        <w:t xml:space="preserve"> 2024). </w:t>
      </w:r>
      <w:proofErr w:type="spellStart"/>
      <w:r>
        <w:rPr>
          <w:sz w:val="24"/>
          <w:szCs w:val="24"/>
        </w:rPr>
        <w:t>YouMatter</w:t>
      </w:r>
      <w:proofErr w:type="spellEnd"/>
      <w:r>
        <w:rPr>
          <w:sz w:val="24"/>
          <w:szCs w:val="24"/>
        </w:rPr>
        <w:t xml:space="preserve">. </w:t>
      </w:r>
      <w:bookmarkStart w:id="0" w:name="_Hlk186893308"/>
      <w:r>
        <w:rPr>
          <w:sz w:val="24"/>
          <w:szCs w:val="24"/>
        </w:rPr>
        <w:t xml:space="preserve">The purpose of this study is to </w:t>
      </w:r>
      <w:r w:rsidRPr="00766BE1">
        <w:rPr>
          <w:sz w:val="24"/>
          <w:szCs w:val="24"/>
        </w:rPr>
        <w:t>examine if significant associations exist among acute stress, chronic stress, burnout, anxiety, depression, sleep, and cognitive failure risk across two groups of hospital-based nurses.</w:t>
      </w:r>
      <w:r>
        <w:rPr>
          <w:sz w:val="24"/>
          <w:szCs w:val="24"/>
        </w:rPr>
        <w:t xml:space="preserve"> </w:t>
      </w:r>
      <w:r w:rsidRPr="00766BE1">
        <w:rPr>
          <w:i/>
          <w:iCs/>
          <w:sz w:val="24"/>
          <w:szCs w:val="24"/>
        </w:rPr>
        <w:t>Funded by:</w:t>
      </w:r>
      <w:r>
        <w:rPr>
          <w:sz w:val="24"/>
          <w:szCs w:val="24"/>
        </w:rPr>
        <w:t xml:space="preserve"> </w:t>
      </w:r>
      <w:bookmarkEnd w:id="0"/>
      <w:r w:rsidRPr="00766BE1">
        <w:rPr>
          <w:i/>
          <w:iCs/>
          <w:sz w:val="24"/>
          <w:szCs w:val="24"/>
        </w:rPr>
        <w:t>Council of the Advancement of Nursing Science (CANS) and Southern Nursing Research Society (SNRS)</w:t>
      </w:r>
      <w:r>
        <w:rPr>
          <w:sz w:val="24"/>
          <w:szCs w:val="24"/>
        </w:rPr>
        <w:t xml:space="preserve">; $5000. </w:t>
      </w:r>
    </w:p>
    <w:p w14:paraId="51A3C888" w14:textId="31428AC2" w:rsidR="00CA50F6" w:rsidRPr="00D81380" w:rsidRDefault="00766BE1" w:rsidP="00D81380">
      <w:pPr>
        <w:pStyle w:val="ListParagraph"/>
        <w:numPr>
          <w:ilvl w:val="0"/>
          <w:numId w:val="47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>Principal Investigator (Dec</w:t>
      </w:r>
      <w:r w:rsidR="006B5204">
        <w:rPr>
          <w:sz w:val="24"/>
          <w:szCs w:val="24"/>
        </w:rPr>
        <w:t>ember</w:t>
      </w:r>
      <w:r>
        <w:rPr>
          <w:sz w:val="24"/>
          <w:szCs w:val="24"/>
        </w:rPr>
        <w:t xml:space="preserve"> 2024). </w:t>
      </w:r>
      <w:proofErr w:type="spellStart"/>
      <w:r>
        <w:rPr>
          <w:sz w:val="24"/>
          <w:szCs w:val="24"/>
        </w:rPr>
        <w:t>YouMatter</w:t>
      </w:r>
      <w:proofErr w:type="spellEnd"/>
      <w:r>
        <w:rPr>
          <w:sz w:val="24"/>
          <w:szCs w:val="24"/>
        </w:rPr>
        <w:t xml:space="preserve">. </w:t>
      </w:r>
      <w:bookmarkStart w:id="1" w:name="_Hlk186969017"/>
      <w:r w:rsidRPr="00766BE1">
        <w:rPr>
          <w:sz w:val="24"/>
          <w:szCs w:val="24"/>
        </w:rPr>
        <w:t xml:space="preserve">The purpose of this study is to examine if significant associations exist among acute stress, chronic stress, burnout, anxiety, depression, sleep, and cognitive failure risk across two groups of hospital-based nurses. </w:t>
      </w:r>
      <w:bookmarkEnd w:id="1"/>
      <w:r w:rsidRPr="00766BE1">
        <w:rPr>
          <w:i/>
          <w:iCs/>
          <w:sz w:val="24"/>
          <w:szCs w:val="24"/>
        </w:rPr>
        <w:t>Funded by:</w:t>
      </w:r>
      <w:r w:rsidRPr="00766BE1">
        <w:rPr>
          <w:sz w:val="24"/>
          <w:szCs w:val="24"/>
        </w:rPr>
        <w:t xml:space="preserve"> </w:t>
      </w:r>
      <w:r w:rsidRPr="00766BE1">
        <w:rPr>
          <w:i/>
          <w:iCs/>
          <w:sz w:val="24"/>
          <w:szCs w:val="24"/>
        </w:rPr>
        <w:t>USF Health College of Nursing Biobehavioral Laboratory Seed Grant</w:t>
      </w:r>
      <w:r>
        <w:rPr>
          <w:sz w:val="24"/>
          <w:szCs w:val="24"/>
        </w:rPr>
        <w:t>; $1500.</w:t>
      </w:r>
    </w:p>
    <w:p w14:paraId="0CD0CF28" w14:textId="2BAD8B91" w:rsidR="00CA50F6" w:rsidRPr="00D81380" w:rsidRDefault="00766BE1" w:rsidP="00CA50F6">
      <w:pPr>
        <w:pStyle w:val="ListParagraph"/>
        <w:numPr>
          <w:ilvl w:val="0"/>
          <w:numId w:val="47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 xml:space="preserve">Research Assistant (November 2024- </w:t>
      </w:r>
      <w:r w:rsidR="006B5204">
        <w:rPr>
          <w:sz w:val="24"/>
          <w:szCs w:val="24"/>
        </w:rPr>
        <w:t>J</w:t>
      </w:r>
      <w:r>
        <w:rPr>
          <w:sz w:val="24"/>
          <w:szCs w:val="24"/>
        </w:rPr>
        <w:t xml:space="preserve">une 2025). </w:t>
      </w:r>
      <w:r w:rsidRPr="004D4C7F">
        <w:rPr>
          <w:sz w:val="24"/>
          <w:szCs w:val="24"/>
        </w:rPr>
        <w:t>Cancer Survivor Needs and Quality of Life</w:t>
      </w:r>
      <w:r w:rsidR="00761BF2">
        <w:rPr>
          <w:sz w:val="24"/>
          <w:szCs w:val="24"/>
        </w:rPr>
        <w:t xml:space="preserve">. The purpose is to conduct a </w:t>
      </w:r>
      <w:r w:rsidR="00CA50F6">
        <w:rPr>
          <w:sz w:val="24"/>
          <w:szCs w:val="24"/>
        </w:rPr>
        <w:t>n</w:t>
      </w:r>
      <w:r w:rsidR="00314A97" w:rsidRPr="00CA50F6">
        <w:rPr>
          <w:sz w:val="24"/>
          <w:szCs w:val="24"/>
        </w:rPr>
        <w:t xml:space="preserve">eeds </w:t>
      </w:r>
      <w:r w:rsidR="00CA50F6">
        <w:rPr>
          <w:sz w:val="24"/>
          <w:szCs w:val="24"/>
        </w:rPr>
        <w:t>a</w:t>
      </w:r>
      <w:r w:rsidR="00314A97" w:rsidRPr="00CA50F6">
        <w:rPr>
          <w:sz w:val="24"/>
          <w:szCs w:val="24"/>
        </w:rPr>
        <w:t>ssessment</w:t>
      </w:r>
      <w:r w:rsidR="00BE40B4" w:rsidRPr="00CA50F6">
        <w:rPr>
          <w:sz w:val="24"/>
          <w:szCs w:val="24"/>
        </w:rPr>
        <w:t xml:space="preserve"> of head, neck, and lung cancer patients</w:t>
      </w:r>
      <w:r w:rsidR="00CA50F6">
        <w:rPr>
          <w:sz w:val="24"/>
          <w:szCs w:val="24"/>
        </w:rPr>
        <w:t xml:space="preserve">. </w:t>
      </w:r>
      <w:r w:rsidR="00CA50F6" w:rsidRPr="00CA50F6">
        <w:rPr>
          <w:i/>
          <w:iCs/>
          <w:sz w:val="24"/>
          <w:szCs w:val="24"/>
        </w:rPr>
        <w:t xml:space="preserve">Funded by </w:t>
      </w:r>
      <w:r w:rsidR="000750D9" w:rsidRPr="00CA50F6">
        <w:rPr>
          <w:i/>
          <w:iCs/>
          <w:sz w:val="24"/>
          <w:szCs w:val="24"/>
        </w:rPr>
        <w:t>USF College of Nursing</w:t>
      </w:r>
      <w:r w:rsidR="00CA50F6">
        <w:rPr>
          <w:i/>
          <w:iCs/>
          <w:sz w:val="24"/>
          <w:szCs w:val="24"/>
        </w:rPr>
        <w:t>.</w:t>
      </w:r>
    </w:p>
    <w:p w14:paraId="1BD93A02" w14:textId="6E96EB8E" w:rsidR="00CA50F6" w:rsidRPr="00D81380" w:rsidRDefault="00CA50F6" w:rsidP="00CA50F6">
      <w:pPr>
        <w:pStyle w:val="ListParagraph"/>
        <w:numPr>
          <w:ilvl w:val="0"/>
          <w:numId w:val="47"/>
        </w:numPr>
        <w:spacing w:before="9" w:after="1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Research Assistant (June 2022- June 2026). </w:t>
      </w:r>
      <w:r w:rsidR="00314A97" w:rsidRPr="00CA50F6">
        <w:rPr>
          <w:sz w:val="24"/>
          <w:szCs w:val="24"/>
        </w:rPr>
        <w:t>Empowering the Nursing Workforce to Advance Health Equity</w:t>
      </w:r>
      <w:r>
        <w:rPr>
          <w:sz w:val="24"/>
          <w:szCs w:val="24"/>
        </w:rPr>
        <w:t>. The purpose of this study is to</w:t>
      </w:r>
      <w:r w:rsidR="00314A97" w:rsidRPr="00CA50F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14A97" w:rsidRPr="00CA50F6">
        <w:rPr>
          <w:sz w:val="24"/>
          <w:szCs w:val="24"/>
        </w:rPr>
        <w:t>stablish a Mobile Health Unit (MHU) to serve 5 critically underserved areas in the Tampa Bay region and over 4 years, train undergraduate and graduate nursing students.</w:t>
      </w:r>
      <w:r>
        <w:rPr>
          <w:sz w:val="24"/>
          <w:szCs w:val="24"/>
        </w:rPr>
        <w:t xml:space="preserve"> </w:t>
      </w:r>
      <w:r w:rsidRPr="00CA50F6">
        <w:rPr>
          <w:i/>
          <w:iCs/>
          <w:sz w:val="24"/>
          <w:szCs w:val="24"/>
        </w:rPr>
        <w:t xml:space="preserve">Funding by </w:t>
      </w:r>
      <w:r w:rsidR="000750D9" w:rsidRPr="00CA50F6">
        <w:rPr>
          <w:i/>
          <w:iCs/>
          <w:sz w:val="24"/>
          <w:szCs w:val="24"/>
        </w:rPr>
        <w:t>Health Resources Service Administration</w:t>
      </w:r>
      <w:r>
        <w:rPr>
          <w:i/>
          <w:iCs/>
          <w:sz w:val="24"/>
          <w:szCs w:val="24"/>
        </w:rPr>
        <w:t xml:space="preserve">; </w:t>
      </w:r>
      <w:r w:rsidR="00C5533D" w:rsidRPr="00CA50F6">
        <w:rPr>
          <w:sz w:val="24"/>
          <w:szCs w:val="24"/>
        </w:rPr>
        <w:t>$3</w:t>
      </w:r>
      <w:r>
        <w:rPr>
          <w:sz w:val="24"/>
          <w:szCs w:val="24"/>
        </w:rPr>
        <w:t>,</w:t>
      </w:r>
      <w:r w:rsidR="00C5533D" w:rsidRPr="00CA50F6">
        <w:rPr>
          <w:sz w:val="24"/>
          <w:szCs w:val="24"/>
        </w:rPr>
        <w:t>85</w:t>
      </w:r>
      <w:r>
        <w:rPr>
          <w:sz w:val="24"/>
          <w:szCs w:val="24"/>
        </w:rPr>
        <w:t>2,334.</w:t>
      </w:r>
    </w:p>
    <w:p w14:paraId="4DBD8B7B" w14:textId="51C86F3F" w:rsidR="00BE40B4" w:rsidRPr="006F5103" w:rsidRDefault="00CA50F6" w:rsidP="006F5103">
      <w:pPr>
        <w:pStyle w:val="ListParagraph"/>
        <w:numPr>
          <w:ilvl w:val="0"/>
          <w:numId w:val="47"/>
        </w:numPr>
        <w:spacing w:before="9" w:after="1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Research Assistant (November 2022- September 2025). </w:t>
      </w:r>
      <w:r w:rsidR="00BE40B4" w:rsidRPr="00CA50F6">
        <w:rPr>
          <w:sz w:val="24"/>
          <w:szCs w:val="24"/>
        </w:rPr>
        <w:t>Modified Interactive Screening Program plus MINDBODYSTRONG: A Mental Health Resiliency Intervention for Nurses</w:t>
      </w:r>
      <w:r>
        <w:rPr>
          <w:sz w:val="24"/>
          <w:szCs w:val="24"/>
        </w:rPr>
        <w:t xml:space="preserve">. The purpose of this study is to </w:t>
      </w:r>
      <w:r w:rsidR="00BE40B4" w:rsidRPr="00CA50F6">
        <w:rPr>
          <w:sz w:val="24"/>
          <w:szCs w:val="24"/>
        </w:rPr>
        <w:t xml:space="preserve">test the combination of the </w:t>
      </w:r>
      <w:proofErr w:type="spellStart"/>
      <w:r w:rsidR="00BE40B4" w:rsidRPr="00CA50F6">
        <w:rPr>
          <w:sz w:val="24"/>
          <w:szCs w:val="24"/>
        </w:rPr>
        <w:t>mISP</w:t>
      </w:r>
      <w:proofErr w:type="spellEnd"/>
      <w:r w:rsidR="00BE40B4" w:rsidRPr="00CA50F6">
        <w:rPr>
          <w:sz w:val="24"/>
          <w:szCs w:val="24"/>
        </w:rPr>
        <w:t xml:space="preserve"> program with a new on-line digitalized version of the previously tested manualized version of the CBSB program (i.e., MINDBODYSTRONG©) for nurses.</w:t>
      </w:r>
      <w:r>
        <w:rPr>
          <w:sz w:val="24"/>
          <w:szCs w:val="24"/>
        </w:rPr>
        <w:t xml:space="preserve"> </w:t>
      </w:r>
      <w:r w:rsidRPr="006B5204">
        <w:rPr>
          <w:i/>
          <w:iCs/>
          <w:sz w:val="24"/>
          <w:szCs w:val="24"/>
        </w:rPr>
        <w:t>Fund</w:t>
      </w:r>
      <w:r w:rsidR="0025026E">
        <w:rPr>
          <w:i/>
          <w:iCs/>
          <w:sz w:val="24"/>
          <w:szCs w:val="24"/>
        </w:rPr>
        <w:t>ing</w:t>
      </w:r>
      <w:r w:rsidRPr="006B5204">
        <w:rPr>
          <w:i/>
          <w:iCs/>
          <w:sz w:val="24"/>
          <w:szCs w:val="24"/>
        </w:rPr>
        <w:t xml:space="preserve"> by </w:t>
      </w:r>
      <w:r w:rsidR="000750D9" w:rsidRPr="006B5204">
        <w:rPr>
          <w:i/>
          <w:iCs/>
          <w:sz w:val="24"/>
          <w:szCs w:val="24"/>
        </w:rPr>
        <w:t xml:space="preserve">American Foundation </w:t>
      </w:r>
      <w:r w:rsidR="006B5204" w:rsidRPr="006B5204">
        <w:rPr>
          <w:i/>
          <w:iCs/>
          <w:sz w:val="24"/>
          <w:szCs w:val="24"/>
        </w:rPr>
        <w:t>for</w:t>
      </w:r>
      <w:r w:rsidR="000750D9" w:rsidRPr="006B5204">
        <w:rPr>
          <w:i/>
          <w:iCs/>
          <w:sz w:val="24"/>
          <w:szCs w:val="24"/>
        </w:rPr>
        <w:t xml:space="preserve"> Suicide Prevention</w:t>
      </w:r>
      <w:r>
        <w:rPr>
          <w:sz w:val="24"/>
          <w:szCs w:val="24"/>
        </w:rPr>
        <w:t>; $</w:t>
      </w:r>
      <w:r w:rsidRPr="00CA50F6">
        <w:rPr>
          <w:sz w:val="24"/>
          <w:szCs w:val="24"/>
        </w:rPr>
        <w:t>1,498,914</w:t>
      </w:r>
      <w:r>
        <w:rPr>
          <w:sz w:val="24"/>
          <w:szCs w:val="24"/>
        </w:rPr>
        <w:t>.</w:t>
      </w:r>
      <w:r w:rsidRPr="00CA50F6">
        <w:rPr>
          <w:sz w:val="24"/>
          <w:szCs w:val="24"/>
        </w:rPr>
        <w:t xml:space="preserve">  </w:t>
      </w:r>
    </w:p>
    <w:p w14:paraId="3EE6BC50" w14:textId="0F21B490" w:rsidR="006F5103" w:rsidRPr="006F5103" w:rsidRDefault="006F5103" w:rsidP="007C4C71">
      <w:pPr>
        <w:pStyle w:val="ListParagraph"/>
        <w:numPr>
          <w:ilvl w:val="0"/>
          <w:numId w:val="47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Co-Investigator (July 2025-June 2026). </w:t>
      </w:r>
      <w:r w:rsidRPr="006F5103">
        <w:rPr>
          <w:sz w:val="24"/>
          <w:szCs w:val="24"/>
        </w:rPr>
        <w:t xml:space="preserve">Promoting </w:t>
      </w:r>
      <w:r w:rsidR="000529E2">
        <w:rPr>
          <w:sz w:val="24"/>
          <w:szCs w:val="24"/>
        </w:rPr>
        <w:t xml:space="preserve">HPV </w:t>
      </w:r>
      <w:r w:rsidRPr="006F5103">
        <w:rPr>
          <w:sz w:val="24"/>
          <w:szCs w:val="24"/>
        </w:rPr>
        <w:t xml:space="preserve">Self-Testing in Primary Care. </w:t>
      </w:r>
    </w:p>
    <w:p w14:paraId="1DD809D5" w14:textId="575931AD" w:rsidR="006F5103" w:rsidRDefault="006F5103" w:rsidP="007C4C71">
      <w:pPr>
        <w:pStyle w:val="ListParagraph"/>
        <w:spacing w:before="9" w:after="120"/>
        <w:ind w:left="720"/>
        <w:rPr>
          <w:sz w:val="24"/>
          <w:szCs w:val="24"/>
        </w:rPr>
      </w:pPr>
      <w:r w:rsidRPr="006F5103">
        <w:rPr>
          <w:sz w:val="24"/>
          <w:szCs w:val="24"/>
        </w:rPr>
        <w:t xml:space="preserve">The aim of this study is to pilot test an intervention to increase HPV self-testing in primary care clinics and assess the implementation process in clinical practice. </w:t>
      </w:r>
      <w:r>
        <w:rPr>
          <w:sz w:val="24"/>
          <w:szCs w:val="24"/>
        </w:rPr>
        <w:t xml:space="preserve">Funding by </w:t>
      </w:r>
      <w:r w:rsidRPr="006F5103">
        <w:rPr>
          <w:i/>
          <w:iCs/>
          <w:sz w:val="24"/>
          <w:szCs w:val="24"/>
        </w:rPr>
        <w:t>Florida Department of Health (Florida Cancer Innovation Fund)</w:t>
      </w:r>
      <w:r>
        <w:rPr>
          <w:i/>
          <w:iCs/>
          <w:sz w:val="24"/>
          <w:szCs w:val="24"/>
        </w:rPr>
        <w:t>;</w:t>
      </w:r>
      <w:r w:rsidRPr="006F5103">
        <w:rPr>
          <w:sz w:val="24"/>
          <w:szCs w:val="24"/>
        </w:rPr>
        <w:t xml:space="preserve"> $729,391</w:t>
      </w:r>
      <w:r>
        <w:rPr>
          <w:sz w:val="24"/>
          <w:szCs w:val="24"/>
        </w:rPr>
        <w:t xml:space="preserve">. </w:t>
      </w:r>
      <w:r w:rsidRPr="006F5103">
        <w:rPr>
          <w:sz w:val="24"/>
          <w:szCs w:val="24"/>
        </w:rPr>
        <w:t>Grant #577</w:t>
      </w:r>
      <w:r>
        <w:rPr>
          <w:sz w:val="24"/>
          <w:szCs w:val="24"/>
        </w:rPr>
        <w:t>.</w:t>
      </w:r>
    </w:p>
    <w:p w14:paraId="398A1639" w14:textId="4531F186" w:rsidR="007C4C71" w:rsidRPr="00347817" w:rsidRDefault="007C4C71" w:rsidP="00347817">
      <w:pPr>
        <w:pStyle w:val="ListParagraph"/>
        <w:numPr>
          <w:ilvl w:val="0"/>
          <w:numId w:val="47"/>
        </w:numPr>
        <w:spacing w:before="9"/>
        <w:rPr>
          <w:sz w:val="24"/>
          <w:szCs w:val="24"/>
        </w:rPr>
      </w:pPr>
      <w:r w:rsidRPr="007C4C71">
        <w:rPr>
          <w:sz w:val="24"/>
          <w:szCs w:val="24"/>
        </w:rPr>
        <w:t>Co-Investigator (</w:t>
      </w:r>
      <w:r w:rsidR="00347817">
        <w:rPr>
          <w:sz w:val="24"/>
          <w:szCs w:val="24"/>
        </w:rPr>
        <w:t>September 2025-March 2027</w:t>
      </w:r>
      <w:r w:rsidRPr="007C4C71">
        <w:rPr>
          <w:sz w:val="24"/>
          <w:szCs w:val="24"/>
        </w:rPr>
        <w:t>). NAVIGATE-BC: Navigation to Address Vulnerabilities and Improve Guidance for Adverse Events and Treatment Engagement in Breast Cancer.  A multi-site quality improvement (QI) initiative with a patient navigation program aimed at reducing</w:t>
      </w:r>
      <w:r w:rsidR="00347817">
        <w:rPr>
          <w:sz w:val="24"/>
          <w:szCs w:val="24"/>
        </w:rPr>
        <w:t xml:space="preserve"> </w:t>
      </w:r>
      <w:r w:rsidRPr="00347817">
        <w:rPr>
          <w:sz w:val="24"/>
          <w:szCs w:val="24"/>
        </w:rPr>
        <w:t xml:space="preserve">the time from patient-reported adverse events (AEs) and addressing social challenges for individuals with hormone receptor-positive (HR+), human epidermal growth factor receptor 2-negative (HER2−) breast cancer receiving oral cyclin-dependent kinase 4/6 inhibitor therapy (CDK4/6 inhibitors). </w:t>
      </w:r>
      <w:r w:rsidR="009453D4">
        <w:rPr>
          <w:sz w:val="24"/>
          <w:szCs w:val="24"/>
        </w:rPr>
        <w:t xml:space="preserve">Funding by </w:t>
      </w:r>
      <w:r w:rsidRPr="00347817">
        <w:rPr>
          <w:i/>
          <w:iCs/>
          <w:sz w:val="24"/>
          <w:szCs w:val="24"/>
        </w:rPr>
        <w:t xml:space="preserve">Lilly; </w:t>
      </w:r>
      <w:r w:rsidRPr="00347817">
        <w:rPr>
          <w:sz w:val="24"/>
          <w:szCs w:val="24"/>
        </w:rPr>
        <w:t>$500,000</w:t>
      </w:r>
      <w:r w:rsidRPr="00347817">
        <w:rPr>
          <w:i/>
          <w:iCs/>
          <w:sz w:val="24"/>
          <w:szCs w:val="24"/>
        </w:rPr>
        <w:t xml:space="preserve">. </w:t>
      </w:r>
      <w:r w:rsidRPr="00347817">
        <w:rPr>
          <w:sz w:val="24"/>
          <w:szCs w:val="24"/>
        </w:rPr>
        <w:t>Grant ID A-40360</w:t>
      </w:r>
    </w:p>
    <w:p w14:paraId="773FB2B3" w14:textId="77777777" w:rsidR="003F4DDF" w:rsidRDefault="003F4DDF" w:rsidP="00F14A1B">
      <w:pPr>
        <w:spacing w:before="9"/>
        <w:rPr>
          <w:sz w:val="24"/>
          <w:szCs w:val="24"/>
        </w:rPr>
      </w:pPr>
    </w:p>
    <w:p w14:paraId="58D13327" w14:textId="77777777" w:rsidR="00461555" w:rsidRDefault="00461555" w:rsidP="00F14A1B">
      <w:pPr>
        <w:spacing w:before="9"/>
        <w:rPr>
          <w:sz w:val="24"/>
          <w:szCs w:val="24"/>
        </w:rPr>
      </w:pPr>
    </w:p>
    <w:p w14:paraId="725FBC94" w14:textId="77777777" w:rsidR="00461555" w:rsidRDefault="00461555" w:rsidP="00F14A1B">
      <w:pPr>
        <w:spacing w:before="9"/>
        <w:rPr>
          <w:sz w:val="24"/>
          <w:szCs w:val="24"/>
        </w:rPr>
      </w:pPr>
    </w:p>
    <w:p w14:paraId="6C6A8A30" w14:textId="77777777" w:rsidR="00461555" w:rsidRDefault="00461555" w:rsidP="00F14A1B">
      <w:pPr>
        <w:spacing w:before="9"/>
        <w:rPr>
          <w:sz w:val="24"/>
          <w:szCs w:val="24"/>
        </w:rPr>
      </w:pPr>
    </w:p>
    <w:p w14:paraId="29D45FBE" w14:textId="77777777" w:rsidR="00461555" w:rsidRDefault="00461555" w:rsidP="00F14A1B">
      <w:pPr>
        <w:spacing w:before="9"/>
        <w:rPr>
          <w:sz w:val="24"/>
          <w:szCs w:val="24"/>
        </w:rPr>
      </w:pPr>
    </w:p>
    <w:p w14:paraId="59767DA4" w14:textId="77777777" w:rsidR="001E5A4E" w:rsidRPr="00F14A1B" w:rsidRDefault="001E5A4E" w:rsidP="00F14A1B">
      <w:pPr>
        <w:spacing w:before="9"/>
        <w:rPr>
          <w:sz w:val="24"/>
          <w:szCs w:val="24"/>
        </w:rPr>
      </w:pPr>
    </w:p>
    <w:p w14:paraId="73D5505F" w14:textId="17DA76E3" w:rsidR="00813560" w:rsidRDefault="00813560" w:rsidP="00813560">
      <w:pPr>
        <w:spacing w:before="9"/>
        <w:rPr>
          <w:sz w:val="24"/>
          <w:szCs w:val="24"/>
          <w:u w:val="single"/>
        </w:rPr>
      </w:pPr>
      <w:r w:rsidRPr="00813560">
        <w:rPr>
          <w:sz w:val="24"/>
          <w:szCs w:val="24"/>
          <w:u w:val="single"/>
        </w:rPr>
        <w:t>Research- Not Funded</w:t>
      </w:r>
    </w:p>
    <w:p w14:paraId="45915D68" w14:textId="77777777" w:rsidR="000750D9" w:rsidRDefault="000750D9" w:rsidP="00813560">
      <w:pPr>
        <w:spacing w:before="9"/>
        <w:rPr>
          <w:sz w:val="24"/>
          <w:szCs w:val="24"/>
          <w:u w:val="single"/>
        </w:rPr>
      </w:pPr>
    </w:p>
    <w:p w14:paraId="4D0A6682" w14:textId="49639A83" w:rsidR="00BE40B4" w:rsidRPr="00D81380" w:rsidRDefault="006B5204" w:rsidP="00813560">
      <w:pPr>
        <w:pStyle w:val="ListParagraph"/>
        <w:numPr>
          <w:ilvl w:val="0"/>
          <w:numId w:val="45"/>
        </w:numPr>
        <w:spacing w:before="9" w:after="120"/>
        <w:ind w:left="792"/>
        <w:rPr>
          <w:sz w:val="24"/>
          <w:szCs w:val="24"/>
        </w:rPr>
      </w:pPr>
      <w:r>
        <w:rPr>
          <w:sz w:val="24"/>
          <w:szCs w:val="24"/>
        </w:rPr>
        <w:t>Principal Investigator (April 2024).</w:t>
      </w:r>
      <w:r w:rsidR="00813560" w:rsidRPr="000750D9">
        <w:rPr>
          <w:sz w:val="24"/>
          <w:szCs w:val="24"/>
        </w:rPr>
        <w:t xml:space="preserve"> </w:t>
      </w:r>
      <w:proofErr w:type="spellStart"/>
      <w:r w:rsidR="00813560" w:rsidRPr="000750D9">
        <w:rPr>
          <w:sz w:val="24"/>
          <w:szCs w:val="24"/>
        </w:rPr>
        <w:t>YouMatter</w:t>
      </w:r>
      <w:proofErr w:type="spellEnd"/>
      <w:r>
        <w:rPr>
          <w:sz w:val="24"/>
          <w:szCs w:val="24"/>
        </w:rPr>
        <w:t xml:space="preserve">. </w:t>
      </w:r>
      <w:r w:rsidRPr="00766BE1">
        <w:rPr>
          <w:sz w:val="24"/>
          <w:szCs w:val="24"/>
        </w:rPr>
        <w:t xml:space="preserve">The purpose of this study is to examine if significant associations exist among acute stress, chronic stress, burnout, anxiety, depression, sleep, and cognitive failure risk across two groups of hospital-based nurses. </w:t>
      </w:r>
      <w:r w:rsidRPr="006B5204">
        <w:rPr>
          <w:i/>
          <w:iCs/>
          <w:sz w:val="24"/>
          <w:szCs w:val="24"/>
        </w:rPr>
        <w:t>Funding requested from</w:t>
      </w:r>
      <w:r w:rsidR="00813560" w:rsidRPr="006B5204">
        <w:rPr>
          <w:sz w:val="24"/>
          <w:szCs w:val="24"/>
        </w:rPr>
        <w:t xml:space="preserve"> </w:t>
      </w:r>
      <w:r w:rsidR="00813560" w:rsidRPr="006B5204">
        <w:rPr>
          <w:i/>
          <w:iCs/>
          <w:sz w:val="24"/>
          <w:szCs w:val="24"/>
        </w:rPr>
        <w:t>NIH/NINR (F31)</w:t>
      </w:r>
      <w:r>
        <w:rPr>
          <w:i/>
          <w:iCs/>
          <w:sz w:val="24"/>
          <w:szCs w:val="24"/>
        </w:rPr>
        <w:t>-</w:t>
      </w:r>
      <w:r w:rsidRPr="006B5204">
        <w:rPr>
          <w:i/>
          <w:iCs/>
          <w:sz w:val="24"/>
          <w:szCs w:val="24"/>
        </w:rPr>
        <w:t>Discussed</w:t>
      </w:r>
      <w:r>
        <w:rPr>
          <w:i/>
          <w:iCs/>
          <w:sz w:val="24"/>
          <w:szCs w:val="24"/>
        </w:rPr>
        <w:t xml:space="preserve">; </w:t>
      </w:r>
      <w:r w:rsidR="00813560" w:rsidRPr="006B5204">
        <w:rPr>
          <w:sz w:val="24"/>
          <w:szCs w:val="24"/>
        </w:rPr>
        <w:t>$12,528.00</w:t>
      </w:r>
      <w:r>
        <w:rPr>
          <w:sz w:val="24"/>
          <w:szCs w:val="24"/>
        </w:rPr>
        <w:t>.</w:t>
      </w:r>
      <w:r w:rsidR="00813560" w:rsidRPr="006B5204">
        <w:rPr>
          <w:sz w:val="24"/>
          <w:szCs w:val="24"/>
        </w:rPr>
        <w:t xml:space="preserve"> </w:t>
      </w:r>
      <w:r w:rsidR="00813560" w:rsidRPr="006B5204">
        <w:rPr>
          <w:sz w:val="24"/>
          <w:szCs w:val="24"/>
        </w:rPr>
        <w:tab/>
      </w:r>
      <w:r w:rsidR="00813560" w:rsidRPr="006B5204">
        <w:rPr>
          <w:sz w:val="24"/>
          <w:szCs w:val="24"/>
        </w:rPr>
        <w:tab/>
      </w:r>
    </w:p>
    <w:p w14:paraId="6A102BC7" w14:textId="657CB252" w:rsidR="00231C0A" w:rsidRPr="00D81380" w:rsidRDefault="006B5204" w:rsidP="00231C0A">
      <w:pPr>
        <w:pStyle w:val="ListParagraph"/>
        <w:numPr>
          <w:ilvl w:val="0"/>
          <w:numId w:val="45"/>
        </w:numPr>
        <w:spacing w:before="9" w:after="120"/>
        <w:ind w:left="792"/>
        <w:rPr>
          <w:sz w:val="24"/>
          <w:szCs w:val="24"/>
        </w:rPr>
      </w:pPr>
      <w:r>
        <w:rPr>
          <w:sz w:val="24"/>
          <w:szCs w:val="24"/>
        </w:rPr>
        <w:t>Co-Investigator (</w:t>
      </w:r>
      <w:r w:rsidRPr="000750D9">
        <w:rPr>
          <w:sz w:val="24"/>
          <w:szCs w:val="24"/>
        </w:rPr>
        <w:t xml:space="preserve">January </w:t>
      </w:r>
      <w:r w:rsidR="002A3309">
        <w:rPr>
          <w:sz w:val="24"/>
          <w:szCs w:val="24"/>
        </w:rPr>
        <w:t>2025- June</w:t>
      </w:r>
      <w:r w:rsidRPr="000750D9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). </w:t>
      </w:r>
      <w:r w:rsidR="000750D9" w:rsidRPr="00E373D8">
        <w:rPr>
          <w:sz w:val="24"/>
          <w:szCs w:val="24"/>
        </w:rPr>
        <w:t>Digital Companion to Navigate Patients with NSCLC</w:t>
      </w:r>
      <w:r>
        <w:rPr>
          <w:sz w:val="24"/>
          <w:szCs w:val="24"/>
        </w:rPr>
        <w:t>. The purpose of this study is t</w:t>
      </w:r>
      <w:r w:rsidR="000750D9" w:rsidRPr="006B5204">
        <w:rPr>
          <w:sz w:val="24"/>
          <w:szCs w:val="24"/>
        </w:rPr>
        <w:t>o describe the patient journey from diagnosis of NSCLC to 12 weeks post-diagnosis through a Digital Companion intervention based on a remote monitoring platform to inform the long-term implementation of a standardized intervention to improve NSCLC patient outcomes.</w:t>
      </w:r>
      <w:r>
        <w:rPr>
          <w:sz w:val="24"/>
          <w:szCs w:val="24"/>
        </w:rPr>
        <w:t xml:space="preserve"> </w:t>
      </w:r>
      <w:r w:rsidRPr="006B5204">
        <w:rPr>
          <w:i/>
          <w:iCs/>
          <w:sz w:val="24"/>
          <w:szCs w:val="24"/>
        </w:rPr>
        <w:t xml:space="preserve">Funding requested from </w:t>
      </w:r>
      <w:r w:rsidR="000750D9" w:rsidRPr="006B5204">
        <w:rPr>
          <w:i/>
          <w:iCs/>
          <w:sz w:val="24"/>
          <w:szCs w:val="24"/>
        </w:rPr>
        <w:t>Eli Lilly</w:t>
      </w:r>
      <w:r w:rsidR="002A3309"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750D9" w:rsidRPr="006B5204">
        <w:rPr>
          <w:sz w:val="24"/>
          <w:szCs w:val="24"/>
        </w:rPr>
        <w:t>$488,149.</w:t>
      </w:r>
    </w:p>
    <w:p w14:paraId="3D7700A3" w14:textId="1D7D123C" w:rsidR="006F5103" w:rsidRDefault="00231C0A" w:rsidP="006F5103">
      <w:pPr>
        <w:pStyle w:val="ListParagraph"/>
        <w:numPr>
          <w:ilvl w:val="0"/>
          <w:numId w:val="45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>Research Assistant (</w:t>
      </w:r>
      <w:r w:rsidR="00D81380">
        <w:rPr>
          <w:sz w:val="24"/>
          <w:szCs w:val="24"/>
        </w:rPr>
        <w:t xml:space="preserve">September </w:t>
      </w:r>
      <w:r w:rsidR="002A3309">
        <w:rPr>
          <w:sz w:val="24"/>
          <w:szCs w:val="24"/>
        </w:rPr>
        <w:t>2024- June</w:t>
      </w:r>
      <w:r w:rsidR="00D81380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). </w:t>
      </w:r>
      <w:r w:rsidR="00D81380" w:rsidRPr="00D81380">
        <w:rPr>
          <w:sz w:val="24"/>
          <w:szCs w:val="24"/>
        </w:rPr>
        <w:t>Florida Center for Nursing’s</w:t>
      </w:r>
      <w:r w:rsidR="00D81380">
        <w:rPr>
          <w:sz w:val="24"/>
          <w:szCs w:val="24"/>
        </w:rPr>
        <w:t xml:space="preserve"> </w:t>
      </w:r>
      <w:r w:rsidR="00D81380" w:rsidRPr="00D81380">
        <w:rPr>
          <w:sz w:val="24"/>
          <w:szCs w:val="24"/>
        </w:rPr>
        <w:t xml:space="preserve">Tenacity &amp; Resiliency Training (TRT) Program. The purpose of this study is to build a nurse faculty workforce to meet the needs of nursing education, staff, administration, and healthcare. </w:t>
      </w:r>
      <w:r w:rsidRPr="00D81380">
        <w:rPr>
          <w:i/>
          <w:iCs/>
          <w:sz w:val="24"/>
          <w:szCs w:val="24"/>
        </w:rPr>
        <w:t xml:space="preserve">Funding requested from </w:t>
      </w:r>
      <w:r w:rsidR="00D81380" w:rsidRPr="00D81380">
        <w:rPr>
          <w:i/>
          <w:iCs/>
          <w:sz w:val="24"/>
          <w:szCs w:val="24"/>
        </w:rPr>
        <w:t>the National</w:t>
      </w:r>
      <w:r w:rsidRPr="00D81380">
        <w:rPr>
          <w:i/>
          <w:iCs/>
          <w:sz w:val="24"/>
          <w:szCs w:val="24"/>
        </w:rPr>
        <w:t xml:space="preserve"> League of Nurses</w:t>
      </w:r>
      <w:r w:rsidR="002A3309">
        <w:rPr>
          <w:i/>
          <w:iCs/>
          <w:sz w:val="24"/>
          <w:szCs w:val="24"/>
        </w:rPr>
        <w:t>:</w:t>
      </w:r>
      <w:r w:rsidR="00D81380" w:rsidRPr="00D81380">
        <w:rPr>
          <w:i/>
          <w:iCs/>
          <w:sz w:val="24"/>
          <w:szCs w:val="24"/>
        </w:rPr>
        <w:t xml:space="preserve"> </w:t>
      </w:r>
      <w:r w:rsidR="00D81380" w:rsidRPr="00D81380">
        <w:rPr>
          <w:sz w:val="24"/>
          <w:szCs w:val="24"/>
        </w:rPr>
        <w:t>$29,997.00.</w:t>
      </w:r>
    </w:p>
    <w:p w14:paraId="0CA24D04" w14:textId="1160B3D5" w:rsidR="006F5103" w:rsidRDefault="006F5103" w:rsidP="002A3309">
      <w:pPr>
        <w:pStyle w:val="ListParagraph"/>
        <w:numPr>
          <w:ilvl w:val="0"/>
          <w:numId w:val="45"/>
        </w:numPr>
        <w:spacing w:before="9" w:after="120"/>
        <w:rPr>
          <w:sz w:val="24"/>
          <w:szCs w:val="24"/>
        </w:rPr>
      </w:pPr>
      <w:r w:rsidRPr="006F5103">
        <w:rPr>
          <w:sz w:val="24"/>
          <w:szCs w:val="24"/>
        </w:rPr>
        <w:t>Co-Investigator (March 2025- October 2026). Remote Therapeutic Monitoring for Quality Improvement of Care of HR+/HER2- Breast Cancer Patients. The purpose of this study is to implement an innovative quality improvement (QI) initiative aimed at improving adherence and persistence among HR+/HER2</w:t>
      </w:r>
      <w:r w:rsidR="002A3309">
        <w:rPr>
          <w:sz w:val="24"/>
          <w:szCs w:val="24"/>
        </w:rPr>
        <w:t>-</w:t>
      </w:r>
      <w:r w:rsidRPr="006F5103">
        <w:rPr>
          <w:sz w:val="24"/>
          <w:szCs w:val="24"/>
        </w:rPr>
        <w:t xml:space="preserve"> breast cancer patients receiving targeted and/or hormone therapy. </w:t>
      </w:r>
      <w:r w:rsidRPr="006F5103">
        <w:rPr>
          <w:i/>
          <w:iCs/>
          <w:sz w:val="24"/>
          <w:szCs w:val="24"/>
        </w:rPr>
        <w:t>Funding requested from Eli Lilly</w:t>
      </w:r>
      <w:r w:rsidR="002A3309">
        <w:rPr>
          <w:sz w:val="24"/>
          <w:szCs w:val="24"/>
        </w:rPr>
        <w:t>:</w:t>
      </w:r>
      <w:r w:rsidRPr="006F5103">
        <w:rPr>
          <w:sz w:val="24"/>
          <w:szCs w:val="24"/>
        </w:rPr>
        <w:t xml:space="preserve"> $445,368.00.</w:t>
      </w:r>
    </w:p>
    <w:p w14:paraId="68E38DE7" w14:textId="57B1DCDD" w:rsidR="00347817" w:rsidRPr="00347817" w:rsidRDefault="00347817" w:rsidP="00347817">
      <w:pPr>
        <w:pStyle w:val="ListParagraph"/>
        <w:numPr>
          <w:ilvl w:val="0"/>
          <w:numId w:val="45"/>
        </w:numPr>
        <w:spacing w:before="9" w:after="120"/>
        <w:rPr>
          <w:sz w:val="24"/>
          <w:szCs w:val="24"/>
        </w:rPr>
      </w:pPr>
      <w:r w:rsidRPr="00347817">
        <w:rPr>
          <w:sz w:val="24"/>
          <w:szCs w:val="24"/>
        </w:rPr>
        <w:t>Principal Investigator (January 2026- December 2026). Needs and Quality of Life among</w:t>
      </w:r>
      <w:r>
        <w:rPr>
          <w:sz w:val="24"/>
          <w:szCs w:val="24"/>
        </w:rPr>
        <w:t xml:space="preserve"> </w:t>
      </w:r>
      <w:r w:rsidRPr="00347817">
        <w:rPr>
          <w:sz w:val="24"/>
          <w:szCs w:val="24"/>
        </w:rPr>
        <w:t>Head, Neck, Lung, Breast, and Colorectal Cancer Survivors. To understand health-related quality of life, anxiety, depression, symptom management, medication adherence, and social determinants of health (</w:t>
      </w:r>
      <w:proofErr w:type="spellStart"/>
      <w:r w:rsidRPr="00347817">
        <w:rPr>
          <w:sz w:val="24"/>
          <w:szCs w:val="24"/>
        </w:rPr>
        <w:t>SDoH</w:t>
      </w:r>
      <w:proofErr w:type="spellEnd"/>
      <w:r w:rsidRPr="00347817">
        <w:rPr>
          <w:sz w:val="24"/>
          <w:szCs w:val="24"/>
        </w:rPr>
        <w:t>) among head, neck, lung, HR+/HER 2- breast, and colorectal cancer patients. Florida Society of Clinical Oncology; Funding requested $50,000.</w:t>
      </w:r>
    </w:p>
    <w:p w14:paraId="227E7435" w14:textId="77777777" w:rsidR="001B0923" w:rsidRDefault="001B0923" w:rsidP="00813560">
      <w:pPr>
        <w:spacing w:before="9"/>
        <w:rPr>
          <w:sz w:val="24"/>
          <w:szCs w:val="24"/>
          <w:u w:val="single"/>
        </w:rPr>
      </w:pPr>
    </w:p>
    <w:p w14:paraId="06B712CC" w14:textId="279BE3CA" w:rsidR="00813560" w:rsidRDefault="00813560" w:rsidP="00813560">
      <w:pPr>
        <w:spacing w:before="9"/>
        <w:rPr>
          <w:sz w:val="24"/>
          <w:szCs w:val="24"/>
          <w:u w:val="single"/>
        </w:rPr>
      </w:pPr>
      <w:r w:rsidRPr="00813560">
        <w:rPr>
          <w:sz w:val="24"/>
          <w:szCs w:val="24"/>
          <w:u w:val="single"/>
        </w:rPr>
        <w:t>Research Projects</w:t>
      </w:r>
    </w:p>
    <w:p w14:paraId="0529A9BC" w14:textId="77777777" w:rsidR="00E373D8" w:rsidRPr="00813560" w:rsidRDefault="00E373D8" w:rsidP="00813560">
      <w:pPr>
        <w:spacing w:before="9"/>
        <w:rPr>
          <w:sz w:val="24"/>
          <w:szCs w:val="24"/>
          <w:u w:val="single"/>
        </w:rPr>
      </w:pPr>
    </w:p>
    <w:p w14:paraId="39AA249E" w14:textId="381E2745" w:rsidR="00E270F2" w:rsidRPr="00E270F2" w:rsidRDefault="001B0923" w:rsidP="00E270F2">
      <w:pPr>
        <w:pStyle w:val="ListParagraph"/>
        <w:numPr>
          <w:ilvl w:val="0"/>
          <w:numId w:val="46"/>
        </w:numPr>
        <w:spacing w:before="9" w:after="120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Principal Investigator (July 2024). </w:t>
      </w:r>
      <w:r w:rsidR="00813560" w:rsidRPr="00E373D8">
        <w:rPr>
          <w:sz w:val="24"/>
          <w:szCs w:val="24"/>
        </w:rPr>
        <w:t>Not Another Pizza Party: Understanding the needs of nurses in the acute care hospital setting.</w:t>
      </w:r>
      <w:r>
        <w:rPr>
          <w:sz w:val="24"/>
          <w:szCs w:val="24"/>
        </w:rPr>
        <w:t xml:space="preserve"> The p</w:t>
      </w:r>
      <w:r w:rsidR="00813560" w:rsidRPr="001B0923">
        <w:rPr>
          <w:sz w:val="24"/>
          <w:szCs w:val="24"/>
        </w:rPr>
        <w:t>urpose</w:t>
      </w:r>
      <w:r>
        <w:rPr>
          <w:sz w:val="24"/>
          <w:szCs w:val="24"/>
        </w:rPr>
        <w:t xml:space="preserve"> of this study is t</w:t>
      </w:r>
      <w:r w:rsidR="00813560" w:rsidRPr="001B0923">
        <w:rPr>
          <w:sz w:val="24"/>
          <w:szCs w:val="24"/>
        </w:rPr>
        <w:t>o explore the wants and needs of acute care hospital nurses related to job satisfaction and well-being.</w:t>
      </w:r>
    </w:p>
    <w:p w14:paraId="5A6967D7" w14:textId="77777777" w:rsidR="000750D9" w:rsidRDefault="000750D9" w:rsidP="001A548F">
      <w:pPr>
        <w:spacing w:before="9"/>
        <w:rPr>
          <w:b/>
          <w:bCs/>
          <w:sz w:val="24"/>
          <w:szCs w:val="24"/>
          <w:u w:val="single"/>
        </w:rPr>
      </w:pPr>
    </w:p>
    <w:p w14:paraId="1C04C02F" w14:textId="54E7C47A" w:rsidR="00754433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E279B6">
        <w:rPr>
          <w:b/>
          <w:bCs/>
          <w:sz w:val="24"/>
          <w:szCs w:val="24"/>
          <w:u w:val="single"/>
        </w:rPr>
        <w:t>Published Bibliography</w:t>
      </w:r>
    </w:p>
    <w:p w14:paraId="11FF9BD8" w14:textId="252E3830" w:rsidR="001B0923" w:rsidRPr="001B0923" w:rsidRDefault="001B0923" w:rsidP="001A548F">
      <w:pPr>
        <w:spacing w:before="9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923">
        <w:rPr>
          <w:i/>
          <w:iCs/>
          <w:sz w:val="24"/>
          <w:szCs w:val="24"/>
        </w:rPr>
        <w:t xml:space="preserve">Key: </w:t>
      </w:r>
      <w:r w:rsidRPr="001B0923">
        <w:rPr>
          <w:b/>
          <w:bCs/>
          <w:i/>
          <w:iCs/>
          <w:sz w:val="24"/>
          <w:szCs w:val="24"/>
        </w:rPr>
        <w:t>* peer reviewed, + with Faculty Mentor</w:t>
      </w:r>
    </w:p>
    <w:p w14:paraId="7D4D88A9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2280C770" w14:textId="321D97DD" w:rsidR="00754433" w:rsidRPr="00754433" w:rsidRDefault="00754433" w:rsidP="001A548F">
      <w:pPr>
        <w:spacing w:before="9"/>
        <w:rPr>
          <w:sz w:val="24"/>
          <w:szCs w:val="24"/>
        </w:rPr>
      </w:pPr>
      <w:r w:rsidRPr="00BC560A">
        <w:rPr>
          <w:sz w:val="24"/>
          <w:szCs w:val="24"/>
          <w:u w:val="single"/>
        </w:rPr>
        <w:t>Peer-</w:t>
      </w:r>
      <w:r w:rsidR="001B0923">
        <w:rPr>
          <w:sz w:val="24"/>
          <w:szCs w:val="24"/>
          <w:u w:val="single"/>
        </w:rPr>
        <w:t>R</w:t>
      </w:r>
      <w:r w:rsidRPr="00BC560A">
        <w:rPr>
          <w:sz w:val="24"/>
          <w:szCs w:val="24"/>
          <w:u w:val="single"/>
        </w:rPr>
        <w:t>eviewed Articles</w:t>
      </w:r>
      <w:r w:rsidRPr="00754433">
        <w:rPr>
          <w:sz w:val="24"/>
          <w:szCs w:val="24"/>
        </w:rPr>
        <w:t xml:space="preserve"> </w:t>
      </w:r>
    </w:p>
    <w:p w14:paraId="416FD9E5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7B070798" w14:textId="405C2B46" w:rsidR="00754433" w:rsidRDefault="001B0923" w:rsidP="00E373D8">
      <w:pPr>
        <w:pStyle w:val="ListParagraph"/>
        <w:numPr>
          <w:ilvl w:val="0"/>
          <w:numId w:val="24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754433" w:rsidRPr="00E279B6">
        <w:rPr>
          <w:sz w:val="24"/>
          <w:szCs w:val="24"/>
        </w:rPr>
        <w:t xml:space="preserve">Letourneau, R., Robinson, L., Cruz, V., </w:t>
      </w:r>
      <w:r w:rsidR="00754433" w:rsidRPr="003912B2">
        <w:rPr>
          <w:b/>
          <w:bCs/>
          <w:sz w:val="24"/>
          <w:szCs w:val="24"/>
        </w:rPr>
        <w:t>Pryor, S</w:t>
      </w:r>
      <w:r w:rsidR="00754433" w:rsidRPr="00E279B6">
        <w:rPr>
          <w:sz w:val="24"/>
          <w:szCs w:val="24"/>
        </w:rPr>
        <w:t>., Williams, K., Bonamer, J. (</w:t>
      </w:r>
      <w:r w:rsidR="00D242B6">
        <w:rPr>
          <w:sz w:val="24"/>
          <w:szCs w:val="24"/>
        </w:rPr>
        <w:t>January 2023</w:t>
      </w:r>
      <w:r w:rsidR="00754433" w:rsidRPr="00E279B6">
        <w:rPr>
          <w:sz w:val="24"/>
          <w:szCs w:val="24"/>
        </w:rPr>
        <w:t xml:space="preserve">). Excellence in Nursing Preceptorship-to-Hire: An academic-practice partnership to recruit and retain nurses. </w:t>
      </w:r>
      <w:r w:rsidR="00A1778B">
        <w:rPr>
          <w:sz w:val="24"/>
          <w:szCs w:val="24"/>
        </w:rPr>
        <w:t xml:space="preserve">Part 1. </w:t>
      </w:r>
      <w:r w:rsidR="00754433" w:rsidRPr="009C756F">
        <w:rPr>
          <w:i/>
          <w:iCs/>
          <w:sz w:val="24"/>
          <w:szCs w:val="24"/>
        </w:rPr>
        <w:t>Nursing Management.</w:t>
      </w:r>
    </w:p>
    <w:p w14:paraId="5C479239" w14:textId="149B0F98" w:rsidR="000D51E9" w:rsidRPr="008F2DCB" w:rsidRDefault="001B0923" w:rsidP="00E373D8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0D51E9" w:rsidRPr="000D51E9">
        <w:rPr>
          <w:sz w:val="24"/>
          <w:szCs w:val="24"/>
        </w:rPr>
        <w:t xml:space="preserve">Cline, G., Rinaldi, K., </w:t>
      </w:r>
      <w:r w:rsidR="000D51E9" w:rsidRPr="000D51E9">
        <w:rPr>
          <w:b/>
          <w:bCs/>
          <w:sz w:val="24"/>
          <w:szCs w:val="24"/>
        </w:rPr>
        <w:t>Pryor, S.</w:t>
      </w:r>
      <w:r w:rsidR="000D51E9" w:rsidRPr="000D51E9">
        <w:rPr>
          <w:sz w:val="24"/>
          <w:szCs w:val="24"/>
        </w:rPr>
        <w:t>, Messer, M. (</w:t>
      </w:r>
      <w:r w:rsidR="009C540A">
        <w:rPr>
          <w:sz w:val="24"/>
          <w:szCs w:val="24"/>
        </w:rPr>
        <w:t>December 2023</w:t>
      </w:r>
      <w:r w:rsidR="000D51E9" w:rsidRPr="000D51E9">
        <w:rPr>
          <w:sz w:val="24"/>
          <w:szCs w:val="24"/>
        </w:rPr>
        <w:t xml:space="preserve">). Preparing Nurse Educator Students for the New NCSBN NCLEX and AACN Essentials. </w:t>
      </w:r>
      <w:r w:rsidR="000D51E9" w:rsidRPr="009C756F">
        <w:rPr>
          <w:i/>
          <w:iCs/>
          <w:sz w:val="24"/>
          <w:szCs w:val="24"/>
        </w:rPr>
        <w:t>Journal of Nursing Education.</w:t>
      </w:r>
    </w:p>
    <w:p w14:paraId="12CDC6F3" w14:textId="1297073F" w:rsidR="00547449" w:rsidRPr="00150BA6" w:rsidRDefault="001B0923" w:rsidP="00E373D8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547449" w:rsidRPr="00547449">
        <w:rPr>
          <w:sz w:val="24"/>
          <w:szCs w:val="24"/>
        </w:rPr>
        <w:t xml:space="preserve">Robinson, L., Letourneau, R., Cruz, V., </w:t>
      </w:r>
      <w:r w:rsidR="00547449" w:rsidRPr="00547449">
        <w:rPr>
          <w:b/>
          <w:bCs/>
          <w:sz w:val="24"/>
          <w:szCs w:val="24"/>
        </w:rPr>
        <w:t>Pryor, S.,</w:t>
      </w:r>
      <w:r w:rsidR="00547449" w:rsidRPr="00547449">
        <w:rPr>
          <w:sz w:val="24"/>
          <w:szCs w:val="24"/>
        </w:rPr>
        <w:t xml:space="preserve"> Williams, K., &amp; Bonamer, J. (</w:t>
      </w:r>
      <w:r w:rsidR="001809ED">
        <w:rPr>
          <w:sz w:val="24"/>
          <w:szCs w:val="24"/>
        </w:rPr>
        <w:t xml:space="preserve">December </w:t>
      </w:r>
      <w:r w:rsidR="001809ED">
        <w:rPr>
          <w:sz w:val="24"/>
          <w:szCs w:val="24"/>
        </w:rPr>
        <w:lastRenderedPageBreak/>
        <w:t>2023</w:t>
      </w:r>
      <w:r w:rsidR="00547449" w:rsidRPr="00547449">
        <w:rPr>
          <w:sz w:val="24"/>
          <w:szCs w:val="24"/>
        </w:rPr>
        <w:t xml:space="preserve">). Excellence in Nursing Preceptorship-to-Hire: An academic-practice partnership to recruit and retain nurses. Part 2. </w:t>
      </w:r>
      <w:r w:rsidR="00547449" w:rsidRPr="00A1778B">
        <w:rPr>
          <w:i/>
          <w:iCs/>
          <w:sz w:val="24"/>
          <w:szCs w:val="24"/>
        </w:rPr>
        <w:t>Nursing Management.</w:t>
      </w:r>
    </w:p>
    <w:p w14:paraId="7F8841F5" w14:textId="7BCB2D47" w:rsidR="004D648C" w:rsidRPr="004D648C" w:rsidRDefault="001B0923" w:rsidP="00E373D8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*+ </w:t>
      </w:r>
      <w:r w:rsidR="00150BA6" w:rsidRPr="00150BA6">
        <w:rPr>
          <w:sz w:val="24"/>
          <w:szCs w:val="24"/>
        </w:rPr>
        <w:t xml:space="preserve">Letourneau, R., </w:t>
      </w:r>
      <w:r w:rsidR="00150BA6" w:rsidRPr="00150BA6">
        <w:rPr>
          <w:b/>
          <w:bCs/>
          <w:sz w:val="24"/>
          <w:szCs w:val="24"/>
        </w:rPr>
        <w:t>Pryor, S.</w:t>
      </w:r>
      <w:r w:rsidR="00150BA6" w:rsidRPr="00150BA6">
        <w:rPr>
          <w:sz w:val="24"/>
          <w:szCs w:val="24"/>
        </w:rPr>
        <w:t>, Arzola, S., &amp; Menon, U. (</w:t>
      </w:r>
      <w:r w:rsidR="00677B64">
        <w:rPr>
          <w:sz w:val="24"/>
          <w:szCs w:val="24"/>
        </w:rPr>
        <w:t>January 2025</w:t>
      </w:r>
      <w:r w:rsidR="00150BA6" w:rsidRPr="00150BA6">
        <w:rPr>
          <w:sz w:val="24"/>
          <w:szCs w:val="24"/>
        </w:rPr>
        <w:t xml:space="preserve">). </w:t>
      </w:r>
      <w:bookmarkStart w:id="2" w:name="_Hlk169170097"/>
      <w:r w:rsidR="00871756">
        <w:rPr>
          <w:sz w:val="24"/>
          <w:szCs w:val="24"/>
        </w:rPr>
        <w:t>Assessing a group coaching program designed to disrupt nurse burnout: The SHINE pilot.</w:t>
      </w:r>
      <w:r w:rsidR="00150BA6" w:rsidRPr="00150BA6">
        <w:rPr>
          <w:sz w:val="24"/>
          <w:szCs w:val="24"/>
        </w:rPr>
        <w:t xml:space="preserve"> </w:t>
      </w:r>
      <w:r w:rsidR="00150BA6" w:rsidRPr="00150BA6">
        <w:rPr>
          <w:i/>
          <w:iCs/>
          <w:sz w:val="24"/>
          <w:szCs w:val="24"/>
        </w:rPr>
        <w:t>Nursing Management</w:t>
      </w:r>
    </w:p>
    <w:p w14:paraId="49303E28" w14:textId="176609A7" w:rsidR="004D648C" w:rsidRPr="004D648C" w:rsidRDefault="001B0923" w:rsidP="00E373D8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 w:rsidRPr="001B0923">
        <w:rPr>
          <w:sz w:val="24"/>
          <w:szCs w:val="24"/>
        </w:rPr>
        <w:t>*+</w:t>
      </w:r>
      <w:r>
        <w:rPr>
          <w:b/>
          <w:bCs/>
          <w:sz w:val="24"/>
          <w:szCs w:val="24"/>
        </w:rPr>
        <w:t xml:space="preserve"> </w:t>
      </w:r>
      <w:r w:rsidR="004D648C" w:rsidRPr="004D648C">
        <w:rPr>
          <w:b/>
          <w:bCs/>
          <w:sz w:val="24"/>
          <w:szCs w:val="24"/>
        </w:rPr>
        <w:t>Pryor, S.,</w:t>
      </w:r>
      <w:r w:rsidR="004D648C" w:rsidRPr="004D648C">
        <w:rPr>
          <w:sz w:val="24"/>
          <w:szCs w:val="24"/>
        </w:rPr>
        <w:t xml:space="preserve"> Hanson, A., Chan, J., Brunner, H., Letourneau, R., &amp; Menon, U. (</w:t>
      </w:r>
      <w:r w:rsidR="006C6575">
        <w:rPr>
          <w:sz w:val="24"/>
          <w:szCs w:val="24"/>
        </w:rPr>
        <w:t>January</w:t>
      </w:r>
      <w:r w:rsidR="005B5528">
        <w:rPr>
          <w:sz w:val="24"/>
          <w:szCs w:val="24"/>
        </w:rPr>
        <w:t xml:space="preserve"> 202</w:t>
      </w:r>
      <w:r w:rsidR="006C6575">
        <w:rPr>
          <w:sz w:val="24"/>
          <w:szCs w:val="24"/>
        </w:rPr>
        <w:t>5</w:t>
      </w:r>
      <w:r w:rsidR="004D648C" w:rsidRPr="004D648C">
        <w:rPr>
          <w:sz w:val="24"/>
          <w:szCs w:val="24"/>
        </w:rPr>
        <w:t xml:space="preserve">). Nurse Well-being and Patient Specific Outcomes: A Scoping Review. </w:t>
      </w:r>
      <w:r w:rsidR="004D648C" w:rsidRPr="004D648C">
        <w:rPr>
          <w:i/>
          <w:iCs/>
          <w:sz w:val="24"/>
          <w:szCs w:val="24"/>
        </w:rPr>
        <w:t>Journal of Nursing Care Quality.</w:t>
      </w:r>
    </w:p>
    <w:p w14:paraId="76F92808" w14:textId="5B9ED4CE" w:rsidR="004D648C" w:rsidRDefault="001B0923" w:rsidP="00E373D8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4D648C" w:rsidRPr="004D648C">
        <w:rPr>
          <w:sz w:val="24"/>
          <w:szCs w:val="24"/>
        </w:rPr>
        <w:t xml:space="preserve">Letourneau, R., </w:t>
      </w:r>
      <w:r w:rsidR="004D648C" w:rsidRPr="004D648C">
        <w:rPr>
          <w:b/>
          <w:bCs/>
          <w:sz w:val="24"/>
          <w:szCs w:val="24"/>
        </w:rPr>
        <w:t>Pryor, S.,</w:t>
      </w:r>
      <w:r w:rsidR="004D648C" w:rsidRPr="004D648C">
        <w:rPr>
          <w:sz w:val="24"/>
          <w:szCs w:val="24"/>
        </w:rPr>
        <w:t xml:space="preserve"> </w:t>
      </w:r>
      <w:r w:rsidR="001E5A4E">
        <w:rPr>
          <w:sz w:val="24"/>
          <w:szCs w:val="24"/>
        </w:rPr>
        <w:t>Williams</w:t>
      </w:r>
      <w:r w:rsidR="004D648C" w:rsidRPr="004D648C">
        <w:rPr>
          <w:sz w:val="24"/>
          <w:szCs w:val="24"/>
        </w:rPr>
        <w:t>, K., Blatz-Stone, B., Baumgardner, L., Rossetti, V., &amp; Bonamer, J. (</w:t>
      </w:r>
      <w:r w:rsidR="00484F67">
        <w:rPr>
          <w:sz w:val="24"/>
          <w:szCs w:val="24"/>
        </w:rPr>
        <w:t>November/December 2025</w:t>
      </w:r>
      <w:r w:rsidR="004D648C" w:rsidRPr="004D648C">
        <w:rPr>
          <w:sz w:val="24"/>
          <w:szCs w:val="24"/>
        </w:rPr>
        <w:t xml:space="preserve">). Reaching Clinical Nurses Where They Are in Their Journey Toward Well-Being: A Virtual Well-Being Coaching Program Feasibility Pilot. </w:t>
      </w:r>
      <w:r w:rsidR="004D648C" w:rsidRPr="003D0320">
        <w:rPr>
          <w:i/>
          <w:iCs/>
          <w:sz w:val="24"/>
          <w:szCs w:val="24"/>
        </w:rPr>
        <w:t>Journal for Nurses in Professional Development</w:t>
      </w:r>
      <w:r w:rsidR="004D648C" w:rsidRPr="004D648C">
        <w:rPr>
          <w:sz w:val="24"/>
          <w:szCs w:val="24"/>
        </w:rPr>
        <w:t>.</w:t>
      </w:r>
    </w:p>
    <w:p w14:paraId="42742A68" w14:textId="214745B6" w:rsidR="00625D6F" w:rsidRDefault="001B0923" w:rsidP="00625D6F">
      <w:pPr>
        <w:pStyle w:val="ListParagraph"/>
        <w:numPr>
          <w:ilvl w:val="0"/>
          <w:numId w:val="2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*+ </w:t>
      </w:r>
      <w:r w:rsidR="004D648C" w:rsidRPr="004D648C">
        <w:rPr>
          <w:sz w:val="24"/>
          <w:szCs w:val="24"/>
        </w:rPr>
        <w:t xml:space="preserve">Phillips, A., </w:t>
      </w:r>
      <w:r w:rsidR="004D648C" w:rsidRPr="004D648C">
        <w:rPr>
          <w:b/>
          <w:bCs/>
          <w:sz w:val="24"/>
          <w:szCs w:val="24"/>
        </w:rPr>
        <w:t>Pryor, S.,</w:t>
      </w:r>
      <w:r w:rsidR="004D648C" w:rsidRPr="004D648C">
        <w:rPr>
          <w:sz w:val="24"/>
          <w:szCs w:val="24"/>
        </w:rPr>
        <w:t xml:space="preserve"> Carden, A., Torr, G., &amp; Menon, U. Results of a 14-day challenge to improve dispositional gratitude in an academic nursing setting. (</w:t>
      </w:r>
      <w:r w:rsidR="00871756">
        <w:rPr>
          <w:sz w:val="24"/>
          <w:szCs w:val="24"/>
        </w:rPr>
        <w:t>May</w:t>
      </w:r>
      <w:r w:rsidR="00484F67">
        <w:rPr>
          <w:sz w:val="24"/>
          <w:szCs w:val="24"/>
        </w:rPr>
        <w:t>/</w:t>
      </w:r>
      <w:r w:rsidR="00871756">
        <w:rPr>
          <w:sz w:val="24"/>
          <w:szCs w:val="24"/>
        </w:rPr>
        <w:t>June 2025</w:t>
      </w:r>
      <w:r w:rsidR="004D648C" w:rsidRPr="004D648C">
        <w:rPr>
          <w:sz w:val="24"/>
          <w:szCs w:val="24"/>
        </w:rPr>
        <w:t xml:space="preserve">). </w:t>
      </w:r>
      <w:r w:rsidR="004D648C" w:rsidRPr="003D0320">
        <w:rPr>
          <w:i/>
          <w:iCs/>
          <w:sz w:val="24"/>
          <w:szCs w:val="24"/>
        </w:rPr>
        <w:t>Nurse Educator</w:t>
      </w:r>
      <w:r w:rsidR="004D648C" w:rsidRPr="004D648C">
        <w:rPr>
          <w:sz w:val="24"/>
          <w:szCs w:val="24"/>
        </w:rPr>
        <w:t>.</w:t>
      </w:r>
    </w:p>
    <w:p w14:paraId="20C3089C" w14:textId="02B3C0D6" w:rsidR="00A347C8" w:rsidRPr="00A347C8" w:rsidRDefault="0025026E" w:rsidP="00A347C8">
      <w:pPr>
        <w:pStyle w:val="ListParagraph"/>
        <w:numPr>
          <w:ilvl w:val="0"/>
          <w:numId w:val="24"/>
        </w:numPr>
        <w:spacing w:before="120" w:after="120"/>
        <w:rPr>
          <w:sz w:val="24"/>
          <w:szCs w:val="24"/>
        </w:rPr>
      </w:pPr>
      <w:r w:rsidRPr="00625D6F">
        <w:rPr>
          <w:sz w:val="24"/>
          <w:szCs w:val="24"/>
        </w:rPr>
        <w:t>*+</w:t>
      </w:r>
      <w:r w:rsidRPr="00625D6F">
        <w:rPr>
          <w:b/>
          <w:bCs/>
          <w:sz w:val="24"/>
          <w:szCs w:val="24"/>
        </w:rPr>
        <w:t xml:space="preserve"> Pryor, S.,</w:t>
      </w:r>
      <w:r w:rsidRPr="00625D6F">
        <w:rPr>
          <w:sz w:val="24"/>
          <w:szCs w:val="24"/>
        </w:rPr>
        <w:t xml:space="preserve"> Carden, A., Letourneau, R., &amp; Menon, U. (</w:t>
      </w:r>
      <w:r w:rsidR="00E80798">
        <w:rPr>
          <w:sz w:val="24"/>
          <w:szCs w:val="24"/>
        </w:rPr>
        <w:t>October 2025</w:t>
      </w:r>
      <w:r w:rsidRPr="00625D6F">
        <w:rPr>
          <w:sz w:val="24"/>
          <w:szCs w:val="24"/>
        </w:rPr>
        <w:t xml:space="preserve">). </w:t>
      </w:r>
      <w:r w:rsidR="00367057" w:rsidRPr="00367057">
        <w:rPr>
          <w:sz w:val="24"/>
          <w:szCs w:val="24"/>
        </w:rPr>
        <w:t>Evaluation of a Well-Being Coaching Pilot Program for Prelicensure Baccalaureate Nursing Students</w:t>
      </w:r>
      <w:r w:rsidRPr="00625D6F">
        <w:rPr>
          <w:sz w:val="24"/>
          <w:szCs w:val="24"/>
        </w:rPr>
        <w:t xml:space="preserve">. </w:t>
      </w:r>
      <w:r w:rsidRPr="00625D6F">
        <w:rPr>
          <w:i/>
          <w:iCs/>
          <w:sz w:val="24"/>
          <w:szCs w:val="24"/>
        </w:rPr>
        <w:t>Online Journal of Nursing Workforce</w:t>
      </w:r>
      <w:r w:rsidRPr="00625D6F">
        <w:rPr>
          <w:sz w:val="24"/>
          <w:szCs w:val="24"/>
        </w:rPr>
        <w:t>.</w:t>
      </w:r>
    </w:p>
    <w:p w14:paraId="29BB23C9" w14:textId="5E5181A4" w:rsidR="00A347C8" w:rsidRPr="00A347C8" w:rsidRDefault="00A347C8" w:rsidP="00A347C8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A347C8">
        <w:rPr>
          <w:sz w:val="24"/>
          <w:szCs w:val="24"/>
        </w:rPr>
        <w:t>*+</w:t>
      </w:r>
      <w:r>
        <w:rPr>
          <w:sz w:val="24"/>
          <w:szCs w:val="24"/>
        </w:rPr>
        <w:t xml:space="preserve"> </w:t>
      </w:r>
      <w:r w:rsidRPr="00A347C8">
        <w:rPr>
          <w:b/>
          <w:bCs/>
          <w:sz w:val="24"/>
          <w:szCs w:val="24"/>
        </w:rPr>
        <w:t>Pryor, S.,</w:t>
      </w:r>
      <w:r w:rsidRPr="00A347C8">
        <w:rPr>
          <w:sz w:val="24"/>
          <w:szCs w:val="24"/>
        </w:rPr>
        <w:t xml:space="preserve"> Phillips, A., Cassanova, J., Aul, K., Serag-Bolos, E., Blocker, S., &amp; Menon, U. (</w:t>
      </w:r>
      <w:r w:rsidR="00B27699">
        <w:rPr>
          <w:sz w:val="24"/>
          <w:szCs w:val="24"/>
        </w:rPr>
        <w:t>December 2025</w:t>
      </w:r>
      <w:r w:rsidRPr="00A347C8">
        <w:rPr>
          <w:sz w:val="24"/>
          <w:szCs w:val="24"/>
        </w:rPr>
        <w:t xml:space="preserve">). Fostering Mental Health and Wellness in Interprofessional Healthcare Teams: Designing solutions through the application of Appreciative Inquiry and Systems Thinking. </w:t>
      </w:r>
      <w:r w:rsidRPr="00A347C8">
        <w:rPr>
          <w:i/>
          <w:iCs/>
          <w:sz w:val="24"/>
          <w:szCs w:val="24"/>
        </w:rPr>
        <w:t>Journal of Interprofessional Care</w:t>
      </w:r>
      <w:r>
        <w:rPr>
          <w:i/>
          <w:iCs/>
          <w:sz w:val="24"/>
          <w:szCs w:val="24"/>
        </w:rPr>
        <w:t>.</w:t>
      </w:r>
    </w:p>
    <w:bookmarkEnd w:id="2"/>
    <w:p w14:paraId="57BB5784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49194230" w14:textId="7533F76E" w:rsidR="00754433" w:rsidRPr="00754433" w:rsidRDefault="00754433" w:rsidP="001A548F">
      <w:pPr>
        <w:spacing w:before="9"/>
        <w:rPr>
          <w:sz w:val="24"/>
          <w:szCs w:val="24"/>
        </w:rPr>
      </w:pPr>
      <w:r w:rsidRPr="00BC560A">
        <w:rPr>
          <w:sz w:val="24"/>
          <w:szCs w:val="24"/>
          <w:u w:val="single"/>
        </w:rPr>
        <w:t>Peer-</w:t>
      </w:r>
      <w:r w:rsidR="001B0923">
        <w:rPr>
          <w:sz w:val="24"/>
          <w:szCs w:val="24"/>
          <w:u w:val="single"/>
        </w:rPr>
        <w:t>R</w:t>
      </w:r>
      <w:r w:rsidRPr="00BC560A">
        <w:rPr>
          <w:sz w:val="24"/>
          <w:szCs w:val="24"/>
          <w:u w:val="single"/>
        </w:rPr>
        <w:t>eviewed Articles</w:t>
      </w:r>
      <w:r w:rsidRPr="00754433">
        <w:rPr>
          <w:sz w:val="24"/>
          <w:szCs w:val="24"/>
        </w:rPr>
        <w:t xml:space="preserve"> (</w:t>
      </w:r>
      <w:r w:rsidR="003F2991">
        <w:rPr>
          <w:sz w:val="24"/>
          <w:szCs w:val="24"/>
        </w:rPr>
        <w:t>Submitted/</w:t>
      </w:r>
      <w:r w:rsidR="00367F6C">
        <w:rPr>
          <w:sz w:val="24"/>
          <w:szCs w:val="24"/>
        </w:rPr>
        <w:t>I</w:t>
      </w:r>
      <w:r w:rsidR="00D242B6">
        <w:rPr>
          <w:sz w:val="24"/>
          <w:szCs w:val="24"/>
        </w:rPr>
        <w:t xml:space="preserve">n </w:t>
      </w:r>
      <w:r w:rsidRPr="00754433">
        <w:rPr>
          <w:sz w:val="24"/>
          <w:szCs w:val="24"/>
        </w:rPr>
        <w:t>Process)</w:t>
      </w:r>
    </w:p>
    <w:p w14:paraId="282C6B34" w14:textId="77777777" w:rsidR="00E279B6" w:rsidRDefault="00E279B6" w:rsidP="001A548F">
      <w:pPr>
        <w:spacing w:before="9"/>
        <w:rPr>
          <w:sz w:val="24"/>
          <w:szCs w:val="24"/>
        </w:rPr>
      </w:pPr>
    </w:p>
    <w:p w14:paraId="1BDA4C06" w14:textId="27EAC8AF" w:rsidR="003F2991" w:rsidRPr="003F2991" w:rsidRDefault="003F2991" w:rsidP="003F2991">
      <w:pPr>
        <w:pStyle w:val="ListParagraph"/>
        <w:numPr>
          <w:ilvl w:val="0"/>
          <w:numId w:val="23"/>
        </w:numPr>
        <w:spacing w:before="9" w:after="120"/>
        <w:ind w:left="720"/>
        <w:rPr>
          <w:sz w:val="24"/>
          <w:szCs w:val="24"/>
        </w:rPr>
      </w:pPr>
      <w:r w:rsidRPr="003F2991">
        <w:rPr>
          <w:b/>
          <w:bCs/>
          <w:sz w:val="24"/>
          <w:szCs w:val="24"/>
        </w:rPr>
        <w:t>Pryor, S.,</w:t>
      </w:r>
      <w:r w:rsidRPr="003F2991">
        <w:rPr>
          <w:sz w:val="24"/>
          <w:szCs w:val="24"/>
        </w:rPr>
        <w:t xml:space="preserve"> Hanson, A., </w:t>
      </w:r>
      <w:r w:rsidR="00F95878" w:rsidRPr="003F2991">
        <w:rPr>
          <w:sz w:val="24"/>
          <w:szCs w:val="24"/>
        </w:rPr>
        <w:t>Pace, R.,</w:t>
      </w:r>
      <w:r w:rsidR="00F95878">
        <w:rPr>
          <w:sz w:val="24"/>
          <w:szCs w:val="24"/>
        </w:rPr>
        <w:t xml:space="preserve"> </w:t>
      </w:r>
      <w:r w:rsidRPr="003F2991">
        <w:rPr>
          <w:sz w:val="24"/>
          <w:szCs w:val="24"/>
        </w:rPr>
        <w:t>&amp; Menon, U. (</w:t>
      </w:r>
      <w:r w:rsidR="006C6575">
        <w:rPr>
          <w:sz w:val="24"/>
          <w:szCs w:val="24"/>
        </w:rPr>
        <w:t>submitted</w:t>
      </w:r>
      <w:r w:rsidRPr="003F2991">
        <w:rPr>
          <w:sz w:val="24"/>
          <w:szCs w:val="24"/>
        </w:rPr>
        <w:t xml:space="preserve">). Exploring the Links Between Neuropsychological Health and Stress Biomarkers Among Nurses: A Rapid Review. </w:t>
      </w:r>
      <w:r w:rsidR="00F95878" w:rsidRPr="00F95878">
        <w:rPr>
          <w:i/>
          <w:iCs/>
          <w:sz w:val="24"/>
          <w:szCs w:val="24"/>
        </w:rPr>
        <w:t>International Journal of Nursing Studies Advances</w:t>
      </w:r>
      <w:r w:rsidRPr="003F2991">
        <w:rPr>
          <w:sz w:val="24"/>
          <w:szCs w:val="24"/>
        </w:rPr>
        <w:t>.</w:t>
      </w:r>
    </w:p>
    <w:p w14:paraId="05897B83" w14:textId="770EAB3E" w:rsidR="0025026E" w:rsidRPr="0025026E" w:rsidRDefault="00D242B6" w:rsidP="0025026E">
      <w:pPr>
        <w:pStyle w:val="ListParagraph"/>
        <w:numPr>
          <w:ilvl w:val="0"/>
          <w:numId w:val="23"/>
        </w:numPr>
        <w:spacing w:before="9" w:after="120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Pryor, S.</w:t>
      </w:r>
      <w:r w:rsidR="00FC6AD8">
        <w:rPr>
          <w:b/>
          <w:bCs/>
          <w:sz w:val="24"/>
          <w:szCs w:val="24"/>
        </w:rPr>
        <w:t xml:space="preserve">, </w:t>
      </w:r>
      <w:r w:rsidR="00BE40B4">
        <w:rPr>
          <w:sz w:val="24"/>
          <w:szCs w:val="24"/>
        </w:rPr>
        <w:t xml:space="preserve">Hanson, A., Chan, J., </w:t>
      </w:r>
      <w:r w:rsidR="00FC6AD8">
        <w:rPr>
          <w:sz w:val="24"/>
          <w:szCs w:val="24"/>
        </w:rPr>
        <w:t>&amp; Marshall, V.</w:t>
      </w:r>
      <w:r>
        <w:rPr>
          <w:sz w:val="24"/>
          <w:szCs w:val="24"/>
        </w:rPr>
        <w:t xml:space="preserve"> (</w:t>
      </w:r>
      <w:r w:rsidR="00BE40B4">
        <w:rPr>
          <w:sz w:val="24"/>
          <w:szCs w:val="24"/>
        </w:rPr>
        <w:t>in process</w:t>
      </w:r>
      <w:r>
        <w:rPr>
          <w:sz w:val="24"/>
          <w:szCs w:val="24"/>
        </w:rPr>
        <w:t>). Cognitive Failures in Nursing: An Integrative Review.</w:t>
      </w:r>
      <w:r w:rsidR="009C756F">
        <w:rPr>
          <w:sz w:val="24"/>
          <w:szCs w:val="24"/>
        </w:rPr>
        <w:t xml:space="preserve"> </w:t>
      </w:r>
      <w:r w:rsidR="00437FCF">
        <w:rPr>
          <w:i/>
          <w:iCs/>
          <w:sz w:val="24"/>
          <w:szCs w:val="24"/>
        </w:rPr>
        <w:t>Journal of Advanced Nursing</w:t>
      </w:r>
      <w:r w:rsidR="00F95878">
        <w:rPr>
          <w:i/>
          <w:iCs/>
          <w:sz w:val="24"/>
          <w:szCs w:val="24"/>
        </w:rPr>
        <w:t>.</w:t>
      </w:r>
    </w:p>
    <w:p w14:paraId="7C3E7605" w14:textId="06EF785F" w:rsidR="00E270F2" w:rsidRPr="00E270F2" w:rsidRDefault="003F2991" w:rsidP="00E270F2">
      <w:pPr>
        <w:pStyle w:val="ListParagraph"/>
        <w:numPr>
          <w:ilvl w:val="0"/>
          <w:numId w:val="23"/>
        </w:numPr>
        <w:spacing w:before="9" w:after="120"/>
        <w:ind w:left="720"/>
        <w:rPr>
          <w:sz w:val="24"/>
          <w:szCs w:val="24"/>
        </w:rPr>
      </w:pPr>
      <w:r w:rsidRPr="007C4C71">
        <w:rPr>
          <w:b/>
          <w:bCs/>
          <w:sz w:val="24"/>
          <w:szCs w:val="24"/>
        </w:rPr>
        <w:t>Pryor, S.</w:t>
      </w:r>
      <w:r w:rsidR="00625D6F">
        <w:rPr>
          <w:b/>
          <w:bCs/>
          <w:sz w:val="24"/>
          <w:szCs w:val="24"/>
        </w:rPr>
        <w:t>,</w:t>
      </w:r>
      <w:r w:rsidRPr="007C4C71">
        <w:rPr>
          <w:sz w:val="24"/>
          <w:szCs w:val="24"/>
        </w:rPr>
        <w:t xml:space="preserve"> </w:t>
      </w:r>
      <w:r w:rsidR="007C4C71">
        <w:rPr>
          <w:sz w:val="24"/>
          <w:szCs w:val="24"/>
        </w:rPr>
        <w:t xml:space="preserve">Kim, M., Rooker, J., Alsultan, A., Alawwas, H., Hanson, A., Menon, U. (in process). </w:t>
      </w:r>
      <w:r w:rsidR="00484F67" w:rsidRPr="00484F67">
        <w:rPr>
          <w:sz w:val="24"/>
          <w:szCs w:val="24"/>
        </w:rPr>
        <w:t>Tired at the Frontline: A Scoping Review of Nurses’ Burnout, Sleep Loss, and</w:t>
      </w:r>
      <w:r w:rsidR="00484F67">
        <w:rPr>
          <w:sz w:val="24"/>
          <w:szCs w:val="24"/>
        </w:rPr>
        <w:t xml:space="preserve"> </w:t>
      </w:r>
      <w:r w:rsidR="00E270F2">
        <w:rPr>
          <w:sz w:val="24"/>
          <w:szCs w:val="24"/>
        </w:rPr>
        <w:t>Consequences</w:t>
      </w:r>
      <w:r w:rsidR="00484F67" w:rsidRPr="00484F67">
        <w:rPr>
          <w:sz w:val="24"/>
          <w:szCs w:val="24"/>
        </w:rPr>
        <w:t xml:space="preserve"> for Health</w:t>
      </w:r>
      <w:r w:rsidR="007C4C71" w:rsidRPr="00484F67">
        <w:rPr>
          <w:sz w:val="24"/>
          <w:szCs w:val="24"/>
        </w:rPr>
        <w:t>.</w:t>
      </w:r>
    </w:p>
    <w:p w14:paraId="032568DB" w14:textId="576CE794" w:rsidR="006F42F3" w:rsidRDefault="006F42F3" w:rsidP="006F42F3">
      <w:pPr>
        <w:spacing w:before="9" w:after="120"/>
        <w:rPr>
          <w:sz w:val="24"/>
          <w:szCs w:val="24"/>
          <w:u w:val="single"/>
        </w:rPr>
      </w:pPr>
      <w:r w:rsidRPr="006F42F3">
        <w:rPr>
          <w:sz w:val="24"/>
          <w:szCs w:val="24"/>
          <w:u w:val="single"/>
        </w:rPr>
        <w:t>Published Protocols</w:t>
      </w:r>
    </w:p>
    <w:p w14:paraId="6F164462" w14:textId="62C6F07D" w:rsidR="006F42F3" w:rsidRDefault="006F42F3" w:rsidP="006F42F3">
      <w:pPr>
        <w:pStyle w:val="ListParagraph"/>
        <w:numPr>
          <w:ilvl w:val="0"/>
          <w:numId w:val="49"/>
        </w:numPr>
        <w:spacing w:before="9" w:after="120"/>
        <w:rPr>
          <w:sz w:val="24"/>
          <w:szCs w:val="24"/>
        </w:rPr>
      </w:pPr>
      <w:r w:rsidRPr="006F42F3">
        <w:rPr>
          <w:b/>
          <w:bCs/>
          <w:sz w:val="24"/>
          <w:szCs w:val="24"/>
        </w:rPr>
        <w:t>Pryor, S.,</w:t>
      </w:r>
      <w:r w:rsidRPr="006F42F3">
        <w:rPr>
          <w:sz w:val="24"/>
          <w:szCs w:val="24"/>
        </w:rPr>
        <w:t xml:space="preserve"> Hanson, A., Pace, R., Menon, U. (2025, January 29). Exploring the links between neuropsychological health and stress biomarkers among nurses: A rapid review. [PROSPERO 2025 CRD42025639889 Protocol]. </w:t>
      </w:r>
    </w:p>
    <w:p w14:paraId="7FBBA053" w14:textId="32276AC7" w:rsidR="006F42F3" w:rsidRDefault="006F42F3" w:rsidP="006F42F3">
      <w:pPr>
        <w:pStyle w:val="ListParagraph"/>
        <w:numPr>
          <w:ilvl w:val="0"/>
          <w:numId w:val="49"/>
        </w:numPr>
        <w:spacing w:before="9" w:after="120"/>
        <w:rPr>
          <w:sz w:val="24"/>
          <w:szCs w:val="24"/>
        </w:rPr>
      </w:pPr>
      <w:r>
        <w:rPr>
          <w:sz w:val="24"/>
          <w:szCs w:val="24"/>
        </w:rPr>
        <w:t xml:space="preserve">Hanson, A., </w:t>
      </w:r>
      <w:r w:rsidRPr="004E6FE6">
        <w:rPr>
          <w:b/>
          <w:bCs/>
          <w:sz w:val="24"/>
          <w:szCs w:val="24"/>
        </w:rPr>
        <w:t>Pryor, S.,</w:t>
      </w:r>
      <w:r>
        <w:rPr>
          <w:sz w:val="24"/>
          <w:szCs w:val="24"/>
        </w:rPr>
        <w:t xml:space="preserve"> Chan, J., Brunner, H. (2024, January 8). Nurse </w:t>
      </w:r>
      <w:r w:rsidR="004E6FE6">
        <w:rPr>
          <w:sz w:val="24"/>
          <w:szCs w:val="24"/>
        </w:rPr>
        <w:t>w</w:t>
      </w:r>
      <w:r>
        <w:rPr>
          <w:sz w:val="24"/>
          <w:szCs w:val="24"/>
        </w:rPr>
        <w:t>ell-</w:t>
      </w:r>
      <w:r w:rsidR="004E6FE6">
        <w:rPr>
          <w:sz w:val="24"/>
          <w:szCs w:val="24"/>
        </w:rPr>
        <w:t>b</w:t>
      </w:r>
      <w:r>
        <w:rPr>
          <w:sz w:val="24"/>
          <w:szCs w:val="24"/>
        </w:rPr>
        <w:t xml:space="preserve">eing and </w:t>
      </w:r>
      <w:r w:rsidR="004E6FE6">
        <w:rPr>
          <w:sz w:val="24"/>
          <w:szCs w:val="24"/>
        </w:rPr>
        <w:t>p</w:t>
      </w:r>
      <w:r>
        <w:rPr>
          <w:sz w:val="24"/>
          <w:szCs w:val="24"/>
        </w:rPr>
        <w:t xml:space="preserve">atient </w:t>
      </w:r>
      <w:r w:rsidR="004E6FE6">
        <w:rPr>
          <w:sz w:val="24"/>
          <w:szCs w:val="24"/>
        </w:rPr>
        <w:t>o</w:t>
      </w:r>
      <w:r>
        <w:rPr>
          <w:sz w:val="24"/>
          <w:szCs w:val="24"/>
        </w:rPr>
        <w:t xml:space="preserve">utcomes: A </w:t>
      </w:r>
      <w:r w:rsidR="004E6FE6">
        <w:rPr>
          <w:sz w:val="24"/>
          <w:szCs w:val="24"/>
        </w:rPr>
        <w:t>s</w:t>
      </w:r>
      <w:r>
        <w:rPr>
          <w:sz w:val="24"/>
          <w:szCs w:val="24"/>
        </w:rPr>
        <w:t xml:space="preserve">coping </w:t>
      </w:r>
      <w:r w:rsidR="004E6FE6">
        <w:rPr>
          <w:sz w:val="24"/>
          <w:szCs w:val="24"/>
        </w:rPr>
        <w:t>r</w:t>
      </w:r>
      <w:r>
        <w:rPr>
          <w:sz w:val="24"/>
          <w:szCs w:val="24"/>
        </w:rPr>
        <w:t>eview. [Open Science Framework</w:t>
      </w:r>
      <w:r w:rsidR="004E6FE6">
        <w:rPr>
          <w:sz w:val="24"/>
          <w:szCs w:val="24"/>
        </w:rPr>
        <w:t xml:space="preserve"> 2024 </w:t>
      </w:r>
      <w:r w:rsidR="00062B5C" w:rsidRPr="00062B5C">
        <w:rPr>
          <w:sz w:val="24"/>
          <w:szCs w:val="24"/>
        </w:rPr>
        <w:t>osf.io/ce96y</w:t>
      </w:r>
      <w:r w:rsidR="00062B5C">
        <w:rPr>
          <w:sz w:val="24"/>
          <w:szCs w:val="24"/>
        </w:rPr>
        <w:t>].</w:t>
      </w:r>
    </w:p>
    <w:p w14:paraId="4EDDE596" w14:textId="4A9AB40C" w:rsidR="007C4C71" w:rsidRPr="007C4C71" w:rsidRDefault="007C4C71" w:rsidP="007C4C71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3F2DFE">
        <w:rPr>
          <w:b/>
          <w:bCs/>
          <w:sz w:val="24"/>
          <w:szCs w:val="24"/>
        </w:rPr>
        <w:t>Pryor, S.,</w:t>
      </w:r>
      <w:r w:rsidRPr="007C4C71">
        <w:rPr>
          <w:sz w:val="24"/>
          <w:szCs w:val="24"/>
        </w:rPr>
        <w:t xml:space="preserve"> Hanson, A., Chan, J., </w:t>
      </w:r>
      <w:r>
        <w:rPr>
          <w:sz w:val="24"/>
          <w:szCs w:val="24"/>
        </w:rPr>
        <w:t>Marshall, V.K.</w:t>
      </w:r>
      <w:r w:rsidRPr="007C4C71">
        <w:rPr>
          <w:sz w:val="24"/>
          <w:szCs w:val="24"/>
        </w:rPr>
        <w:t xml:space="preserve"> (202</w:t>
      </w:r>
      <w:r>
        <w:rPr>
          <w:sz w:val="24"/>
          <w:szCs w:val="24"/>
        </w:rPr>
        <w:t>5</w:t>
      </w:r>
      <w:r w:rsidRPr="007C4C71">
        <w:rPr>
          <w:sz w:val="24"/>
          <w:szCs w:val="24"/>
        </w:rPr>
        <w:t>, J</w:t>
      </w:r>
      <w:r>
        <w:rPr>
          <w:sz w:val="24"/>
          <w:szCs w:val="24"/>
        </w:rPr>
        <w:t>une</w:t>
      </w:r>
      <w:r w:rsidRPr="007C4C71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C4C71">
        <w:rPr>
          <w:sz w:val="24"/>
          <w:szCs w:val="24"/>
        </w:rPr>
        <w:t xml:space="preserve">). </w:t>
      </w:r>
      <w:r w:rsidR="003F2DFE" w:rsidRPr="003F2DFE">
        <w:rPr>
          <w:sz w:val="24"/>
          <w:szCs w:val="24"/>
        </w:rPr>
        <w:t>Examining Cognitive Performance and Failure Risk Among Nurses in the Hospital Setting: An Integrative Review</w:t>
      </w:r>
      <w:r w:rsidRPr="007C4C71">
        <w:rPr>
          <w:sz w:val="24"/>
          <w:szCs w:val="24"/>
        </w:rPr>
        <w:t>. [Open Science Framework 202</w:t>
      </w:r>
      <w:r w:rsidR="003F2DFE">
        <w:rPr>
          <w:sz w:val="24"/>
          <w:szCs w:val="24"/>
        </w:rPr>
        <w:t>5</w:t>
      </w:r>
      <w:r w:rsidRPr="007C4C71">
        <w:rPr>
          <w:sz w:val="24"/>
          <w:szCs w:val="24"/>
        </w:rPr>
        <w:t xml:space="preserve"> </w:t>
      </w:r>
      <w:r w:rsidR="003F2DFE" w:rsidRPr="003F2DFE">
        <w:rPr>
          <w:sz w:val="24"/>
          <w:szCs w:val="24"/>
        </w:rPr>
        <w:t>osf.io/</w:t>
      </w:r>
      <w:proofErr w:type="gramStart"/>
      <w:r w:rsidR="003F2DFE" w:rsidRPr="003F2DFE">
        <w:rPr>
          <w:sz w:val="24"/>
          <w:szCs w:val="24"/>
        </w:rPr>
        <w:t>d89cs</w:t>
      </w:r>
      <w:proofErr w:type="gramEnd"/>
      <w:r w:rsidRPr="007C4C71">
        <w:rPr>
          <w:sz w:val="24"/>
          <w:szCs w:val="24"/>
        </w:rPr>
        <w:t>].</w:t>
      </w:r>
    </w:p>
    <w:p w14:paraId="7BC20C41" w14:textId="77777777" w:rsidR="0050139F" w:rsidRDefault="0050139F" w:rsidP="003F2991">
      <w:pPr>
        <w:rPr>
          <w:i/>
          <w:iCs/>
          <w:sz w:val="24"/>
          <w:szCs w:val="24"/>
        </w:rPr>
      </w:pPr>
    </w:p>
    <w:p w14:paraId="0550A937" w14:textId="77777777" w:rsidR="001E5A4E" w:rsidRPr="003F2991" w:rsidRDefault="001E5A4E" w:rsidP="003F2991">
      <w:pPr>
        <w:rPr>
          <w:i/>
          <w:iCs/>
          <w:sz w:val="24"/>
          <w:szCs w:val="24"/>
        </w:rPr>
      </w:pPr>
    </w:p>
    <w:p w14:paraId="47FBF331" w14:textId="00ED5A46" w:rsidR="00754433" w:rsidRPr="00E279B6" w:rsidRDefault="005240E5" w:rsidP="001A548F">
      <w:pPr>
        <w:spacing w:before="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Peer-Reviewed</w:t>
      </w:r>
      <w:r w:rsidR="00754433" w:rsidRPr="00E279B6">
        <w:rPr>
          <w:sz w:val="24"/>
          <w:szCs w:val="24"/>
          <w:u w:val="single"/>
        </w:rPr>
        <w:t xml:space="preserve"> Oral Presentations</w:t>
      </w:r>
    </w:p>
    <w:p w14:paraId="27AD7186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78FDB2EF" w14:textId="5656038B" w:rsidR="001C60E2" w:rsidRPr="001C60E2" w:rsidRDefault="001C60E2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892E94">
        <w:rPr>
          <w:b/>
          <w:bCs/>
          <w:sz w:val="24"/>
          <w:szCs w:val="24"/>
        </w:rPr>
        <w:t>Pryor, S.</w:t>
      </w:r>
      <w:r w:rsidR="0007707F" w:rsidRPr="00892E94">
        <w:rPr>
          <w:b/>
          <w:bCs/>
          <w:sz w:val="24"/>
          <w:szCs w:val="24"/>
        </w:rPr>
        <w:t>,</w:t>
      </w:r>
      <w:r w:rsidR="0007707F">
        <w:rPr>
          <w:sz w:val="24"/>
          <w:szCs w:val="24"/>
        </w:rPr>
        <w:t xml:space="preserve"> </w:t>
      </w:r>
      <w:r w:rsidR="00491ABE">
        <w:rPr>
          <w:sz w:val="24"/>
          <w:szCs w:val="24"/>
        </w:rPr>
        <w:t xml:space="preserve">Letourneau, R., Pace, R., Munro, J., &amp; Menon, U. (2026). Nothing Changes, If Nothing Changes: A Qualitative Inquiry with Nurses. </w:t>
      </w:r>
      <w:r w:rsidR="00742588">
        <w:rPr>
          <w:sz w:val="24"/>
          <w:szCs w:val="24"/>
        </w:rPr>
        <w:t>Rapid oral</w:t>
      </w:r>
      <w:r w:rsidR="00742588" w:rsidRPr="00E373D8">
        <w:rPr>
          <w:sz w:val="24"/>
          <w:szCs w:val="24"/>
        </w:rPr>
        <w:t xml:space="preserve"> presentation at Creating Healthy Work Environments</w:t>
      </w:r>
      <w:r w:rsidR="00A84D85">
        <w:rPr>
          <w:sz w:val="24"/>
          <w:szCs w:val="24"/>
        </w:rPr>
        <w:t>,</w:t>
      </w:r>
      <w:r w:rsidR="00742588" w:rsidRPr="00E373D8">
        <w:rPr>
          <w:sz w:val="24"/>
          <w:szCs w:val="24"/>
        </w:rPr>
        <w:t xml:space="preserve"> Sigma Rising Star in Research and Scholarship. Washington DC</w:t>
      </w:r>
    </w:p>
    <w:p w14:paraId="670CA43B" w14:textId="2A75A7B8" w:rsidR="00484F67" w:rsidRDefault="00484F67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484F67">
        <w:rPr>
          <w:b/>
          <w:bCs/>
          <w:sz w:val="24"/>
          <w:szCs w:val="24"/>
        </w:rPr>
        <w:t>Pryor, S.</w:t>
      </w:r>
      <w:r>
        <w:rPr>
          <w:sz w:val="24"/>
          <w:szCs w:val="24"/>
        </w:rPr>
        <w:t xml:space="preserve"> (2025). </w:t>
      </w:r>
      <w:proofErr w:type="spellStart"/>
      <w:r>
        <w:rPr>
          <w:sz w:val="24"/>
          <w:szCs w:val="24"/>
        </w:rPr>
        <w:t>YouMatter</w:t>
      </w:r>
      <w:proofErr w:type="spellEnd"/>
      <w:r>
        <w:rPr>
          <w:sz w:val="24"/>
          <w:szCs w:val="24"/>
        </w:rPr>
        <w:t xml:space="preserve"> Dissertation. Podium presentation at the BayCare Evidence-Based Practice Conference. Clearwater, Fl</w:t>
      </w:r>
      <w:r w:rsidR="00E270F2">
        <w:rPr>
          <w:sz w:val="24"/>
          <w:szCs w:val="24"/>
        </w:rPr>
        <w:t>orida</w:t>
      </w:r>
      <w:r>
        <w:rPr>
          <w:sz w:val="24"/>
          <w:szCs w:val="24"/>
        </w:rPr>
        <w:t>.</w:t>
      </w:r>
    </w:p>
    <w:p w14:paraId="288CDBCC" w14:textId="4F3201AD" w:rsidR="001B0923" w:rsidRDefault="001B0923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1B0923">
        <w:rPr>
          <w:sz w:val="24"/>
          <w:szCs w:val="24"/>
        </w:rPr>
        <w:t xml:space="preserve">Phillips, A., </w:t>
      </w:r>
      <w:r w:rsidRPr="00731175">
        <w:rPr>
          <w:b/>
          <w:bCs/>
          <w:sz w:val="24"/>
          <w:szCs w:val="24"/>
        </w:rPr>
        <w:t>Pryor, S.,</w:t>
      </w:r>
      <w:r w:rsidRPr="001B0923">
        <w:rPr>
          <w:sz w:val="24"/>
          <w:szCs w:val="24"/>
        </w:rPr>
        <w:t xml:space="preserve"> &amp; Carden, A. (2025). Examining dispositional gratitude among nursing students, faculty, and staff: Findings from a 14-day wellness challenge. Podium presentation at the Southern Nursing Research Society (SNRS) annual conference. Memphis, </w:t>
      </w:r>
      <w:r w:rsidR="00E270F2">
        <w:rPr>
          <w:sz w:val="24"/>
          <w:szCs w:val="24"/>
        </w:rPr>
        <w:t>Tennessee</w:t>
      </w:r>
      <w:r w:rsidRPr="001B0923">
        <w:rPr>
          <w:sz w:val="24"/>
          <w:szCs w:val="24"/>
        </w:rPr>
        <w:t>.</w:t>
      </w:r>
    </w:p>
    <w:p w14:paraId="2E26351A" w14:textId="59438276" w:rsidR="006C6575" w:rsidRPr="005240E5" w:rsidRDefault="006C6575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5240E5">
        <w:rPr>
          <w:b/>
          <w:bCs/>
          <w:sz w:val="24"/>
          <w:szCs w:val="24"/>
        </w:rPr>
        <w:t>Pryor, S.,</w:t>
      </w:r>
      <w:r w:rsidRPr="005240E5">
        <w:rPr>
          <w:sz w:val="24"/>
          <w:szCs w:val="24"/>
        </w:rPr>
        <w:t xml:space="preserve"> Szalacha, L., Menon, U. (2025).</w:t>
      </w:r>
      <w:r w:rsidR="005240E5" w:rsidRPr="005240E5">
        <w:rPr>
          <w:sz w:val="24"/>
          <w:szCs w:val="24"/>
        </w:rPr>
        <w:t xml:space="preserve"> Mo-Bull Nurse Medical Clinic with a focus on Social Determinants of Health. Podium Presentation at USF Health Research Day. Tampa, F</w:t>
      </w:r>
      <w:r w:rsidR="00E270F2">
        <w:rPr>
          <w:sz w:val="24"/>
          <w:szCs w:val="24"/>
        </w:rPr>
        <w:t>lorida</w:t>
      </w:r>
      <w:r w:rsidR="005240E5" w:rsidRPr="005240E5">
        <w:rPr>
          <w:sz w:val="24"/>
          <w:szCs w:val="24"/>
        </w:rPr>
        <w:t>.</w:t>
      </w:r>
    </w:p>
    <w:p w14:paraId="0CED78CB" w14:textId="3D3D204A" w:rsidR="001B0923" w:rsidRDefault="001B0923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1B0923">
        <w:rPr>
          <w:sz w:val="24"/>
          <w:szCs w:val="24"/>
        </w:rPr>
        <w:t xml:space="preserve">Phillips, A., </w:t>
      </w:r>
      <w:r w:rsidRPr="00731175">
        <w:rPr>
          <w:b/>
          <w:bCs/>
          <w:sz w:val="24"/>
          <w:szCs w:val="24"/>
        </w:rPr>
        <w:t>Pryor, S.,</w:t>
      </w:r>
      <w:r w:rsidRPr="001B0923">
        <w:rPr>
          <w:sz w:val="24"/>
          <w:szCs w:val="24"/>
        </w:rPr>
        <w:t xml:space="preserve"> &amp; Carden, A. (2024). Examining dispositional gratitude among nursing students, faculty, and staff: Findings from a 14-day wellness challenge. Podium presentation at </w:t>
      </w:r>
      <w:r w:rsidR="005240E5">
        <w:rPr>
          <w:sz w:val="24"/>
          <w:szCs w:val="24"/>
        </w:rPr>
        <w:t>the</w:t>
      </w:r>
      <w:r w:rsidRPr="001B0923">
        <w:rPr>
          <w:sz w:val="24"/>
          <w:szCs w:val="24"/>
        </w:rPr>
        <w:t xml:space="preserve"> National Forum of State Nursing Workforce Centers conference. San Diego, C</w:t>
      </w:r>
      <w:r w:rsidR="00E270F2">
        <w:rPr>
          <w:sz w:val="24"/>
          <w:szCs w:val="24"/>
        </w:rPr>
        <w:t>alifornia</w:t>
      </w:r>
      <w:r w:rsidRPr="001B0923">
        <w:rPr>
          <w:sz w:val="24"/>
          <w:szCs w:val="24"/>
        </w:rPr>
        <w:t>.</w:t>
      </w:r>
    </w:p>
    <w:p w14:paraId="264B91EB" w14:textId="044B9C1E" w:rsidR="005964A1" w:rsidRPr="005964A1" w:rsidRDefault="00892E94" w:rsidP="005964A1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892E94">
        <w:rPr>
          <w:b/>
          <w:bCs/>
          <w:sz w:val="24"/>
          <w:szCs w:val="24"/>
        </w:rPr>
        <w:t>Pryor, S.,</w:t>
      </w:r>
      <w:r w:rsidRPr="00892E94">
        <w:rPr>
          <w:sz w:val="24"/>
          <w:szCs w:val="24"/>
        </w:rPr>
        <w:t xml:space="preserve"> Letourneau, R., Menon, U. (2024). Nurse Well-Being and Patient Outcomes: A Scoping Review. Poster presentation at Creating Healthy Work Environments Sigma Rising Star in Research and Scholarship. Washington DC</w:t>
      </w:r>
    </w:p>
    <w:p w14:paraId="371DDAA1" w14:textId="7744E068" w:rsidR="001B0923" w:rsidRDefault="001B0923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1B0923">
        <w:rPr>
          <w:sz w:val="24"/>
          <w:szCs w:val="24"/>
        </w:rPr>
        <w:t xml:space="preserve">Hernadez, I., &amp; </w:t>
      </w:r>
      <w:r w:rsidRPr="00731175">
        <w:rPr>
          <w:b/>
          <w:bCs/>
          <w:sz w:val="24"/>
          <w:szCs w:val="24"/>
        </w:rPr>
        <w:t>Pryor, S.</w:t>
      </w:r>
      <w:r w:rsidRPr="001B0923">
        <w:rPr>
          <w:sz w:val="24"/>
          <w:szCs w:val="24"/>
        </w:rPr>
        <w:t xml:space="preserve"> (2024). Concept Mapping of the LAMP Survey: Using Intentional Strategy Amidst Challenging Legislation. Podium presentation at the American Association of Colleges of Nursing (AACN) Diversity Symposium. New Orleans, </w:t>
      </w:r>
      <w:r w:rsidR="00E270F2">
        <w:rPr>
          <w:sz w:val="24"/>
          <w:szCs w:val="24"/>
        </w:rPr>
        <w:t>Louisiana</w:t>
      </w:r>
      <w:r>
        <w:rPr>
          <w:sz w:val="24"/>
          <w:szCs w:val="24"/>
        </w:rPr>
        <w:t>.</w:t>
      </w:r>
    </w:p>
    <w:p w14:paraId="7358D4D8" w14:textId="316B6FAD" w:rsidR="00731175" w:rsidRDefault="00731175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731175">
        <w:rPr>
          <w:sz w:val="24"/>
          <w:szCs w:val="24"/>
        </w:rPr>
        <w:t xml:space="preserve">Letourneau, R. M., </w:t>
      </w:r>
      <w:r w:rsidRPr="00731175">
        <w:rPr>
          <w:b/>
          <w:bCs/>
          <w:sz w:val="24"/>
          <w:szCs w:val="24"/>
        </w:rPr>
        <w:t>Pryor, S.,</w:t>
      </w:r>
      <w:r w:rsidRPr="00731175">
        <w:rPr>
          <w:sz w:val="24"/>
          <w:szCs w:val="24"/>
        </w:rPr>
        <w:t xml:space="preserve"> &amp; Bonamer, J. (2023). USF-SMH excellence in nursing well-being coaching pilot program. Podium presentation at the 6th bi-annual Building Healthy Academic Communities (BHAC) Summit. Wilmington, NC.</w:t>
      </w:r>
    </w:p>
    <w:p w14:paraId="7DD216A7" w14:textId="22274C19" w:rsidR="00731175" w:rsidRPr="00731175" w:rsidRDefault="00731175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731175">
        <w:rPr>
          <w:sz w:val="24"/>
          <w:szCs w:val="24"/>
        </w:rPr>
        <w:t xml:space="preserve">Letourneau, R. M. &amp; </w:t>
      </w:r>
      <w:r w:rsidRPr="00731175">
        <w:rPr>
          <w:b/>
          <w:bCs/>
          <w:sz w:val="24"/>
          <w:szCs w:val="24"/>
        </w:rPr>
        <w:t>Pryor, S.</w:t>
      </w:r>
      <w:r w:rsidRPr="00731175">
        <w:rPr>
          <w:sz w:val="24"/>
          <w:szCs w:val="24"/>
        </w:rPr>
        <w:t xml:space="preserve"> (2023). Findings of an Academic Well-Being Pilot Program. Podium presentation at the 2023 Sigma Creating Healthy Work Environments (CHWE) Conference. Austin, T</w:t>
      </w:r>
      <w:r w:rsidR="00E270F2">
        <w:rPr>
          <w:sz w:val="24"/>
          <w:szCs w:val="24"/>
        </w:rPr>
        <w:t>exas</w:t>
      </w:r>
      <w:r w:rsidRPr="00731175">
        <w:rPr>
          <w:sz w:val="24"/>
          <w:szCs w:val="24"/>
        </w:rPr>
        <w:t>.</w:t>
      </w:r>
    </w:p>
    <w:p w14:paraId="645069DB" w14:textId="67072A52" w:rsidR="00A42A25" w:rsidRPr="00731175" w:rsidRDefault="00754433" w:rsidP="00731175">
      <w:pPr>
        <w:pStyle w:val="ListParagraph"/>
        <w:numPr>
          <w:ilvl w:val="0"/>
          <w:numId w:val="21"/>
        </w:numPr>
        <w:spacing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Letourneau, R., Robinson, L., Cruz, V., </w:t>
      </w:r>
      <w:r w:rsidR="004F0EDA">
        <w:rPr>
          <w:sz w:val="24"/>
          <w:szCs w:val="24"/>
        </w:rPr>
        <w:t xml:space="preserve">&amp; </w:t>
      </w:r>
      <w:r w:rsidRPr="003912B2">
        <w:rPr>
          <w:b/>
          <w:bCs/>
          <w:sz w:val="24"/>
          <w:szCs w:val="24"/>
        </w:rPr>
        <w:t>Pryor, S</w:t>
      </w:r>
      <w:r w:rsidRPr="00E279B6">
        <w:rPr>
          <w:sz w:val="24"/>
          <w:szCs w:val="24"/>
        </w:rPr>
        <w:t>. (2022). Excellence in Nursing Preceptorship-to-Hire: An academic-practice partnership to recruit and retain nurses. Oral presentation at the National Forum of State Nursing Workforce Centers. Las Vegas, N</w:t>
      </w:r>
      <w:r w:rsidR="00E270F2">
        <w:rPr>
          <w:sz w:val="24"/>
          <w:szCs w:val="24"/>
        </w:rPr>
        <w:t>evada</w:t>
      </w:r>
      <w:r w:rsidR="00731175">
        <w:rPr>
          <w:sz w:val="24"/>
          <w:szCs w:val="24"/>
        </w:rPr>
        <w:t>.</w:t>
      </w:r>
    </w:p>
    <w:p w14:paraId="286D788F" w14:textId="77777777" w:rsidR="001B639D" w:rsidRPr="00A526F6" w:rsidRDefault="001B639D" w:rsidP="00A526F6">
      <w:pPr>
        <w:spacing w:before="9"/>
        <w:rPr>
          <w:sz w:val="24"/>
          <w:szCs w:val="24"/>
        </w:rPr>
      </w:pPr>
    </w:p>
    <w:p w14:paraId="431240B9" w14:textId="5EFF2C27" w:rsidR="00754433" w:rsidRPr="00E279B6" w:rsidRDefault="005240E5" w:rsidP="001A548F">
      <w:pPr>
        <w:spacing w:before="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Peer-Reviewed</w:t>
      </w:r>
      <w:r w:rsidR="00754433" w:rsidRPr="00E279B6">
        <w:rPr>
          <w:sz w:val="24"/>
          <w:szCs w:val="24"/>
          <w:u w:val="single"/>
        </w:rPr>
        <w:t xml:space="preserve"> Poster Presentations</w:t>
      </w:r>
    </w:p>
    <w:p w14:paraId="2E49C197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0D6989B8" w14:textId="3F8DF820" w:rsidR="00FA65B9" w:rsidRDefault="00FA65B9" w:rsidP="004F1B4A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277B3">
        <w:rPr>
          <w:b/>
          <w:bCs/>
          <w:sz w:val="24"/>
          <w:szCs w:val="24"/>
        </w:rPr>
        <w:t>Pryor, S.,</w:t>
      </w:r>
      <w:r w:rsidRPr="001E5214">
        <w:rPr>
          <w:sz w:val="24"/>
          <w:szCs w:val="24"/>
        </w:rPr>
        <w:t xml:space="preserve"> </w:t>
      </w:r>
      <w:r w:rsidR="00F93EBD">
        <w:rPr>
          <w:sz w:val="24"/>
          <w:szCs w:val="24"/>
        </w:rPr>
        <w:t xml:space="preserve">Letourneau, R., Munro, J., Pierce, D., </w:t>
      </w:r>
      <w:r w:rsidR="00E277B3">
        <w:rPr>
          <w:sz w:val="24"/>
          <w:szCs w:val="24"/>
        </w:rPr>
        <w:t xml:space="preserve">Pace, R., &amp; </w:t>
      </w:r>
      <w:r w:rsidR="00F93EBD">
        <w:rPr>
          <w:sz w:val="24"/>
          <w:szCs w:val="24"/>
        </w:rPr>
        <w:t xml:space="preserve">Menon, U. </w:t>
      </w:r>
      <w:r w:rsidR="003C333C" w:rsidRPr="001E5214">
        <w:rPr>
          <w:sz w:val="24"/>
          <w:szCs w:val="24"/>
        </w:rPr>
        <w:t>(2026). Bridging Perception and Physiology: Exploring Stress in Hospital Nurses</w:t>
      </w:r>
      <w:r w:rsidR="001E5214" w:rsidRPr="001E5214">
        <w:rPr>
          <w:sz w:val="24"/>
          <w:szCs w:val="24"/>
        </w:rPr>
        <w:t>. Poster presentation at USF Health Research Day. Tampa, Florida.</w:t>
      </w:r>
    </w:p>
    <w:p w14:paraId="602526CF" w14:textId="250D7448" w:rsidR="004F1B4A" w:rsidRDefault="004F1B4A" w:rsidP="004F1B4A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Hanson, A., </w:t>
      </w:r>
      <w:r w:rsidRPr="004F1B4A">
        <w:rPr>
          <w:b/>
          <w:bCs/>
          <w:sz w:val="24"/>
          <w:szCs w:val="24"/>
        </w:rPr>
        <w:t>Pryor, S.,</w:t>
      </w:r>
      <w:r>
        <w:rPr>
          <w:sz w:val="24"/>
          <w:szCs w:val="24"/>
        </w:rPr>
        <w:t xml:space="preserve"> Pace, R., Menon, U. (2026). Exploring the Links Between Neuropsychological Health &amp; Stress Biomarkers Among Nurses: A Rapid Review. Poster Presentation at USF Health Research Day. Tampa, Florida.</w:t>
      </w:r>
    </w:p>
    <w:p w14:paraId="04F6905F" w14:textId="624508A5" w:rsidR="006C6575" w:rsidRPr="006C6575" w:rsidRDefault="006C6575" w:rsidP="006C6575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Franqueiro, T., </w:t>
      </w:r>
      <w:r w:rsidRPr="006C6575">
        <w:rPr>
          <w:b/>
          <w:bCs/>
          <w:sz w:val="24"/>
          <w:szCs w:val="24"/>
        </w:rPr>
        <w:t>Pryor, S.,</w:t>
      </w:r>
      <w:r>
        <w:rPr>
          <w:sz w:val="24"/>
          <w:szCs w:val="24"/>
        </w:rPr>
        <w:t xml:space="preserve"> Gonzalez-Rosario, J., Letourneau, R. (2025). Emotional Vaccines: A feasibility and acceptability pilot program. Poster presentation at USF Health Research Day. Tampa, Florida.</w:t>
      </w:r>
    </w:p>
    <w:p w14:paraId="797D16AC" w14:textId="5E79A58C" w:rsidR="00E373D8" w:rsidRPr="00E373D8" w:rsidRDefault="00E373D8" w:rsidP="00E373D8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373D8">
        <w:rPr>
          <w:sz w:val="24"/>
          <w:szCs w:val="24"/>
        </w:rPr>
        <w:t xml:space="preserve">Arntson, A., </w:t>
      </w:r>
      <w:r w:rsidRPr="00E373D8">
        <w:rPr>
          <w:b/>
          <w:bCs/>
          <w:sz w:val="24"/>
          <w:szCs w:val="24"/>
        </w:rPr>
        <w:t>Pryor, S.</w:t>
      </w:r>
      <w:r w:rsidRPr="00E373D8">
        <w:rPr>
          <w:sz w:val="24"/>
          <w:szCs w:val="24"/>
        </w:rPr>
        <w:t>, Menon, U. (2024). Not Another Pizza Party: Understanding the needs of nurses in the acute care hospital setting. Emerging Nurse Scientist Seminar Summer 2024 Fellowship Celebration. Tampa, Florida.</w:t>
      </w:r>
    </w:p>
    <w:p w14:paraId="1E075A62" w14:textId="4183848D" w:rsidR="00E373D8" w:rsidRPr="00E373D8" w:rsidRDefault="00E373D8" w:rsidP="00E373D8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373D8">
        <w:rPr>
          <w:b/>
          <w:bCs/>
          <w:sz w:val="24"/>
          <w:szCs w:val="24"/>
        </w:rPr>
        <w:t>Pryor, S.</w:t>
      </w:r>
      <w:r w:rsidRPr="00E373D8">
        <w:rPr>
          <w:sz w:val="24"/>
          <w:szCs w:val="24"/>
        </w:rPr>
        <w:t>, Brunner, H., Chan, J., Hanson, A., Letourneau, R., Menon, U. (2024). Nurse Well-Being and Patient Outcomes: A Scoping Review. Poster presentation at USF Health Research Day. Tampa, Florida.</w:t>
      </w:r>
    </w:p>
    <w:p w14:paraId="723BEE29" w14:textId="554B2390" w:rsidR="00E373D8" w:rsidRPr="00E373D8" w:rsidRDefault="00E373D8" w:rsidP="00E373D8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373D8">
        <w:rPr>
          <w:b/>
          <w:bCs/>
          <w:sz w:val="24"/>
          <w:szCs w:val="24"/>
        </w:rPr>
        <w:t>Pryor, S.</w:t>
      </w:r>
      <w:r w:rsidRPr="00E373D8">
        <w:rPr>
          <w:sz w:val="24"/>
          <w:szCs w:val="24"/>
        </w:rPr>
        <w:t xml:space="preserve"> (2023). Cognitive Failure in Nursing: An Integrative Review. Poster presentation at </w:t>
      </w:r>
      <w:r w:rsidR="00F43DDA">
        <w:rPr>
          <w:sz w:val="24"/>
          <w:szCs w:val="24"/>
        </w:rPr>
        <w:t xml:space="preserve">the </w:t>
      </w:r>
      <w:r w:rsidRPr="00E373D8">
        <w:rPr>
          <w:sz w:val="24"/>
          <w:szCs w:val="24"/>
        </w:rPr>
        <w:t xml:space="preserve">9th Annual FNA Nursing Research &amp; Evidence-based Practice Conference. Orlando, </w:t>
      </w:r>
      <w:r w:rsidR="00F43DDA">
        <w:rPr>
          <w:sz w:val="24"/>
          <w:szCs w:val="24"/>
        </w:rPr>
        <w:t>Florida</w:t>
      </w:r>
      <w:r w:rsidRPr="00E373D8">
        <w:rPr>
          <w:sz w:val="24"/>
          <w:szCs w:val="24"/>
        </w:rPr>
        <w:t xml:space="preserve">. </w:t>
      </w:r>
    </w:p>
    <w:p w14:paraId="33772E63" w14:textId="502119FB" w:rsidR="00E373D8" w:rsidRPr="00E373D8" w:rsidRDefault="00E373D8" w:rsidP="00E373D8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373D8">
        <w:rPr>
          <w:b/>
          <w:bCs/>
          <w:sz w:val="24"/>
          <w:szCs w:val="24"/>
        </w:rPr>
        <w:t>Pryor, S.</w:t>
      </w:r>
      <w:r w:rsidRPr="00E373D8">
        <w:rPr>
          <w:sz w:val="24"/>
          <w:szCs w:val="24"/>
        </w:rPr>
        <w:t xml:space="preserve"> (2023). Nurse Well-being: A </w:t>
      </w:r>
      <w:r w:rsidR="00F43DDA">
        <w:rPr>
          <w:sz w:val="24"/>
          <w:szCs w:val="24"/>
        </w:rPr>
        <w:t>Concept Analysis</w:t>
      </w:r>
      <w:r w:rsidRPr="00E373D8">
        <w:rPr>
          <w:sz w:val="24"/>
          <w:szCs w:val="24"/>
        </w:rPr>
        <w:t>. E-Poster presentation at the International Council of Nurses (ICN) Congress. Montreal, Canada.</w:t>
      </w:r>
    </w:p>
    <w:p w14:paraId="70BED5CF" w14:textId="35E171C5" w:rsidR="00D242B6" w:rsidRDefault="00754433" w:rsidP="00E373D8">
      <w:pPr>
        <w:pStyle w:val="ListParagraph"/>
        <w:numPr>
          <w:ilvl w:val="0"/>
          <w:numId w:val="22"/>
        </w:numPr>
        <w:spacing w:before="9" w:after="120"/>
        <w:rPr>
          <w:sz w:val="24"/>
          <w:szCs w:val="24"/>
        </w:rPr>
      </w:pPr>
      <w:r w:rsidRPr="00E279B6">
        <w:rPr>
          <w:sz w:val="24"/>
          <w:szCs w:val="24"/>
        </w:rPr>
        <w:t xml:space="preserve">Cline, G., Rinaldi, K., </w:t>
      </w:r>
      <w:r w:rsidRPr="003912B2">
        <w:rPr>
          <w:b/>
          <w:bCs/>
          <w:sz w:val="24"/>
          <w:szCs w:val="24"/>
        </w:rPr>
        <w:t>Pryor, S.</w:t>
      </w:r>
      <w:r w:rsidRPr="00E279B6">
        <w:rPr>
          <w:sz w:val="24"/>
          <w:szCs w:val="24"/>
        </w:rPr>
        <w:t>, &amp; Messer, M. (2022). An Innovative Approach to Curriculum Revision to Prepare Graduate Nursing Education Students for the Next Gen NCLEX &amp; 2021 AACN Essentials. Poster presentation at the 2022 PANE Showcase. Pinellas, F</w:t>
      </w:r>
      <w:r w:rsidR="00F43DDA">
        <w:rPr>
          <w:sz w:val="24"/>
          <w:szCs w:val="24"/>
        </w:rPr>
        <w:t>lorida</w:t>
      </w:r>
      <w:r w:rsidRPr="00E279B6">
        <w:rPr>
          <w:sz w:val="24"/>
          <w:szCs w:val="24"/>
        </w:rPr>
        <w:t>.</w:t>
      </w:r>
    </w:p>
    <w:p w14:paraId="539C0473" w14:textId="59F6B0D6" w:rsidR="00E373D8" w:rsidRPr="00E373D8" w:rsidRDefault="00E373D8" w:rsidP="00E373D8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E373D8">
        <w:rPr>
          <w:sz w:val="24"/>
          <w:szCs w:val="24"/>
        </w:rPr>
        <w:t xml:space="preserve">Letourneau, R., Williams, K., Bonamer, J., Baumgardner, L., &amp; </w:t>
      </w:r>
      <w:r w:rsidRPr="00E373D8">
        <w:rPr>
          <w:b/>
          <w:bCs/>
          <w:sz w:val="24"/>
          <w:szCs w:val="24"/>
        </w:rPr>
        <w:t>Pryor, S.</w:t>
      </w:r>
      <w:r w:rsidRPr="00E373D8">
        <w:rPr>
          <w:sz w:val="24"/>
          <w:szCs w:val="24"/>
        </w:rPr>
        <w:t xml:space="preserve"> (2023). USF-SMH excellence in nursing: Nurse Well-Being Coaching Pilot. Poster presentation at Sarasota Memorial Healthcare System. Sarasota, F</w:t>
      </w:r>
      <w:r w:rsidR="00F43DDA">
        <w:rPr>
          <w:sz w:val="24"/>
          <w:szCs w:val="24"/>
        </w:rPr>
        <w:t>lorida</w:t>
      </w:r>
      <w:r w:rsidRPr="00E373D8">
        <w:rPr>
          <w:sz w:val="24"/>
          <w:szCs w:val="24"/>
        </w:rPr>
        <w:t>.</w:t>
      </w:r>
    </w:p>
    <w:p w14:paraId="6105C5ED" w14:textId="61711E7E" w:rsidR="00D242B6" w:rsidRDefault="00D242B6" w:rsidP="00E373D8">
      <w:pPr>
        <w:pStyle w:val="ListParagraph"/>
        <w:numPr>
          <w:ilvl w:val="0"/>
          <w:numId w:val="22"/>
        </w:numPr>
        <w:spacing w:before="9" w:after="120"/>
        <w:rPr>
          <w:sz w:val="24"/>
          <w:szCs w:val="24"/>
        </w:rPr>
      </w:pPr>
      <w:r w:rsidRPr="00D242B6">
        <w:rPr>
          <w:sz w:val="24"/>
          <w:szCs w:val="24"/>
        </w:rPr>
        <w:t xml:space="preserve">Letourneau, R., Robinson, L., Cruz, </w:t>
      </w:r>
      <w:r w:rsidR="00E373D8" w:rsidRPr="00D242B6">
        <w:rPr>
          <w:sz w:val="24"/>
          <w:szCs w:val="24"/>
        </w:rPr>
        <w:t>V</w:t>
      </w:r>
      <w:r w:rsidR="00E373D8">
        <w:rPr>
          <w:sz w:val="24"/>
          <w:szCs w:val="24"/>
        </w:rPr>
        <w:t xml:space="preserve">. </w:t>
      </w:r>
      <w:r w:rsidR="00E373D8" w:rsidRPr="00D242B6">
        <w:rPr>
          <w:sz w:val="24"/>
          <w:szCs w:val="24"/>
        </w:rPr>
        <w:t xml:space="preserve"> &amp;</w:t>
      </w:r>
      <w:r w:rsidRPr="00D242B6">
        <w:rPr>
          <w:sz w:val="24"/>
          <w:szCs w:val="24"/>
        </w:rPr>
        <w:t xml:space="preserve"> </w:t>
      </w:r>
      <w:r w:rsidRPr="00D242B6">
        <w:rPr>
          <w:b/>
          <w:bCs/>
          <w:sz w:val="24"/>
          <w:szCs w:val="24"/>
        </w:rPr>
        <w:t>Pryor, S.</w:t>
      </w:r>
      <w:r w:rsidRPr="00D242B6">
        <w:rPr>
          <w:sz w:val="24"/>
          <w:szCs w:val="24"/>
        </w:rPr>
        <w:t xml:space="preserve"> (2023). USF-SMH excellence in nursing preceptorship-to-hire pilot program. Poster Presentation at Sarasota Memorial Healthcare System. Sarasota, F</w:t>
      </w:r>
      <w:r w:rsidR="00F43DDA">
        <w:rPr>
          <w:sz w:val="24"/>
          <w:szCs w:val="24"/>
        </w:rPr>
        <w:t>lorida</w:t>
      </w:r>
      <w:r w:rsidRPr="00D242B6">
        <w:rPr>
          <w:sz w:val="24"/>
          <w:szCs w:val="24"/>
        </w:rPr>
        <w:t>.</w:t>
      </w:r>
    </w:p>
    <w:p w14:paraId="4C7A74FD" w14:textId="77777777" w:rsidR="004D648C" w:rsidRDefault="004D648C" w:rsidP="004D648C">
      <w:pPr>
        <w:rPr>
          <w:sz w:val="24"/>
          <w:szCs w:val="24"/>
        </w:rPr>
      </w:pPr>
    </w:p>
    <w:p w14:paraId="389944B9" w14:textId="68DB41C3" w:rsidR="004D648C" w:rsidRDefault="004D648C" w:rsidP="004D648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Invited </w:t>
      </w:r>
      <w:r w:rsidRPr="004D648C">
        <w:rPr>
          <w:b/>
          <w:bCs/>
          <w:sz w:val="24"/>
          <w:szCs w:val="24"/>
          <w:u w:val="single"/>
        </w:rPr>
        <w:t>Presentations</w:t>
      </w:r>
      <w:r>
        <w:rPr>
          <w:b/>
          <w:bCs/>
          <w:sz w:val="24"/>
          <w:szCs w:val="24"/>
          <w:u w:val="single"/>
        </w:rPr>
        <w:t>/Lectures</w:t>
      </w:r>
    </w:p>
    <w:p w14:paraId="4E741AAE" w14:textId="77777777" w:rsidR="00731175" w:rsidRDefault="00731175" w:rsidP="004D648C">
      <w:pPr>
        <w:rPr>
          <w:b/>
          <w:bCs/>
          <w:sz w:val="24"/>
          <w:szCs w:val="24"/>
          <w:u w:val="single"/>
        </w:rPr>
      </w:pPr>
    </w:p>
    <w:p w14:paraId="6B08A95B" w14:textId="0E148942" w:rsidR="004D648C" w:rsidRDefault="004D648C" w:rsidP="005240E5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4D648C">
        <w:rPr>
          <w:b/>
          <w:bCs/>
          <w:sz w:val="24"/>
          <w:szCs w:val="24"/>
        </w:rPr>
        <w:t>Pryor, S.</w:t>
      </w:r>
      <w:r>
        <w:rPr>
          <w:sz w:val="24"/>
          <w:szCs w:val="24"/>
        </w:rPr>
        <w:t xml:space="preserve"> (October 2024). My </w:t>
      </w:r>
      <w:r w:rsidR="00731175">
        <w:rPr>
          <w:sz w:val="24"/>
          <w:szCs w:val="24"/>
        </w:rPr>
        <w:t>j</w:t>
      </w:r>
      <w:r>
        <w:rPr>
          <w:sz w:val="24"/>
          <w:szCs w:val="24"/>
        </w:rPr>
        <w:t xml:space="preserve">ourney </w:t>
      </w:r>
      <w:r w:rsidR="00731175">
        <w:rPr>
          <w:sz w:val="24"/>
          <w:szCs w:val="24"/>
        </w:rPr>
        <w:t>t</w:t>
      </w:r>
      <w:r>
        <w:rPr>
          <w:sz w:val="24"/>
          <w:szCs w:val="24"/>
        </w:rPr>
        <w:t xml:space="preserve">hrough the </w:t>
      </w:r>
      <w:r w:rsidR="00731175">
        <w:rPr>
          <w:sz w:val="24"/>
          <w:szCs w:val="24"/>
        </w:rPr>
        <w:t>d</w:t>
      </w:r>
      <w:r>
        <w:rPr>
          <w:sz w:val="24"/>
          <w:szCs w:val="24"/>
        </w:rPr>
        <w:t xml:space="preserve">evelopment and </w:t>
      </w:r>
      <w:r w:rsidR="00731175">
        <w:rPr>
          <w:sz w:val="24"/>
          <w:szCs w:val="24"/>
        </w:rPr>
        <w:t>s</w:t>
      </w:r>
      <w:r>
        <w:rPr>
          <w:sz w:val="24"/>
          <w:szCs w:val="24"/>
        </w:rPr>
        <w:t xml:space="preserve">ubmission of an F31 </w:t>
      </w:r>
      <w:r w:rsidR="00731175">
        <w:rPr>
          <w:sz w:val="24"/>
          <w:szCs w:val="24"/>
        </w:rPr>
        <w:t>g</w:t>
      </w:r>
      <w:r>
        <w:rPr>
          <w:sz w:val="24"/>
          <w:szCs w:val="24"/>
        </w:rPr>
        <w:t xml:space="preserve">rant </w:t>
      </w:r>
      <w:r w:rsidR="00731175">
        <w:rPr>
          <w:sz w:val="24"/>
          <w:szCs w:val="24"/>
        </w:rPr>
        <w:t>m</w:t>
      </w:r>
      <w:r>
        <w:rPr>
          <w:sz w:val="24"/>
          <w:szCs w:val="24"/>
        </w:rPr>
        <w:t>echanism. Virtual.</w:t>
      </w:r>
    </w:p>
    <w:p w14:paraId="5948B39A" w14:textId="639BC911" w:rsidR="004D648C" w:rsidRDefault="004D648C" w:rsidP="004D648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4D648C">
        <w:rPr>
          <w:b/>
          <w:bCs/>
          <w:sz w:val="24"/>
          <w:szCs w:val="24"/>
        </w:rPr>
        <w:t>Pryor, S.</w:t>
      </w:r>
      <w:r w:rsidRPr="004D648C">
        <w:rPr>
          <w:sz w:val="24"/>
          <w:szCs w:val="24"/>
        </w:rPr>
        <w:t xml:space="preserve"> (January 2024). Process and </w:t>
      </w:r>
      <w:r w:rsidR="00731175">
        <w:rPr>
          <w:sz w:val="24"/>
          <w:szCs w:val="24"/>
        </w:rPr>
        <w:t>d</w:t>
      </w:r>
      <w:r w:rsidRPr="004D648C">
        <w:rPr>
          <w:sz w:val="24"/>
          <w:szCs w:val="24"/>
        </w:rPr>
        <w:t xml:space="preserve">ecisions on </w:t>
      </w:r>
      <w:r w:rsidR="00731175">
        <w:rPr>
          <w:sz w:val="24"/>
          <w:szCs w:val="24"/>
        </w:rPr>
        <w:t>c</w:t>
      </w:r>
      <w:r w:rsidRPr="004D648C">
        <w:rPr>
          <w:sz w:val="24"/>
          <w:szCs w:val="24"/>
        </w:rPr>
        <w:t xml:space="preserve">hoosing the </w:t>
      </w:r>
      <w:r w:rsidR="00731175">
        <w:rPr>
          <w:sz w:val="24"/>
          <w:szCs w:val="24"/>
        </w:rPr>
        <w:t>r</w:t>
      </w:r>
      <w:r w:rsidRPr="004D648C">
        <w:rPr>
          <w:sz w:val="24"/>
          <w:szCs w:val="24"/>
        </w:rPr>
        <w:t xml:space="preserve">ight </w:t>
      </w:r>
      <w:r w:rsidR="00731175">
        <w:rPr>
          <w:sz w:val="24"/>
          <w:szCs w:val="24"/>
        </w:rPr>
        <w:t>t</w:t>
      </w:r>
      <w:r w:rsidRPr="004D648C">
        <w:rPr>
          <w:sz w:val="24"/>
          <w:szCs w:val="24"/>
        </w:rPr>
        <w:t xml:space="preserve">ype of </w:t>
      </w:r>
      <w:r w:rsidR="00731175">
        <w:rPr>
          <w:sz w:val="24"/>
          <w:szCs w:val="24"/>
        </w:rPr>
        <w:t>l</w:t>
      </w:r>
      <w:r w:rsidRPr="004D648C">
        <w:rPr>
          <w:sz w:val="24"/>
          <w:szCs w:val="24"/>
        </w:rPr>
        <w:t xml:space="preserve">iterature </w:t>
      </w:r>
      <w:r w:rsidR="00731175">
        <w:rPr>
          <w:sz w:val="24"/>
          <w:szCs w:val="24"/>
        </w:rPr>
        <w:t>r</w:t>
      </w:r>
      <w:r w:rsidRPr="004D648C">
        <w:rPr>
          <w:sz w:val="24"/>
          <w:szCs w:val="24"/>
        </w:rPr>
        <w:t xml:space="preserve">eview to </w:t>
      </w:r>
      <w:r w:rsidR="00731175">
        <w:rPr>
          <w:sz w:val="24"/>
          <w:szCs w:val="24"/>
        </w:rPr>
        <w:t>c</w:t>
      </w:r>
      <w:r w:rsidRPr="004D648C">
        <w:rPr>
          <w:sz w:val="24"/>
          <w:szCs w:val="24"/>
        </w:rPr>
        <w:t>onduct</w:t>
      </w:r>
      <w:r w:rsidR="0064252C">
        <w:rPr>
          <w:sz w:val="24"/>
          <w:szCs w:val="24"/>
        </w:rPr>
        <w:t xml:space="preserve"> as a PhD </w:t>
      </w:r>
      <w:r w:rsidR="00731175">
        <w:rPr>
          <w:sz w:val="24"/>
          <w:szCs w:val="24"/>
        </w:rPr>
        <w:t>s</w:t>
      </w:r>
      <w:r w:rsidR="0064252C">
        <w:rPr>
          <w:sz w:val="24"/>
          <w:szCs w:val="24"/>
        </w:rPr>
        <w:t>tudent</w:t>
      </w:r>
      <w:r w:rsidRPr="004D648C">
        <w:rPr>
          <w:sz w:val="24"/>
          <w:szCs w:val="24"/>
        </w:rPr>
        <w:t>. Virtual.</w:t>
      </w:r>
    </w:p>
    <w:p w14:paraId="6B30A6FE" w14:textId="194296BA" w:rsidR="006C6575" w:rsidRDefault="006C6575" w:rsidP="004D648C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Pryor, S.</w:t>
      </w:r>
      <w:r>
        <w:rPr>
          <w:sz w:val="24"/>
          <w:szCs w:val="24"/>
        </w:rPr>
        <w:t xml:space="preserve"> (February 2025). </w:t>
      </w:r>
      <w:r w:rsidR="00522681" w:rsidRPr="004D648C">
        <w:rPr>
          <w:sz w:val="24"/>
          <w:szCs w:val="24"/>
        </w:rPr>
        <w:t xml:space="preserve">Process and </w:t>
      </w:r>
      <w:r w:rsidR="00522681">
        <w:rPr>
          <w:sz w:val="24"/>
          <w:szCs w:val="24"/>
        </w:rPr>
        <w:t>d</w:t>
      </w:r>
      <w:r w:rsidR="00522681" w:rsidRPr="004D648C">
        <w:rPr>
          <w:sz w:val="24"/>
          <w:szCs w:val="24"/>
        </w:rPr>
        <w:t xml:space="preserve">ecisions on </w:t>
      </w:r>
      <w:r w:rsidR="00522681">
        <w:rPr>
          <w:sz w:val="24"/>
          <w:szCs w:val="24"/>
        </w:rPr>
        <w:t>c</w:t>
      </w:r>
      <w:r w:rsidR="00522681" w:rsidRPr="004D648C">
        <w:rPr>
          <w:sz w:val="24"/>
          <w:szCs w:val="24"/>
        </w:rPr>
        <w:t xml:space="preserve">hoosing the </w:t>
      </w:r>
      <w:r w:rsidR="00522681">
        <w:rPr>
          <w:sz w:val="24"/>
          <w:szCs w:val="24"/>
        </w:rPr>
        <w:t>r</w:t>
      </w:r>
      <w:r w:rsidR="00522681" w:rsidRPr="004D648C">
        <w:rPr>
          <w:sz w:val="24"/>
          <w:szCs w:val="24"/>
        </w:rPr>
        <w:t xml:space="preserve">ight </w:t>
      </w:r>
      <w:r w:rsidR="00522681">
        <w:rPr>
          <w:sz w:val="24"/>
          <w:szCs w:val="24"/>
        </w:rPr>
        <w:t>t</w:t>
      </w:r>
      <w:r w:rsidR="00522681" w:rsidRPr="004D648C">
        <w:rPr>
          <w:sz w:val="24"/>
          <w:szCs w:val="24"/>
        </w:rPr>
        <w:t xml:space="preserve">ype of </w:t>
      </w:r>
      <w:r w:rsidR="00522681">
        <w:rPr>
          <w:sz w:val="24"/>
          <w:szCs w:val="24"/>
        </w:rPr>
        <w:t>l</w:t>
      </w:r>
      <w:r w:rsidR="00522681" w:rsidRPr="004D648C">
        <w:rPr>
          <w:sz w:val="24"/>
          <w:szCs w:val="24"/>
        </w:rPr>
        <w:t xml:space="preserve">iterature </w:t>
      </w:r>
      <w:r w:rsidR="00522681">
        <w:rPr>
          <w:sz w:val="24"/>
          <w:szCs w:val="24"/>
        </w:rPr>
        <w:t>r</w:t>
      </w:r>
      <w:r w:rsidR="00522681" w:rsidRPr="004D648C">
        <w:rPr>
          <w:sz w:val="24"/>
          <w:szCs w:val="24"/>
        </w:rPr>
        <w:t xml:space="preserve">eview to </w:t>
      </w:r>
      <w:r w:rsidR="00522681">
        <w:rPr>
          <w:sz w:val="24"/>
          <w:szCs w:val="24"/>
        </w:rPr>
        <w:t>c</w:t>
      </w:r>
      <w:r w:rsidR="00522681" w:rsidRPr="004D648C">
        <w:rPr>
          <w:sz w:val="24"/>
          <w:szCs w:val="24"/>
        </w:rPr>
        <w:t>onduct</w:t>
      </w:r>
      <w:r w:rsidR="00522681">
        <w:rPr>
          <w:sz w:val="24"/>
          <w:szCs w:val="24"/>
        </w:rPr>
        <w:t xml:space="preserve"> as a PhD student</w:t>
      </w:r>
      <w:r w:rsidR="00522681" w:rsidRPr="004D648C">
        <w:rPr>
          <w:sz w:val="24"/>
          <w:szCs w:val="24"/>
        </w:rPr>
        <w:t>. Virtual.</w:t>
      </w:r>
    </w:p>
    <w:p w14:paraId="29070EAD" w14:textId="44A6BF05" w:rsidR="00E270F2" w:rsidRDefault="00E270F2" w:rsidP="00E270F2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270F2">
        <w:rPr>
          <w:b/>
          <w:bCs/>
          <w:sz w:val="24"/>
          <w:szCs w:val="24"/>
        </w:rPr>
        <w:t>Pryor, S.</w:t>
      </w:r>
      <w:r w:rsidRPr="00E270F2">
        <w:rPr>
          <w:sz w:val="24"/>
          <w:szCs w:val="24"/>
        </w:rPr>
        <w:t xml:space="preserve"> (February 202</w:t>
      </w:r>
      <w:r>
        <w:rPr>
          <w:sz w:val="24"/>
          <w:szCs w:val="24"/>
        </w:rPr>
        <w:t>6</w:t>
      </w:r>
      <w:r w:rsidRPr="00E270F2">
        <w:rPr>
          <w:sz w:val="24"/>
          <w:szCs w:val="24"/>
        </w:rPr>
        <w:t xml:space="preserve">). Process and decisions on choosing the right type of literature review to conduct as a PhD student. </w:t>
      </w:r>
      <w:r w:rsidR="0006444A">
        <w:rPr>
          <w:sz w:val="24"/>
          <w:szCs w:val="24"/>
        </w:rPr>
        <w:t>In-Person</w:t>
      </w:r>
      <w:r w:rsidRPr="00E270F2">
        <w:rPr>
          <w:sz w:val="24"/>
          <w:szCs w:val="24"/>
        </w:rPr>
        <w:t>.</w:t>
      </w:r>
    </w:p>
    <w:p w14:paraId="164AE2B2" w14:textId="78F6772E" w:rsidR="00F14A1B" w:rsidRDefault="00F14A1B" w:rsidP="00E270F2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Pryor, S.</w:t>
      </w:r>
      <w:r>
        <w:rPr>
          <w:sz w:val="24"/>
          <w:szCs w:val="24"/>
        </w:rPr>
        <w:t xml:space="preserve"> (April 2026). Staying motivated during the dissertation. </w:t>
      </w:r>
      <w:r w:rsidR="0006444A">
        <w:rPr>
          <w:sz w:val="24"/>
          <w:szCs w:val="24"/>
        </w:rPr>
        <w:t>Virtual</w:t>
      </w:r>
      <w:r>
        <w:rPr>
          <w:sz w:val="24"/>
          <w:szCs w:val="24"/>
        </w:rPr>
        <w:t>.</w:t>
      </w:r>
    </w:p>
    <w:p w14:paraId="34EB8CF8" w14:textId="23164389" w:rsidR="005C1B79" w:rsidRPr="005C1B79" w:rsidRDefault="0006444A" w:rsidP="005C1B79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Pryor, S.</w:t>
      </w:r>
      <w:r>
        <w:rPr>
          <w:sz w:val="24"/>
          <w:szCs w:val="24"/>
        </w:rPr>
        <w:t xml:space="preserve"> (April 2026). </w:t>
      </w:r>
      <w:r w:rsidRPr="0006444A">
        <w:rPr>
          <w:sz w:val="24"/>
          <w:szCs w:val="24"/>
        </w:rPr>
        <w:t>Frontline Care Burnout + Practical Innovation</w:t>
      </w:r>
      <w:r>
        <w:rPr>
          <w:sz w:val="24"/>
          <w:szCs w:val="24"/>
        </w:rPr>
        <w:t>. Panel Discussion.</w:t>
      </w:r>
      <w:r w:rsidR="00F95878">
        <w:rPr>
          <w:sz w:val="24"/>
          <w:szCs w:val="24"/>
        </w:rPr>
        <w:t xml:space="preserve"> Hosted by spark Labs, St. Petersburg, Fl.</w:t>
      </w:r>
    </w:p>
    <w:p w14:paraId="67F3E953" w14:textId="77777777" w:rsidR="00D61739" w:rsidRPr="00754433" w:rsidRDefault="00D61739" w:rsidP="001A548F">
      <w:pPr>
        <w:spacing w:before="9"/>
        <w:rPr>
          <w:sz w:val="24"/>
          <w:szCs w:val="24"/>
        </w:rPr>
      </w:pPr>
    </w:p>
    <w:p w14:paraId="6CEEBB96" w14:textId="77777777" w:rsidR="00754433" w:rsidRPr="00E279B6" w:rsidRDefault="00754433" w:rsidP="001A548F">
      <w:pPr>
        <w:spacing w:before="9"/>
        <w:rPr>
          <w:b/>
          <w:bCs/>
          <w:sz w:val="24"/>
          <w:szCs w:val="24"/>
          <w:u w:val="single"/>
        </w:rPr>
      </w:pPr>
      <w:r w:rsidRPr="00E279B6">
        <w:rPr>
          <w:b/>
          <w:bCs/>
          <w:sz w:val="24"/>
          <w:szCs w:val="24"/>
          <w:u w:val="single"/>
        </w:rPr>
        <w:t>Current Professional Memberships</w:t>
      </w:r>
    </w:p>
    <w:p w14:paraId="1D9F6A86" w14:textId="77777777" w:rsidR="00754433" w:rsidRPr="00754433" w:rsidRDefault="00754433" w:rsidP="001A548F">
      <w:pPr>
        <w:spacing w:before="9"/>
        <w:rPr>
          <w:sz w:val="24"/>
          <w:szCs w:val="24"/>
        </w:rPr>
      </w:pPr>
    </w:p>
    <w:p w14:paraId="07C658FF" w14:textId="579FF1DF" w:rsidR="00754433" w:rsidRDefault="00754433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 w:rsidRPr="00E279B6">
        <w:rPr>
          <w:sz w:val="24"/>
          <w:szCs w:val="24"/>
        </w:rPr>
        <w:t>American Nurses Association</w:t>
      </w:r>
    </w:p>
    <w:p w14:paraId="334AF5AC" w14:textId="00E6CC86" w:rsidR="006675E8" w:rsidRPr="00E279B6" w:rsidRDefault="006675E8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Florida Nurses Association</w:t>
      </w:r>
    </w:p>
    <w:p w14:paraId="5F50D898" w14:textId="2D0A2CDA" w:rsidR="00754433" w:rsidRPr="00E279B6" w:rsidRDefault="00754433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 w:rsidRPr="00E279B6">
        <w:rPr>
          <w:sz w:val="24"/>
          <w:szCs w:val="24"/>
        </w:rPr>
        <w:t>Nursing Action Coalition of Florida</w:t>
      </w:r>
      <w:r w:rsidR="00A84D85">
        <w:rPr>
          <w:sz w:val="24"/>
          <w:szCs w:val="24"/>
        </w:rPr>
        <w:t xml:space="preserve"> (Team 3 and 8)</w:t>
      </w:r>
    </w:p>
    <w:p w14:paraId="7403ED81" w14:textId="249F86E8" w:rsidR="00AD2139" w:rsidRDefault="00754433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 w:rsidRPr="00E279B6">
        <w:rPr>
          <w:sz w:val="24"/>
          <w:szCs w:val="24"/>
        </w:rPr>
        <w:t>Sigma Theta Tau International Honor Society of Nursing</w:t>
      </w:r>
    </w:p>
    <w:p w14:paraId="293C6C57" w14:textId="593FBFA5" w:rsidR="00A4722E" w:rsidRDefault="00694F11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Southern Nursing Research Society</w:t>
      </w:r>
    </w:p>
    <w:p w14:paraId="475469EF" w14:textId="75A3FA74" w:rsidR="00314A97" w:rsidRDefault="00314A97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lastRenderedPageBreak/>
        <w:t>Council for the Advancement of Nursing Science</w:t>
      </w:r>
    </w:p>
    <w:p w14:paraId="2F943094" w14:textId="111F13ED" w:rsidR="002A3309" w:rsidRPr="00E279B6" w:rsidRDefault="002A3309" w:rsidP="00E279B6">
      <w:pPr>
        <w:pStyle w:val="ListParagraph"/>
        <w:numPr>
          <w:ilvl w:val="0"/>
          <w:numId w:val="25"/>
        </w:numPr>
        <w:spacing w:before="9"/>
        <w:rPr>
          <w:sz w:val="24"/>
          <w:szCs w:val="24"/>
        </w:rPr>
      </w:pPr>
      <w:r>
        <w:rPr>
          <w:sz w:val="24"/>
          <w:szCs w:val="24"/>
        </w:rPr>
        <w:t>Florida Society of Clinical Oncology</w:t>
      </w:r>
    </w:p>
    <w:sectPr w:rsidR="002A3309" w:rsidRPr="00E279B6">
      <w:headerReference w:type="default" r:id="rId7"/>
      <w:pgSz w:w="12240" w:h="15840"/>
      <w:pgMar w:top="680" w:right="13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9B1E" w14:textId="77777777" w:rsidR="00E908CF" w:rsidRDefault="00E908CF" w:rsidP="00D874E6">
      <w:r>
        <w:separator/>
      </w:r>
    </w:p>
  </w:endnote>
  <w:endnote w:type="continuationSeparator" w:id="0">
    <w:p w14:paraId="6F474FD9" w14:textId="77777777" w:rsidR="00E908CF" w:rsidRDefault="00E908CF" w:rsidP="00D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A607" w14:textId="77777777" w:rsidR="00E908CF" w:rsidRDefault="00E908CF" w:rsidP="00D874E6">
      <w:r>
        <w:separator/>
      </w:r>
    </w:p>
  </w:footnote>
  <w:footnote w:type="continuationSeparator" w:id="0">
    <w:p w14:paraId="2D38C696" w14:textId="77777777" w:rsidR="00E908CF" w:rsidRDefault="00E908CF" w:rsidP="00D8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05CD" w14:textId="52D39D10" w:rsidR="00D874E6" w:rsidRDefault="00754433">
    <w:pPr>
      <w:pStyle w:val="Header"/>
    </w:pPr>
    <w:r>
      <w:tab/>
    </w:r>
    <w:r>
      <w:tab/>
    </w:r>
    <w:r w:rsidR="00E35B01">
      <w:t xml:space="preserve">Pryor, S., </w:t>
    </w:r>
    <w:r w:rsidR="0006444A">
      <w:t>PhD</w:t>
    </w:r>
    <w:r w:rsidR="00E35B01">
      <w:t>, RN</w:t>
    </w:r>
    <w:r w:rsidR="00D874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EC3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E43C4"/>
    <w:multiLevelType w:val="hybridMultilevel"/>
    <w:tmpl w:val="AE4E51DA"/>
    <w:lvl w:ilvl="0" w:tplc="E77C19D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0CC"/>
    <w:multiLevelType w:val="hybridMultilevel"/>
    <w:tmpl w:val="56BCE174"/>
    <w:lvl w:ilvl="0" w:tplc="9D507F90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992B75"/>
    <w:multiLevelType w:val="hybridMultilevel"/>
    <w:tmpl w:val="C042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115D"/>
    <w:multiLevelType w:val="multilevel"/>
    <w:tmpl w:val="8644432E"/>
    <w:lvl w:ilvl="0">
      <w:start w:val="2022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B24F5"/>
    <w:multiLevelType w:val="hybridMultilevel"/>
    <w:tmpl w:val="260E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65C2"/>
    <w:multiLevelType w:val="hybridMultilevel"/>
    <w:tmpl w:val="0214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1E0E"/>
    <w:multiLevelType w:val="hybridMultilevel"/>
    <w:tmpl w:val="7D1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E756B"/>
    <w:multiLevelType w:val="hybridMultilevel"/>
    <w:tmpl w:val="D2AEE2FC"/>
    <w:lvl w:ilvl="0" w:tplc="694C1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7C2"/>
    <w:multiLevelType w:val="multilevel"/>
    <w:tmpl w:val="9B466DA6"/>
    <w:lvl w:ilvl="0">
      <w:start w:val="2021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8C4544"/>
    <w:multiLevelType w:val="hybridMultilevel"/>
    <w:tmpl w:val="6E14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023E"/>
    <w:multiLevelType w:val="hybridMultilevel"/>
    <w:tmpl w:val="C88E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A3EEA"/>
    <w:multiLevelType w:val="hybridMultilevel"/>
    <w:tmpl w:val="1066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93847"/>
    <w:multiLevelType w:val="hybridMultilevel"/>
    <w:tmpl w:val="65BC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F2E1F"/>
    <w:multiLevelType w:val="multilevel"/>
    <w:tmpl w:val="3FD66BF2"/>
    <w:lvl w:ilvl="0">
      <w:start w:val="2014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394061"/>
    <w:multiLevelType w:val="hybridMultilevel"/>
    <w:tmpl w:val="3AC6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51D7"/>
    <w:multiLevelType w:val="hybridMultilevel"/>
    <w:tmpl w:val="251E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B33FF"/>
    <w:multiLevelType w:val="hybridMultilevel"/>
    <w:tmpl w:val="B538D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9133B"/>
    <w:multiLevelType w:val="multilevel"/>
    <w:tmpl w:val="D50471FE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7F2FA1"/>
    <w:multiLevelType w:val="hybridMultilevel"/>
    <w:tmpl w:val="BF94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82F18"/>
    <w:multiLevelType w:val="hybridMultilevel"/>
    <w:tmpl w:val="E82224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6D0C7D"/>
    <w:multiLevelType w:val="hybridMultilevel"/>
    <w:tmpl w:val="178C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860A3"/>
    <w:multiLevelType w:val="hybridMultilevel"/>
    <w:tmpl w:val="05D2C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D2E4F"/>
    <w:multiLevelType w:val="hybridMultilevel"/>
    <w:tmpl w:val="15E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D1A88"/>
    <w:multiLevelType w:val="hybridMultilevel"/>
    <w:tmpl w:val="3740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A4E52"/>
    <w:multiLevelType w:val="hybridMultilevel"/>
    <w:tmpl w:val="406C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518C8"/>
    <w:multiLevelType w:val="hybridMultilevel"/>
    <w:tmpl w:val="039AA5A8"/>
    <w:lvl w:ilvl="0" w:tplc="8F3C7BF0">
      <w:start w:val="2015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57BC0"/>
    <w:multiLevelType w:val="multilevel"/>
    <w:tmpl w:val="6ED6A352"/>
    <w:lvl w:ilvl="0">
      <w:start w:val="2010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113102"/>
    <w:multiLevelType w:val="hybridMultilevel"/>
    <w:tmpl w:val="85E62CE4"/>
    <w:lvl w:ilvl="0" w:tplc="730AB9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508A0F8D"/>
    <w:multiLevelType w:val="hybridMultilevel"/>
    <w:tmpl w:val="AF86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46AB5"/>
    <w:multiLevelType w:val="hybridMultilevel"/>
    <w:tmpl w:val="85245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314A8"/>
    <w:multiLevelType w:val="hybridMultilevel"/>
    <w:tmpl w:val="F5E6F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732CB"/>
    <w:multiLevelType w:val="hybridMultilevel"/>
    <w:tmpl w:val="3EC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C2CB6"/>
    <w:multiLevelType w:val="hybridMultilevel"/>
    <w:tmpl w:val="D762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D27A5"/>
    <w:multiLevelType w:val="hybridMultilevel"/>
    <w:tmpl w:val="A92E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B5236"/>
    <w:multiLevelType w:val="hybridMultilevel"/>
    <w:tmpl w:val="C534FF76"/>
    <w:lvl w:ilvl="0" w:tplc="A8822488">
      <w:start w:val="2022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03DD9"/>
    <w:multiLevelType w:val="hybridMultilevel"/>
    <w:tmpl w:val="0230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75ED6"/>
    <w:multiLevelType w:val="hybridMultilevel"/>
    <w:tmpl w:val="1090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17135"/>
    <w:multiLevelType w:val="hybridMultilevel"/>
    <w:tmpl w:val="AFA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A1467"/>
    <w:multiLevelType w:val="hybridMultilevel"/>
    <w:tmpl w:val="E17A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540E0"/>
    <w:multiLevelType w:val="hybridMultilevel"/>
    <w:tmpl w:val="E38A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F26A5"/>
    <w:multiLevelType w:val="hybridMultilevel"/>
    <w:tmpl w:val="A0E05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864FB"/>
    <w:multiLevelType w:val="hybridMultilevel"/>
    <w:tmpl w:val="9C469DB4"/>
    <w:lvl w:ilvl="0" w:tplc="116CB13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0244A"/>
    <w:multiLevelType w:val="hybridMultilevel"/>
    <w:tmpl w:val="50C8975A"/>
    <w:lvl w:ilvl="0" w:tplc="DE3E9A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7259D"/>
    <w:multiLevelType w:val="hybridMultilevel"/>
    <w:tmpl w:val="61D4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4DDC"/>
    <w:multiLevelType w:val="multilevel"/>
    <w:tmpl w:val="7A0C87F8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C20F17"/>
    <w:multiLevelType w:val="hybridMultilevel"/>
    <w:tmpl w:val="377CD8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14D6A"/>
    <w:multiLevelType w:val="hybridMultilevel"/>
    <w:tmpl w:val="55FC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573B0"/>
    <w:multiLevelType w:val="hybridMultilevel"/>
    <w:tmpl w:val="377CD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FD15B4"/>
    <w:multiLevelType w:val="hybridMultilevel"/>
    <w:tmpl w:val="86E47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693EE5"/>
    <w:multiLevelType w:val="hybridMultilevel"/>
    <w:tmpl w:val="0532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D7E29"/>
    <w:multiLevelType w:val="hybridMultilevel"/>
    <w:tmpl w:val="6CB8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6">
    <w:abstractNumId w:val="37"/>
  </w:num>
  <w:num w:numId="2" w16cid:durableId="1733698842">
    <w:abstractNumId w:val="25"/>
  </w:num>
  <w:num w:numId="3" w16cid:durableId="1698433836">
    <w:abstractNumId w:val="17"/>
  </w:num>
  <w:num w:numId="4" w16cid:durableId="355736640">
    <w:abstractNumId w:val="31"/>
  </w:num>
  <w:num w:numId="5" w16cid:durableId="339162647">
    <w:abstractNumId w:val="30"/>
  </w:num>
  <w:num w:numId="6" w16cid:durableId="8411113">
    <w:abstractNumId w:val="36"/>
  </w:num>
  <w:num w:numId="7" w16cid:durableId="1674650099">
    <w:abstractNumId w:val="13"/>
  </w:num>
  <w:num w:numId="8" w16cid:durableId="1513377780">
    <w:abstractNumId w:val="44"/>
  </w:num>
  <w:num w:numId="9" w16cid:durableId="1676574038">
    <w:abstractNumId w:val="3"/>
  </w:num>
  <w:num w:numId="10" w16cid:durableId="2066947494">
    <w:abstractNumId w:val="6"/>
  </w:num>
  <w:num w:numId="11" w16cid:durableId="1899894485">
    <w:abstractNumId w:val="7"/>
  </w:num>
  <w:num w:numId="12" w16cid:durableId="1086881231">
    <w:abstractNumId w:val="28"/>
  </w:num>
  <w:num w:numId="13" w16cid:durableId="743844136">
    <w:abstractNumId w:val="16"/>
  </w:num>
  <w:num w:numId="14" w16cid:durableId="825510513">
    <w:abstractNumId w:val="32"/>
  </w:num>
  <w:num w:numId="15" w16cid:durableId="1532568006">
    <w:abstractNumId w:val="11"/>
  </w:num>
  <w:num w:numId="16" w16cid:durableId="836074883">
    <w:abstractNumId w:val="19"/>
  </w:num>
  <w:num w:numId="17" w16cid:durableId="1936936737">
    <w:abstractNumId w:val="47"/>
  </w:num>
  <w:num w:numId="18" w16cid:durableId="318920554">
    <w:abstractNumId w:val="29"/>
  </w:num>
  <w:num w:numId="19" w16cid:durableId="1831604784">
    <w:abstractNumId w:val="40"/>
  </w:num>
  <w:num w:numId="20" w16cid:durableId="890074595">
    <w:abstractNumId w:val="41"/>
  </w:num>
  <w:num w:numId="21" w16cid:durableId="2135437491">
    <w:abstractNumId w:val="50"/>
  </w:num>
  <w:num w:numId="22" w16cid:durableId="967593323">
    <w:abstractNumId w:val="51"/>
  </w:num>
  <w:num w:numId="23" w16cid:durableId="1917518819">
    <w:abstractNumId w:val="2"/>
  </w:num>
  <w:num w:numId="24" w16cid:durableId="1404528537">
    <w:abstractNumId w:val="48"/>
  </w:num>
  <w:num w:numId="25" w16cid:durableId="285700786">
    <w:abstractNumId w:val="38"/>
  </w:num>
  <w:num w:numId="26" w16cid:durableId="772822588">
    <w:abstractNumId w:val="43"/>
  </w:num>
  <w:num w:numId="27" w16cid:durableId="670643576">
    <w:abstractNumId w:val="46"/>
  </w:num>
  <w:num w:numId="28" w16cid:durableId="362295168">
    <w:abstractNumId w:val="23"/>
  </w:num>
  <w:num w:numId="29" w16cid:durableId="783234924">
    <w:abstractNumId w:val="33"/>
  </w:num>
  <w:num w:numId="30" w16cid:durableId="305014125">
    <w:abstractNumId w:val="0"/>
  </w:num>
  <w:num w:numId="31" w16cid:durableId="176315776">
    <w:abstractNumId w:val="35"/>
  </w:num>
  <w:num w:numId="32" w16cid:durableId="1672951124">
    <w:abstractNumId w:val="4"/>
  </w:num>
  <w:num w:numId="33" w16cid:durableId="173959603">
    <w:abstractNumId w:val="9"/>
  </w:num>
  <w:num w:numId="34" w16cid:durableId="751707204">
    <w:abstractNumId w:val="42"/>
  </w:num>
  <w:num w:numId="35" w16cid:durableId="1361860232">
    <w:abstractNumId w:val="1"/>
  </w:num>
  <w:num w:numId="36" w16cid:durableId="510337681">
    <w:abstractNumId w:val="26"/>
  </w:num>
  <w:num w:numId="37" w16cid:durableId="1787850602">
    <w:abstractNumId w:val="45"/>
  </w:num>
  <w:num w:numId="38" w16cid:durableId="1505822677">
    <w:abstractNumId w:val="18"/>
  </w:num>
  <w:num w:numId="39" w16cid:durableId="1517117228">
    <w:abstractNumId w:val="14"/>
  </w:num>
  <w:num w:numId="40" w16cid:durableId="1959288530">
    <w:abstractNumId w:val="27"/>
  </w:num>
  <w:num w:numId="41" w16cid:durableId="1238444711">
    <w:abstractNumId w:val="22"/>
  </w:num>
  <w:num w:numId="42" w16cid:durableId="1496532334">
    <w:abstractNumId w:val="49"/>
  </w:num>
  <w:num w:numId="43" w16cid:durableId="1793207338">
    <w:abstractNumId w:val="21"/>
  </w:num>
  <w:num w:numId="44" w16cid:durableId="1807897091">
    <w:abstractNumId w:val="20"/>
  </w:num>
  <w:num w:numId="45" w16cid:durableId="444038512">
    <w:abstractNumId w:val="5"/>
  </w:num>
  <w:num w:numId="46" w16cid:durableId="1338997670">
    <w:abstractNumId w:val="39"/>
  </w:num>
  <w:num w:numId="47" w16cid:durableId="2006786829">
    <w:abstractNumId w:val="8"/>
  </w:num>
  <w:num w:numId="48" w16cid:durableId="909968088">
    <w:abstractNumId w:val="24"/>
  </w:num>
  <w:num w:numId="49" w16cid:durableId="261426437">
    <w:abstractNumId w:val="10"/>
  </w:num>
  <w:num w:numId="50" w16cid:durableId="1027831876">
    <w:abstractNumId w:val="12"/>
  </w:num>
  <w:num w:numId="51" w16cid:durableId="675351928">
    <w:abstractNumId w:val="34"/>
  </w:num>
  <w:num w:numId="52" w16cid:durableId="829920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39"/>
    <w:rsid w:val="00031917"/>
    <w:rsid w:val="000529E2"/>
    <w:rsid w:val="00054659"/>
    <w:rsid w:val="00062B5C"/>
    <w:rsid w:val="0006444A"/>
    <w:rsid w:val="00066608"/>
    <w:rsid w:val="000750D9"/>
    <w:rsid w:val="0007707F"/>
    <w:rsid w:val="00085931"/>
    <w:rsid w:val="000A32E5"/>
    <w:rsid w:val="000A436C"/>
    <w:rsid w:val="000C66E9"/>
    <w:rsid w:val="000C6796"/>
    <w:rsid w:val="000D2E12"/>
    <w:rsid w:val="000D51E9"/>
    <w:rsid w:val="000F07AF"/>
    <w:rsid w:val="000F39CB"/>
    <w:rsid w:val="000F5158"/>
    <w:rsid w:val="000F7C7B"/>
    <w:rsid w:val="00103D46"/>
    <w:rsid w:val="0010744A"/>
    <w:rsid w:val="00107E06"/>
    <w:rsid w:val="001116B0"/>
    <w:rsid w:val="0013367B"/>
    <w:rsid w:val="00150BA6"/>
    <w:rsid w:val="001809ED"/>
    <w:rsid w:val="00187EFE"/>
    <w:rsid w:val="001A548F"/>
    <w:rsid w:val="001B0923"/>
    <w:rsid w:val="001B31CC"/>
    <w:rsid w:val="001B639D"/>
    <w:rsid w:val="001B63B0"/>
    <w:rsid w:val="001B7F4E"/>
    <w:rsid w:val="001C60E2"/>
    <w:rsid w:val="001D617F"/>
    <w:rsid w:val="001E167A"/>
    <w:rsid w:val="001E50A0"/>
    <w:rsid w:val="001E5214"/>
    <w:rsid w:val="001E5A4E"/>
    <w:rsid w:val="002109B8"/>
    <w:rsid w:val="00226889"/>
    <w:rsid w:val="00226FF3"/>
    <w:rsid w:val="00231C0A"/>
    <w:rsid w:val="0025026E"/>
    <w:rsid w:val="00251A2F"/>
    <w:rsid w:val="00256547"/>
    <w:rsid w:val="00260E5F"/>
    <w:rsid w:val="00264C17"/>
    <w:rsid w:val="0027555E"/>
    <w:rsid w:val="00277C7B"/>
    <w:rsid w:val="00291370"/>
    <w:rsid w:val="002A3309"/>
    <w:rsid w:val="002A51D4"/>
    <w:rsid w:val="002B2515"/>
    <w:rsid w:val="002B46A7"/>
    <w:rsid w:val="002B4DF2"/>
    <w:rsid w:val="002C0FD3"/>
    <w:rsid w:val="002F70D6"/>
    <w:rsid w:val="0030053F"/>
    <w:rsid w:val="00304627"/>
    <w:rsid w:val="0030791C"/>
    <w:rsid w:val="00314A97"/>
    <w:rsid w:val="003217D9"/>
    <w:rsid w:val="00324DA0"/>
    <w:rsid w:val="003267D7"/>
    <w:rsid w:val="00333106"/>
    <w:rsid w:val="00336464"/>
    <w:rsid w:val="00337EA1"/>
    <w:rsid w:val="00347817"/>
    <w:rsid w:val="00365978"/>
    <w:rsid w:val="00366397"/>
    <w:rsid w:val="00367057"/>
    <w:rsid w:val="00367F6C"/>
    <w:rsid w:val="00372B29"/>
    <w:rsid w:val="003809E3"/>
    <w:rsid w:val="003846B4"/>
    <w:rsid w:val="003912B2"/>
    <w:rsid w:val="003A1222"/>
    <w:rsid w:val="003A3002"/>
    <w:rsid w:val="003B4CCA"/>
    <w:rsid w:val="003C333C"/>
    <w:rsid w:val="003C3DE8"/>
    <w:rsid w:val="003D0320"/>
    <w:rsid w:val="003D25AA"/>
    <w:rsid w:val="003E29F7"/>
    <w:rsid w:val="003E6FB2"/>
    <w:rsid w:val="003F2991"/>
    <w:rsid w:val="003F2DFE"/>
    <w:rsid w:val="003F4DDF"/>
    <w:rsid w:val="004262C4"/>
    <w:rsid w:val="004349AE"/>
    <w:rsid w:val="00437FCF"/>
    <w:rsid w:val="00451BA2"/>
    <w:rsid w:val="00461555"/>
    <w:rsid w:val="00472A48"/>
    <w:rsid w:val="00472DA5"/>
    <w:rsid w:val="00484A6F"/>
    <w:rsid w:val="00484F67"/>
    <w:rsid w:val="00491ABE"/>
    <w:rsid w:val="004B03D4"/>
    <w:rsid w:val="004D4C7F"/>
    <w:rsid w:val="004D648C"/>
    <w:rsid w:val="004E1C12"/>
    <w:rsid w:val="004E6FE6"/>
    <w:rsid w:val="004F0EDA"/>
    <w:rsid w:val="004F1B4A"/>
    <w:rsid w:val="00500AAD"/>
    <w:rsid w:val="0050139F"/>
    <w:rsid w:val="00501C1A"/>
    <w:rsid w:val="005119B6"/>
    <w:rsid w:val="00522681"/>
    <w:rsid w:val="005240E5"/>
    <w:rsid w:val="00530429"/>
    <w:rsid w:val="0053176D"/>
    <w:rsid w:val="00547449"/>
    <w:rsid w:val="00560047"/>
    <w:rsid w:val="0056607C"/>
    <w:rsid w:val="00590981"/>
    <w:rsid w:val="005964A1"/>
    <w:rsid w:val="00597804"/>
    <w:rsid w:val="00597C57"/>
    <w:rsid w:val="005A2EB3"/>
    <w:rsid w:val="005A5480"/>
    <w:rsid w:val="005B2B25"/>
    <w:rsid w:val="005B3EC6"/>
    <w:rsid w:val="005B5528"/>
    <w:rsid w:val="005C1B79"/>
    <w:rsid w:val="005D0A6B"/>
    <w:rsid w:val="005E7CFF"/>
    <w:rsid w:val="00615C4D"/>
    <w:rsid w:val="006211DE"/>
    <w:rsid w:val="00625D6F"/>
    <w:rsid w:val="00631249"/>
    <w:rsid w:val="00634129"/>
    <w:rsid w:val="00634BA8"/>
    <w:rsid w:val="006350D5"/>
    <w:rsid w:val="00635479"/>
    <w:rsid w:val="00641F6C"/>
    <w:rsid w:val="0064252C"/>
    <w:rsid w:val="006675E8"/>
    <w:rsid w:val="0067310D"/>
    <w:rsid w:val="00677B64"/>
    <w:rsid w:val="006836C3"/>
    <w:rsid w:val="00687842"/>
    <w:rsid w:val="00694F11"/>
    <w:rsid w:val="006954AC"/>
    <w:rsid w:val="006A4B0C"/>
    <w:rsid w:val="006B286F"/>
    <w:rsid w:val="006B5204"/>
    <w:rsid w:val="006C6575"/>
    <w:rsid w:val="006C6946"/>
    <w:rsid w:val="006C6B81"/>
    <w:rsid w:val="006D03DF"/>
    <w:rsid w:val="006E2463"/>
    <w:rsid w:val="006F0DB6"/>
    <w:rsid w:val="006F16BA"/>
    <w:rsid w:val="006F42F3"/>
    <w:rsid w:val="006F5103"/>
    <w:rsid w:val="00725414"/>
    <w:rsid w:val="0073080E"/>
    <w:rsid w:val="00731175"/>
    <w:rsid w:val="0073408F"/>
    <w:rsid w:val="00735480"/>
    <w:rsid w:val="007363AD"/>
    <w:rsid w:val="00742588"/>
    <w:rsid w:val="00742B55"/>
    <w:rsid w:val="00743AFE"/>
    <w:rsid w:val="00754433"/>
    <w:rsid w:val="0075599D"/>
    <w:rsid w:val="00761BF2"/>
    <w:rsid w:val="00766BE1"/>
    <w:rsid w:val="00770CA8"/>
    <w:rsid w:val="0077140A"/>
    <w:rsid w:val="00774A59"/>
    <w:rsid w:val="00784538"/>
    <w:rsid w:val="0079065B"/>
    <w:rsid w:val="00791162"/>
    <w:rsid w:val="0079767B"/>
    <w:rsid w:val="007A1E27"/>
    <w:rsid w:val="007B5271"/>
    <w:rsid w:val="007B5E78"/>
    <w:rsid w:val="007B7E05"/>
    <w:rsid w:val="007C4C71"/>
    <w:rsid w:val="007C4EDD"/>
    <w:rsid w:val="007D271B"/>
    <w:rsid w:val="007E2FED"/>
    <w:rsid w:val="007E3FA4"/>
    <w:rsid w:val="007E4D6E"/>
    <w:rsid w:val="007F3F1B"/>
    <w:rsid w:val="007F5CD9"/>
    <w:rsid w:val="007F7210"/>
    <w:rsid w:val="00800B93"/>
    <w:rsid w:val="00805A90"/>
    <w:rsid w:val="00811E82"/>
    <w:rsid w:val="00812B51"/>
    <w:rsid w:val="00813560"/>
    <w:rsid w:val="0082445D"/>
    <w:rsid w:val="00843BF4"/>
    <w:rsid w:val="00853717"/>
    <w:rsid w:val="00871756"/>
    <w:rsid w:val="00892E94"/>
    <w:rsid w:val="008A36E2"/>
    <w:rsid w:val="008A5548"/>
    <w:rsid w:val="008A725F"/>
    <w:rsid w:val="008A75BF"/>
    <w:rsid w:val="008B0BC7"/>
    <w:rsid w:val="008B5A5C"/>
    <w:rsid w:val="008C05B3"/>
    <w:rsid w:val="008D45B2"/>
    <w:rsid w:val="008E192A"/>
    <w:rsid w:val="008F2240"/>
    <w:rsid w:val="008F2DCB"/>
    <w:rsid w:val="009010AE"/>
    <w:rsid w:val="00903305"/>
    <w:rsid w:val="009139BF"/>
    <w:rsid w:val="0091549B"/>
    <w:rsid w:val="0093244C"/>
    <w:rsid w:val="00941D68"/>
    <w:rsid w:val="009453D4"/>
    <w:rsid w:val="009535FD"/>
    <w:rsid w:val="009760EE"/>
    <w:rsid w:val="00991B0E"/>
    <w:rsid w:val="009951F7"/>
    <w:rsid w:val="00995653"/>
    <w:rsid w:val="009A29B9"/>
    <w:rsid w:val="009B6F3C"/>
    <w:rsid w:val="009C0CA6"/>
    <w:rsid w:val="009C540A"/>
    <w:rsid w:val="009C756F"/>
    <w:rsid w:val="009E3E70"/>
    <w:rsid w:val="00A11B77"/>
    <w:rsid w:val="00A13F7E"/>
    <w:rsid w:val="00A1778B"/>
    <w:rsid w:val="00A257B1"/>
    <w:rsid w:val="00A347C8"/>
    <w:rsid w:val="00A42202"/>
    <w:rsid w:val="00A42A25"/>
    <w:rsid w:val="00A4722E"/>
    <w:rsid w:val="00A526F6"/>
    <w:rsid w:val="00A52852"/>
    <w:rsid w:val="00A67CC2"/>
    <w:rsid w:val="00A726BF"/>
    <w:rsid w:val="00A84D85"/>
    <w:rsid w:val="00AA27AC"/>
    <w:rsid w:val="00AA5414"/>
    <w:rsid w:val="00AA7F16"/>
    <w:rsid w:val="00AC4D6C"/>
    <w:rsid w:val="00AD2139"/>
    <w:rsid w:val="00AE79A4"/>
    <w:rsid w:val="00AF5770"/>
    <w:rsid w:val="00B139FD"/>
    <w:rsid w:val="00B1417C"/>
    <w:rsid w:val="00B27699"/>
    <w:rsid w:val="00B30771"/>
    <w:rsid w:val="00B40ADE"/>
    <w:rsid w:val="00B55318"/>
    <w:rsid w:val="00B70E35"/>
    <w:rsid w:val="00B729B3"/>
    <w:rsid w:val="00B7302C"/>
    <w:rsid w:val="00B731B9"/>
    <w:rsid w:val="00B81777"/>
    <w:rsid w:val="00B91DA4"/>
    <w:rsid w:val="00B93064"/>
    <w:rsid w:val="00BA72B6"/>
    <w:rsid w:val="00BB34C8"/>
    <w:rsid w:val="00BC560A"/>
    <w:rsid w:val="00BD4F5F"/>
    <w:rsid w:val="00BD5BC3"/>
    <w:rsid w:val="00BE0F9E"/>
    <w:rsid w:val="00BE40B4"/>
    <w:rsid w:val="00BF32F9"/>
    <w:rsid w:val="00C14BE7"/>
    <w:rsid w:val="00C205F5"/>
    <w:rsid w:val="00C2176F"/>
    <w:rsid w:val="00C21AC6"/>
    <w:rsid w:val="00C258D7"/>
    <w:rsid w:val="00C3564B"/>
    <w:rsid w:val="00C5533D"/>
    <w:rsid w:val="00C63233"/>
    <w:rsid w:val="00C6700A"/>
    <w:rsid w:val="00C758EC"/>
    <w:rsid w:val="00C75E36"/>
    <w:rsid w:val="00C7793F"/>
    <w:rsid w:val="00C81C41"/>
    <w:rsid w:val="00C948F3"/>
    <w:rsid w:val="00C96849"/>
    <w:rsid w:val="00CA50F6"/>
    <w:rsid w:val="00CA7B89"/>
    <w:rsid w:val="00CB7822"/>
    <w:rsid w:val="00CC07A2"/>
    <w:rsid w:val="00CC5290"/>
    <w:rsid w:val="00CE2026"/>
    <w:rsid w:val="00CF3CA6"/>
    <w:rsid w:val="00D1214C"/>
    <w:rsid w:val="00D17F72"/>
    <w:rsid w:val="00D242B6"/>
    <w:rsid w:val="00D24DF5"/>
    <w:rsid w:val="00D275DA"/>
    <w:rsid w:val="00D31BDA"/>
    <w:rsid w:val="00D43949"/>
    <w:rsid w:val="00D5209A"/>
    <w:rsid w:val="00D61739"/>
    <w:rsid w:val="00D7293E"/>
    <w:rsid w:val="00D81380"/>
    <w:rsid w:val="00D816FF"/>
    <w:rsid w:val="00D874E6"/>
    <w:rsid w:val="00DB4265"/>
    <w:rsid w:val="00DB437E"/>
    <w:rsid w:val="00DC156D"/>
    <w:rsid w:val="00DD2236"/>
    <w:rsid w:val="00DE66A3"/>
    <w:rsid w:val="00DF7088"/>
    <w:rsid w:val="00E00F54"/>
    <w:rsid w:val="00E06A69"/>
    <w:rsid w:val="00E07224"/>
    <w:rsid w:val="00E1718F"/>
    <w:rsid w:val="00E270F2"/>
    <w:rsid w:val="00E277B3"/>
    <w:rsid w:val="00E279B6"/>
    <w:rsid w:val="00E31AC4"/>
    <w:rsid w:val="00E324F5"/>
    <w:rsid w:val="00E35B01"/>
    <w:rsid w:val="00E35B54"/>
    <w:rsid w:val="00E373D8"/>
    <w:rsid w:val="00E77AEE"/>
    <w:rsid w:val="00E80798"/>
    <w:rsid w:val="00E908CF"/>
    <w:rsid w:val="00E94718"/>
    <w:rsid w:val="00EA6C8A"/>
    <w:rsid w:val="00EB110B"/>
    <w:rsid w:val="00ED56A3"/>
    <w:rsid w:val="00EF0829"/>
    <w:rsid w:val="00EF2022"/>
    <w:rsid w:val="00F0002F"/>
    <w:rsid w:val="00F12FBE"/>
    <w:rsid w:val="00F14A1B"/>
    <w:rsid w:val="00F17D31"/>
    <w:rsid w:val="00F23E7E"/>
    <w:rsid w:val="00F23FE0"/>
    <w:rsid w:val="00F3133C"/>
    <w:rsid w:val="00F358CB"/>
    <w:rsid w:val="00F35D1F"/>
    <w:rsid w:val="00F43DDA"/>
    <w:rsid w:val="00F83BD0"/>
    <w:rsid w:val="00F92DA6"/>
    <w:rsid w:val="00F93EBD"/>
    <w:rsid w:val="00F94941"/>
    <w:rsid w:val="00F95878"/>
    <w:rsid w:val="00FA0464"/>
    <w:rsid w:val="00FA65B9"/>
    <w:rsid w:val="00FB66FE"/>
    <w:rsid w:val="00FC6AD8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3ED2B"/>
  <w15:docId w15:val="{8D5F93C2-E823-4A22-832D-A615C29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55"/>
    </w:pPr>
    <w:rPr>
      <w:rFonts w:ascii="Georgia" w:eastAsia="Georgia" w:hAnsi="Georgia" w:cs="Georgia"/>
      <w:sz w:val="70"/>
      <w:szCs w:val="7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7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4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7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4E6"/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4D648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2911</Words>
  <Characters>17006</Characters>
  <Application>Microsoft Office Word</Application>
  <DocSecurity>0</DocSecurity>
  <Lines>377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Lowe, Leslie</dc:creator>
  <cp:lastModifiedBy>Stacy Pryor</cp:lastModifiedBy>
  <cp:revision>2</cp:revision>
  <dcterms:created xsi:type="dcterms:W3CDTF">2026-05-05T18:50:00Z</dcterms:created>
  <dcterms:modified xsi:type="dcterms:W3CDTF">2026-05-05T18:50:00Z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5cb82f8d24e672e960c709f01877c05f27baf40f37d268b44270122fcda493a7</vt:lpwstr>
  </property>
</Properties>
</file>