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A77C7" w14:textId="1BC823BF" w:rsidR="007E31F4" w:rsidRDefault="007E31F4" w:rsidP="007E31F4">
      <w:pPr>
        <w:pStyle w:val="Title"/>
        <w:rPr>
          <w:sz w:val="28"/>
          <w:szCs w:val="28"/>
        </w:rPr>
      </w:pPr>
      <w:r>
        <w:rPr>
          <w:sz w:val="28"/>
          <w:szCs w:val="28"/>
        </w:rPr>
        <w:t>CURRICULUM VITAE</w:t>
      </w:r>
    </w:p>
    <w:p w14:paraId="4EBE0243" w14:textId="693DD09D" w:rsidR="007E31F4" w:rsidRDefault="00000000" w:rsidP="007E31F4">
      <w:pPr>
        <w:pStyle w:val="Title"/>
        <w:rPr>
          <w:sz w:val="28"/>
          <w:szCs w:val="28"/>
        </w:rPr>
      </w:pPr>
      <w:r>
        <w:rPr>
          <w:noProof/>
          <w:color w:val="FF0000"/>
        </w:rPr>
        <w:pict w14:anchorId="5CC0B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530.4pt;height:2.4pt" o:hrpct="0" o:hr="t">
            <v:imagedata r:id="rId7" o:title="Default Line"/>
          </v:shape>
        </w:pict>
      </w:r>
    </w:p>
    <w:p w14:paraId="7033E466" w14:textId="7909033B" w:rsidR="007E31F4" w:rsidRPr="007E31F4" w:rsidRDefault="007E31F4" w:rsidP="007E31F4">
      <w:pPr>
        <w:pStyle w:val="Title"/>
        <w:rPr>
          <w:sz w:val="28"/>
          <w:szCs w:val="28"/>
        </w:rPr>
      </w:pPr>
    </w:p>
    <w:p w14:paraId="3B689133" w14:textId="639E01F8" w:rsidR="00110CB0" w:rsidRPr="0028549C" w:rsidRDefault="00C8472B" w:rsidP="00110CB0">
      <w:pPr>
        <w:pStyle w:val="Title"/>
        <w:jc w:val="left"/>
        <w:rPr>
          <w:sz w:val="32"/>
          <w:szCs w:val="32"/>
        </w:rPr>
      </w:pPr>
      <w:r w:rsidRPr="0028549C">
        <w:rPr>
          <w:sz w:val="32"/>
          <w:szCs w:val="32"/>
        </w:rPr>
        <w:t>Christine A. Klemens, PhD</w:t>
      </w:r>
    </w:p>
    <w:p w14:paraId="62733248" w14:textId="77777777" w:rsidR="00110CB0" w:rsidRDefault="00110CB0" w:rsidP="00B27766">
      <w:pPr>
        <w:pStyle w:val="Title"/>
        <w:jc w:val="left"/>
        <w:rPr>
          <w:b w:val="0"/>
          <w:bCs/>
          <w:sz w:val="24"/>
        </w:rPr>
      </w:pPr>
    </w:p>
    <w:p w14:paraId="52331DB3" w14:textId="00F2CEE8" w:rsidR="00110CB0" w:rsidRPr="007E6B64" w:rsidRDefault="00110CB0" w:rsidP="00FF6861">
      <w:pPr>
        <w:pStyle w:val="Title"/>
        <w:jc w:val="both"/>
        <w:rPr>
          <w:b w:val="0"/>
          <w:bCs/>
          <w:sz w:val="22"/>
          <w:szCs w:val="22"/>
        </w:rPr>
      </w:pPr>
      <w:r w:rsidRPr="007E6B64">
        <w:rPr>
          <w:b w:val="0"/>
          <w:bCs/>
          <w:sz w:val="22"/>
          <w:szCs w:val="22"/>
        </w:rPr>
        <w:t>Assistant Professor</w:t>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t>Cell: 920.634.5243</w:t>
      </w:r>
    </w:p>
    <w:p w14:paraId="208D454E" w14:textId="6B09A925" w:rsidR="00110CB0" w:rsidRPr="007E6B64" w:rsidRDefault="00110CB0" w:rsidP="00FF6861">
      <w:pPr>
        <w:pStyle w:val="Title"/>
        <w:jc w:val="both"/>
        <w:rPr>
          <w:b w:val="0"/>
          <w:bCs/>
          <w:sz w:val="22"/>
          <w:szCs w:val="22"/>
        </w:rPr>
      </w:pPr>
      <w:r w:rsidRPr="007E6B64">
        <w:rPr>
          <w:b w:val="0"/>
          <w:bCs/>
          <w:sz w:val="22"/>
          <w:szCs w:val="22"/>
        </w:rPr>
        <w:t>University of South Florida</w:t>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t>Work: 813.</w:t>
      </w:r>
      <w:r w:rsidR="009A1285">
        <w:rPr>
          <w:b w:val="0"/>
          <w:bCs/>
          <w:sz w:val="22"/>
          <w:szCs w:val="22"/>
        </w:rPr>
        <w:t>530</w:t>
      </w:r>
      <w:r w:rsidRPr="007E6B64">
        <w:rPr>
          <w:b w:val="0"/>
          <w:bCs/>
          <w:sz w:val="22"/>
          <w:szCs w:val="22"/>
        </w:rPr>
        <w:t>.6869</w:t>
      </w:r>
    </w:p>
    <w:p w14:paraId="27381782" w14:textId="2815F54A" w:rsidR="00110CB0" w:rsidRPr="007E6B64" w:rsidRDefault="00110CB0" w:rsidP="00FF6861">
      <w:pPr>
        <w:pStyle w:val="Title"/>
        <w:jc w:val="both"/>
        <w:rPr>
          <w:b w:val="0"/>
          <w:bCs/>
          <w:sz w:val="22"/>
          <w:szCs w:val="22"/>
        </w:rPr>
      </w:pPr>
      <w:r w:rsidRPr="007E6B64">
        <w:rPr>
          <w:b w:val="0"/>
          <w:bCs/>
          <w:sz w:val="22"/>
          <w:szCs w:val="22"/>
        </w:rPr>
        <w:t>Morsani College of Medicine</w:t>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r w:rsidRPr="007E6B64">
        <w:rPr>
          <w:b w:val="0"/>
          <w:bCs/>
          <w:sz w:val="22"/>
          <w:szCs w:val="22"/>
        </w:rPr>
        <w:tab/>
      </w:r>
      <w:hyperlink r:id="rId8" w:history="1">
        <w:r w:rsidR="005635BD" w:rsidRPr="005A20D4">
          <w:rPr>
            <w:rStyle w:val="Hyperlink"/>
            <w:b w:val="0"/>
            <w:bCs/>
            <w:sz w:val="22"/>
            <w:szCs w:val="22"/>
          </w:rPr>
          <w:t>cklemens@usf.edu</w:t>
        </w:r>
      </w:hyperlink>
      <w:r w:rsidRPr="007E6B64">
        <w:rPr>
          <w:b w:val="0"/>
          <w:bCs/>
          <w:sz w:val="22"/>
          <w:szCs w:val="22"/>
        </w:rPr>
        <w:t xml:space="preserve"> </w:t>
      </w:r>
    </w:p>
    <w:p w14:paraId="6FAEEAA5" w14:textId="47FC2A81" w:rsidR="00110CB0" w:rsidRPr="007E6B64" w:rsidRDefault="0028549C" w:rsidP="00FF6861">
      <w:pPr>
        <w:pStyle w:val="Title"/>
        <w:jc w:val="both"/>
        <w:rPr>
          <w:b w:val="0"/>
          <w:bCs/>
          <w:sz w:val="22"/>
          <w:szCs w:val="22"/>
        </w:rPr>
      </w:pPr>
      <w:r w:rsidRPr="007E6B64">
        <w:rPr>
          <w:b w:val="0"/>
          <w:bCs/>
          <w:sz w:val="22"/>
          <w:szCs w:val="22"/>
        </w:rPr>
        <w:t xml:space="preserve">12901 Bruce B Downs Blvd </w:t>
      </w:r>
      <w:r w:rsidRPr="007E6B64">
        <w:rPr>
          <w:b w:val="0"/>
          <w:bCs/>
          <w:sz w:val="22"/>
          <w:szCs w:val="22"/>
        </w:rPr>
        <w:tab/>
      </w:r>
      <w:r w:rsidRPr="007E6B64">
        <w:rPr>
          <w:b w:val="0"/>
          <w:bCs/>
          <w:sz w:val="22"/>
          <w:szCs w:val="22"/>
        </w:rPr>
        <w:tab/>
      </w:r>
      <w:r w:rsidRPr="007E6B64">
        <w:rPr>
          <w:b w:val="0"/>
          <w:bCs/>
          <w:sz w:val="22"/>
          <w:szCs w:val="22"/>
        </w:rPr>
        <w:tab/>
      </w:r>
      <w:r w:rsidR="00110CB0" w:rsidRPr="007E6B64">
        <w:rPr>
          <w:b w:val="0"/>
          <w:bCs/>
          <w:sz w:val="22"/>
          <w:szCs w:val="22"/>
        </w:rPr>
        <w:tab/>
      </w:r>
      <w:r w:rsidR="00110CB0" w:rsidRPr="007E6B64">
        <w:rPr>
          <w:b w:val="0"/>
          <w:bCs/>
          <w:sz w:val="22"/>
          <w:szCs w:val="22"/>
        </w:rPr>
        <w:tab/>
      </w:r>
      <w:r w:rsidR="00110CB0" w:rsidRPr="007E6B64">
        <w:rPr>
          <w:b w:val="0"/>
          <w:bCs/>
          <w:sz w:val="22"/>
          <w:szCs w:val="22"/>
        </w:rPr>
        <w:tab/>
      </w:r>
      <w:r w:rsidR="00110CB0" w:rsidRPr="007E6B64">
        <w:rPr>
          <w:b w:val="0"/>
          <w:bCs/>
          <w:sz w:val="22"/>
          <w:szCs w:val="22"/>
        </w:rPr>
        <w:tab/>
      </w:r>
      <w:r w:rsidR="007E6B64">
        <w:rPr>
          <w:b w:val="0"/>
          <w:bCs/>
          <w:sz w:val="22"/>
          <w:szCs w:val="22"/>
        </w:rPr>
        <w:t xml:space="preserve">           </w:t>
      </w:r>
      <w:r w:rsidR="00110CB0" w:rsidRPr="007E6B64">
        <w:rPr>
          <w:b w:val="0"/>
          <w:bCs/>
          <w:sz w:val="22"/>
          <w:szCs w:val="22"/>
        </w:rPr>
        <w:tab/>
      </w:r>
      <w:hyperlink r:id="rId9" w:history="1">
        <w:r w:rsidR="005635BD" w:rsidRPr="005A20D4">
          <w:rPr>
            <w:rStyle w:val="Hyperlink"/>
            <w:b w:val="0"/>
            <w:bCs/>
            <w:sz w:val="22"/>
            <w:szCs w:val="22"/>
          </w:rPr>
          <w:t>caklemens@gmail.com</w:t>
        </w:r>
      </w:hyperlink>
      <w:r w:rsidR="005635BD">
        <w:rPr>
          <w:b w:val="0"/>
          <w:bCs/>
          <w:sz w:val="22"/>
          <w:szCs w:val="22"/>
        </w:rPr>
        <w:t xml:space="preserve"> </w:t>
      </w:r>
      <w:r w:rsidR="007E6B64">
        <w:rPr>
          <w:b w:val="0"/>
          <w:bCs/>
          <w:sz w:val="22"/>
          <w:szCs w:val="22"/>
        </w:rPr>
        <w:t xml:space="preserve">        </w:t>
      </w:r>
    </w:p>
    <w:p w14:paraId="67077FEA" w14:textId="494F8099" w:rsidR="00110CB0" w:rsidRPr="007E6B64" w:rsidRDefault="0028549C" w:rsidP="00FF6861">
      <w:pPr>
        <w:jc w:val="both"/>
        <w:rPr>
          <w:rFonts w:ascii="Arial" w:hAnsi="Arial"/>
          <w:noProof/>
          <w:sz w:val="22"/>
          <w:szCs w:val="22"/>
        </w:rPr>
      </w:pPr>
      <w:r w:rsidRPr="007E6B64">
        <w:rPr>
          <w:rFonts w:ascii="Arial" w:hAnsi="Arial"/>
          <w:noProof/>
          <w:sz w:val="22"/>
          <w:szCs w:val="22"/>
        </w:rPr>
        <w:t>Tampa, Fl 33612</w:t>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r>
      <w:r w:rsidR="00B952A7">
        <w:rPr>
          <w:rFonts w:ascii="Arial" w:hAnsi="Arial"/>
          <w:noProof/>
          <w:sz w:val="22"/>
          <w:szCs w:val="22"/>
        </w:rPr>
        <w:tab/>
        <w:t xml:space="preserve">Twitter: </w:t>
      </w:r>
      <w:r w:rsidR="00624271">
        <w:rPr>
          <w:rFonts w:ascii="Arial" w:hAnsi="Arial"/>
          <w:noProof/>
          <w:sz w:val="22"/>
          <w:szCs w:val="22"/>
        </w:rPr>
        <w:t>@</w:t>
      </w:r>
      <w:r w:rsidR="00B952A7">
        <w:rPr>
          <w:rFonts w:ascii="Arial" w:hAnsi="Arial"/>
          <w:noProof/>
          <w:sz w:val="22"/>
          <w:szCs w:val="22"/>
        </w:rPr>
        <w:t>c_a_klemens</w:t>
      </w:r>
    </w:p>
    <w:p w14:paraId="65E9688D" w14:textId="06E36E2B" w:rsidR="0028549C" w:rsidRPr="00D72584" w:rsidRDefault="001F5DF6" w:rsidP="00C8472B">
      <w:pPr>
        <w:rPr>
          <w:rFonts w:ascii="Arial" w:hAnsi="Arial"/>
          <w:noProof/>
          <w:sz w:val="22"/>
          <w:szCs w:val="22"/>
        </w:rPr>
      </w:pPr>
      <w:r w:rsidRPr="00D72584">
        <w:rPr>
          <w:rFonts w:ascii="Arial" w:hAnsi="Arial"/>
          <w:noProof/>
          <w:sz w:val="22"/>
          <w:szCs w:val="22"/>
        </w:rPr>
        <w:t xml:space="preserve">NIH Commons ID: caklemens </w:t>
      </w:r>
    </w:p>
    <w:p w14:paraId="128525BB" w14:textId="79EF2912" w:rsidR="00B27766" w:rsidRPr="00C8472B" w:rsidRDefault="00000000" w:rsidP="00C8472B">
      <w:pPr>
        <w:rPr>
          <w:rFonts w:ascii="Arial" w:hAnsi="Arial"/>
          <w:color w:val="FF0000"/>
          <w:sz w:val="20"/>
        </w:rPr>
      </w:pPr>
      <w:r>
        <w:rPr>
          <w:rFonts w:ascii="Arial" w:hAnsi="Arial"/>
          <w:noProof/>
          <w:color w:val="FF0000"/>
          <w:sz w:val="30"/>
        </w:rPr>
        <w:pict w14:anchorId="69B10F3E">
          <v:shape id="_x0000_i1026" type="#_x0000_t75" alt="Default Line" style="width:530.4pt;height:2.4pt" o:hrpct="0" o:hr="t">
            <v:imagedata r:id="rId7" o:title="Default Line"/>
          </v:shape>
        </w:pict>
      </w:r>
    </w:p>
    <w:p w14:paraId="19051FEC" w14:textId="77777777" w:rsidR="00651CDD" w:rsidRDefault="00651CDD">
      <w:pPr>
        <w:rPr>
          <w:rFonts w:ascii="Arial" w:hAnsi="Arial"/>
          <w:b/>
          <w:bCs/>
          <w:sz w:val="20"/>
        </w:rPr>
      </w:pPr>
    </w:p>
    <w:p w14:paraId="74A661EB" w14:textId="77777777" w:rsidR="00C8472B" w:rsidRPr="00B256BF" w:rsidRDefault="00C8472B">
      <w:pPr>
        <w:rPr>
          <w:rFonts w:ascii="Arial" w:hAnsi="Arial"/>
        </w:rPr>
      </w:pPr>
      <w:r w:rsidRPr="00B256BF">
        <w:rPr>
          <w:rFonts w:ascii="Arial" w:hAnsi="Arial"/>
          <w:b/>
          <w:bCs/>
        </w:rPr>
        <w:t>ORCID ID:</w:t>
      </w:r>
      <w:r w:rsidRPr="00B256BF">
        <w:rPr>
          <w:rFonts w:ascii="Arial" w:hAnsi="Arial"/>
        </w:rPr>
        <w:t xml:space="preserve"> </w:t>
      </w:r>
      <w:hyperlink r:id="rId10" w:history="1">
        <w:r w:rsidRPr="00B256BF">
          <w:rPr>
            <w:rStyle w:val="Hyperlink"/>
            <w:rFonts w:ascii="Arial" w:hAnsi="Arial"/>
          </w:rPr>
          <w:t>https://orcid.org/0000-0002-0812-824X</w:t>
        </w:r>
      </w:hyperlink>
      <w:r w:rsidRPr="00B256BF">
        <w:rPr>
          <w:rFonts w:ascii="Arial" w:hAnsi="Arial"/>
        </w:rPr>
        <w:t xml:space="preserve">   </w:t>
      </w:r>
    </w:p>
    <w:p w14:paraId="2E0775A0" w14:textId="30339A15" w:rsidR="00B27766" w:rsidRPr="00B256BF" w:rsidRDefault="00B27766" w:rsidP="00B256BF">
      <w:pPr>
        <w:spacing w:before="240" w:after="120"/>
        <w:rPr>
          <w:rFonts w:ascii="Arial" w:hAnsi="Arial"/>
        </w:rPr>
      </w:pPr>
      <w:r w:rsidRPr="00B256BF">
        <w:rPr>
          <w:rFonts w:ascii="Arial" w:hAnsi="Arial"/>
          <w:b/>
        </w:rPr>
        <w:t>EDUCATION</w:t>
      </w:r>
    </w:p>
    <w:p w14:paraId="6F383B56" w14:textId="77777777" w:rsidR="00B27766" w:rsidRPr="00B256BF" w:rsidRDefault="00C8472B" w:rsidP="00C8472B">
      <w:pPr>
        <w:ind w:left="2160" w:hanging="1440"/>
        <w:rPr>
          <w:rFonts w:ascii="Arial" w:hAnsi="Arial"/>
          <w:sz w:val="22"/>
          <w:szCs w:val="22"/>
        </w:rPr>
      </w:pPr>
      <w:r w:rsidRPr="00B256BF">
        <w:rPr>
          <w:rFonts w:ascii="Arial" w:hAnsi="Arial"/>
          <w:sz w:val="22"/>
          <w:szCs w:val="22"/>
        </w:rPr>
        <w:t>BS</w:t>
      </w:r>
      <w:r w:rsidR="00B27766" w:rsidRPr="00B256BF">
        <w:rPr>
          <w:rFonts w:ascii="Arial" w:hAnsi="Arial"/>
          <w:sz w:val="22"/>
          <w:szCs w:val="22"/>
        </w:rPr>
        <w:tab/>
      </w:r>
      <w:r w:rsidRPr="00B256BF">
        <w:rPr>
          <w:rFonts w:ascii="Arial" w:hAnsi="Arial"/>
          <w:b/>
          <w:sz w:val="22"/>
          <w:szCs w:val="22"/>
        </w:rPr>
        <w:t xml:space="preserve">University of Wisconsin, </w:t>
      </w:r>
      <w:r w:rsidRPr="00B256BF">
        <w:rPr>
          <w:rFonts w:ascii="Arial" w:hAnsi="Arial"/>
          <w:sz w:val="22"/>
          <w:szCs w:val="22"/>
        </w:rPr>
        <w:t>Madison, WI</w:t>
      </w:r>
      <w:r w:rsidR="00B27766" w:rsidRPr="00B256BF">
        <w:rPr>
          <w:rFonts w:ascii="Arial" w:hAnsi="Arial"/>
          <w:sz w:val="22"/>
          <w:szCs w:val="22"/>
        </w:rPr>
        <w:t xml:space="preserve"> (</w:t>
      </w:r>
      <w:r w:rsidRPr="00B256BF">
        <w:rPr>
          <w:rFonts w:ascii="Arial" w:hAnsi="Arial"/>
          <w:sz w:val="22"/>
          <w:szCs w:val="22"/>
        </w:rPr>
        <w:t>2001</w:t>
      </w:r>
      <w:r w:rsidR="00B27766" w:rsidRPr="00B256BF">
        <w:rPr>
          <w:rFonts w:ascii="Arial" w:hAnsi="Arial"/>
          <w:sz w:val="22"/>
          <w:szCs w:val="22"/>
        </w:rPr>
        <w:t>-</w:t>
      </w:r>
      <w:r w:rsidRPr="00B256BF">
        <w:rPr>
          <w:rFonts w:ascii="Arial" w:hAnsi="Arial"/>
          <w:sz w:val="22"/>
          <w:szCs w:val="22"/>
        </w:rPr>
        <w:t>2005</w:t>
      </w:r>
      <w:r w:rsidR="00B27766" w:rsidRPr="00B256BF">
        <w:rPr>
          <w:rFonts w:ascii="Arial" w:hAnsi="Arial"/>
          <w:sz w:val="22"/>
          <w:szCs w:val="22"/>
        </w:rPr>
        <w:t>)</w:t>
      </w:r>
    </w:p>
    <w:p w14:paraId="5B4945A1" w14:textId="77777777" w:rsidR="00B27766" w:rsidRPr="00B256BF" w:rsidRDefault="00B27766" w:rsidP="008C22C3">
      <w:pPr>
        <w:spacing w:after="120"/>
        <w:ind w:left="2160" w:hanging="1440"/>
        <w:rPr>
          <w:rFonts w:ascii="Arial" w:hAnsi="Arial"/>
          <w:sz w:val="22"/>
          <w:szCs w:val="22"/>
        </w:rPr>
      </w:pPr>
      <w:r w:rsidRPr="00B256BF">
        <w:rPr>
          <w:rFonts w:ascii="Arial" w:hAnsi="Arial"/>
          <w:sz w:val="22"/>
          <w:szCs w:val="22"/>
        </w:rPr>
        <w:tab/>
        <w:t xml:space="preserve">Double Major in </w:t>
      </w:r>
      <w:r w:rsidR="00C8472B" w:rsidRPr="00B256BF">
        <w:rPr>
          <w:rFonts w:ascii="Arial" w:hAnsi="Arial"/>
          <w:sz w:val="22"/>
          <w:szCs w:val="22"/>
        </w:rPr>
        <w:t>Molecular Biology and Russian Lit and Lang</w:t>
      </w:r>
    </w:p>
    <w:p w14:paraId="25012734" w14:textId="77777777" w:rsidR="00B27766" w:rsidRPr="00B256BF" w:rsidRDefault="00B27766" w:rsidP="00B27766">
      <w:pPr>
        <w:ind w:left="2160" w:hanging="1440"/>
        <w:rPr>
          <w:rFonts w:ascii="Arial" w:hAnsi="Arial"/>
          <w:sz w:val="22"/>
          <w:szCs w:val="22"/>
        </w:rPr>
      </w:pPr>
      <w:r w:rsidRPr="00B256BF">
        <w:rPr>
          <w:rFonts w:ascii="Arial" w:hAnsi="Arial"/>
          <w:sz w:val="22"/>
          <w:szCs w:val="22"/>
        </w:rPr>
        <w:t>PhD</w:t>
      </w:r>
      <w:r w:rsidRPr="00B256BF">
        <w:rPr>
          <w:rFonts w:ascii="Arial" w:hAnsi="Arial"/>
          <w:sz w:val="22"/>
          <w:szCs w:val="22"/>
        </w:rPr>
        <w:tab/>
      </w:r>
      <w:r w:rsidRPr="00B256BF">
        <w:rPr>
          <w:rFonts w:ascii="Arial" w:hAnsi="Arial"/>
          <w:b/>
          <w:sz w:val="22"/>
          <w:szCs w:val="22"/>
        </w:rPr>
        <w:t xml:space="preserve">University of </w:t>
      </w:r>
      <w:r w:rsidR="00C8472B" w:rsidRPr="00B256BF">
        <w:rPr>
          <w:rFonts w:ascii="Arial" w:hAnsi="Arial"/>
          <w:b/>
          <w:sz w:val="22"/>
          <w:szCs w:val="22"/>
        </w:rPr>
        <w:t>Pittsburgh</w:t>
      </w:r>
      <w:r w:rsidRPr="00B256BF">
        <w:rPr>
          <w:rFonts w:ascii="Arial" w:hAnsi="Arial"/>
          <w:sz w:val="22"/>
          <w:szCs w:val="22"/>
        </w:rPr>
        <w:t xml:space="preserve">, </w:t>
      </w:r>
      <w:r w:rsidR="00C8472B" w:rsidRPr="00B256BF">
        <w:rPr>
          <w:rFonts w:ascii="Arial" w:hAnsi="Arial"/>
          <w:sz w:val="22"/>
          <w:szCs w:val="22"/>
        </w:rPr>
        <w:t>Pittsburgh</w:t>
      </w:r>
      <w:r w:rsidRPr="00B256BF">
        <w:rPr>
          <w:rFonts w:ascii="Arial" w:hAnsi="Arial"/>
          <w:sz w:val="22"/>
          <w:szCs w:val="22"/>
        </w:rPr>
        <w:t xml:space="preserve">, </w:t>
      </w:r>
      <w:r w:rsidR="00C8472B" w:rsidRPr="00B256BF">
        <w:rPr>
          <w:rFonts w:ascii="Arial" w:hAnsi="Arial"/>
          <w:sz w:val="22"/>
          <w:szCs w:val="22"/>
        </w:rPr>
        <w:t>P</w:t>
      </w:r>
      <w:r w:rsidRPr="00B256BF">
        <w:rPr>
          <w:rFonts w:ascii="Arial" w:hAnsi="Arial"/>
          <w:sz w:val="22"/>
          <w:szCs w:val="22"/>
        </w:rPr>
        <w:t>A (</w:t>
      </w:r>
      <w:r w:rsidR="00C8472B" w:rsidRPr="00B256BF">
        <w:rPr>
          <w:rFonts w:ascii="Arial" w:hAnsi="Arial"/>
          <w:sz w:val="22"/>
          <w:szCs w:val="22"/>
        </w:rPr>
        <w:t>2011</w:t>
      </w:r>
      <w:r w:rsidRPr="00B256BF">
        <w:rPr>
          <w:rFonts w:ascii="Arial" w:hAnsi="Arial"/>
          <w:sz w:val="22"/>
          <w:szCs w:val="22"/>
        </w:rPr>
        <w:t>-20</w:t>
      </w:r>
      <w:r w:rsidR="00C8472B" w:rsidRPr="00B256BF">
        <w:rPr>
          <w:rFonts w:ascii="Arial" w:hAnsi="Arial"/>
          <w:sz w:val="22"/>
          <w:szCs w:val="22"/>
        </w:rPr>
        <w:t>17)</w:t>
      </w:r>
    </w:p>
    <w:p w14:paraId="3849B714" w14:textId="77777777" w:rsidR="00CD1140" w:rsidRPr="00B256BF" w:rsidRDefault="00603E0E" w:rsidP="00B27766">
      <w:pPr>
        <w:ind w:left="2160" w:hanging="1440"/>
        <w:rPr>
          <w:rFonts w:ascii="Arial" w:hAnsi="Arial"/>
          <w:sz w:val="22"/>
          <w:szCs w:val="22"/>
        </w:rPr>
      </w:pPr>
      <w:r w:rsidRPr="00B256BF">
        <w:rPr>
          <w:rFonts w:ascii="Arial" w:hAnsi="Arial"/>
          <w:sz w:val="22"/>
          <w:szCs w:val="22"/>
        </w:rPr>
        <w:tab/>
        <w:t>PhD in</w:t>
      </w:r>
      <w:r w:rsidR="00B27766" w:rsidRPr="00B256BF">
        <w:rPr>
          <w:rFonts w:ascii="Arial" w:hAnsi="Arial"/>
          <w:sz w:val="22"/>
          <w:szCs w:val="22"/>
        </w:rPr>
        <w:t xml:space="preserve"> </w:t>
      </w:r>
      <w:r w:rsidR="00C8472B" w:rsidRPr="00B256BF">
        <w:rPr>
          <w:rFonts w:ascii="Arial" w:hAnsi="Arial"/>
          <w:sz w:val="22"/>
          <w:szCs w:val="22"/>
        </w:rPr>
        <w:t>Cell Biology and Molecular Physiology</w:t>
      </w:r>
      <w:r w:rsidR="00CD1140" w:rsidRPr="00B256BF">
        <w:rPr>
          <w:rFonts w:ascii="Arial" w:hAnsi="Arial"/>
          <w:sz w:val="22"/>
          <w:szCs w:val="22"/>
        </w:rPr>
        <w:t xml:space="preserve"> </w:t>
      </w:r>
    </w:p>
    <w:p w14:paraId="7F015526" w14:textId="77777777" w:rsidR="00B27766" w:rsidRPr="00B256BF" w:rsidRDefault="00C8472B" w:rsidP="00B256BF">
      <w:pPr>
        <w:spacing w:before="120" w:after="120"/>
        <w:rPr>
          <w:rFonts w:ascii="Arial" w:hAnsi="Arial"/>
          <w:b/>
        </w:rPr>
      </w:pPr>
      <w:r w:rsidRPr="00B256BF">
        <w:rPr>
          <w:rFonts w:ascii="Arial" w:hAnsi="Arial"/>
          <w:b/>
        </w:rPr>
        <w:t>TRAINING</w:t>
      </w:r>
    </w:p>
    <w:p w14:paraId="712C9FAB" w14:textId="13B6ABC3" w:rsidR="00B17DD8" w:rsidRPr="00B256BF" w:rsidRDefault="00C8472B" w:rsidP="00B256BF">
      <w:pPr>
        <w:spacing w:after="120"/>
        <w:ind w:left="4320" w:hanging="3600"/>
        <w:rPr>
          <w:rFonts w:ascii="Arial" w:hAnsi="Arial"/>
          <w:bCs/>
          <w:sz w:val="22"/>
          <w:szCs w:val="22"/>
        </w:rPr>
      </w:pPr>
      <w:r w:rsidRPr="00B256BF">
        <w:rPr>
          <w:rFonts w:ascii="Arial" w:hAnsi="Arial"/>
          <w:bCs/>
          <w:sz w:val="22"/>
          <w:szCs w:val="22"/>
        </w:rPr>
        <w:t>Postdoctoral Fellow</w:t>
      </w:r>
      <w:r w:rsidR="00B17DD8" w:rsidRPr="00B256BF">
        <w:rPr>
          <w:rFonts w:ascii="Arial" w:hAnsi="Arial"/>
          <w:bCs/>
          <w:sz w:val="22"/>
          <w:szCs w:val="22"/>
        </w:rPr>
        <w:tab/>
        <w:t>20</w:t>
      </w:r>
      <w:r w:rsidR="004F4BBC" w:rsidRPr="00B256BF">
        <w:rPr>
          <w:rFonts w:ascii="Arial" w:hAnsi="Arial"/>
          <w:bCs/>
          <w:sz w:val="22"/>
          <w:szCs w:val="22"/>
        </w:rPr>
        <w:t xml:space="preserve">17 – 2021 </w:t>
      </w:r>
      <w:r w:rsidR="00B17DD8" w:rsidRPr="00B256BF">
        <w:rPr>
          <w:rFonts w:ascii="Arial" w:hAnsi="Arial"/>
          <w:bCs/>
          <w:sz w:val="22"/>
          <w:szCs w:val="22"/>
        </w:rPr>
        <w:t xml:space="preserve">– </w:t>
      </w:r>
      <w:r w:rsidRPr="00B256BF">
        <w:rPr>
          <w:rFonts w:ascii="Arial" w:hAnsi="Arial"/>
          <w:bCs/>
          <w:sz w:val="22"/>
          <w:szCs w:val="22"/>
        </w:rPr>
        <w:t>Alexander Staruschenko Lab</w:t>
      </w:r>
      <w:r w:rsidR="00B256BF">
        <w:rPr>
          <w:rFonts w:ascii="Arial" w:hAnsi="Arial"/>
          <w:bCs/>
          <w:sz w:val="22"/>
          <w:szCs w:val="22"/>
        </w:rPr>
        <w:t>, Medical College of Wisconsin, Department of Physiology</w:t>
      </w:r>
    </w:p>
    <w:p w14:paraId="57F64F8B" w14:textId="0740DE97" w:rsidR="00603E0E" w:rsidRPr="00B256BF" w:rsidRDefault="00C8472B" w:rsidP="00B256BF">
      <w:pPr>
        <w:spacing w:after="120"/>
        <w:ind w:left="4320" w:hanging="3600"/>
        <w:rPr>
          <w:rFonts w:ascii="Arial" w:hAnsi="Arial"/>
          <w:sz w:val="22"/>
          <w:szCs w:val="22"/>
        </w:rPr>
      </w:pPr>
      <w:r w:rsidRPr="00B256BF">
        <w:rPr>
          <w:rFonts w:ascii="Arial" w:hAnsi="Arial"/>
          <w:sz w:val="22"/>
          <w:szCs w:val="22"/>
        </w:rPr>
        <w:t>Graduate Student</w:t>
      </w:r>
      <w:r w:rsidR="00603E0E" w:rsidRPr="00B256BF">
        <w:rPr>
          <w:rFonts w:ascii="Arial" w:hAnsi="Arial"/>
          <w:sz w:val="22"/>
          <w:szCs w:val="22"/>
        </w:rPr>
        <w:tab/>
        <w:t>201</w:t>
      </w:r>
      <w:r w:rsidR="004F4BBC" w:rsidRPr="00B256BF">
        <w:rPr>
          <w:rFonts w:ascii="Arial" w:hAnsi="Arial"/>
          <w:sz w:val="22"/>
          <w:szCs w:val="22"/>
        </w:rPr>
        <w:t xml:space="preserve">1 – 2017 </w:t>
      </w:r>
      <w:r w:rsidR="00603E0E" w:rsidRPr="00B256BF">
        <w:rPr>
          <w:rFonts w:ascii="Arial" w:hAnsi="Arial"/>
          <w:sz w:val="22"/>
          <w:szCs w:val="22"/>
        </w:rPr>
        <w:t xml:space="preserve">– </w:t>
      </w:r>
      <w:r w:rsidR="004F4BBC" w:rsidRPr="00B256BF">
        <w:rPr>
          <w:rFonts w:ascii="Arial" w:hAnsi="Arial"/>
          <w:sz w:val="22"/>
          <w:szCs w:val="22"/>
        </w:rPr>
        <w:t xml:space="preserve">Michael </w:t>
      </w:r>
      <w:r w:rsidRPr="00B256BF">
        <w:rPr>
          <w:rFonts w:ascii="Arial" w:hAnsi="Arial"/>
          <w:sz w:val="22"/>
          <w:szCs w:val="22"/>
        </w:rPr>
        <w:t>Butterworth Lab</w:t>
      </w:r>
      <w:r w:rsidR="00B256BF">
        <w:rPr>
          <w:rFonts w:ascii="Arial" w:hAnsi="Arial"/>
          <w:sz w:val="22"/>
          <w:szCs w:val="22"/>
        </w:rPr>
        <w:t>, University of Pittsburgh, Department of Cell Biology and Molecular Physiology</w:t>
      </w:r>
    </w:p>
    <w:p w14:paraId="1F565B0B" w14:textId="14CA368D" w:rsidR="00B27766" w:rsidRPr="00B256BF" w:rsidRDefault="00C8472B" w:rsidP="00B256BF">
      <w:pPr>
        <w:spacing w:after="120"/>
        <w:ind w:left="4320" w:hanging="3600"/>
        <w:rPr>
          <w:rFonts w:ascii="Arial" w:hAnsi="Arial"/>
          <w:sz w:val="22"/>
          <w:szCs w:val="22"/>
        </w:rPr>
      </w:pPr>
      <w:r w:rsidRPr="00B256BF">
        <w:rPr>
          <w:rFonts w:ascii="Arial" w:hAnsi="Arial"/>
          <w:sz w:val="22"/>
          <w:szCs w:val="22"/>
        </w:rPr>
        <w:t>Research Technician</w:t>
      </w:r>
      <w:r w:rsidR="00603E0E" w:rsidRPr="00B256BF">
        <w:rPr>
          <w:rFonts w:ascii="Arial" w:hAnsi="Arial"/>
          <w:sz w:val="22"/>
          <w:szCs w:val="22"/>
        </w:rPr>
        <w:tab/>
        <w:t>200</w:t>
      </w:r>
      <w:r w:rsidR="004F4BBC" w:rsidRPr="00B256BF">
        <w:rPr>
          <w:rFonts w:ascii="Arial" w:hAnsi="Arial"/>
          <w:sz w:val="22"/>
          <w:szCs w:val="22"/>
        </w:rPr>
        <w:t>8</w:t>
      </w:r>
      <w:r w:rsidR="00FB23D6" w:rsidRPr="00B256BF">
        <w:rPr>
          <w:rFonts w:ascii="Arial" w:hAnsi="Arial"/>
          <w:sz w:val="22"/>
          <w:szCs w:val="22"/>
        </w:rPr>
        <w:t xml:space="preserve"> – </w:t>
      </w:r>
      <w:r w:rsidR="00603E0E" w:rsidRPr="00B256BF">
        <w:rPr>
          <w:rFonts w:ascii="Arial" w:hAnsi="Arial"/>
          <w:sz w:val="22"/>
          <w:szCs w:val="22"/>
        </w:rPr>
        <w:t>201</w:t>
      </w:r>
      <w:r w:rsidR="004F4BBC" w:rsidRPr="00B256BF">
        <w:rPr>
          <w:rFonts w:ascii="Arial" w:hAnsi="Arial"/>
          <w:sz w:val="22"/>
          <w:szCs w:val="22"/>
        </w:rPr>
        <w:t>0</w:t>
      </w:r>
      <w:r w:rsidR="00603E0E" w:rsidRPr="00B256BF">
        <w:rPr>
          <w:rFonts w:ascii="Arial" w:hAnsi="Arial"/>
          <w:sz w:val="22"/>
          <w:szCs w:val="22"/>
        </w:rPr>
        <w:t xml:space="preserve"> </w:t>
      </w:r>
      <w:r w:rsidR="00603E0E" w:rsidRPr="00B256BF">
        <w:rPr>
          <w:rFonts w:ascii="Arial" w:hAnsi="Arial"/>
          <w:bCs/>
          <w:sz w:val="22"/>
          <w:szCs w:val="22"/>
        </w:rPr>
        <w:t>–</w:t>
      </w:r>
      <w:r w:rsidR="00B27766" w:rsidRPr="00B256BF">
        <w:rPr>
          <w:rFonts w:ascii="Arial" w:hAnsi="Arial"/>
          <w:sz w:val="22"/>
          <w:szCs w:val="22"/>
        </w:rPr>
        <w:t xml:space="preserve"> </w:t>
      </w:r>
      <w:r w:rsidRPr="00B256BF">
        <w:rPr>
          <w:rFonts w:ascii="Arial" w:hAnsi="Arial"/>
          <w:sz w:val="22"/>
          <w:szCs w:val="22"/>
        </w:rPr>
        <w:t>Hanno Tan and Connie Bezzina Labs</w:t>
      </w:r>
      <w:r w:rsidR="00B256BF">
        <w:rPr>
          <w:rFonts w:ascii="Arial" w:hAnsi="Arial"/>
          <w:sz w:val="22"/>
          <w:szCs w:val="22"/>
        </w:rPr>
        <w:t>, University of Amsterdam, Academic Medical Center, Experimental Cardiology</w:t>
      </w:r>
    </w:p>
    <w:p w14:paraId="4EEF7CC7" w14:textId="6B6C955F" w:rsidR="00B27766" w:rsidRPr="00B256BF" w:rsidRDefault="00C8472B" w:rsidP="00B256BF">
      <w:pPr>
        <w:spacing w:after="120"/>
        <w:ind w:left="4320" w:hanging="3600"/>
        <w:rPr>
          <w:rFonts w:ascii="Arial" w:hAnsi="Arial"/>
          <w:bCs/>
          <w:sz w:val="22"/>
          <w:szCs w:val="22"/>
        </w:rPr>
      </w:pPr>
      <w:r w:rsidRPr="00B256BF">
        <w:rPr>
          <w:rFonts w:ascii="Arial" w:hAnsi="Arial"/>
          <w:bCs/>
          <w:sz w:val="22"/>
          <w:szCs w:val="22"/>
        </w:rPr>
        <w:t>Associate Research Specialist</w:t>
      </w:r>
      <w:r w:rsidR="00B27766" w:rsidRPr="00B256BF">
        <w:rPr>
          <w:rFonts w:ascii="Arial" w:hAnsi="Arial"/>
          <w:bCs/>
          <w:sz w:val="22"/>
          <w:szCs w:val="22"/>
        </w:rPr>
        <w:tab/>
      </w:r>
      <w:r w:rsidR="004F4BBC" w:rsidRPr="00B256BF">
        <w:rPr>
          <w:rFonts w:ascii="Arial" w:hAnsi="Arial"/>
          <w:bCs/>
          <w:sz w:val="22"/>
          <w:szCs w:val="22"/>
        </w:rPr>
        <w:t xml:space="preserve">2006 – 2007 </w:t>
      </w:r>
      <w:r w:rsidR="00B27766" w:rsidRPr="00B256BF">
        <w:rPr>
          <w:rFonts w:ascii="Arial" w:hAnsi="Arial"/>
          <w:bCs/>
          <w:sz w:val="22"/>
          <w:szCs w:val="22"/>
        </w:rPr>
        <w:t xml:space="preserve">– </w:t>
      </w:r>
      <w:r w:rsidRPr="00B256BF">
        <w:rPr>
          <w:rFonts w:ascii="Arial" w:hAnsi="Arial"/>
          <w:bCs/>
          <w:sz w:val="22"/>
          <w:szCs w:val="22"/>
        </w:rPr>
        <w:t>Craig January</w:t>
      </w:r>
      <w:r w:rsidR="004F4BBC" w:rsidRPr="00B256BF">
        <w:rPr>
          <w:rFonts w:ascii="Arial" w:hAnsi="Arial"/>
          <w:bCs/>
          <w:sz w:val="22"/>
          <w:szCs w:val="22"/>
        </w:rPr>
        <w:t xml:space="preserve"> Lab</w:t>
      </w:r>
      <w:r w:rsidR="00B256BF">
        <w:rPr>
          <w:rFonts w:ascii="Arial" w:hAnsi="Arial"/>
          <w:bCs/>
          <w:sz w:val="22"/>
          <w:szCs w:val="22"/>
        </w:rPr>
        <w:t>, University of Wisconsin: Madison, School of Medicine, Department of Physiology</w:t>
      </w:r>
    </w:p>
    <w:p w14:paraId="1BC00140" w14:textId="77777777" w:rsidR="00B27766" w:rsidRPr="00FD4805" w:rsidRDefault="00B27766">
      <w:pPr>
        <w:rPr>
          <w:rFonts w:ascii="Arial" w:hAnsi="Arial"/>
          <w:b/>
          <w:sz w:val="20"/>
        </w:rPr>
      </w:pPr>
    </w:p>
    <w:p w14:paraId="2FFCB4EA" w14:textId="77777777" w:rsidR="00B27766" w:rsidRPr="00B256BF" w:rsidRDefault="00B27766" w:rsidP="00741401">
      <w:pPr>
        <w:spacing w:after="120"/>
        <w:rPr>
          <w:rFonts w:ascii="Arial" w:hAnsi="Arial"/>
          <w:b/>
        </w:rPr>
      </w:pPr>
      <w:r w:rsidRPr="00B256BF">
        <w:rPr>
          <w:rFonts w:ascii="Arial" w:hAnsi="Arial"/>
          <w:b/>
        </w:rPr>
        <w:t>ACADEMIC APPOINTMENTS</w:t>
      </w:r>
    </w:p>
    <w:p w14:paraId="0CB5457C" w14:textId="77777777" w:rsidR="00FD4805" w:rsidRPr="00B256BF" w:rsidRDefault="00B27766" w:rsidP="00FD4805">
      <w:pPr>
        <w:rPr>
          <w:rFonts w:ascii="Arial" w:hAnsi="Arial"/>
          <w:sz w:val="22"/>
          <w:szCs w:val="22"/>
        </w:rPr>
      </w:pPr>
      <w:r w:rsidRPr="00FD4805">
        <w:rPr>
          <w:rFonts w:ascii="Arial" w:hAnsi="Arial"/>
          <w:b/>
          <w:sz w:val="20"/>
        </w:rPr>
        <w:tab/>
      </w:r>
      <w:r w:rsidR="00FD4805" w:rsidRPr="00B256BF">
        <w:rPr>
          <w:rFonts w:ascii="Arial" w:hAnsi="Arial"/>
          <w:sz w:val="22"/>
          <w:szCs w:val="22"/>
        </w:rPr>
        <w:t>8</w:t>
      </w:r>
      <w:r w:rsidR="00D51392" w:rsidRPr="00B256BF">
        <w:rPr>
          <w:rFonts w:ascii="Arial" w:hAnsi="Arial"/>
          <w:sz w:val="22"/>
          <w:szCs w:val="22"/>
        </w:rPr>
        <w:t>/</w:t>
      </w:r>
      <w:r w:rsidRPr="00B256BF">
        <w:rPr>
          <w:rFonts w:ascii="Arial" w:hAnsi="Arial"/>
          <w:sz w:val="22"/>
          <w:szCs w:val="22"/>
        </w:rPr>
        <w:t>20</w:t>
      </w:r>
      <w:r w:rsidR="00FD4805" w:rsidRPr="00B256BF">
        <w:rPr>
          <w:rFonts w:ascii="Arial" w:hAnsi="Arial"/>
          <w:sz w:val="22"/>
          <w:szCs w:val="22"/>
        </w:rPr>
        <w:t>23 - present</w:t>
      </w:r>
      <w:r w:rsidR="008D2BE8" w:rsidRPr="00B256BF">
        <w:rPr>
          <w:rFonts w:ascii="Arial" w:hAnsi="Arial"/>
          <w:sz w:val="22"/>
          <w:szCs w:val="22"/>
        </w:rPr>
        <w:tab/>
      </w:r>
      <w:r w:rsidR="00FD4805" w:rsidRPr="00B256BF">
        <w:rPr>
          <w:rFonts w:ascii="Arial" w:hAnsi="Arial"/>
          <w:sz w:val="22"/>
          <w:szCs w:val="22"/>
        </w:rPr>
        <w:t xml:space="preserve">Assistant Professor, Department of Molecular Pharmacology and Physiology </w:t>
      </w:r>
    </w:p>
    <w:p w14:paraId="21375CAC" w14:textId="77777777" w:rsidR="00FD4805" w:rsidRPr="00B256BF" w:rsidRDefault="00FD4805" w:rsidP="00B256BF">
      <w:pPr>
        <w:spacing w:after="120"/>
        <w:rPr>
          <w:rFonts w:ascii="Arial" w:hAnsi="Arial"/>
          <w:sz w:val="22"/>
          <w:szCs w:val="22"/>
        </w:rPr>
      </w:pPr>
      <w:r w:rsidRPr="00B256BF">
        <w:rPr>
          <w:rFonts w:ascii="Arial" w:hAnsi="Arial"/>
          <w:sz w:val="22"/>
          <w:szCs w:val="22"/>
        </w:rPr>
        <w:tab/>
      </w:r>
      <w:r w:rsidRPr="00B256BF">
        <w:rPr>
          <w:rFonts w:ascii="Arial" w:hAnsi="Arial"/>
          <w:sz w:val="22"/>
          <w:szCs w:val="22"/>
        </w:rPr>
        <w:tab/>
      </w:r>
      <w:r w:rsidRPr="00B256BF">
        <w:rPr>
          <w:rFonts w:ascii="Arial" w:hAnsi="Arial"/>
          <w:sz w:val="22"/>
          <w:szCs w:val="22"/>
        </w:rPr>
        <w:tab/>
      </w:r>
      <w:r w:rsidRPr="00B256BF">
        <w:rPr>
          <w:rFonts w:ascii="Arial" w:hAnsi="Arial"/>
          <w:sz w:val="22"/>
          <w:szCs w:val="22"/>
        </w:rPr>
        <w:tab/>
        <w:t>Morsani College of Medicine, University of South Florida</w:t>
      </w:r>
    </w:p>
    <w:p w14:paraId="63EAF5EB" w14:textId="77777777" w:rsidR="00F67EF0" w:rsidRPr="00B256BF" w:rsidRDefault="00F67EF0" w:rsidP="00FD4805">
      <w:pPr>
        <w:rPr>
          <w:rFonts w:ascii="Arial" w:hAnsi="Arial"/>
          <w:sz w:val="22"/>
          <w:szCs w:val="22"/>
        </w:rPr>
      </w:pPr>
      <w:r w:rsidRPr="00B256BF">
        <w:rPr>
          <w:rFonts w:ascii="Arial" w:hAnsi="Arial"/>
          <w:sz w:val="22"/>
          <w:szCs w:val="22"/>
        </w:rPr>
        <w:tab/>
      </w:r>
      <w:r w:rsidR="00FD4805" w:rsidRPr="00B256BF">
        <w:rPr>
          <w:rFonts w:ascii="Arial" w:hAnsi="Arial"/>
          <w:sz w:val="22"/>
          <w:szCs w:val="22"/>
        </w:rPr>
        <w:t>9</w:t>
      </w:r>
      <w:r w:rsidR="00D51392" w:rsidRPr="00B256BF">
        <w:rPr>
          <w:rFonts w:ascii="Arial" w:hAnsi="Arial"/>
          <w:sz w:val="22"/>
          <w:szCs w:val="22"/>
        </w:rPr>
        <w:t>/</w:t>
      </w:r>
      <w:r w:rsidRPr="00B256BF">
        <w:rPr>
          <w:rFonts w:ascii="Arial" w:hAnsi="Arial"/>
          <w:sz w:val="22"/>
          <w:szCs w:val="22"/>
        </w:rPr>
        <w:t>20</w:t>
      </w:r>
      <w:r w:rsidR="00FD4805" w:rsidRPr="00B256BF">
        <w:rPr>
          <w:rFonts w:ascii="Arial" w:hAnsi="Arial"/>
          <w:sz w:val="22"/>
          <w:szCs w:val="22"/>
        </w:rPr>
        <w:t xml:space="preserve">21 – </w:t>
      </w:r>
      <w:r w:rsidR="000157EA" w:rsidRPr="00B256BF">
        <w:rPr>
          <w:rFonts w:ascii="Arial" w:hAnsi="Arial"/>
          <w:sz w:val="22"/>
          <w:szCs w:val="22"/>
        </w:rPr>
        <w:t>7</w:t>
      </w:r>
      <w:r w:rsidR="00FD4805" w:rsidRPr="00B256BF">
        <w:rPr>
          <w:rFonts w:ascii="Arial" w:hAnsi="Arial"/>
          <w:sz w:val="22"/>
          <w:szCs w:val="22"/>
        </w:rPr>
        <w:t>/2023</w:t>
      </w:r>
      <w:r w:rsidRPr="00B256BF">
        <w:rPr>
          <w:rFonts w:ascii="Arial" w:hAnsi="Arial"/>
          <w:sz w:val="22"/>
          <w:szCs w:val="22"/>
        </w:rPr>
        <w:tab/>
      </w:r>
      <w:r w:rsidR="00FD4805" w:rsidRPr="00B256BF">
        <w:rPr>
          <w:rFonts w:ascii="Arial" w:hAnsi="Arial"/>
          <w:sz w:val="22"/>
          <w:szCs w:val="22"/>
        </w:rPr>
        <w:t>Research Associate</w:t>
      </w:r>
      <w:r w:rsidR="009D141E" w:rsidRPr="00B256BF">
        <w:rPr>
          <w:rFonts w:ascii="Arial" w:hAnsi="Arial"/>
          <w:sz w:val="22"/>
          <w:szCs w:val="22"/>
        </w:rPr>
        <w:t xml:space="preserve">, </w:t>
      </w:r>
      <w:r w:rsidRPr="00B256BF">
        <w:rPr>
          <w:rFonts w:ascii="Arial" w:hAnsi="Arial"/>
          <w:sz w:val="22"/>
          <w:szCs w:val="22"/>
        </w:rPr>
        <w:t>Department of Molec</w:t>
      </w:r>
      <w:r w:rsidR="00520ADC" w:rsidRPr="00B256BF">
        <w:rPr>
          <w:rFonts w:ascii="Arial" w:hAnsi="Arial"/>
          <w:sz w:val="22"/>
          <w:szCs w:val="22"/>
        </w:rPr>
        <w:t xml:space="preserve">ular </w:t>
      </w:r>
      <w:r w:rsidR="00FD4805" w:rsidRPr="00B256BF">
        <w:rPr>
          <w:rFonts w:ascii="Arial" w:hAnsi="Arial"/>
          <w:sz w:val="22"/>
          <w:szCs w:val="22"/>
        </w:rPr>
        <w:t xml:space="preserve">Pharmacology and </w:t>
      </w:r>
      <w:r w:rsidR="00520ADC" w:rsidRPr="00B256BF">
        <w:rPr>
          <w:rFonts w:ascii="Arial" w:hAnsi="Arial"/>
          <w:sz w:val="22"/>
          <w:szCs w:val="22"/>
        </w:rPr>
        <w:t xml:space="preserve">Physiology </w:t>
      </w:r>
    </w:p>
    <w:p w14:paraId="47E9247E" w14:textId="77777777" w:rsidR="00F67EF0" w:rsidRPr="00B256BF" w:rsidRDefault="00F67EF0">
      <w:pPr>
        <w:rPr>
          <w:rFonts w:ascii="Arial" w:hAnsi="Arial"/>
          <w:sz w:val="22"/>
          <w:szCs w:val="22"/>
        </w:rPr>
      </w:pPr>
      <w:r w:rsidRPr="00B256BF">
        <w:rPr>
          <w:rFonts w:ascii="Arial" w:hAnsi="Arial"/>
          <w:sz w:val="22"/>
          <w:szCs w:val="22"/>
        </w:rPr>
        <w:tab/>
      </w:r>
      <w:r w:rsidRPr="00B256BF">
        <w:rPr>
          <w:rFonts w:ascii="Arial" w:hAnsi="Arial"/>
          <w:sz w:val="22"/>
          <w:szCs w:val="22"/>
        </w:rPr>
        <w:tab/>
      </w:r>
      <w:r w:rsidRPr="00B256BF">
        <w:rPr>
          <w:rFonts w:ascii="Arial" w:hAnsi="Arial"/>
          <w:sz w:val="22"/>
          <w:szCs w:val="22"/>
        </w:rPr>
        <w:tab/>
      </w:r>
      <w:r w:rsidRPr="00B256BF">
        <w:rPr>
          <w:rFonts w:ascii="Arial" w:hAnsi="Arial"/>
          <w:sz w:val="22"/>
          <w:szCs w:val="22"/>
        </w:rPr>
        <w:tab/>
      </w:r>
      <w:r w:rsidR="00FD4805" w:rsidRPr="00B256BF">
        <w:rPr>
          <w:rFonts w:ascii="Arial" w:hAnsi="Arial"/>
          <w:sz w:val="22"/>
          <w:szCs w:val="22"/>
        </w:rPr>
        <w:t xml:space="preserve">Morsani College of Medicine, </w:t>
      </w:r>
      <w:r w:rsidR="007B092F" w:rsidRPr="00B256BF">
        <w:rPr>
          <w:rFonts w:ascii="Arial" w:hAnsi="Arial"/>
          <w:sz w:val="22"/>
          <w:szCs w:val="22"/>
        </w:rPr>
        <w:t>University</w:t>
      </w:r>
      <w:r w:rsidR="00FD4805" w:rsidRPr="00B256BF">
        <w:rPr>
          <w:rFonts w:ascii="Arial" w:hAnsi="Arial"/>
          <w:sz w:val="22"/>
          <w:szCs w:val="22"/>
        </w:rPr>
        <w:t xml:space="preserve"> of South Florida</w:t>
      </w:r>
    </w:p>
    <w:p w14:paraId="5629D3BC" w14:textId="77777777" w:rsidR="00857810" w:rsidRPr="00B256BF" w:rsidRDefault="00857810" w:rsidP="00B27766">
      <w:pPr>
        <w:rPr>
          <w:rFonts w:ascii="Arial" w:hAnsi="Arial"/>
          <w:bCs/>
          <w:color w:val="FF0000"/>
          <w:sz w:val="22"/>
          <w:szCs w:val="22"/>
        </w:rPr>
      </w:pPr>
      <w:r w:rsidRPr="00B256BF">
        <w:rPr>
          <w:rFonts w:ascii="Arial" w:hAnsi="Arial"/>
          <w:b/>
          <w:color w:val="FF0000"/>
          <w:sz w:val="22"/>
          <w:szCs w:val="22"/>
        </w:rPr>
        <w:tab/>
      </w:r>
    </w:p>
    <w:p w14:paraId="1DACA499" w14:textId="77777777" w:rsidR="004468D9" w:rsidRPr="00B256BF" w:rsidRDefault="004468D9" w:rsidP="00741401">
      <w:pPr>
        <w:spacing w:after="120"/>
        <w:rPr>
          <w:rFonts w:ascii="Arial" w:hAnsi="Arial"/>
          <w:b/>
        </w:rPr>
      </w:pPr>
      <w:r w:rsidRPr="00B256BF">
        <w:rPr>
          <w:rFonts w:ascii="Arial" w:hAnsi="Arial"/>
          <w:b/>
        </w:rPr>
        <w:t>RESEARCH SUPPORT</w:t>
      </w:r>
    </w:p>
    <w:p w14:paraId="03333822" w14:textId="77777777" w:rsidR="004468D9" w:rsidRPr="008C22C3" w:rsidRDefault="004468D9" w:rsidP="00586645">
      <w:pPr>
        <w:spacing w:after="120"/>
        <w:ind w:left="810"/>
        <w:rPr>
          <w:rFonts w:ascii="Arial" w:hAnsi="Arial"/>
          <w:b/>
          <w:sz w:val="20"/>
          <w:szCs w:val="20"/>
        </w:rPr>
      </w:pPr>
      <w:r w:rsidRPr="008C22C3">
        <w:rPr>
          <w:rFonts w:ascii="Arial" w:hAnsi="Arial"/>
          <w:b/>
          <w:sz w:val="20"/>
          <w:szCs w:val="20"/>
        </w:rPr>
        <w:t>Current Funding:</w:t>
      </w:r>
    </w:p>
    <w:p w14:paraId="5EFD2CD1" w14:textId="77777777" w:rsidR="004468D9" w:rsidRPr="008C22C3" w:rsidRDefault="004468D9" w:rsidP="00586645">
      <w:pPr>
        <w:ind w:left="810"/>
        <w:rPr>
          <w:rFonts w:ascii="Arial" w:hAnsi="Arial"/>
          <w:bCs/>
          <w:sz w:val="20"/>
          <w:szCs w:val="20"/>
        </w:rPr>
      </w:pPr>
      <w:r w:rsidRPr="008C22C3">
        <w:rPr>
          <w:rFonts w:ascii="Arial" w:hAnsi="Arial"/>
          <w:bCs/>
          <w:sz w:val="20"/>
          <w:szCs w:val="20"/>
        </w:rPr>
        <w:t>Type:</w:t>
      </w:r>
      <w:r w:rsidR="008949C0" w:rsidRPr="008C22C3">
        <w:rPr>
          <w:rFonts w:ascii="Arial" w:hAnsi="Arial"/>
          <w:bCs/>
          <w:sz w:val="20"/>
          <w:szCs w:val="20"/>
        </w:rPr>
        <w:t xml:space="preserve"> R00HL153686</w:t>
      </w:r>
      <w:r w:rsidR="00192835" w:rsidRPr="008C22C3">
        <w:rPr>
          <w:rFonts w:ascii="Arial" w:hAnsi="Arial"/>
          <w:bCs/>
          <w:sz w:val="20"/>
          <w:szCs w:val="20"/>
        </w:rPr>
        <w:t>, University of South Florida, 08/01/2023 – 07/31/2026 (R00 Phase)</w:t>
      </w:r>
      <w:r w:rsidR="008949C0" w:rsidRPr="008C22C3">
        <w:rPr>
          <w:rFonts w:ascii="Arial" w:hAnsi="Arial"/>
          <w:bCs/>
          <w:sz w:val="20"/>
          <w:szCs w:val="20"/>
        </w:rPr>
        <w:tab/>
      </w:r>
    </w:p>
    <w:p w14:paraId="31AD3E2C" w14:textId="77777777" w:rsidR="004468D9" w:rsidRPr="008C22C3" w:rsidRDefault="004468D9"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w:t>
      </w:r>
      <w:r w:rsidR="001520CE" w:rsidRPr="008C22C3">
        <w:rPr>
          <w:rFonts w:ascii="Arial" w:hAnsi="Arial"/>
          <w:bCs/>
          <w:sz w:val="20"/>
          <w:szCs w:val="20"/>
        </w:rPr>
        <w:t>NIH National Heart, Lung, and Blood Institute</w:t>
      </w:r>
    </w:p>
    <w:p w14:paraId="5E36EC35" w14:textId="77777777" w:rsidR="004468D9" w:rsidRPr="008C22C3" w:rsidRDefault="004468D9" w:rsidP="00586645">
      <w:pPr>
        <w:ind w:left="810"/>
        <w:rPr>
          <w:rFonts w:ascii="Arial" w:hAnsi="Arial"/>
          <w:bCs/>
          <w:sz w:val="20"/>
          <w:szCs w:val="20"/>
        </w:rPr>
      </w:pPr>
      <w:r w:rsidRPr="008C22C3">
        <w:rPr>
          <w:rFonts w:ascii="Arial" w:hAnsi="Arial"/>
          <w:bCs/>
          <w:sz w:val="20"/>
          <w:szCs w:val="20"/>
        </w:rPr>
        <w:t xml:space="preserve">Title: </w:t>
      </w:r>
      <w:r w:rsidR="00192835" w:rsidRPr="008C22C3">
        <w:rPr>
          <w:rFonts w:ascii="Arial" w:hAnsi="Arial"/>
          <w:bCs/>
          <w:sz w:val="20"/>
          <w:szCs w:val="20"/>
        </w:rPr>
        <w:t>The Role of ClC-6 in Vascular Control of Blood Pressure</w:t>
      </w:r>
    </w:p>
    <w:p w14:paraId="7C109F5E" w14:textId="77777777" w:rsidR="001520CE" w:rsidRPr="008C22C3" w:rsidRDefault="004468D9" w:rsidP="00586645">
      <w:pPr>
        <w:spacing w:after="120"/>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24BECB7E" w14:textId="77777777" w:rsidR="004468D9" w:rsidRPr="008C22C3" w:rsidRDefault="004468D9" w:rsidP="00586645">
      <w:pPr>
        <w:spacing w:after="120"/>
        <w:ind w:left="810"/>
        <w:rPr>
          <w:rFonts w:ascii="Arial" w:hAnsi="Arial"/>
          <w:b/>
          <w:sz w:val="20"/>
          <w:szCs w:val="20"/>
        </w:rPr>
      </w:pPr>
      <w:r w:rsidRPr="008C22C3">
        <w:rPr>
          <w:rFonts w:ascii="Arial" w:hAnsi="Arial"/>
          <w:b/>
          <w:sz w:val="20"/>
          <w:szCs w:val="20"/>
        </w:rPr>
        <w:t>Completed Funding:</w:t>
      </w:r>
    </w:p>
    <w:p w14:paraId="46915B71" w14:textId="77777777" w:rsidR="004468D9" w:rsidRPr="008C22C3" w:rsidRDefault="004468D9" w:rsidP="00586645">
      <w:pPr>
        <w:ind w:left="810"/>
        <w:rPr>
          <w:rFonts w:ascii="Arial" w:hAnsi="Arial"/>
          <w:bCs/>
          <w:sz w:val="20"/>
          <w:szCs w:val="20"/>
        </w:rPr>
      </w:pPr>
      <w:r w:rsidRPr="008C22C3">
        <w:rPr>
          <w:rFonts w:ascii="Arial" w:hAnsi="Arial"/>
          <w:bCs/>
          <w:sz w:val="20"/>
          <w:szCs w:val="20"/>
        </w:rPr>
        <w:t>Type:</w:t>
      </w:r>
      <w:r w:rsidR="00192835" w:rsidRPr="008C22C3">
        <w:rPr>
          <w:rFonts w:ascii="Arial" w:hAnsi="Arial"/>
          <w:bCs/>
          <w:sz w:val="20"/>
          <w:szCs w:val="20"/>
        </w:rPr>
        <w:t xml:space="preserve"> K99HL153686, University of South Florida, 08/01/2021 – 07/31/2023 (K99)</w:t>
      </w:r>
    </w:p>
    <w:p w14:paraId="516DE081" w14:textId="77777777" w:rsidR="004468D9" w:rsidRPr="008C22C3" w:rsidRDefault="004468D9"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NIH National Heart, Lung, and Blood Institute</w:t>
      </w:r>
    </w:p>
    <w:p w14:paraId="7F4AA8A0" w14:textId="77777777" w:rsidR="004468D9" w:rsidRPr="008C22C3" w:rsidRDefault="004468D9" w:rsidP="00586645">
      <w:pPr>
        <w:ind w:left="810"/>
        <w:rPr>
          <w:rFonts w:ascii="Arial" w:hAnsi="Arial"/>
          <w:bCs/>
          <w:sz w:val="20"/>
          <w:szCs w:val="20"/>
        </w:rPr>
      </w:pPr>
      <w:r w:rsidRPr="008C22C3">
        <w:rPr>
          <w:rFonts w:ascii="Arial" w:hAnsi="Arial"/>
          <w:bCs/>
          <w:sz w:val="20"/>
          <w:szCs w:val="20"/>
        </w:rPr>
        <w:lastRenderedPageBreak/>
        <w:t xml:space="preserve">Title: </w:t>
      </w:r>
      <w:r w:rsidR="00192835" w:rsidRPr="008C22C3">
        <w:rPr>
          <w:rFonts w:ascii="Arial" w:hAnsi="Arial"/>
          <w:bCs/>
          <w:sz w:val="20"/>
          <w:szCs w:val="20"/>
        </w:rPr>
        <w:t>The Role of ClC-6 in Vascular Control of Blood Pressure</w:t>
      </w:r>
    </w:p>
    <w:p w14:paraId="6E33F450" w14:textId="77777777" w:rsidR="004468D9" w:rsidRPr="008C22C3" w:rsidRDefault="004468D9" w:rsidP="00586645">
      <w:pPr>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5A309A5F" w14:textId="77777777" w:rsidR="008949C0" w:rsidRPr="008C22C3" w:rsidRDefault="008949C0" w:rsidP="00586645">
      <w:pPr>
        <w:ind w:left="810"/>
        <w:rPr>
          <w:rFonts w:ascii="Arial" w:hAnsi="Arial"/>
          <w:bCs/>
          <w:sz w:val="20"/>
          <w:szCs w:val="20"/>
        </w:rPr>
      </w:pPr>
    </w:p>
    <w:p w14:paraId="159F0B5A" w14:textId="77777777" w:rsidR="008949C0" w:rsidRPr="008C22C3" w:rsidRDefault="008949C0" w:rsidP="00586645">
      <w:pPr>
        <w:ind w:left="810"/>
        <w:rPr>
          <w:rFonts w:ascii="Arial" w:hAnsi="Arial"/>
          <w:bCs/>
          <w:sz w:val="20"/>
          <w:szCs w:val="20"/>
        </w:rPr>
      </w:pPr>
      <w:r w:rsidRPr="008C22C3">
        <w:rPr>
          <w:rFonts w:ascii="Arial" w:hAnsi="Arial"/>
          <w:bCs/>
          <w:sz w:val="20"/>
          <w:szCs w:val="20"/>
        </w:rPr>
        <w:t>Type:</w:t>
      </w:r>
      <w:r w:rsidR="00192835" w:rsidRPr="008C22C3">
        <w:rPr>
          <w:rFonts w:ascii="Arial" w:hAnsi="Arial"/>
          <w:bCs/>
          <w:sz w:val="20"/>
          <w:szCs w:val="20"/>
        </w:rPr>
        <w:t xml:space="preserve"> T32 HL134643, Medical College of Wisconsin (MCW) 12/01/2017 – 11/30/2020</w:t>
      </w:r>
    </w:p>
    <w:p w14:paraId="11833133" w14:textId="77777777" w:rsidR="008949C0" w:rsidRPr="008C22C3" w:rsidRDefault="008949C0"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MCW Cardiovascular Center A.O. Smith T32 Training Grant</w:t>
      </w:r>
    </w:p>
    <w:p w14:paraId="71031929" w14:textId="77777777" w:rsidR="008949C0" w:rsidRPr="008C22C3" w:rsidRDefault="008949C0" w:rsidP="00586645">
      <w:pPr>
        <w:ind w:left="810"/>
        <w:rPr>
          <w:rFonts w:ascii="Arial" w:hAnsi="Arial"/>
          <w:bCs/>
          <w:sz w:val="20"/>
          <w:szCs w:val="20"/>
        </w:rPr>
      </w:pPr>
      <w:r w:rsidRPr="008C22C3">
        <w:rPr>
          <w:rFonts w:ascii="Arial" w:hAnsi="Arial"/>
          <w:bCs/>
          <w:sz w:val="20"/>
          <w:szCs w:val="20"/>
        </w:rPr>
        <w:t xml:space="preserve">Title: </w:t>
      </w:r>
      <w:r w:rsidR="00192835" w:rsidRPr="008C22C3">
        <w:rPr>
          <w:rFonts w:ascii="Arial" w:hAnsi="Arial"/>
          <w:bCs/>
          <w:sz w:val="20"/>
          <w:szCs w:val="20"/>
        </w:rPr>
        <w:t>The Role of CLC-6 in Blood Pressure Regulation</w:t>
      </w:r>
    </w:p>
    <w:p w14:paraId="1EE93D79" w14:textId="77777777" w:rsidR="008949C0" w:rsidRPr="008C22C3" w:rsidRDefault="008949C0" w:rsidP="00586645">
      <w:pPr>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74E7FCEE" w14:textId="77777777" w:rsidR="008949C0" w:rsidRPr="008C22C3" w:rsidRDefault="008949C0" w:rsidP="00586645">
      <w:pPr>
        <w:ind w:left="810"/>
        <w:rPr>
          <w:rFonts w:ascii="Arial" w:hAnsi="Arial"/>
          <w:bCs/>
          <w:sz w:val="20"/>
          <w:szCs w:val="20"/>
        </w:rPr>
      </w:pPr>
    </w:p>
    <w:p w14:paraId="02DF3C96" w14:textId="77777777" w:rsidR="008949C0" w:rsidRPr="008C22C3" w:rsidRDefault="008949C0" w:rsidP="00586645">
      <w:pPr>
        <w:ind w:left="810"/>
        <w:rPr>
          <w:rFonts w:ascii="Arial" w:hAnsi="Arial"/>
          <w:bCs/>
          <w:sz w:val="20"/>
          <w:szCs w:val="20"/>
        </w:rPr>
      </w:pPr>
      <w:r w:rsidRPr="008C22C3">
        <w:rPr>
          <w:rFonts w:ascii="Arial" w:hAnsi="Arial"/>
          <w:bCs/>
          <w:sz w:val="20"/>
          <w:szCs w:val="20"/>
        </w:rPr>
        <w:t>Type:</w:t>
      </w:r>
      <w:r w:rsidR="00192835" w:rsidRPr="008C22C3">
        <w:rPr>
          <w:rFonts w:ascii="Arial" w:hAnsi="Arial"/>
          <w:bCs/>
          <w:sz w:val="20"/>
          <w:szCs w:val="20"/>
        </w:rPr>
        <w:t xml:space="preserve"> Ben J. Lipps Fellowship, Medical College of Wisconsin, 07/01/2018 – 06/30/2020</w:t>
      </w:r>
    </w:p>
    <w:p w14:paraId="4923FF5D" w14:textId="77777777" w:rsidR="008949C0" w:rsidRPr="008C22C3" w:rsidRDefault="008949C0"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American Society of Nephrology Postdoctoral Fellowship (declined for T32</w:t>
      </w:r>
      <w:r w:rsidR="00A747F9" w:rsidRPr="008C22C3">
        <w:rPr>
          <w:rFonts w:ascii="Arial" w:hAnsi="Arial"/>
          <w:bCs/>
          <w:sz w:val="20"/>
          <w:szCs w:val="20"/>
        </w:rPr>
        <w:t xml:space="preserve"> overlap</w:t>
      </w:r>
      <w:r w:rsidR="00192835" w:rsidRPr="008C22C3">
        <w:rPr>
          <w:rFonts w:ascii="Arial" w:hAnsi="Arial"/>
          <w:bCs/>
          <w:sz w:val="20"/>
          <w:szCs w:val="20"/>
        </w:rPr>
        <w:t>)</w:t>
      </w:r>
    </w:p>
    <w:p w14:paraId="05086776" w14:textId="77777777" w:rsidR="008949C0" w:rsidRPr="008C22C3" w:rsidRDefault="008949C0" w:rsidP="00586645">
      <w:pPr>
        <w:ind w:left="810"/>
        <w:rPr>
          <w:rFonts w:ascii="Arial" w:hAnsi="Arial"/>
          <w:bCs/>
          <w:sz w:val="20"/>
          <w:szCs w:val="20"/>
        </w:rPr>
      </w:pPr>
      <w:r w:rsidRPr="008C22C3">
        <w:rPr>
          <w:rFonts w:ascii="Arial" w:hAnsi="Arial"/>
          <w:bCs/>
          <w:sz w:val="20"/>
          <w:szCs w:val="20"/>
        </w:rPr>
        <w:t xml:space="preserve">Title: </w:t>
      </w:r>
      <w:r w:rsidR="00192835" w:rsidRPr="008C22C3">
        <w:rPr>
          <w:rFonts w:ascii="Arial" w:hAnsi="Arial"/>
          <w:bCs/>
          <w:sz w:val="20"/>
          <w:szCs w:val="20"/>
        </w:rPr>
        <w:t>Effect of Clcn6 on blood pressure, vasculature, and kidney function</w:t>
      </w:r>
    </w:p>
    <w:p w14:paraId="2E75C7BA" w14:textId="77777777" w:rsidR="008949C0" w:rsidRPr="008C22C3" w:rsidRDefault="008949C0" w:rsidP="00586645">
      <w:pPr>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777BE456" w14:textId="77777777" w:rsidR="008949C0" w:rsidRPr="008C22C3" w:rsidRDefault="008949C0" w:rsidP="00586645">
      <w:pPr>
        <w:ind w:left="810"/>
        <w:rPr>
          <w:rFonts w:ascii="Arial" w:hAnsi="Arial"/>
          <w:bCs/>
          <w:sz w:val="20"/>
          <w:szCs w:val="20"/>
        </w:rPr>
      </w:pPr>
    </w:p>
    <w:p w14:paraId="66F3B92A" w14:textId="77777777" w:rsidR="008949C0" w:rsidRPr="008C22C3" w:rsidRDefault="008949C0" w:rsidP="00586645">
      <w:pPr>
        <w:ind w:left="810"/>
        <w:rPr>
          <w:rFonts w:ascii="Arial" w:hAnsi="Arial"/>
          <w:bCs/>
          <w:sz w:val="20"/>
          <w:szCs w:val="20"/>
        </w:rPr>
      </w:pPr>
      <w:r w:rsidRPr="008C22C3">
        <w:rPr>
          <w:rFonts w:ascii="Arial" w:hAnsi="Arial"/>
          <w:bCs/>
          <w:sz w:val="20"/>
          <w:szCs w:val="20"/>
        </w:rPr>
        <w:t>Type:</w:t>
      </w:r>
      <w:r w:rsidR="00192835" w:rsidRPr="008C22C3">
        <w:rPr>
          <w:rFonts w:ascii="Arial" w:hAnsi="Arial"/>
          <w:bCs/>
          <w:sz w:val="20"/>
          <w:szCs w:val="20"/>
        </w:rPr>
        <w:t xml:space="preserve"> 18POST33990430, Medical College of Wisconsin, 07/01/2018 – 06/30/2020</w:t>
      </w:r>
    </w:p>
    <w:p w14:paraId="2F137F43" w14:textId="77777777" w:rsidR="008949C0" w:rsidRPr="008C22C3" w:rsidRDefault="008949C0"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American Heart Association Postdoctoral Fellowship (declined for T32</w:t>
      </w:r>
      <w:r w:rsidR="00A747F9" w:rsidRPr="008C22C3">
        <w:rPr>
          <w:rFonts w:ascii="Arial" w:hAnsi="Arial"/>
          <w:bCs/>
          <w:sz w:val="20"/>
          <w:szCs w:val="20"/>
        </w:rPr>
        <w:t xml:space="preserve"> overlap</w:t>
      </w:r>
      <w:r w:rsidR="00192835" w:rsidRPr="008C22C3">
        <w:rPr>
          <w:rFonts w:ascii="Arial" w:hAnsi="Arial"/>
          <w:bCs/>
          <w:sz w:val="20"/>
          <w:szCs w:val="20"/>
        </w:rPr>
        <w:t>)</w:t>
      </w:r>
    </w:p>
    <w:p w14:paraId="1A06029C" w14:textId="77777777" w:rsidR="008949C0" w:rsidRPr="008C22C3" w:rsidRDefault="008949C0" w:rsidP="00586645">
      <w:pPr>
        <w:ind w:left="810"/>
        <w:rPr>
          <w:rFonts w:ascii="Arial" w:hAnsi="Arial"/>
          <w:bCs/>
          <w:sz w:val="20"/>
          <w:szCs w:val="20"/>
        </w:rPr>
      </w:pPr>
      <w:r w:rsidRPr="008C22C3">
        <w:rPr>
          <w:rFonts w:ascii="Arial" w:hAnsi="Arial"/>
          <w:bCs/>
          <w:sz w:val="20"/>
          <w:szCs w:val="20"/>
        </w:rPr>
        <w:t xml:space="preserve">Title: </w:t>
      </w:r>
      <w:r w:rsidR="00192835" w:rsidRPr="008C22C3">
        <w:rPr>
          <w:rFonts w:ascii="Arial" w:hAnsi="Arial"/>
          <w:bCs/>
          <w:sz w:val="20"/>
          <w:szCs w:val="20"/>
        </w:rPr>
        <w:t>Effect of Clcn6 on vasculature function and blood pressure</w:t>
      </w:r>
    </w:p>
    <w:p w14:paraId="739EE945" w14:textId="77777777" w:rsidR="008949C0" w:rsidRPr="008C22C3" w:rsidRDefault="008949C0" w:rsidP="00586645">
      <w:pPr>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3267EAA9" w14:textId="77777777" w:rsidR="008949C0" w:rsidRPr="008C22C3" w:rsidRDefault="008949C0" w:rsidP="00586645">
      <w:pPr>
        <w:ind w:left="810"/>
        <w:rPr>
          <w:rFonts w:ascii="Arial" w:hAnsi="Arial"/>
          <w:bCs/>
          <w:sz w:val="20"/>
          <w:szCs w:val="20"/>
        </w:rPr>
      </w:pPr>
    </w:p>
    <w:p w14:paraId="57A23321" w14:textId="77777777" w:rsidR="008949C0" w:rsidRPr="008C22C3" w:rsidRDefault="008949C0" w:rsidP="00586645">
      <w:pPr>
        <w:ind w:left="810"/>
        <w:rPr>
          <w:rFonts w:ascii="Arial" w:hAnsi="Arial"/>
          <w:bCs/>
          <w:sz w:val="20"/>
          <w:szCs w:val="20"/>
        </w:rPr>
      </w:pPr>
      <w:r w:rsidRPr="008C22C3">
        <w:rPr>
          <w:rFonts w:ascii="Arial" w:hAnsi="Arial"/>
          <w:bCs/>
          <w:sz w:val="20"/>
          <w:szCs w:val="20"/>
        </w:rPr>
        <w:t>Type:</w:t>
      </w:r>
      <w:r w:rsidR="00192835" w:rsidRPr="008C22C3">
        <w:rPr>
          <w:rFonts w:ascii="Arial" w:hAnsi="Arial"/>
          <w:bCs/>
          <w:sz w:val="20"/>
          <w:szCs w:val="20"/>
        </w:rPr>
        <w:t xml:space="preserve"> 15PRE25680068, University of Pittsburgh, 07/01/2015 – 06/30/2017</w:t>
      </w:r>
    </w:p>
    <w:p w14:paraId="04905BBF" w14:textId="77777777" w:rsidR="008949C0" w:rsidRPr="008C22C3" w:rsidRDefault="008949C0" w:rsidP="00586645">
      <w:pPr>
        <w:ind w:left="810"/>
        <w:rPr>
          <w:rFonts w:ascii="Arial" w:hAnsi="Arial"/>
          <w:bCs/>
          <w:sz w:val="20"/>
          <w:szCs w:val="20"/>
        </w:rPr>
      </w:pPr>
      <w:r w:rsidRPr="008C22C3">
        <w:rPr>
          <w:rFonts w:ascii="Arial" w:hAnsi="Arial"/>
          <w:bCs/>
          <w:sz w:val="20"/>
          <w:szCs w:val="20"/>
        </w:rPr>
        <w:t>Agency:</w:t>
      </w:r>
      <w:r w:rsidR="00192835" w:rsidRPr="008C22C3">
        <w:rPr>
          <w:rFonts w:ascii="Arial" w:hAnsi="Arial"/>
          <w:bCs/>
          <w:sz w:val="20"/>
          <w:szCs w:val="20"/>
        </w:rPr>
        <w:t xml:space="preserve"> American Heart Association Predoctoral Fellowship</w:t>
      </w:r>
    </w:p>
    <w:p w14:paraId="311C714D" w14:textId="77777777" w:rsidR="008949C0" w:rsidRPr="008C22C3" w:rsidRDefault="008949C0" w:rsidP="00586645">
      <w:pPr>
        <w:ind w:left="810"/>
        <w:rPr>
          <w:rFonts w:ascii="Arial" w:hAnsi="Arial"/>
          <w:bCs/>
          <w:sz w:val="20"/>
          <w:szCs w:val="20"/>
        </w:rPr>
      </w:pPr>
      <w:r w:rsidRPr="008C22C3">
        <w:rPr>
          <w:rFonts w:ascii="Arial" w:hAnsi="Arial"/>
          <w:bCs/>
          <w:sz w:val="20"/>
          <w:szCs w:val="20"/>
        </w:rPr>
        <w:t xml:space="preserve">Title: </w:t>
      </w:r>
      <w:r w:rsidR="00192835" w:rsidRPr="008C22C3">
        <w:rPr>
          <w:rFonts w:ascii="Arial" w:hAnsi="Arial"/>
          <w:bCs/>
          <w:sz w:val="20"/>
          <w:szCs w:val="20"/>
        </w:rPr>
        <w:t>Ankyrin G Regulation of the Epithelial Sodium Channel after Aldosterone Stimulation</w:t>
      </w:r>
    </w:p>
    <w:p w14:paraId="2B335251" w14:textId="77777777" w:rsidR="008949C0" w:rsidRPr="008C22C3" w:rsidRDefault="008949C0" w:rsidP="00586645">
      <w:pPr>
        <w:ind w:left="810"/>
        <w:rPr>
          <w:rFonts w:ascii="Arial" w:hAnsi="Arial"/>
          <w:bCs/>
          <w:sz w:val="20"/>
          <w:szCs w:val="20"/>
        </w:rPr>
      </w:pPr>
      <w:r w:rsidRPr="008C22C3">
        <w:rPr>
          <w:rFonts w:ascii="Arial" w:hAnsi="Arial"/>
          <w:bCs/>
          <w:sz w:val="20"/>
          <w:szCs w:val="20"/>
        </w:rPr>
        <w:t>Role:</w:t>
      </w:r>
      <w:r w:rsidR="00192835" w:rsidRPr="008C22C3">
        <w:rPr>
          <w:rFonts w:ascii="Arial" w:hAnsi="Arial"/>
          <w:bCs/>
          <w:sz w:val="20"/>
          <w:szCs w:val="20"/>
        </w:rPr>
        <w:t xml:space="preserve"> PI</w:t>
      </w:r>
    </w:p>
    <w:p w14:paraId="6AE9C1DE" w14:textId="77777777" w:rsidR="00192835" w:rsidRPr="008949C0" w:rsidRDefault="00192835" w:rsidP="008949C0">
      <w:pPr>
        <w:rPr>
          <w:rFonts w:ascii="Arial" w:hAnsi="Arial"/>
          <w:bCs/>
          <w:color w:val="FF0000"/>
          <w:sz w:val="20"/>
        </w:rPr>
      </w:pPr>
    </w:p>
    <w:p w14:paraId="24BF56B0" w14:textId="77777777" w:rsidR="008949C0" w:rsidRPr="00B256BF" w:rsidRDefault="004279A3" w:rsidP="00B232F3">
      <w:pPr>
        <w:spacing w:after="120"/>
        <w:rPr>
          <w:rFonts w:ascii="Arial" w:hAnsi="Arial"/>
          <w:b/>
        </w:rPr>
      </w:pPr>
      <w:r w:rsidRPr="00B256BF">
        <w:rPr>
          <w:rFonts w:ascii="Arial" w:hAnsi="Arial"/>
          <w:b/>
        </w:rPr>
        <w:t>PATENTS</w:t>
      </w:r>
    </w:p>
    <w:p w14:paraId="5B6D6D49" w14:textId="77777777" w:rsidR="004468D9" w:rsidRPr="008C22C3" w:rsidRDefault="004279A3" w:rsidP="004279A3">
      <w:pPr>
        <w:ind w:left="810"/>
        <w:rPr>
          <w:rFonts w:ascii="Arial" w:hAnsi="Arial"/>
          <w:bCs/>
          <w:sz w:val="20"/>
          <w:szCs w:val="20"/>
        </w:rPr>
      </w:pPr>
      <w:r w:rsidRPr="008C22C3">
        <w:rPr>
          <w:rFonts w:ascii="Arial" w:hAnsi="Arial"/>
          <w:bCs/>
          <w:sz w:val="20"/>
          <w:szCs w:val="20"/>
        </w:rPr>
        <w:t>January CT, Klemens CA, Delisle BP, Anson BD. “Constitutively open hERG (Kv11.1) mutant channels.” US Patent 7820437. 26 Oct. 2010.</w:t>
      </w:r>
    </w:p>
    <w:p w14:paraId="10067113" w14:textId="77777777" w:rsidR="004279A3" w:rsidRPr="00B256BF" w:rsidRDefault="004279A3" w:rsidP="004279A3">
      <w:pPr>
        <w:ind w:left="810"/>
        <w:rPr>
          <w:rFonts w:ascii="Arial" w:hAnsi="Arial"/>
          <w:bCs/>
        </w:rPr>
      </w:pPr>
    </w:p>
    <w:p w14:paraId="622C9A6D" w14:textId="77777777" w:rsidR="00B27766" w:rsidRPr="00B256BF" w:rsidRDefault="00B27766" w:rsidP="00741401">
      <w:pPr>
        <w:spacing w:after="120"/>
        <w:rPr>
          <w:rFonts w:ascii="Arial" w:hAnsi="Arial"/>
          <w:b/>
        </w:rPr>
      </w:pPr>
      <w:r w:rsidRPr="00B256BF">
        <w:rPr>
          <w:rFonts w:ascii="Arial" w:hAnsi="Arial"/>
          <w:b/>
        </w:rPr>
        <w:t xml:space="preserve">PROFESSIONAL </w:t>
      </w:r>
      <w:r w:rsidR="004279A3" w:rsidRPr="00B256BF">
        <w:rPr>
          <w:rFonts w:ascii="Arial" w:hAnsi="Arial"/>
          <w:b/>
        </w:rPr>
        <w:t>SERVICE</w:t>
      </w:r>
    </w:p>
    <w:p w14:paraId="642D2E19" w14:textId="77777777" w:rsidR="008E0D00" w:rsidRPr="0057336D" w:rsidRDefault="00841144" w:rsidP="004279A3">
      <w:pPr>
        <w:spacing w:after="120"/>
        <w:ind w:left="360"/>
        <w:rPr>
          <w:rFonts w:ascii="Arial" w:hAnsi="Arial"/>
          <w:bCs/>
          <w:sz w:val="20"/>
          <w:u w:val="single"/>
        </w:rPr>
      </w:pPr>
      <w:r w:rsidRPr="0057336D">
        <w:rPr>
          <w:rFonts w:ascii="Arial" w:hAnsi="Arial"/>
          <w:bCs/>
          <w:sz w:val="20"/>
          <w:u w:val="single"/>
        </w:rPr>
        <w:t>National and State Service:</w:t>
      </w:r>
    </w:p>
    <w:p w14:paraId="178DBDD0" w14:textId="347885E5" w:rsidR="00825323" w:rsidRDefault="00825323" w:rsidP="00146A7D">
      <w:pPr>
        <w:ind w:firstLine="360"/>
        <w:rPr>
          <w:rFonts w:ascii="Arial" w:hAnsi="Arial"/>
          <w:bCs/>
          <w:sz w:val="20"/>
        </w:rPr>
      </w:pPr>
      <w:r>
        <w:rPr>
          <w:rFonts w:ascii="Arial" w:hAnsi="Arial"/>
          <w:bCs/>
          <w:sz w:val="20"/>
        </w:rPr>
        <w:t>10/2024</w:t>
      </w:r>
      <w:r>
        <w:rPr>
          <w:rFonts w:ascii="Arial" w:hAnsi="Arial"/>
          <w:bCs/>
          <w:sz w:val="20"/>
        </w:rPr>
        <w:tab/>
      </w:r>
      <w:r>
        <w:rPr>
          <w:rFonts w:ascii="Arial" w:hAnsi="Arial"/>
          <w:bCs/>
          <w:sz w:val="20"/>
        </w:rPr>
        <w:tab/>
        <w:t>Moderator, ASN Kidney Week “</w:t>
      </w:r>
      <w:r w:rsidRPr="00825323">
        <w:rPr>
          <w:rFonts w:ascii="Arial" w:hAnsi="Arial"/>
          <w:bCs/>
          <w:sz w:val="20"/>
        </w:rPr>
        <w:t>Metabolic Communication and the Kidney Proximal Tubule</w:t>
      </w:r>
      <w:r>
        <w:rPr>
          <w:rFonts w:ascii="Arial" w:hAnsi="Arial"/>
          <w:bCs/>
          <w:sz w:val="20"/>
        </w:rPr>
        <w:t>”</w:t>
      </w:r>
    </w:p>
    <w:p w14:paraId="344E6181" w14:textId="702005DC" w:rsidR="00877421" w:rsidRDefault="00877421" w:rsidP="00146A7D">
      <w:pPr>
        <w:ind w:firstLine="360"/>
        <w:rPr>
          <w:rFonts w:ascii="Arial" w:hAnsi="Arial"/>
          <w:bCs/>
          <w:sz w:val="20"/>
        </w:rPr>
      </w:pPr>
      <w:r>
        <w:rPr>
          <w:rFonts w:ascii="Arial" w:hAnsi="Arial"/>
          <w:bCs/>
          <w:sz w:val="20"/>
        </w:rPr>
        <w:t>06/2024</w:t>
      </w:r>
      <w:r>
        <w:rPr>
          <w:rFonts w:ascii="Arial" w:hAnsi="Arial"/>
          <w:bCs/>
          <w:sz w:val="20"/>
        </w:rPr>
        <w:tab/>
      </w:r>
      <w:r>
        <w:rPr>
          <w:rFonts w:ascii="Arial" w:hAnsi="Arial"/>
          <w:bCs/>
          <w:sz w:val="20"/>
        </w:rPr>
        <w:tab/>
        <w:t>ASN Kidney Week Abstract Reviewer</w:t>
      </w:r>
    </w:p>
    <w:p w14:paraId="3DFF6555" w14:textId="77777777" w:rsidR="005B77EA" w:rsidRDefault="005B77EA" w:rsidP="00146A7D">
      <w:pPr>
        <w:ind w:firstLine="360"/>
        <w:rPr>
          <w:rFonts w:ascii="Arial" w:hAnsi="Arial"/>
          <w:bCs/>
          <w:sz w:val="20"/>
        </w:rPr>
      </w:pPr>
      <w:r>
        <w:rPr>
          <w:rFonts w:ascii="Arial" w:hAnsi="Arial"/>
          <w:bCs/>
          <w:sz w:val="20"/>
        </w:rPr>
        <w:t>05/2024 – Present</w:t>
      </w:r>
      <w:r>
        <w:rPr>
          <w:rFonts w:ascii="Arial" w:hAnsi="Arial"/>
          <w:bCs/>
          <w:sz w:val="20"/>
        </w:rPr>
        <w:tab/>
        <w:t xml:space="preserve">Incoming Co-Chair, </w:t>
      </w:r>
      <w:r w:rsidRPr="00841144">
        <w:rPr>
          <w:rFonts w:ascii="Arial" w:hAnsi="Arial"/>
          <w:bCs/>
          <w:sz w:val="20"/>
        </w:rPr>
        <w:t>Basic Research Forum for Emerging Kidney Scientists</w:t>
      </w:r>
    </w:p>
    <w:p w14:paraId="09DF550F" w14:textId="77777777" w:rsidR="00793C2C" w:rsidRDefault="00793C2C" w:rsidP="00146A7D">
      <w:pPr>
        <w:ind w:firstLine="360"/>
        <w:rPr>
          <w:rFonts w:ascii="Arial" w:hAnsi="Arial"/>
          <w:bCs/>
          <w:sz w:val="20"/>
        </w:rPr>
      </w:pPr>
      <w:r>
        <w:rPr>
          <w:rFonts w:ascii="Arial" w:hAnsi="Arial"/>
          <w:bCs/>
          <w:sz w:val="20"/>
        </w:rPr>
        <w:t xml:space="preserve">05/2024 – </w:t>
      </w:r>
      <w:r w:rsidR="009E4D20">
        <w:rPr>
          <w:rFonts w:ascii="Arial" w:hAnsi="Arial"/>
          <w:bCs/>
          <w:sz w:val="20"/>
        </w:rPr>
        <w:t>Present</w:t>
      </w:r>
      <w:r>
        <w:rPr>
          <w:rFonts w:ascii="Arial" w:hAnsi="Arial"/>
          <w:bCs/>
          <w:sz w:val="20"/>
        </w:rPr>
        <w:tab/>
        <w:t>Steering Committee Member, APS Epithelial Transport Group</w:t>
      </w:r>
    </w:p>
    <w:p w14:paraId="57CED87F" w14:textId="77777777" w:rsidR="00146A7D" w:rsidRDefault="00146A7D" w:rsidP="00146A7D">
      <w:pPr>
        <w:ind w:firstLine="360"/>
        <w:rPr>
          <w:rFonts w:ascii="Arial" w:hAnsi="Arial"/>
          <w:bCs/>
          <w:sz w:val="20"/>
        </w:rPr>
      </w:pPr>
      <w:r w:rsidRPr="00AE4AF9">
        <w:rPr>
          <w:rFonts w:ascii="Arial" w:hAnsi="Arial"/>
          <w:bCs/>
          <w:sz w:val="20"/>
        </w:rPr>
        <w:t>11/202</w:t>
      </w:r>
      <w:r>
        <w:rPr>
          <w:rFonts w:ascii="Arial" w:hAnsi="Arial"/>
          <w:bCs/>
          <w:sz w:val="20"/>
        </w:rPr>
        <w:t>3</w:t>
      </w:r>
      <w:r w:rsidRPr="00AE4AF9">
        <w:rPr>
          <w:rFonts w:ascii="Arial" w:hAnsi="Arial"/>
          <w:bCs/>
          <w:sz w:val="20"/>
        </w:rPr>
        <w:tab/>
      </w:r>
      <w:r w:rsidRPr="00AE4AF9">
        <w:rPr>
          <w:rFonts w:ascii="Arial" w:hAnsi="Arial"/>
          <w:bCs/>
          <w:sz w:val="20"/>
        </w:rPr>
        <w:tab/>
        <w:t xml:space="preserve">Moderator, ASN Kidney Week “Big Roles for Thin Limbs”  </w:t>
      </w:r>
    </w:p>
    <w:p w14:paraId="355454E2" w14:textId="77777777" w:rsidR="00841144" w:rsidRDefault="00841144" w:rsidP="00730290">
      <w:pPr>
        <w:ind w:left="2160" w:hanging="1800"/>
        <w:rPr>
          <w:rFonts w:ascii="Arial" w:hAnsi="Arial"/>
          <w:bCs/>
          <w:sz w:val="20"/>
        </w:rPr>
      </w:pPr>
      <w:r w:rsidRPr="00841144">
        <w:rPr>
          <w:rFonts w:ascii="Arial" w:hAnsi="Arial"/>
          <w:bCs/>
          <w:sz w:val="20"/>
        </w:rPr>
        <w:t>11/2023</w:t>
      </w:r>
      <w:r w:rsidRPr="00841144">
        <w:rPr>
          <w:rFonts w:ascii="Arial" w:hAnsi="Arial"/>
          <w:bCs/>
          <w:sz w:val="20"/>
        </w:rPr>
        <w:tab/>
        <w:t>Co-Chair, Career Development Subcommittee, Basic Research Forum for Emerging Kidney Scientists</w:t>
      </w:r>
    </w:p>
    <w:p w14:paraId="7F492648" w14:textId="77777777" w:rsidR="00841144" w:rsidRDefault="00841144" w:rsidP="00B5534D">
      <w:pPr>
        <w:ind w:left="2160" w:hanging="1800"/>
        <w:rPr>
          <w:rFonts w:ascii="Arial" w:hAnsi="Arial"/>
          <w:bCs/>
          <w:sz w:val="20"/>
        </w:rPr>
      </w:pPr>
      <w:r w:rsidRPr="00841144">
        <w:rPr>
          <w:rFonts w:ascii="Arial" w:hAnsi="Arial"/>
          <w:bCs/>
          <w:sz w:val="20"/>
        </w:rPr>
        <w:t>04/2023</w:t>
      </w:r>
      <w:r w:rsidRPr="00841144">
        <w:rPr>
          <w:rFonts w:ascii="Arial" w:hAnsi="Arial"/>
          <w:bCs/>
          <w:sz w:val="20"/>
        </w:rPr>
        <w:tab/>
        <w:t>Co-Chair, APS Summit Trainee Session “Harnessing Science Communication to Improve Your Career”</w:t>
      </w:r>
    </w:p>
    <w:p w14:paraId="344EA399" w14:textId="77777777" w:rsidR="00C206D2" w:rsidRDefault="00C206D2" w:rsidP="00C206D2">
      <w:pPr>
        <w:ind w:firstLine="360"/>
        <w:rPr>
          <w:rFonts w:ascii="Arial" w:hAnsi="Arial"/>
          <w:bCs/>
          <w:sz w:val="20"/>
        </w:rPr>
      </w:pPr>
      <w:r w:rsidRPr="00AE4AF9">
        <w:rPr>
          <w:rFonts w:ascii="Arial" w:hAnsi="Arial"/>
          <w:bCs/>
          <w:sz w:val="20"/>
        </w:rPr>
        <w:t xml:space="preserve">2022 – </w:t>
      </w:r>
      <w:r w:rsidR="007144CD">
        <w:rPr>
          <w:rFonts w:ascii="Arial" w:hAnsi="Arial"/>
          <w:bCs/>
          <w:sz w:val="20"/>
        </w:rPr>
        <w:t>2024</w:t>
      </w:r>
      <w:r w:rsidRPr="00AE4AF9">
        <w:rPr>
          <w:rFonts w:ascii="Arial" w:hAnsi="Arial"/>
          <w:bCs/>
          <w:sz w:val="20"/>
        </w:rPr>
        <w:tab/>
        <w:t>Creator/Organizer, APS Renal: Clash of the Kidneys SciArt Competition</w:t>
      </w:r>
    </w:p>
    <w:p w14:paraId="47E6FFC5" w14:textId="77777777" w:rsidR="00841144" w:rsidRDefault="00AE4AF9" w:rsidP="00B5534D">
      <w:pPr>
        <w:ind w:left="360"/>
        <w:rPr>
          <w:rFonts w:ascii="Arial" w:hAnsi="Arial"/>
          <w:bCs/>
          <w:sz w:val="20"/>
        </w:rPr>
      </w:pPr>
      <w:r>
        <w:rPr>
          <w:rFonts w:ascii="Arial" w:hAnsi="Arial"/>
          <w:bCs/>
          <w:sz w:val="20"/>
        </w:rPr>
        <w:t>2021 – 202</w:t>
      </w:r>
      <w:r w:rsidR="007144CD">
        <w:rPr>
          <w:rFonts w:ascii="Arial" w:hAnsi="Arial"/>
          <w:bCs/>
          <w:sz w:val="20"/>
        </w:rPr>
        <w:t>4</w:t>
      </w:r>
      <w:r>
        <w:rPr>
          <w:rFonts w:ascii="Arial" w:hAnsi="Arial"/>
          <w:bCs/>
          <w:sz w:val="20"/>
        </w:rPr>
        <w:t xml:space="preserve"> </w:t>
      </w:r>
      <w:r w:rsidR="00730290">
        <w:rPr>
          <w:rFonts w:ascii="Arial" w:hAnsi="Arial"/>
          <w:bCs/>
          <w:sz w:val="20"/>
        </w:rPr>
        <w:tab/>
      </w:r>
      <w:r w:rsidR="00841144" w:rsidRPr="00841144">
        <w:rPr>
          <w:rFonts w:ascii="Arial" w:hAnsi="Arial"/>
          <w:bCs/>
          <w:sz w:val="20"/>
        </w:rPr>
        <w:t>Organizer, Posters &amp; Professors APS Renal Section Trainee Networking Event</w:t>
      </w:r>
    </w:p>
    <w:p w14:paraId="03EF0495" w14:textId="77777777" w:rsidR="00841144" w:rsidRDefault="00730290" w:rsidP="00B5534D">
      <w:pPr>
        <w:ind w:left="360"/>
        <w:rPr>
          <w:rFonts w:ascii="Arial" w:hAnsi="Arial"/>
          <w:bCs/>
          <w:sz w:val="20"/>
        </w:rPr>
      </w:pPr>
      <w:r>
        <w:rPr>
          <w:rFonts w:ascii="Arial" w:hAnsi="Arial"/>
          <w:bCs/>
          <w:sz w:val="20"/>
        </w:rPr>
        <w:t>2021 – 2</w:t>
      </w:r>
      <w:r w:rsidRPr="00730290">
        <w:rPr>
          <w:rFonts w:ascii="Arial" w:hAnsi="Arial"/>
          <w:bCs/>
          <w:sz w:val="20"/>
        </w:rPr>
        <w:t>02</w:t>
      </w:r>
      <w:r w:rsidR="007144CD">
        <w:rPr>
          <w:rFonts w:ascii="Arial" w:hAnsi="Arial"/>
          <w:bCs/>
          <w:sz w:val="20"/>
        </w:rPr>
        <w:t>4</w:t>
      </w:r>
      <w:r w:rsidRPr="00730290">
        <w:rPr>
          <w:rFonts w:ascii="Arial" w:hAnsi="Arial"/>
          <w:bCs/>
          <w:sz w:val="20"/>
        </w:rPr>
        <w:tab/>
        <w:t>APS Graduate Student Ambassador Selection Committee</w:t>
      </w:r>
    </w:p>
    <w:p w14:paraId="038F7DB5" w14:textId="77777777" w:rsidR="00B5534D" w:rsidRDefault="00B5534D" w:rsidP="00B5534D">
      <w:pPr>
        <w:ind w:left="360"/>
        <w:rPr>
          <w:rFonts w:ascii="Arial" w:hAnsi="Arial"/>
          <w:bCs/>
          <w:sz w:val="20"/>
        </w:rPr>
      </w:pPr>
      <w:r>
        <w:rPr>
          <w:rFonts w:ascii="Arial" w:hAnsi="Arial"/>
          <w:bCs/>
          <w:sz w:val="20"/>
        </w:rPr>
        <w:t>2021 – 202</w:t>
      </w:r>
      <w:r w:rsidR="007144CD">
        <w:rPr>
          <w:rFonts w:ascii="Arial" w:hAnsi="Arial"/>
          <w:bCs/>
          <w:sz w:val="20"/>
        </w:rPr>
        <w:t>4</w:t>
      </w:r>
      <w:r>
        <w:rPr>
          <w:rFonts w:ascii="Arial" w:hAnsi="Arial"/>
          <w:bCs/>
          <w:sz w:val="20"/>
        </w:rPr>
        <w:tab/>
      </w:r>
      <w:r w:rsidRPr="00B5534D">
        <w:rPr>
          <w:rFonts w:ascii="Arial" w:hAnsi="Arial"/>
          <w:bCs/>
          <w:sz w:val="20"/>
        </w:rPr>
        <w:t>APS Dale Benos Service Award Selection Committee</w:t>
      </w:r>
    </w:p>
    <w:p w14:paraId="32D6375C" w14:textId="77777777" w:rsidR="00C206D2" w:rsidRDefault="00C206D2" w:rsidP="00AE4AF9">
      <w:pPr>
        <w:ind w:firstLine="360"/>
        <w:rPr>
          <w:rFonts w:ascii="Arial" w:hAnsi="Arial"/>
          <w:bCs/>
          <w:sz w:val="20"/>
        </w:rPr>
      </w:pPr>
      <w:bookmarkStart w:id="0" w:name="_Hlk165550180"/>
      <w:r w:rsidRPr="00C206D2">
        <w:rPr>
          <w:rFonts w:ascii="Arial" w:hAnsi="Arial"/>
          <w:bCs/>
          <w:sz w:val="20"/>
        </w:rPr>
        <w:t xml:space="preserve">04/2021 – 04/2024 </w:t>
      </w:r>
      <w:r w:rsidRPr="00C206D2">
        <w:rPr>
          <w:rFonts w:ascii="Arial" w:hAnsi="Arial"/>
          <w:bCs/>
          <w:sz w:val="20"/>
        </w:rPr>
        <w:tab/>
      </w:r>
      <w:r w:rsidRPr="00825323">
        <w:rPr>
          <w:rFonts w:ascii="Arial" w:hAnsi="Arial"/>
          <w:bCs/>
          <w:sz w:val="20"/>
          <w:u w:val="single"/>
        </w:rPr>
        <w:t>Trainee Advisory Committee Chair</w:t>
      </w:r>
      <w:r w:rsidRPr="00C206D2">
        <w:rPr>
          <w:rFonts w:ascii="Arial" w:hAnsi="Arial"/>
          <w:bCs/>
          <w:sz w:val="20"/>
        </w:rPr>
        <w:t>, American Physiological Society, Renal Section</w:t>
      </w:r>
      <w:bookmarkEnd w:id="0"/>
    </w:p>
    <w:p w14:paraId="5F169D83" w14:textId="77777777" w:rsidR="00704A19" w:rsidRDefault="00704A19" w:rsidP="00AE4AF9">
      <w:pPr>
        <w:ind w:firstLine="360"/>
        <w:rPr>
          <w:rFonts w:ascii="Arial" w:hAnsi="Arial"/>
          <w:bCs/>
          <w:sz w:val="20"/>
        </w:rPr>
      </w:pPr>
      <w:r w:rsidRPr="00704A19">
        <w:rPr>
          <w:rFonts w:ascii="Arial" w:hAnsi="Arial"/>
          <w:bCs/>
          <w:sz w:val="20"/>
        </w:rPr>
        <w:t xml:space="preserve">01/2018 – 04/2021 </w:t>
      </w:r>
      <w:r w:rsidRPr="00704A19">
        <w:rPr>
          <w:rFonts w:ascii="Arial" w:hAnsi="Arial"/>
          <w:bCs/>
          <w:sz w:val="20"/>
        </w:rPr>
        <w:tab/>
        <w:t>Member, APS Renal Section Trainee Subcommittee</w:t>
      </w:r>
    </w:p>
    <w:p w14:paraId="01A5834F" w14:textId="77777777" w:rsidR="00704A19" w:rsidRPr="00704A19" w:rsidRDefault="00704A19" w:rsidP="00704A19">
      <w:pPr>
        <w:ind w:firstLine="360"/>
        <w:rPr>
          <w:rFonts w:ascii="Arial" w:hAnsi="Arial"/>
          <w:bCs/>
          <w:sz w:val="20"/>
        </w:rPr>
      </w:pPr>
      <w:r w:rsidRPr="00704A19">
        <w:rPr>
          <w:rFonts w:ascii="Arial" w:hAnsi="Arial"/>
          <w:bCs/>
          <w:sz w:val="20"/>
        </w:rPr>
        <w:t xml:space="preserve">09/2017 – 05/2018 </w:t>
      </w:r>
      <w:r w:rsidRPr="00704A19">
        <w:rPr>
          <w:rFonts w:ascii="Arial" w:hAnsi="Arial"/>
          <w:bCs/>
          <w:sz w:val="20"/>
        </w:rPr>
        <w:tab/>
        <w:t xml:space="preserve">Letters to a Pre-Scientist Pen Pal </w:t>
      </w:r>
    </w:p>
    <w:p w14:paraId="45AB2393" w14:textId="77777777" w:rsidR="00704A19" w:rsidRDefault="00704A19" w:rsidP="00704A19">
      <w:pPr>
        <w:ind w:firstLine="360"/>
        <w:rPr>
          <w:rFonts w:ascii="Arial" w:hAnsi="Arial"/>
          <w:bCs/>
          <w:sz w:val="20"/>
        </w:rPr>
      </w:pPr>
      <w:r w:rsidRPr="00704A19">
        <w:rPr>
          <w:rFonts w:ascii="Arial" w:hAnsi="Arial"/>
          <w:bCs/>
          <w:sz w:val="20"/>
        </w:rPr>
        <w:t>05/2015</w:t>
      </w:r>
      <w:r w:rsidRPr="00704A19">
        <w:rPr>
          <w:rFonts w:ascii="Arial" w:hAnsi="Arial"/>
          <w:bCs/>
          <w:sz w:val="20"/>
        </w:rPr>
        <w:tab/>
      </w:r>
      <w:r w:rsidRPr="00704A19">
        <w:rPr>
          <w:rFonts w:ascii="Arial" w:hAnsi="Arial"/>
          <w:bCs/>
          <w:sz w:val="20"/>
        </w:rPr>
        <w:tab/>
        <w:t>Set-up volunteer, Intel International Science and Engineering Fair</w:t>
      </w:r>
    </w:p>
    <w:p w14:paraId="518088E2" w14:textId="77777777" w:rsidR="00841144" w:rsidRPr="0057336D" w:rsidRDefault="00841144" w:rsidP="00B5534D">
      <w:pPr>
        <w:spacing w:before="120" w:after="120"/>
        <w:ind w:left="360"/>
        <w:rPr>
          <w:rFonts w:ascii="Arial" w:hAnsi="Arial"/>
          <w:bCs/>
          <w:sz w:val="20"/>
          <w:u w:val="single"/>
        </w:rPr>
      </w:pPr>
      <w:bookmarkStart w:id="1" w:name="_Hlk165550286"/>
      <w:r w:rsidRPr="0057336D">
        <w:rPr>
          <w:rFonts w:ascii="Arial" w:hAnsi="Arial"/>
          <w:bCs/>
          <w:sz w:val="20"/>
          <w:u w:val="single"/>
        </w:rPr>
        <w:t>Departmental and University Service:</w:t>
      </w:r>
    </w:p>
    <w:p w14:paraId="4B101A2C" w14:textId="77777777" w:rsidR="00102FF6" w:rsidRDefault="00102FF6" w:rsidP="005A56BE">
      <w:pPr>
        <w:ind w:left="360"/>
        <w:rPr>
          <w:rFonts w:ascii="Arial" w:hAnsi="Arial"/>
          <w:bCs/>
          <w:sz w:val="20"/>
        </w:rPr>
      </w:pPr>
      <w:r>
        <w:rPr>
          <w:rFonts w:ascii="Arial" w:hAnsi="Arial"/>
          <w:bCs/>
          <w:sz w:val="20"/>
        </w:rPr>
        <w:t>03/2024</w:t>
      </w:r>
      <w:r>
        <w:rPr>
          <w:rFonts w:ascii="Arial" w:hAnsi="Arial"/>
          <w:bCs/>
          <w:sz w:val="20"/>
        </w:rPr>
        <w:tab/>
      </w:r>
      <w:r>
        <w:rPr>
          <w:rFonts w:ascii="Arial" w:hAnsi="Arial"/>
          <w:bCs/>
          <w:sz w:val="20"/>
        </w:rPr>
        <w:tab/>
        <w:t>Poster judge, University of South Florida Research Day</w:t>
      </w:r>
    </w:p>
    <w:bookmarkEnd w:id="1"/>
    <w:p w14:paraId="43C8DC2E" w14:textId="77777777" w:rsidR="007B4974" w:rsidRDefault="007B4974" w:rsidP="005A56BE">
      <w:pPr>
        <w:ind w:left="360"/>
        <w:rPr>
          <w:rFonts w:ascii="Arial" w:hAnsi="Arial"/>
          <w:bCs/>
          <w:sz w:val="20"/>
        </w:rPr>
      </w:pPr>
      <w:r>
        <w:rPr>
          <w:rFonts w:ascii="Arial" w:hAnsi="Arial"/>
          <w:bCs/>
          <w:sz w:val="20"/>
        </w:rPr>
        <w:t>03/2023</w:t>
      </w:r>
      <w:r>
        <w:rPr>
          <w:rFonts w:ascii="Arial" w:hAnsi="Arial"/>
          <w:bCs/>
          <w:sz w:val="20"/>
        </w:rPr>
        <w:tab/>
      </w:r>
      <w:r>
        <w:rPr>
          <w:rFonts w:ascii="Arial" w:hAnsi="Arial"/>
          <w:bCs/>
          <w:sz w:val="20"/>
        </w:rPr>
        <w:tab/>
        <w:t>Poster judge, University of South Florida Research Day</w:t>
      </w:r>
    </w:p>
    <w:p w14:paraId="0BB3B485" w14:textId="77777777" w:rsidR="007B4974" w:rsidRDefault="007B4974" w:rsidP="005A56BE">
      <w:pPr>
        <w:ind w:left="360"/>
        <w:rPr>
          <w:rFonts w:ascii="Arial" w:hAnsi="Arial"/>
          <w:bCs/>
          <w:sz w:val="20"/>
        </w:rPr>
      </w:pPr>
      <w:r>
        <w:rPr>
          <w:rFonts w:ascii="Arial" w:hAnsi="Arial"/>
          <w:bCs/>
          <w:sz w:val="20"/>
        </w:rPr>
        <w:t>03/2023</w:t>
      </w:r>
      <w:r>
        <w:rPr>
          <w:rFonts w:ascii="Arial" w:hAnsi="Arial"/>
          <w:bCs/>
          <w:sz w:val="20"/>
        </w:rPr>
        <w:tab/>
      </w:r>
      <w:r>
        <w:rPr>
          <w:rFonts w:ascii="Arial" w:hAnsi="Arial"/>
          <w:bCs/>
          <w:sz w:val="20"/>
        </w:rPr>
        <w:tab/>
        <w:t>Poster judge, Department of Molecular Pharmacology and Physiology Research Retreat</w:t>
      </w:r>
    </w:p>
    <w:p w14:paraId="082103B3" w14:textId="77777777" w:rsidR="00841144" w:rsidRDefault="00841144" w:rsidP="005A56BE">
      <w:pPr>
        <w:ind w:left="360"/>
        <w:rPr>
          <w:rFonts w:ascii="Arial" w:hAnsi="Arial"/>
          <w:bCs/>
          <w:sz w:val="20"/>
        </w:rPr>
      </w:pPr>
      <w:r w:rsidRPr="00841144">
        <w:rPr>
          <w:rFonts w:ascii="Arial" w:hAnsi="Arial"/>
          <w:bCs/>
          <w:sz w:val="20"/>
        </w:rPr>
        <w:t>02/2023</w:t>
      </w:r>
      <w:r w:rsidRPr="00841144">
        <w:rPr>
          <w:rFonts w:ascii="Arial" w:hAnsi="Arial"/>
          <w:bCs/>
          <w:sz w:val="20"/>
        </w:rPr>
        <w:tab/>
      </w:r>
      <w:r w:rsidR="005A56BE">
        <w:rPr>
          <w:rFonts w:ascii="Arial" w:hAnsi="Arial"/>
          <w:bCs/>
          <w:sz w:val="20"/>
        </w:rPr>
        <w:tab/>
      </w:r>
      <w:r w:rsidRPr="00841144">
        <w:rPr>
          <w:rFonts w:ascii="Arial" w:hAnsi="Arial"/>
          <w:bCs/>
          <w:sz w:val="20"/>
        </w:rPr>
        <w:t>Moderator, USF Heart Institute Trainee Research In Progress</w:t>
      </w:r>
    </w:p>
    <w:p w14:paraId="75979209" w14:textId="77777777" w:rsidR="005A56BE" w:rsidRPr="005A56BE" w:rsidRDefault="005A56BE" w:rsidP="005A56BE">
      <w:pPr>
        <w:ind w:left="2160" w:hanging="1800"/>
        <w:rPr>
          <w:rFonts w:ascii="Arial" w:hAnsi="Arial"/>
          <w:bCs/>
          <w:sz w:val="20"/>
        </w:rPr>
      </w:pPr>
      <w:r w:rsidRPr="005A56BE">
        <w:rPr>
          <w:rFonts w:ascii="Arial" w:hAnsi="Arial"/>
          <w:bCs/>
          <w:sz w:val="20"/>
        </w:rPr>
        <w:t xml:space="preserve">01/2021 – 09/2021 </w:t>
      </w:r>
      <w:r w:rsidRPr="005A56BE">
        <w:rPr>
          <w:rFonts w:ascii="Arial" w:hAnsi="Arial"/>
          <w:bCs/>
          <w:sz w:val="20"/>
        </w:rPr>
        <w:tab/>
        <w:t>Diversity and Inclusion Action Committee Liaison, Postdoctoral Advisory Committee, Medical College of Wisconsin</w:t>
      </w:r>
    </w:p>
    <w:p w14:paraId="52CA6352" w14:textId="77777777" w:rsidR="005A56BE" w:rsidRPr="005A56BE" w:rsidRDefault="005A56BE" w:rsidP="005A56BE">
      <w:pPr>
        <w:ind w:left="360"/>
        <w:rPr>
          <w:rFonts w:ascii="Arial" w:hAnsi="Arial"/>
          <w:bCs/>
          <w:sz w:val="20"/>
        </w:rPr>
      </w:pPr>
      <w:r w:rsidRPr="005A56BE">
        <w:rPr>
          <w:rFonts w:ascii="Arial" w:hAnsi="Arial"/>
          <w:bCs/>
          <w:sz w:val="20"/>
        </w:rPr>
        <w:t xml:space="preserve">07/2019 – 09/2020 </w:t>
      </w:r>
      <w:r w:rsidRPr="005A56BE">
        <w:rPr>
          <w:rFonts w:ascii="Arial" w:hAnsi="Arial"/>
          <w:bCs/>
          <w:sz w:val="20"/>
        </w:rPr>
        <w:tab/>
      </w:r>
      <w:r w:rsidRPr="009F7B27">
        <w:rPr>
          <w:rFonts w:ascii="Arial" w:hAnsi="Arial"/>
          <w:bCs/>
          <w:sz w:val="20"/>
          <w:u w:val="single"/>
        </w:rPr>
        <w:t>Co-Chair</w:t>
      </w:r>
      <w:r w:rsidRPr="005A56BE">
        <w:rPr>
          <w:rFonts w:ascii="Arial" w:hAnsi="Arial"/>
          <w:bCs/>
          <w:sz w:val="20"/>
        </w:rPr>
        <w:t xml:space="preserve">, Postdoctoral Advisory Committee Medical College of Wisconsin </w:t>
      </w:r>
    </w:p>
    <w:p w14:paraId="39512AF7" w14:textId="77777777" w:rsidR="005A56BE" w:rsidRPr="005A56BE" w:rsidRDefault="005A56BE" w:rsidP="005A56BE">
      <w:pPr>
        <w:ind w:left="360"/>
        <w:rPr>
          <w:rFonts w:ascii="Arial" w:hAnsi="Arial"/>
          <w:bCs/>
          <w:sz w:val="20"/>
        </w:rPr>
      </w:pPr>
      <w:r w:rsidRPr="005A56BE">
        <w:rPr>
          <w:rFonts w:ascii="Arial" w:hAnsi="Arial"/>
          <w:bCs/>
          <w:sz w:val="20"/>
        </w:rPr>
        <w:t xml:space="preserve">10/2018 </w:t>
      </w:r>
      <w:r w:rsidRPr="005A56BE">
        <w:rPr>
          <w:rFonts w:ascii="Arial" w:hAnsi="Arial"/>
          <w:bCs/>
          <w:sz w:val="20"/>
        </w:rPr>
        <w:tab/>
      </w:r>
      <w:r w:rsidRPr="005A56BE">
        <w:rPr>
          <w:rFonts w:ascii="Arial" w:hAnsi="Arial"/>
          <w:bCs/>
          <w:sz w:val="20"/>
        </w:rPr>
        <w:tab/>
        <w:t>Trainee Chair, Cardiovascular Center Retreat, Medical College of Wisconsin</w:t>
      </w:r>
    </w:p>
    <w:p w14:paraId="79EA07F7" w14:textId="77777777" w:rsidR="005A56BE" w:rsidRPr="005A56BE" w:rsidRDefault="005A56BE" w:rsidP="005A56BE">
      <w:pPr>
        <w:ind w:left="2160" w:hanging="1800"/>
        <w:rPr>
          <w:rFonts w:ascii="Arial" w:hAnsi="Arial"/>
          <w:bCs/>
          <w:sz w:val="20"/>
        </w:rPr>
      </w:pPr>
      <w:r w:rsidRPr="005A56BE">
        <w:rPr>
          <w:rFonts w:ascii="Arial" w:hAnsi="Arial"/>
          <w:bCs/>
          <w:sz w:val="20"/>
        </w:rPr>
        <w:t>10/2018</w:t>
      </w:r>
      <w:r w:rsidRPr="005A56BE">
        <w:rPr>
          <w:rFonts w:ascii="Arial" w:hAnsi="Arial"/>
          <w:bCs/>
          <w:sz w:val="20"/>
        </w:rPr>
        <w:tab/>
        <w:t>Postdoctoral Excellence in Science Award Selection Committee, Postdoctoral Advisory Committee Medical College of Wisconsin</w:t>
      </w:r>
    </w:p>
    <w:p w14:paraId="22407E73" w14:textId="77777777" w:rsidR="005A56BE" w:rsidRPr="005A56BE" w:rsidRDefault="005A56BE" w:rsidP="005A56BE">
      <w:pPr>
        <w:ind w:left="2160" w:hanging="1800"/>
        <w:rPr>
          <w:rFonts w:ascii="Arial" w:hAnsi="Arial"/>
          <w:bCs/>
          <w:sz w:val="20"/>
        </w:rPr>
      </w:pPr>
      <w:r w:rsidRPr="005A56BE">
        <w:rPr>
          <w:rFonts w:ascii="Arial" w:hAnsi="Arial"/>
          <w:bCs/>
          <w:sz w:val="20"/>
        </w:rPr>
        <w:lastRenderedPageBreak/>
        <w:t>09/2018</w:t>
      </w:r>
      <w:r w:rsidRPr="005A56BE">
        <w:rPr>
          <w:rFonts w:ascii="Arial" w:hAnsi="Arial"/>
          <w:bCs/>
          <w:sz w:val="20"/>
        </w:rPr>
        <w:tab/>
        <w:t>Travel Award Selection Committee, Postdoctoral Advisory Committee, Medical College of Wisconsin</w:t>
      </w:r>
    </w:p>
    <w:p w14:paraId="1F3FD506" w14:textId="77777777" w:rsidR="005A56BE" w:rsidRPr="005A56BE" w:rsidRDefault="005A56BE" w:rsidP="005A56BE">
      <w:pPr>
        <w:ind w:left="2160" w:hanging="1800"/>
        <w:rPr>
          <w:rFonts w:ascii="Arial" w:hAnsi="Arial"/>
          <w:bCs/>
          <w:sz w:val="20"/>
        </w:rPr>
      </w:pPr>
      <w:r w:rsidRPr="005A56BE">
        <w:rPr>
          <w:rFonts w:ascii="Arial" w:hAnsi="Arial"/>
          <w:bCs/>
          <w:sz w:val="20"/>
        </w:rPr>
        <w:t xml:space="preserve">08/2018, 08/2019 </w:t>
      </w:r>
      <w:r w:rsidRPr="005A56BE">
        <w:rPr>
          <w:rFonts w:ascii="Arial" w:hAnsi="Arial"/>
          <w:bCs/>
          <w:sz w:val="20"/>
        </w:rPr>
        <w:tab/>
        <w:t>Trainee Presentation Selection Committee, Cardiovascular Center Retreat, Medical College of Wisconsin</w:t>
      </w:r>
    </w:p>
    <w:p w14:paraId="6EDC1973" w14:textId="77777777" w:rsidR="005A56BE" w:rsidRDefault="005A56BE" w:rsidP="005A56BE">
      <w:pPr>
        <w:ind w:left="360"/>
        <w:rPr>
          <w:rFonts w:ascii="Arial" w:hAnsi="Arial"/>
          <w:bCs/>
          <w:sz w:val="20"/>
        </w:rPr>
      </w:pPr>
      <w:r w:rsidRPr="005A56BE">
        <w:rPr>
          <w:rFonts w:ascii="Arial" w:hAnsi="Arial"/>
          <w:bCs/>
          <w:sz w:val="20"/>
        </w:rPr>
        <w:t xml:space="preserve">05/2018 – 06/2019 </w:t>
      </w:r>
      <w:r w:rsidRPr="005A56BE">
        <w:rPr>
          <w:rFonts w:ascii="Arial" w:hAnsi="Arial"/>
          <w:bCs/>
          <w:sz w:val="20"/>
        </w:rPr>
        <w:tab/>
        <w:t>Social Committee Chair, Postdoctoral Advisory Committee Medical College of Wisconsin</w:t>
      </w:r>
    </w:p>
    <w:p w14:paraId="0CC93B8E" w14:textId="77777777" w:rsidR="00704A19" w:rsidRPr="00704A19" w:rsidRDefault="00704A19" w:rsidP="00704A19">
      <w:pPr>
        <w:ind w:left="360"/>
        <w:rPr>
          <w:rFonts w:ascii="Arial" w:hAnsi="Arial"/>
          <w:bCs/>
          <w:sz w:val="20"/>
        </w:rPr>
      </w:pPr>
      <w:r w:rsidRPr="00704A19">
        <w:rPr>
          <w:rFonts w:ascii="Arial" w:hAnsi="Arial"/>
          <w:bCs/>
          <w:sz w:val="20"/>
        </w:rPr>
        <w:t>07/2014</w:t>
      </w:r>
      <w:r w:rsidRPr="00704A19">
        <w:rPr>
          <w:rFonts w:ascii="Arial" w:hAnsi="Arial"/>
          <w:bCs/>
          <w:sz w:val="20"/>
        </w:rPr>
        <w:tab/>
      </w:r>
      <w:r w:rsidRPr="00704A19">
        <w:rPr>
          <w:rFonts w:ascii="Arial" w:hAnsi="Arial"/>
          <w:bCs/>
          <w:sz w:val="20"/>
        </w:rPr>
        <w:tab/>
        <w:t>“Sciencepalooza” volunteer, University of Pittsburgh</w:t>
      </w:r>
    </w:p>
    <w:p w14:paraId="1EFE63EB" w14:textId="77777777" w:rsidR="00704A19" w:rsidRPr="00704A19" w:rsidRDefault="00704A19" w:rsidP="00704A19">
      <w:pPr>
        <w:ind w:left="360"/>
        <w:rPr>
          <w:rFonts w:ascii="Arial" w:hAnsi="Arial"/>
          <w:bCs/>
          <w:sz w:val="20"/>
        </w:rPr>
      </w:pPr>
      <w:r w:rsidRPr="00704A19">
        <w:rPr>
          <w:rFonts w:ascii="Arial" w:hAnsi="Arial"/>
          <w:bCs/>
          <w:sz w:val="20"/>
        </w:rPr>
        <w:t xml:space="preserve">07/2014 – 07/2016 </w:t>
      </w:r>
      <w:r w:rsidRPr="00704A19">
        <w:rPr>
          <w:rFonts w:ascii="Arial" w:hAnsi="Arial"/>
          <w:bCs/>
          <w:sz w:val="20"/>
        </w:rPr>
        <w:tab/>
        <w:t>Graduate Retreat Planning Committee, Department of Cell Biology, Univ. of Pittsburgh</w:t>
      </w:r>
    </w:p>
    <w:p w14:paraId="204C0417" w14:textId="77777777" w:rsidR="00704A19" w:rsidRPr="00704A19" w:rsidRDefault="00704A19" w:rsidP="00704A19">
      <w:pPr>
        <w:ind w:left="2160" w:hanging="1800"/>
        <w:rPr>
          <w:rFonts w:ascii="Arial" w:hAnsi="Arial"/>
          <w:bCs/>
          <w:sz w:val="20"/>
        </w:rPr>
      </w:pPr>
      <w:r w:rsidRPr="00704A19">
        <w:rPr>
          <w:rFonts w:ascii="Arial" w:hAnsi="Arial"/>
          <w:bCs/>
          <w:sz w:val="20"/>
        </w:rPr>
        <w:t>10/2013</w:t>
      </w:r>
      <w:r w:rsidRPr="00704A19">
        <w:rPr>
          <w:rFonts w:ascii="Arial" w:hAnsi="Arial"/>
          <w:bCs/>
          <w:sz w:val="20"/>
        </w:rPr>
        <w:tab/>
        <w:t>“Investing Now” Teaching Assistant, Microscopy unit, University of Pittsburgh Swanson School of Engineering</w:t>
      </w:r>
    </w:p>
    <w:p w14:paraId="1F45B867" w14:textId="77777777" w:rsidR="006A7326" w:rsidRDefault="00704A19" w:rsidP="00F20B05">
      <w:pPr>
        <w:ind w:left="360"/>
        <w:rPr>
          <w:rFonts w:ascii="Arial" w:hAnsi="Arial"/>
          <w:bCs/>
          <w:sz w:val="20"/>
        </w:rPr>
      </w:pPr>
      <w:r w:rsidRPr="00704A19">
        <w:rPr>
          <w:rFonts w:ascii="Arial" w:hAnsi="Arial"/>
          <w:bCs/>
          <w:sz w:val="20"/>
        </w:rPr>
        <w:t xml:space="preserve">09/2013 – 09/2014 </w:t>
      </w:r>
      <w:r w:rsidRPr="00704A19">
        <w:rPr>
          <w:rFonts w:ascii="Arial" w:hAnsi="Arial"/>
          <w:bCs/>
          <w:sz w:val="20"/>
        </w:rPr>
        <w:tab/>
        <w:t>Cell Biology Representative, Biomedical Graduate Student Association, University of Pittsburgh</w:t>
      </w:r>
    </w:p>
    <w:p w14:paraId="50C01D49" w14:textId="77777777" w:rsidR="00F20B05" w:rsidRPr="00F20B05" w:rsidRDefault="00F20B05" w:rsidP="00F20B05">
      <w:pPr>
        <w:ind w:left="360"/>
        <w:rPr>
          <w:rFonts w:ascii="Arial" w:hAnsi="Arial"/>
          <w:bCs/>
          <w:sz w:val="20"/>
        </w:rPr>
      </w:pPr>
    </w:p>
    <w:p w14:paraId="75305980" w14:textId="77777777" w:rsidR="004279A3" w:rsidRPr="0057336D" w:rsidRDefault="004279A3" w:rsidP="005A56BE">
      <w:pPr>
        <w:spacing w:before="120" w:after="120"/>
        <w:ind w:left="360"/>
        <w:rPr>
          <w:rFonts w:ascii="Arial" w:hAnsi="Arial"/>
          <w:bCs/>
          <w:sz w:val="20"/>
          <w:u w:val="single"/>
        </w:rPr>
      </w:pPr>
      <w:r w:rsidRPr="0057336D">
        <w:rPr>
          <w:rFonts w:ascii="Arial" w:hAnsi="Arial"/>
          <w:bCs/>
          <w:sz w:val="20"/>
          <w:u w:val="single"/>
        </w:rPr>
        <w:t>Journal Review and Editorial Service:</w:t>
      </w:r>
    </w:p>
    <w:p w14:paraId="5AE6777D" w14:textId="77777777" w:rsidR="008E0D00" w:rsidRDefault="00150627" w:rsidP="0012278F">
      <w:pPr>
        <w:spacing w:after="120"/>
        <w:ind w:left="720"/>
        <w:rPr>
          <w:rFonts w:ascii="Arial" w:hAnsi="Arial"/>
          <w:bCs/>
          <w:sz w:val="20"/>
        </w:rPr>
      </w:pPr>
      <w:r w:rsidRPr="0057336D">
        <w:rPr>
          <w:rFonts w:ascii="Arial" w:hAnsi="Arial"/>
          <w:bCs/>
          <w:i/>
          <w:iCs/>
          <w:sz w:val="20"/>
        </w:rPr>
        <w:t>Ad Hoc Reviewer</w:t>
      </w:r>
      <w:r>
        <w:rPr>
          <w:rFonts w:ascii="Arial" w:hAnsi="Arial"/>
          <w:bCs/>
          <w:sz w:val="20"/>
        </w:rPr>
        <w:t xml:space="preserve"> - </w:t>
      </w:r>
      <w:r w:rsidRPr="00150627">
        <w:rPr>
          <w:rFonts w:ascii="Arial" w:hAnsi="Arial"/>
          <w:bCs/>
          <w:sz w:val="20"/>
        </w:rPr>
        <w:t>Journal of Hypertension</w:t>
      </w:r>
      <w:r>
        <w:rPr>
          <w:rFonts w:ascii="Arial" w:hAnsi="Arial"/>
          <w:bCs/>
          <w:sz w:val="20"/>
        </w:rPr>
        <w:t xml:space="preserve">, </w:t>
      </w:r>
      <w:r w:rsidR="006656C4">
        <w:rPr>
          <w:rFonts w:ascii="Arial" w:hAnsi="Arial"/>
          <w:bCs/>
          <w:sz w:val="20"/>
        </w:rPr>
        <w:t>AJP:</w:t>
      </w:r>
      <w:r w:rsidRPr="00150627">
        <w:rPr>
          <w:rFonts w:ascii="Arial" w:hAnsi="Arial"/>
          <w:bCs/>
          <w:sz w:val="20"/>
        </w:rPr>
        <w:t xml:space="preserve"> Renal Physiology</w:t>
      </w:r>
      <w:r>
        <w:rPr>
          <w:rFonts w:ascii="Arial" w:hAnsi="Arial"/>
          <w:bCs/>
          <w:sz w:val="20"/>
        </w:rPr>
        <w:t>, F</w:t>
      </w:r>
      <w:r w:rsidRPr="00150627">
        <w:rPr>
          <w:rFonts w:ascii="Arial" w:hAnsi="Arial"/>
          <w:bCs/>
          <w:sz w:val="20"/>
        </w:rPr>
        <w:t>rontiers in Physiology: Renal and Epithelial Physiology</w:t>
      </w:r>
      <w:r>
        <w:rPr>
          <w:rFonts w:ascii="Arial" w:hAnsi="Arial"/>
          <w:bCs/>
          <w:sz w:val="20"/>
        </w:rPr>
        <w:t xml:space="preserve">, </w:t>
      </w:r>
      <w:r w:rsidRPr="00150627">
        <w:rPr>
          <w:rFonts w:ascii="Arial" w:hAnsi="Arial"/>
          <w:bCs/>
          <w:sz w:val="20"/>
        </w:rPr>
        <w:t>Physiological Reports</w:t>
      </w:r>
      <w:r>
        <w:rPr>
          <w:rFonts w:ascii="Arial" w:hAnsi="Arial"/>
          <w:bCs/>
          <w:sz w:val="20"/>
        </w:rPr>
        <w:t xml:space="preserve">, </w:t>
      </w:r>
      <w:r w:rsidRPr="00150627">
        <w:rPr>
          <w:rFonts w:ascii="Arial" w:hAnsi="Arial"/>
          <w:bCs/>
          <w:sz w:val="20"/>
        </w:rPr>
        <w:t>MDPI: Biomolecules</w:t>
      </w:r>
      <w:r>
        <w:rPr>
          <w:rFonts w:ascii="Arial" w:hAnsi="Arial"/>
          <w:bCs/>
          <w:sz w:val="20"/>
        </w:rPr>
        <w:t xml:space="preserve">, </w:t>
      </w:r>
      <w:r w:rsidR="0012278F">
        <w:rPr>
          <w:rFonts w:ascii="Arial" w:hAnsi="Arial"/>
          <w:bCs/>
          <w:sz w:val="20"/>
        </w:rPr>
        <w:t>MDPI: Antioxidants</w:t>
      </w:r>
      <w:r w:rsidR="006656C4">
        <w:rPr>
          <w:rFonts w:ascii="Arial" w:hAnsi="Arial"/>
          <w:bCs/>
          <w:sz w:val="20"/>
        </w:rPr>
        <w:t>, AJP: Advances in Physiology Education</w:t>
      </w:r>
      <w:r w:rsidR="00B50A1B">
        <w:rPr>
          <w:rFonts w:ascii="Arial" w:hAnsi="Arial"/>
          <w:bCs/>
          <w:sz w:val="20"/>
        </w:rPr>
        <w:t>, AJP: Cell Physiology</w:t>
      </w:r>
    </w:p>
    <w:p w14:paraId="5682D724" w14:textId="77777777" w:rsidR="0012278F" w:rsidRDefault="0012278F" w:rsidP="00606B39">
      <w:pPr>
        <w:ind w:left="2880" w:hanging="2160"/>
        <w:rPr>
          <w:rFonts w:ascii="Arial" w:hAnsi="Arial"/>
          <w:bCs/>
          <w:sz w:val="20"/>
        </w:rPr>
      </w:pPr>
      <w:r>
        <w:rPr>
          <w:rFonts w:ascii="Arial" w:hAnsi="Arial"/>
          <w:bCs/>
          <w:sz w:val="20"/>
        </w:rPr>
        <w:t>02/2023 – 09/20</w:t>
      </w:r>
      <w:r w:rsidR="00993E31">
        <w:rPr>
          <w:rFonts w:ascii="Arial" w:hAnsi="Arial"/>
          <w:bCs/>
          <w:sz w:val="20"/>
        </w:rPr>
        <w:t>2</w:t>
      </w:r>
      <w:r>
        <w:rPr>
          <w:rFonts w:ascii="Arial" w:hAnsi="Arial"/>
          <w:bCs/>
          <w:sz w:val="20"/>
        </w:rPr>
        <w:t>3</w:t>
      </w:r>
      <w:r>
        <w:rPr>
          <w:rFonts w:ascii="Arial" w:hAnsi="Arial"/>
          <w:bCs/>
          <w:sz w:val="20"/>
        </w:rPr>
        <w:tab/>
      </w:r>
      <w:r w:rsidRPr="0012278F">
        <w:rPr>
          <w:rFonts w:ascii="Arial" w:hAnsi="Arial"/>
          <w:bCs/>
          <w:sz w:val="20"/>
        </w:rPr>
        <w:t>Guest Editor, AJP Renal “Hypertension Mechanisms and Hypertension Target Organ Damage” Call for Papers</w:t>
      </w:r>
    </w:p>
    <w:p w14:paraId="74846D05" w14:textId="77777777" w:rsidR="0012278F" w:rsidRDefault="0012278F" w:rsidP="00606B39">
      <w:pPr>
        <w:ind w:left="720"/>
        <w:rPr>
          <w:rFonts w:ascii="Arial" w:hAnsi="Arial"/>
          <w:bCs/>
          <w:sz w:val="20"/>
        </w:rPr>
      </w:pPr>
      <w:r w:rsidRPr="0012278F">
        <w:rPr>
          <w:rFonts w:ascii="Arial" w:hAnsi="Arial"/>
          <w:bCs/>
          <w:sz w:val="20"/>
        </w:rPr>
        <w:t>01/2022 – 06/2023</w:t>
      </w:r>
      <w:r w:rsidRPr="0012278F">
        <w:rPr>
          <w:rFonts w:ascii="Arial" w:hAnsi="Arial"/>
          <w:bCs/>
          <w:sz w:val="20"/>
        </w:rPr>
        <w:tab/>
        <w:t>Early Career Reviewer Fellow, American Journal of Physiology: Renal Physiology</w:t>
      </w:r>
    </w:p>
    <w:p w14:paraId="17575D11" w14:textId="77777777" w:rsidR="0012278F" w:rsidRPr="008E0D00" w:rsidRDefault="0012278F" w:rsidP="00606B39">
      <w:pPr>
        <w:spacing w:after="240"/>
        <w:ind w:left="720"/>
        <w:rPr>
          <w:rFonts w:ascii="Arial" w:hAnsi="Arial"/>
          <w:bCs/>
          <w:sz w:val="20"/>
        </w:rPr>
      </w:pPr>
      <w:r w:rsidRPr="0012278F">
        <w:rPr>
          <w:rFonts w:ascii="Arial" w:hAnsi="Arial"/>
          <w:bCs/>
          <w:sz w:val="20"/>
        </w:rPr>
        <w:t xml:space="preserve">06/2023 – Present </w:t>
      </w:r>
      <w:r w:rsidRPr="0012278F">
        <w:rPr>
          <w:rFonts w:ascii="Arial" w:hAnsi="Arial"/>
          <w:bCs/>
          <w:sz w:val="20"/>
        </w:rPr>
        <w:tab/>
        <w:t>Member, AJP Renal Editorial Board</w:t>
      </w:r>
    </w:p>
    <w:p w14:paraId="0D9A1F95" w14:textId="77777777" w:rsidR="00841144" w:rsidRPr="0057336D" w:rsidRDefault="00841144" w:rsidP="00730290">
      <w:pPr>
        <w:spacing w:after="120"/>
        <w:ind w:left="360"/>
        <w:rPr>
          <w:rFonts w:ascii="Arial" w:hAnsi="Arial"/>
          <w:bCs/>
          <w:sz w:val="20"/>
          <w:u w:val="single"/>
        </w:rPr>
      </w:pPr>
      <w:r w:rsidRPr="0057336D">
        <w:rPr>
          <w:rFonts w:ascii="Arial" w:hAnsi="Arial"/>
          <w:bCs/>
          <w:sz w:val="20"/>
          <w:u w:val="single"/>
        </w:rPr>
        <w:t>Grant Review:</w:t>
      </w:r>
    </w:p>
    <w:p w14:paraId="726089B5" w14:textId="09737227" w:rsidR="00D72584" w:rsidRDefault="00D72584" w:rsidP="00730290">
      <w:pPr>
        <w:ind w:left="720"/>
        <w:rPr>
          <w:rFonts w:ascii="Arial" w:hAnsi="Arial"/>
          <w:bCs/>
          <w:sz w:val="20"/>
        </w:rPr>
      </w:pPr>
      <w:r>
        <w:rPr>
          <w:rFonts w:ascii="Arial" w:hAnsi="Arial"/>
          <w:bCs/>
          <w:sz w:val="20"/>
        </w:rPr>
        <w:t>10/2024</w:t>
      </w:r>
      <w:r>
        <w:rPr>
          <w:rFonts w:ascii="Arial" w:hAnsi="Arial"/>
          <w:bCs/>
          <w:sz w:val="20"/>
        </w:rPr>
        <w:tab/>
        <w:t>NIH PBKD, Early Career Reviewer</w:t>
      </w:r>
    </w:p>
    <w:p w14:paraId="6CBA58C4" w14:textId="7F1C0E61" w:rsidR="00F26B4A" w:rsidRDefault="00F26B4A" w:rsidP="00730290">
      <w:pPr>
        <w:ind w:left="720"/>
        <w:rPr>
          <w:rFonts w:ascii="Arial" w:hAnsi="Arial"/>
          <w:bCs/>
          <w:sz w:val="20"/>
        </w:rPr>
      </w:pPr>
      <w:r>
        <w:rPr>
          <w:rFonts w:ascii="Arial" w:hAnsi="Arial"/>
          <w:bCs/>
          <w:sz w:val="20"/>
        </w:rPr>
        <w:t>08/2024</w:t>
      </w:r>
      <w:r>
        <w:rPr>
          <w:rFonts w:ascii="Arial" w:hAnsi="Arial"/>
          <w:bCs/>
          <w:sz w:val="20"/>
        </w:rPr>
        <w:tab/>
      </w:r>
      <w:r w:rsidRPr="001B67AD">
        <w:rPr>
          <w:rFonts w:ascii="Arial" w:hAnsi="Arial"/>
          <w:bCs/>
          <w:sz w:val="20"/>
        </w:rPr>
        <w:t>Kidney Research UK</w:t>
      </w:r>
      <w:r>
        <w:rPr>
          <w:rFonts w:ascii="Arial" w:hAnsi="Arial"/>
          <w:bCs/>
          <w:sz w:val="20"/>
        </w:rPr>
        <w:t>,</w:t>
      </w:r>
      <w:r w:rsidRPr="001B67AD">
        <w:rPr>
          <w:rFonts w:ascii="Arial" w:hAnsi="Arial"/>
          <w:bCs/>
          <w:sz w:val="20"/>
        </w:rPr>
        <w:t xml:space="preserve"> </w:t>
      </w:r>
      <w:r>
        <w:rPr>
          <w:rFonts w:ascii="Arial" w:hAnsi="Arial"/>
          <w:bCs/>
          <w:sz w:val="20"/>
        </w:rPr>
        <w:t>A</w:t>
      </w:r>
      <w:r w:rsidRPr="001B67AD">
        <w:rPr>
          <w:rFonts w:ascii="Arial" w:hAnsi="Arial"/>
          <w:bCs/>
          <w:sz w:val="20"/>
        </w:rPr>
        <w:t xml:space="preserve">d </w:t>
      </w:r>
      <w:r>
        <w:rPr>
          <w:rFonts w:ascii="Arial" w:hAnsi="Arial"/>
          <w:bCs/>
          <w:sz w:val="20"/>
        </w:rPr>
        <w:t>H</w:t>
      </w:r>
      <w:r w:rsidRPr="001B67AD">
        <w:rPr>
          <w:rFonts w:ascii="Arial" w:hAnsi="Arial"/>
          <w:bCs/>
          <w:sz w:val="20"/>
        </w:rPr>
        <w:t>oc Reviewer</w:t>
      </w:r>
    </w:p>
    <w:p w14:paraId="43EC358A" w14:textId="77777777" w:rsidR="001B67AD" w:rsidRDefault="001B67AD" w:rsidP="00730290">
      <w:pPr>
        <w:ind w:left="720"/>
        <w:rPr>
          <w:rFonts w:ascii="Arial" w:hAnsi="Arial"/>
          <w:bCs/>
          <w:sz w:val="20"/>
        </w:rPr>
      </w:pPr>
      <w:r>
        <w:rPr>
          <w:rFonts w:ascii="Arial" w:hAnsi="Arial"/>
          <w:bCs/>
          <w:sz w:val="20"/>
        </w:rPr>
        <w:t>02/2024</w:t>
      </w:r>
      <w:r>
        <w:rPr>
          <w:rFonts w:ascii="Arial" w:hAnsi="Arial"/>
          <w:bCs/>
          <w:sz w:val="20"/>
        </w:rPr>
        <w:tab/>
      </w:r>
      <w:r w:rsidRPr="001B67AD">
        <w:rPr>
          <w:rFonts w:ascii="Arial" w:hAnsi="Arial"/>
          <w:bCs/>
          <w:sz w:val="20"/>
        </w:rPr>
        <w:t>AHA Career Development Award</w:t>
      </w:r>
      <w:r>
        <w:rPr>
          <w:rFonts w:ascii="Arial" w:hAnsi="Arial"/>
          <w:bCs/>
          <w:sz w:val="20"/>
        </w:rPr>
        <w:t>, Ad Hoc Reviewer</w:t>
      </w:r>
    </w:p>
    <w:p w14:paraId="57CEBCFB" w14:textId="77777777" w:rsidR="001B67AD" w:rsidRDefault="001B67AD" w:rsidP="00730290">
      <w:pPr>
        <w:ind w:left="720"/>
        <w:rPr>
          <w:rFonts w:ascii="Arial" w:hAnsi="Arial"/>
          <w:bCs/>
          <w:sz w:val="20"/>
        </w:rPr>
      </w:pPr>
      <w:r>
        <w:rPr>
          <w:rFonts w:ascii="Arial" w:hAnsi="Arial"/>
          <w:bCs/>
          <w:sz w:val="20"/>
        </w:rPr>
        <w:t>11/2023</w:t>
      </w:r>
      <w:r>
        <w:rPr>
          <w:rFonts w:ascii="Arial" w:hAnsi="Arial"/>
          <w:bCs/>
          <w:sz w:val="20"/>
        </w:rPr>
        <w:tab/>
        <w:t>AHA Fellowship Awards, Ad Hoc Reviewer</w:t>
      </w:r>
    </w:p>
    <w:p w14:paraId="3134DED2" w14:textId="77777777" w:rsidR="00841144" w:rsidRDefault="001B67AD" w:rsidP="00730290">
      <w:pPr>
        <w:ind w:left="720"/>
        <w:rPr>
          <w:rFonts w:ascii="Arial" w:hAnsi="Arial"/>
          <w:bCs/>
          <w:sz w:val="20"/>
        </w:rPr>
      </w:pPr>
      <w:r w:rsidRPr="001B67AD">
        <w:rPr>
          <w:rFonts w:ascii="Arial" w:hAnsi="Arial"/>
          <w:bCs/>
          <w:sz w:val="20"/>
        </w:rPr>
        <w:t>02/2023</w:t>
      </w:r>
      <w:r w:rsidRPr="001B67AD">
        <w:rPr>
          <w:rFonts w:ascii="Arial" w:hAnsi="Arial"/>
          <w:bCs/>
          <w:sz w:val="20"/>
        </w:rPr>
        <w:tab/>
        <w:t>Kidney Research UK</w:t>
      </w:r>
      <w:r>
        <w:rPr>
          <w:rFonts w:ascii="Arial" w:hAnsi="Arial"/>
          <w:bCs/>
          <w:sz w:val="20"/>
        </w:rPr>
        <w:t>,</w:t>
      </w:r>
      <w:r w:rsidRPr="001B67AD">
        <w:rPr>
          <w:rFonts w:ascii="Arial" w:hAnsi="Arial"/>
          <w:bCs/>
          <w:sz w:val="20"/>
        </w:rPr>
        <w:t xml:space="preserve"> </w:t>
      </w:r>
      <w:r>
        <w:rPr>
          <w:rFonts w:ascii="Arial" w:hAnsi="Arial"/>
          <w:bCs/>
          <w:sz w:val="20"/>
        </w:rPr>
        <w:t>A</w:t>
      </w:r>
      <w:r w:rsidRPr="001B67AD">
        <w:rPr>
          <w:rFonts w:ascii="Arial" w:hAnsi="Arial"/>
          <w:bCs/>
          <w:sz w:val="20"/>
        </w:rPr>
        <w:t xml:space="preserve">d </w:t>
      </w:r>
      <w:r>
        <w:rPr>
          <w:rFonts w:ascii="Arial" w:hAnsi="Arial"/>
          <w:bCs/>
          <w:sz w:val="20"/>
        </w:rPr>
        <w:t>H</w:t>
      </w:r>
      <w:r w:rsidRPr="001B67AD">
        <w:rPr>
          <w:rFonts w:ascii="Arial" w:hAnsi="Arial"/>
          <w:bCs/>
          <w:sz w:val="20"/>
        </w:rPr>
        <w:t>oc Reviewer</w:t>
      </w:r>
    </w:p>
    <w:p w14:paraId="5454FEDF" w14:textId="77777777" w:rsidR="001B67AD" w:rsidRPr="001B67AD" w:rsidRDefault="001B67AD" w:rsidP="004279A3">
      <w:pPr>
        <w:spacing w:after="120"/>
        <w:ind w:left="360"/>
        <w:rPr>
          <w:rFonts w:ascii="Arial" w:hAnsi="Arial"/>
          <w:bCs/>
          <w:sz w:val="20"/>
        </w:rPr>
      </w:pPr>
    </w:p>
    <w:p w14:paraId="5BC29005" w14:textId="77777777" w:rsidR="002745EE" w:rsidRPr="0057336D" w:rsidRDefault="002745EE" w:rsidP="004279A3">
      <w:pPr>
        <w:spacing w:after="120"/>
        <w:ind w:left="360"/>
        <w:rPr>
          <w:rFonts w:ascii="Arial" w:hAnsi="Arial"/>
          <w:bCs/>
          <w:sz w:val="20"/>
          <w:u w:val="single"/>
        </w:rPr>
      </w:pPr>
      <w:r w:rsidRPr="0057336D">
        <w:rPr>
          <w:rFonts w:ascii="Arial" w:hAnsi="Arial"/>
          <w:bCs/>
          <w:sz w:val="20"/>
          <w:u w:val="single"/>
        </w:rPr>
        <w:t>Graduate Student Thesis Committee Memberships</w:t>
      </w:r>
      <w:r w:rsidR="00841144" w:rsidRPr="0057336D">
        <w:rPr>
          <w:rFonts w:ascii="Arial" w:hAnsi="Arial"/>
          <w:bCs/>
          <w:sz w:val="20"/>
          <w:u w:val="single"/>
        </w:rPr>
        <w:t>:</w:t>
      </w:r>
    </w:p>
    <w:p w14:paraId="521BF5F1" w14:textId="77777777" w:rsidR="008E0D00" w:rsidRPr="008E0D00" w:rsidRDefault="002745EE" w:rsidP="002745EE">
      <w:pPr>
        <w:spacing w:after="120"/>
        <w:ind w:left="720"/>
        <w:rPr>
          <w:rFonts w:ascii="Arial" w:hAnsi="Arial"/>
          <w:bCs/>
          <w:sz w:val="20"/>
        </w:rPr>
      </w:pPr>
      <w:r>
        <w:rPr>
          <w:rFonts w:ascii="Arial" w:hAnsi="Arial"/>
          <w:bCs/>
          <w:sz w:val="20"/>
        </w:rPr>
        <w:t>2024 – current</w:t>
      </w:r>
      <w:r>
        <w:rPr>
          <w:rFonts w:ascii="Arial" w:hAnsi="Arial"/>
          <w:bCs/>
          <w:sz w:val="20"/>
        </w:rPr>
        <w:tab/>
      </w:r>
      <w:r>
        <w:rPr>
          <w:rFonts w:ascii="Arial" w:hAnsi="Arial"/>
          <w:bCs/>
          <w:sz w:val="20"/>
        </w:rPr>
        <w:tab/>
        <w:t>Melissa Lowe, PhD Candidate, Laboratory of Alexander Staruschenko</w:t>
      </w:r>
    </w:p>
    <w:p w14:paraId="15B70E7F" w14:textId="77777777" w:rsidR="004279A3" w:rsidRPr="003854C6" w:rsidRDefault="004279A3" w:rsidP="00B232F3">
      <w:pPr>
        <w:spacing w:after="120"/>
        <w:ind w:left="360"/>
        <w:rPr>
          <w:rFonts w:ascii="Arial" w:hAnsi="Arial"/>
          <w:b/>
          <w:sz w:val="20"/>
        </w:rPr>
      </w:pPr>
      <w:r w:rsidRPr="003854C6">
        <w:rPr>
          <w:rFonts w:ascii="Arial" w:hAnsi="Arial"/>
          <w:b/>
          <w:sz w:val="20"/>
        </w:rPr>
        <w:t>Professional Society Memberships:</w:t>
      </w:r>
    </w:p>
    <w:p w14:paraId="2AB3DFDA" w14:textId="77777777" w:rsidR="002778AE" w:rsidRPr="002778AE" w:rsidRDefault="002778AE" w:rsidP="002778AE">
      <w:pPr>
        <w:ind w:left="1440"/>
        <w:rPr>
          <w:rFonts w:ascii="Arial" w:hAnsi="Arial"/>
          <w:bCs/>
          <w:sz w:val="20"/>
        </w:rPr>
      </w:pPr>
      <w:r w:rsidRPr="002778AE">
        <w:rPr>
          <w:rFonts w:ascii="Arial" w:hAnsi="Arial"/>
          <w:bCs/>
          <w:sz w:val="20"/>
        </w:rPr>
        <w:t xml:space="preserve">2013 – Present    </w:t>
      </w:r>
      <w:r w:rsidRPr="002778AE">
        <w:rPr>
          <w:rFonts w:ascii="Arial" w:hAnsi="Arial"/>
          <w:bCs/>
          <w:sz w:val="20"/>
        </w:rPr>
        <w:tab/>
        <w:t>American Physiological Society</w:t>
      </w:r>
    </w:p>
    <w:p w14:paraId="519F6D22" w14:textId="77777777" w:rsidR="002778AE" w:rsidRPr="002778AE" w:rsidRDefault="002778AE" w:rsidP="002778AE">
      <w:pPr>
        <w:ind w:left="1440"/>
        <w:rPr>
          <w:rFonts w:ascii="Arial" w:hAnsi="Arial"/>
          <w:bCs/>
          <w:sz w:val="20"/>
        </w:rPr>
      </w:pPr>
      <w:r w:rsidRPr="002778AE">
        <w:rPr>
          <w:rFonts w:ascii="Arial" w:hAnsi="Arial"/>
          <w:bCs/>
          <w:sz w:val="20"/>
        </w:rPr>
        <w:t xml:space="preserve">2013 – Present    </w:t>
      </w:r>
      <w:r w:rsidRPr="002778AE">
        <w:rPr>
          <w:rFonts w:ascii="Arial" w:hAnsi="Arial"/>
          <w:bCs/>
          <w:sz w:val="20"/>
        </w:rPr>
        <w:tab/>
        <w:t>American Society of Nephrology</w:t>
      </w:r>
    </w:p>
    <w:p w14:paraId="6C2AA15E" w14:textId="77777777" w:rsidR="002778AE" w:rsidRPr="002778AE" w:rsidRDefault="002778AE" w:rsidP="002778AE">
      <w:pPr>
        <w:ind w:left="1440"/>
        <w:rPr>
          <w:rFonts w:ascii="Arial" w:hAnsi="Arial"/>
          <w:bCs/>
          <w:sz w:val="20"/>
        </w:rPr>
      </w:pPr>
      <w:r w:rsidRPr="002778AE">
        <w:rPr>
          <w:rFonts w:ascii="Arial" w:hAnsi="Arial"/>
          <w:bCs/>
          <w:sz w:val="20"/>
        </w:rPr>
        <w:t>2013 – 201</w:t>
      </w:r>
      <w:r w:rsidR="00217956">
        <w:rPr>
          <w:rFonts w:ascii="Arial" w:hAnsi="Arial"/>
          <w:bCs/>
          <w:sz w:val="20"/>
        </w:rPr>
        <w:t>5</w:t>
      </w:r>
      <w:r w:rsidRPr="002778AE">
        <w:rPr>
          <w:rFonts w:ascii="Arial" w:hAnsi="Arial"/>
          <w:bCs/>
          <w:sz w:val="20"/>
        </w:rPr>
        <w:t xml:space="preserve">       </w:t>
      </w:r>
      <w:r w:rsidRPr="002778AE">
        <w:rPr>
          <w:rFonts w:ascii="Arial" w:hAnsi="Arial"/>
          <w:bCs/>
          <w:sz w:val="20"/>
        </w:rPr>
        <w:tab/>
        <w:t>University of Pittsburgh Biomedical Graduate Student Association</w:t>
      </w:r>
    </w:p>
    <w:p w14:paraId="3A7D8231" w14:textId="77777777" w:rsidR="002778AE" w:rsidRPr="002778AE" w:rsidRDefault="002778AE" w:rsidP="002778AE">
      <w:pPr>
        <w:ind w:left="1440"/>
        <w:rPr>
          <w:rFonts w:ascii="Arial" w:hAnsi="Arial"/>
          <w:bCs/>
          <w:sz w:val="20"/>
        </w:rPr>
      </w:pPr>
      <w:r w:rsidRPr="002778AE">
        <w:rPr>
          <w:rFonts w:ascii="Arial" w:hAnsi="Arial"/>
          <w:bCs/>
          <w:sz w:val="20"/>
        </w:rPr>
        <w:t xml:space="preserve">2014 – Present    </w:t>
      </w:r>
      <w:r w:rsidRPr="002778AE">
        <w:rPr>
          <w:rFonts w:ascii="Arial" w:hAnsi="Arial"/>
          <w:bCs/>
          <w:sz w:val="20"/>
        </w:rPr>
        <w:tab/>
        <w:t xml:space="preserve">American Heart Association </w:t>
      </w:r>
    </w:p>
    <w:p w14:paraId="7BF87321" w14:textId="77777777" w:rsidR="002778AE" w:rsidRPr="002778AE" w:rsidRDefault="002778AE" w:rsidP="002778AE">
      <w:pPr>
        <w:ind w:left="1440"/>
        <w:rPr>
          <w:rFonts w:ascii="Arial" w:hAnsi="Arial"/>
          <w:bCs/>
          <w:sz w:val="20"/>
        </w:rPr>
      </w:pPr>
      <w:r w:rsidRPr="002778AE">
        <w:rPr>
          <w:rFonts w:ascii="Arial" w:hAnsi="Arial"/>
          <w:bCs/>
          <w:sz w:val="20"/>
        </w:rPr>
        <w:t>2017 – 2021</w:t>
      </w:r>
      <w:r w:rsidRPr="002778AE">
        <w:rPr>
          <w:rFonts w:ascii="Arial" w:hAnsi="Arial"/>
          <w:bCs/>
          <w:sz w:val="20"/>
        </w:rPr>
        <w:tab/>
        <w:t xml:space="preserve">   </w:t>
      </w:r>
      <w:r w:rsidRPr="002778AE">
        <w:rPr>
          <w:rFonts w:ascii="Arial" w:hAnsi="Arial"/>
          <w:bCs/>
          <w:sz w:val="20"/>
        </w:rPr>
        <w:tab/>
        <w:t>National Postdoc Association</w:t>
      </w:r>
    </w:p>
    <w:p w14:paraId="0565B752" w14:textId="77777777" w:rsidR="00B27766" w:rsidRDefault="002778AE" w:rsidP="000157EA">
      <w:pPr>
        <w:ind w:left="1440"/>
        <w:rPr>
          <w:rFonts w:ascii="Arial" w:hAnsi="Arial"/>
          <w:bCs/>
          <w:sz w:val="20"/>
        </w:rPr>
      </w:pPr>
      <w:r w:rsidRPr="002778AE">
        <w:rPr>
          <w:rFonts w:ascii="Arial" w:hAnsi="Arial"/>
          <w:bCs/>
          <w:sz w:val="20"/>
        </w:rPr>
        <w:t xml:space="preserve">2017 – 2021    </w:t>
      </w:r>
      <w:r w:rsidRPr="002778AE">
        <w:rPr>
          <w:rFonts w:ascii="Arial" w:hAnsi="Arial"/>
          <w:bCs/>
          <w:sz w:val="20"/>
        </w:rPr>
        <w:tab/>
      </w:r>
      <w:r>
        <w:rPr>
          <w:rFonts w:ascii="Arial" w:hAnsi="Arial"/>
          <w:bCs/>
          <w:sz w:val="20"/>
        </w:rPr>
        <w:tab/>
      </w:r>
      <w:r w:rsidRPr="002778AE">
        <w:rPr>
          <w:rFonts w:ascii="Arial" w:hAnsi="Arial"/>
          <w:bCs/>
          <w:sz w:val="20"/>
        </w:rPr>
        <w:t>Medical College of Wisconsin Postdoctoral Advisory Committee</w:t>
      </w:r>
    </w:p>
    <w:p w14:paraId="2A3681DB" w14:textId="77777777" w:rsidR="000157EA" w:rsidRDefault="000157EA" w:rsidP="000157EA">
      <w:pPr>
        <w:ind w:left="1440"/>
        <w:rPr>
          <w:rFonts w:ascii="Arial" w:hAnsi="Arial"/>
          <w:bCs/>
          <w:sz w:val="20"/>
        </w:rPr>
      </w:pPr>
      <w:r>
        <w:rPr>
          <w:rFonts w:ascii="Arial" w:hAnsi="Arial"/>
          <w:bCs/>
          <w:sz w:val="20"/>
        </w:rPr>
        <w:t>2023 – Present</w:t>
      </w:r>
      <w:r>
        <w:rPr>
          <w:rFonts w:ascii="Arial" w:hAnsi="Arial"/>
          <w:bCs/>
          <w:sz w:val="20"/>
        </w:rPr>
        <w:tab/>
      </w:r>
      <w:r>
        <w:rPr>
          <w:rFonts w:ascii="Arial" w:hAnsi="Arial"/>
          <w:bCs/>
          <w:sz w:val="20"/>
        </w:rPr>
        <w:tab/>
        <w:t>American Society of Cell Biology</w:t>
      </w:r>
    </w:p>
    <w:p w14:paraId="082089D3" w14:textId="77777777" w:rsidR="000157EA" w:rsidRPr="000157EA" w:rsidRDefault="000157EA" w:rsidP="000157EA">
      <w:pPr>
        <w:ind w:left="1440"/>
        <w:rPr>
          <w:rFonts w:ascii="Arial" w:hAnsi="Arial"/>
          <w:bCs/>
          <w:sz w:val="20"/>
        </w:rPr>
      </w:pPr>
    </w:p>
    <w:p w14:paraId="63542044" w14:textId="77777777" w:rsidR="00B62436" w:rsidRPr="00961F28" w:rsidRDefault="00B62436" w:rsidP="00741401">
      <w:pPr>
        <w:pStyle w:val="Heading2"/>
        <w:spacing w:after="120"/>
        <w:rPr>
          <w:sz w:val="24"/>
        </w:rPr>
      </w:pPr>
      <w:r w:rsidRPr="00961F28">
        <w:rPr>
          <w:sz w:val="24"/>
        </w:rPr>
        <w:t>AWARDS AND HONORS</w:t>
      </w:r>
    </w:p>
    <w:p w14:paraId="2D66CEE2" w14:textId="77777777" w:rsidR="00DE67D6" w:rsidRPr="00DE67D6" w:rsidRDefault="00B62436" w:rsidP="00DE67D6">
      <w:pPr>
        <w:rPr>
          <w:rFonts w:ascii="Arial" w:hAnsi="Arial" w:cs="Arial"/>
          <w:sz w:val="20"/>
          <w:szCs w:val="20"/>
        </w:rPr>
      </w:pPr>
      <w:r w:rsidRPr="00DE67D6">
        <w:tab/>
      </w:r>
      <w:r w:rsidR="00DE67D6" w:rsidRPr="00DE67D6">
        <w:rPr>
          <w:rFonts w:ascii="Arial" w:hAnsi="Arial" w:cs="Arial"/>
          <w:sz w:val="20"/>
          <w:szCs w:val="20"/>
        </w:rPr>
        <w:tab/>
        <w:t>2023</w:t>
      </w:r>
      <w:r w:rsidR="00DE67D6" w:rsidRPr="00DE67D6">
        <w:rPr>
          <w:rFonts w:ascii="Arial" w:hAnsi="Arial" w:cs="Arial"/>
          <w:sz w:val="20"/>
          <w:szCs w:val="20"/>
        </w:rPr>
        <w:tab/>
        <w:t>1st Place, Faculty Category, APS Renal Clash of the Kidneys SciArt Contest</w:t>
      </w:r>
    </w:p>
    <w:p w14:paraId="5C1B8972"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2022</w:t>
      </w:r>
      <w:r w:rsidRPr="00DE67D6">
        <w:rPr>
          <w:rFonts w:ascii="Arial" w:hAnsi="Arial" w:cs="Arial"/>
          <w:sz w:val="20"/>
          <w:szCs w:val="20"/>
        </w:rPr>
        <w:tab/>
        <w:t>Pre-ASN Kidney Week Basic Research Forum People’s Choice Award</w:t>
      </w:r>
    </w:p>
    <w:p w14:paraId="2774AFFC"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2021</w:t>
      </w:r>
      <w:r w:rsidRPr="00DE67D6">
        <w:rPr>
          <w:rFonts w:ascii="Arial" w:hAnsi="Arial" w:cs="Arial"/>
          <w:sz w:val="20"/>
          <w:szCs w:val="20"/>
        </w:rPr>
        <w:tab/>
        <w:t>USF Dept. of Molecular Pharm and Phys Outstanding Junior Investigator Award</w:t>
      </w:r>
    </w:p>
    <w:p w14:paraId="42901AA8"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2021</w:t>
      </w:r>
      <w:r w:rsidRPr="00DE67D6">
        <w:rPr>
          <w:rFonts w:ascii="Arial" w:hAnsi="Arial" w:cs="Arial"/>
          <w:sz w:val="20"/>
          <w:szCs w:val="20"/>
        </w:rPr>
        <w:tab/>
        <w:t>APS Renal Section Postdoctoral Research Excellence Finalist</w:t>
      </w:r>
    </w:p>
    <w:p w14:paraId="2D5B7D25"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2020 </w:t>
      </w:r>
      <w:r w:rsidRPr="00DE67D6">
        <w:rPr>
          <w:rFonts w:ascii="Arial" w:hAnsi="Arial" w:cs="Arial"/>
          <w:sz w:val="20"/>
          <w:szCs w:val="20"/>
        </w:rPr>
        <w:tab/>
        <w:t>APS Caroline Tum Suden Career Development Award (Postdoc)</w:t>
      </w:r>
    </w:p>
    <w:p w14:paraId="29DCAD50"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2020 </w:t>
      </w:r>
      <w:r w:rsidRPr="00DE67D6">
        <w:rPr>
          <w:rFonts w:ascii="Arial" w:hAnsi="Arial" w:cs="Arial"/>
          <w:sz w:val="20"/>
          <w:szCs w:val="20"/>
        </w:rPr>
        <w:tab/>
        <w:t>AHA Hypertension Kidney Council New Investigator Travel Award</w:t>
      </w:r>
    </w:p>
    <w:p w14:paraId="11F1AABC"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2020</w:t>
      </w:r>
      <w:r w:rsidRPr="00DE67D6">
        <w:rPr>
          <w:rFonts w:ascii="Arial" w:hAnsi="Arial" w:cs="Arial"/>
          <w:sz w:val="20"/>
          <w:szCs w:val="20"/>
        </w:rPr>
        <w:tab/>
        <w:t>Medical College of Wisconsin Postdoctoral Excellence in Science Award</w:t>
      </w:r>
      <w:r w:rsidRPr="00DE67D6">
        <w:rPr>
          <w:rFonts w:ascii="Arial" w:hAnsi="Arial" w:cs="Arial"/>
          <w:sz w:val="20"/>
          <w:szCs w:val="20"/>
        </w:rPr>
        <w:tab/>
      </w:r>
    </w:p>
    <w:p w14:paraId="7F2FAB82"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2019 </w:t>
      </w:r>
      <w:r w:rsidRPr="00DE67D6">
        <w:rPr>
          <w:rFonts w:ascii="Arial" w:hAnsi="Arial" w:cs="Arial"/>
          <w:sz w:val="20"/>
          <w:szCs w:val="20"/>
        </w:rPr>
        <w:tab/>
        <w:t>Medical College of W</w:t>
      </w:r>
      <w:r w:rsidR="00942CD6">
        <w:rPr>
          <w:rFonts w:ascii="Arial" w:hAnsi="Arial" w:cs="Arial"/>
          <w:sz w:val="20"/>
          <w:szCs w:val="20"/>
        </w:rPr>
        <w:t>isconsin</w:t>
      </w:r>
      <w:r w:rsidRPr="00DE67D6">
        <w:rPr>
          <w:rFonts w:ascii="Arial" w:hAnsi="Arial" w:cs="Arial"/>
          <w:sz w:val="20"/>
          <w:szCs w:val="20"/>
        </w:rPr>
        <w:t xml:space="preserve"> Postdoc Travel Award</w:t>
      </w:r>
    </w:p>
    <w:p w14:paraId="62D3A9CA"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2019 </w:t>
      </w:r>
      <w:r w:rsidRPr="00DE67D6">
        <w:rPr>
          <w:rFonts w:ascii="Arial" w:hAnsi="Arial" w:cs="Arial"/>
          <w:sz w:val="20"/>
          <w:szCs w:val="20"/>
        </w:rPr>
        <w:tab/>
        <w:t>APS Epithelial Transport Group Meritorious Travel Award</w:t>
      </w:r>
    </w:p>
    <w:p w14:paraId="6D25851E"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2019 </w:t>
      </w:r>
      <w:r w:rsidRPr="00DE67D6">
        <w:rPr>
          <w:rFonts w:ascii="Arial" w:hAnsi="Arial" w:cs="Arial"/>
          <w:sz w:val="20"/>
          <w:szCs w:val="20"/>
        </w:rPr>
        <w:tab/>
        <w:t>APS Aldosterone and ENaC Travel Award</w:t>
      </w:r>
    </w:p>
    <w:p w14:paraId="5370CED3"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2016 </w:t>
      </w:r>
      <w:r w:rsidRPr="00DE67D6">
        <w:rPr>
          <w:rFonts w:ascii="Arial" w:hAnsi="Arial" w:cs="Arial"/>
          <w:sz w:val="20"/>
          <w:szCs w:val="20"/>
        </w:rPr>
        <w:tab/>
        <w:t>APS Epithelial Transport Group Meritorious Travel Award</w:t>
      </w:r>
    </w:p>
    <w:p w14:paraId="29BB6978"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2014 </w:t>
      </w:r>
      <w:r w:rsidRPr="00DE67D6">
        <w:rPr>
          <w:rFonts w:ascii="Arial" w:hAnsi="Arial" w:cs="Arial"/>
          <w:sz w:val="20"/>
          <w:szCs w:val="20"/>
        </w:rPr>
        <w:tab/>
        <w:t xml:space="preserve">APS Caroline Tum Suden Career Development Award (Predoc) </w:t>
      </w:r>
    </w:p>
    <w:p w14:paraId="15C9DAE4" w14:textId="77777777"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 xml:space="preserve">2014 </w:t>
      </w:r>
      <w:r w:rsidRPr="00DE67D6">
        <w:rPr>
          <w:rFonts w:ascii="Arial" w:hAnsi="Arial" w:cs="Arial"/>
          <w:sz w:val="20"/>
          <w:szCs w:val="20"/>
        </w:rPr>
        <w:tab/>
        <w:t>ASN Kidney STARS Travel Award</w:t>
      </w:r>
    </w:p>
    <w:p w14:paraId="7BDF1C70" w14:textId="7130D709" w:rsidR="00DE67D6" w:rsidRPr="00DE67D6" w:rsidRDefault="00DE67D6" w:rsidP="00DE67D6">
      <w:pPr>
        <w:ind w:left="720" w:firstLine="720"/>
        <w:rPr>
          <w:rFonts w:ascii="Arial" w:hAnsi="Arial" w:cs="Arial"/>
          <w:sz w:val="20"/>
          <w:szCs w:val="20"/>
        </w:rPr>
      </w:pPr>
      <w:r w:rsidRPr="00DE67D6">
        <w:rPr>
          <w:rFonts w:ascii="Arial" w:hAnsi="Arial" w:cs="Arial"/>
          <w:sz w:val="20"/>
          <w:szCs w:val="20"/>
        </w:rPr>
        <w:t>2013</w:t>
      </w:r>
      <w:r w:rsidRPr="00DE67D6">
        <w:rPr>
          <w:rFonts w:ascii="Arial" w:hAnsi="Arial" w:cs="Arial"/>
          <w:sz w:val="20"/>
          <w:szCs w:val="20"/>
        </w:rPr>
        <w:tab/>
        <w:t>Univ</w:t>
      </w:r>
      <w:r w:rsidR="00482DEE">
        <w:rPr>
          <w:rFonts w:ascii="Arial" w:hAnsi="Arial" w:cs="Arial"/>
          <w:sz w:val="20"/>
          <w:szCs w:val="20"/>
        </w:rPr>
        <w:t>ersity</w:t>
      </w:r>
      <w:r w:rsidRPr="00DE67D6">
        <w:rPr>
          <w:rFonts w:ascii="Arial" w:hAnsi="Arial" w:cs="Arial"/>
          <w:sz w:val="20"/>
          <w:szCs w:val="20"/>
        </w:rPr>
        <w:t xml:space="preserve"> of Pitt</w:t>
      </w:r>
      <w:r w:rsidR="00482DEE">
        <w:rPr>
          <w:rFonts w:ascii="Arial" w:hAnsi="Arial" w:cs="Arial"/>
          <w:sz w:val="20"/>
          <w:szCs w:val="20"/>
        </w:rPr>
        <w:t>sburgh</w:t>
      </w:r>
      <w:r w:rsidRPr="00DE67D6">
        <w:rPr>
          <w:rFonts w:ascii="Arial" w:hAnsi="Arial" w:cs="Arial"/>
          <w:sz w:val="20"/>
          <w:szCs w:val="20"/>
        </w:rPr>
        <w:t xml:space="preserve"> Cell Biology Retreat Best Grad Student Poster</w:t>
      </w:r>
    </w:p>
    <w:p w14:paraId="3952FD0F" w14:textId="77777777" w:rsidR="00B62436" w:rsidRPr="00DE67D6" w:rsidRDefault="00DE67D6" w:rsidP="00DE67D6">
      <w:pPr>
        <w:ind w:left="720" w:firstLine="720"/>
        <w:rPr>
          <w:rFonts w:ascii="Arial" w:hAnsi="Arial"/>
          <w:sz w:val="20"/>
        </w:rPr>
      </w:pPr>
      <w:r w:rsidRPr="00DE67D6">
        <w:rPr>
          <w:rFonts w:ascii="Arial" w:hAnsi="Arial" w:cs="Arial"/>
          <w:sz w:val="20"/>
          <w:szCs w:val="20"/>
        </w:rPr>
        <w:t xml:space="preserve">2005 </w:t>
      </w:r>
      <w:r w:rsidRPr="00DE67D6">
        <w:rPr>
          <w:rFonts w:ascii="Arial" w:hAnsi="Arial" w:cs="Arial"/>
          <w:sz w:val="20"/>
          <w:szCs w:val="20"/>
        </w:rPr>
        <w:tab/>
        <w:t>University of W</w:t>
      </w:r>
      <w:r w:rsidR="00942CD6">
        <w:rPr>
          <w:rFonts w:ascii="Arial" w:hAnsi="Arial" w:cs="Arial"/>
          <w:sz w:val="20"/>
          <w:szCs w:val="20"/>
        </w:rPr>
        <w:t>isconsin</w:t>
      </w:r>
      <w:r w:rsidRPr="00DE67D6">
        <w:rPr>
          <w:rFonts w:ascii="Arial" w:hAnsi="Arial" w:cs="Arial"/>
          <w:sz w:val="20"/>
          <w:szCs w:val="20"/>
        </w:rPr>
        <w:t xml:space="preserve"> Honors Senior Thesis Research Grant</w:t>
      </w:r>
      <w:r w:rsidR="00B62436" w:rsidRPr="00DE67D6">
        <w:rPr>
          <w:rFonts w:ascii="Arial" w:hAnsi="Arial"/>
          <w:sz w:val="20"/>
        </w:rPr>
        <w:tab/>
      </w:r>
    </w:p>
    <w:p w14:paraId="3FC2F267" w14:textId="77777777" w:rsidR="00B62436" w:rsidRPr="00C8472B" w:rsidRDefault="00B62436" w:rsidP="00B27766">
      <w:pPr>
        <w:rPr>
          <w:rFonts w:ascii="Arial" w:hAnsi="Arial"/>
          <w:b/>
          <w:color w:val="FF0000"/>
          <w:sz w:val="20"/>
        </w:rPr>
      </w:pPr>
    </w:p>
    <w:p w14:paraId="34DA3DF9" w14:textId="12F4A41B" w:rsidR="00DE67D6" w:rsidRPr="00961F28" w:rsidRDefault="00DE67D6" w:rsidP="00DE67D6">
      <w:pPr>
        <w:tabs>
          <w:tab w:val="left" w:pos="360"/>
        </w:tabs>
        <w:spacing w:after="120"/>
        <w:rPr>
          <w:rFonts w:ascii="Arial" w:hAnsi="Arial"/>
          <w:b/>
        </w:rPr>
      </w:pPr>
      <w:r w:rsidRPr="00961F28">
        <w:rPr>
          <w:rFonts w:ascii="Arial" w:hAnsi="Arial"/>
          <w:b/>
        </w:rPr>
        <w:lastRenderedPageBreak/>
        <w:t>PEER REVIEWED PUBLICATIONS</w:t>
      </w:r>
    </w:p>
    <w:p w14:paraId="52BEBCD5" w14:textId="3476991B" w:rsidR="00593B3C" w:rsidRPr="00593B3C" w:rsidRDefault="00593B3C" w:rsidP="00593B3C">
      <w:pPr>
        <w:pStyle w:val="ListParagraph"/>
        <w:numPr>
          <w:ilvl w:val="0"/>
          <w:numId w:val="28"/>
        </w:numPr>
        <w:ind w:right="180"/>
        <w:jc w:val="both"/>
        <w:rPr>
          <w:rFonts w:ascii="Arial" w:hAnsi="Arial" w:cs="Arial"/>
          <w:bCs/>
        </w:rPr>
      </w:pPr>
      <w:bookmarkStart w:id="2" w:name="_Hlk141369253"/>
      <w:bookmarkStart w:id="3" w:name="_Hlk105510498"/>
      <w:r>
        <w:rPr>
          <w:rFonts w:ascii="Arial" w:hAnsi="Arial" w:cs="Arial"/>
          <w:bCs/>
          <w:sz w:val="20"/>
          <w:szCs w:val="20"/>
        </w:rPr>
        <w:t xml:space="preserve">Xu B, Levchenko V, Zietara A, </w:t>
      </w:r>
      <w:r w:rsidRPr="00D00EE8">
        <w:rPr>
          <w:rFonts w:ascii="Arial" w:hAnsi="Arial" w:cs="Arial"/>
          <w:b/>
          <w:sz w:val="20"/>
          <w:szCs w:val="20"/>
        </w:rPr>
        <w:t>Klemens CA</w:t>
      </w:r>
      <w:r>
        <w:rPr>
          <w:rFonts w:ascii="Arial" w:hAnsi="Arial" w:cs="Arial"/>
          <w:bCs/>
          <w:sz w:val="20"/>
          <w:szCs w:val="20"/>
        </w:rPr>
        <w:t xml:space="preserve">, Staruschenko A. </w:t>
      </w:r>
      <w:r w:rsidRPr="00D36C11">
        <w:rPr>
          <w:rFonts w:ascii="Arial" w:hAnsi="Arial" w:cs="Arial"/>
          <w:bCs/>
          <w:sz w:val="20"/>
          <w:szCs w:val="20"/>
        </w:rPr>
        <w:t>Role of Kir5.1 (Kcnj16) channels in regulating renal ammonia metabolism during metabolic acidosis in Dahl Salt-sensitive rats</w:t>
      </w:r>
      <w:r>
        <w:rPr>
          <w:rFonts w:ascii="Arial" w:hAnsi="Arial" w:cs="Arial"/>
          <w:bCs/>
          <w:sz w:val="20"/>
          <w:szCs w:val="20"/>
        </w:rPr>
        <w:t xml:space="preserve">. </w:t>
      </w:r>
      <w:r>
        <w:rPr>
          <w:rFonts w:ascii="Arial" w:hAnsi="Arial" w:cs="Arial"/>
          <w:bCs/>
          <w:i/>
          <w:iCs/>
          <w:sz w:val="20"/>
          <w:szCs w:val="20"/>
        </w:rPr>
        <w:t>In Press. Am J Path.</w:t>
      </w:r>
    </w:p>
    <w:p w14:paraId="614398A8" w14:textId="107E2784" w:rsidR="0083303C" w:rsidRPr="00546703" w:rsidRDefault="0083303C" w:rsidP="0083303C">
      <w:pPr>
        <w:pStyle w:val="ListParagraph"/>
        <w:numPr>
          <w:ilvl w:val="0"/>
          <w:numId w:val="28"/>
        </w:numPr>
        <w:spacing w:before="120"/>
        <w:ind w:right="187"/>
        <w:jc w:val="both"/>
        <w:rPr>
          <w:rFonts w:ascii="Arial" w:hAnsi="Arial" w:cs="Arial"/>
          <w:bCs/>
          <w:sz w:val="20"/>
          <w:szCs w:val="20"/>
        </w:rPr>
      </w:pPr>
      <w:r w:rsidRPr="00546703">
        <w:rPr>
          <w:rFonts w:ascii="Arial" w:hAnsi="Arial" w:cs="Arial"/>
          <w:bCs/>
          <w:sz w:val="20"/>
          <w:szCs w:val="20"/>
        </w:rPr>
        <w:t>Bohovyk</w:t>
      </w:r>
      <w:r>
        <w:rPr>
          <w:rFonts w:ascii="Arial" w:hAnsi="Arial" w:cs="Arial"/>
          <w:bCs/>
          <w:sz w:val="20"/>
          <w:szCs w:val="20"/>
        </w:rPr>
        <w:t xml:space="preserve"> R, Kravtsova O, Levchenko V, </w:t>
      </w:r>
      <w:r w:rsidRPr="005E6A2B">
        <w:rPr>
          <w:rFonts w:ascii="Arial" w:hAnsi="Arial" w:cs="Arial"/>
          <w:b/>
          <w:sz w:val="20"/>
          <w:szCs w:val="20"/>
        </w:rPr>
        <w:t>Klemens CA</w:t>
      </w:r>
      <w:r>
        <w:rPr>
          <w:rFonts w:ascii="Arial" w:hAnsi="Arial" w:cs="Arial"/>
          <w:bCs/>
          <w:sz w:val="20"/>
          <w:szCs w:val="20"/>
        </w:rPr>
        <w:t xml:space="preserve">, Palygin O, Staruschenko A. </w:t>
      </w:r>
      <w:r w:rsidRPr="00546703">
        <w:rPr>
          <w:rFonts w:ascii="Arial" w:hAnsi="Arial" w:cs="Arial"/>
          <w:bCs/>
          <w:sz w:val="20"/>
          <w:szCs w:val="20"/>
        </w:rPr>
        <w:t>Effects of zinc in podocytes and cortical collecting duct in vitro and Dahl Salt-Sensitive rats in vivo</w:t>
      </w:r>
      <w:r>
        <w:rPr>
          <w:rFonts w:ascii="Arial" w:hAnsi="Arial" w:cs="Arial"/>
          <w:bCs/>
          <w:sz w:val="20"/>
          <w:szCs w:val="20"/>
        </w:rPr>
        <w:t xml:space="preserve">. </w:t>
      </w:r>
      <w:r>
        <w:rPr>
          <w:rFonts w:ascii="Arial" w:hAnsi="Arial" w:cs="Arial"/>
          <w:bCs/>
          <w:i/>
          <w:iCs/>
          <w:sz w:val="20"/>
          <w:szCs w:val="20"/>
        </w:rPr>
        <w:t>In Press. JBC.</w:t>
      </w:r>
    </w:p>
    <w:p w14:paraId="085EBA35" w14:textId="13990C90" w:rsidR="00664CE8" w:rsidRPr="00664CE8" w:rsidRDefault="00664CE8" w:rsidP="00664CE8">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Semenikhina M, Bohovyk R</w:t>
      </w:r>
      <w:r w:rsidRPr="00664CE8">
        <w:rPr>
          <w:rFonts w:ascii="Arial" w:hAnsi="Arial" w:cs="Arial"/>
          <w:bCs/>
          <w:sz w:val="20"/>
          <w:szCs w:val="20"/>
        </w:rPr>
        <w:t xml:space="preserve">, Stefanenko M, Fedoriuk M, </w:t>
      </w:r>
      <w:r w:rsidRPr="00664CE8">
        <w:rPr>
          <w:rFonts w:ascii="Arial" w:hAnsi="Arial" w:cs="Arial"/>
          <w:b/>
          <w:sz w:val="20"/>
          <w:szCs w:val="20"/>
        </w:rPr>
        <w:t>Klemens CA</w:t>
      </w:r>
      <w:r w:rsidRPr="00664CE8">
        <w:rPr>
          <w:rFonts w:ascii="Arial" w:hAnsi="Arial" w:cs="Arial"/>
          <w:bCs/>
          <w:sz w:val="20"/>
          <w:szCs w:val="20"/>
        </w:rPr>
        <w:t xml:space="preserve">, Oates JC, Palygin O. RAS-mediated nitric oxide signaling in podocytes. </w:t>
      </w:r>
      <w:r w:rsidRPr="00664CE8">
        <w:rPr>
          <w:rFonts w:ascii="Arial" w:hAnsi="Arial" w:cs="Arial"/>
          <w:bCs/>
          <w:i/>
          <w:iCs/>
          <w:sz w:val="20"/>
          <w:szCs w:val="20"/>
        </w:rPr>
        <w:t>Am J Phys Renal Phys.</w:t>
      </w:r>
      <w:r w:rsidRPr="00664CE8">
        <w:rPr>
          <w:rFonts w:ascii="Arial" w:hAnsi="Arial" w:cs="Arial"/>
          <w:bCs/>
          <w:sz w:val="20"/>
          <w:szCs w:val="20"/>
        </w:rPr>
        <w:t xml:space="preserve"> 2024 July 18. PMID: 39024356</w:t>
      </w:r>
    </w:p>
    <w:p w14:paraId="33884A28" w14:textId="45CA990F" w:rsidR="00DE67D6" w:rsidRPr="00DE67D6" w:rsidRDefault="00DE67D6" w:rsidP="00DE67D6">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 xml:space="preserve">Semenikhina M, Fedoriuk M, Stefanenko M, </w:t>
      </w:r>
      <w:r w:rsidRPr="00DE67D6">
        <w:rPr>
          <w:rFonts w:ascii="Arial" w:hAnsi="Arial" w:cs="Arial"/>
          <w:b/>
          <w:sz w:val="20"/>
          <w:szCs w:val="20"/>
        </w:rPr>
        <w:t>Klemens CA</w:t>
      </w:r>
      <w:r w:rsidRPr="00DE67D6">
        <w:rPr>
          <w:rFonts w:ascii="Arial" w:hAnsi="Arial" w:cs="Arial"/>
          <w:bCs/>
          <w:sz w:val="20"/>
          <w:szCs w:val="20"/>
        </w:rPr>
        <w:t xml:space="preserve">, Solanki AK, Lipshutz JH, Staruschenko A, Palygin O. β-arrestin pathway activation by selective ATR1 agonism promotes calcium influx in podocytes, leading to glomerular damage. </w:t>
      </w:r>
      <w:r w:rsidRPr="00DE67D6">
        <w:rPr>
          <w:rFonts w:ascii="Arial" w:hAnsi="Arial" w:cs="Arial"/>
          <w:bCs/>
          <w:i/>
          <w:iCs/>
          <w:sz w:val="20"/>
          <w:szCs w:val="20"/>
        </w:rPr>
        <w:t>Clinical Science</w:t>
      </w:r>
      <w:r w:rsidRPr="00DE67D6">
        <w:rPr>
          <w:rFonts w:ascii="Arial" w:hAnsi="Arial" w:cs="Arial"/>
          <w:bCs/>
          <w:sz w:val="20"/>
          <w:szCs w:val="20"/>
        </w:rPr>
        <w:t xml:space="preserve">. </w:t>
      </w:r>
      <w:r w:rsidR="00B325CD">
        <w:rPr>
          <w:rFonts w:ascii="Arial" w:hAnsi="Arial" w:cs="Arial"/>
          <w:bCs/>
          <w:sz w:val="20"/>
          <w:szCs w:val="20"/>
        </w:rPr>
        <w:t xml:space="preserve">2023 Dec;137(24):1789-1804. </w:t>
      </w:r>
      <w:r w:rsidR="00B325CD" w:rsidRPr="00B325CD">
        <w:rPr>
          <w:rFonts w:ascii="Arial" w:hAnsi="Arial" w:cs="Arial"/>
          <w:bCs/>
          <w:sz w:val="20"/>
          <w:szCs w:val="20"/>
        </w:rPr>
        <w:t>PMID: 38051199</w:t>
      </w:r>
    </w:p>
    <w:p w14:paraId="0E91AC10" w14:textId="77777777" w:rsidR="00DE67D6" w:rsidRPr="00DE67D6" w:rsidRDefault="00DE67D6" w:rsidP="00DE67D6">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 xml:space="preserve">Kravtsova O, Levchenko V, </w:t>
      </w:r>
      <w:r w:rsidRPr="00DE67D6">
        <w:rPr>
          <w:rFonts w:ascii="Arial" w:hAnsi="Arial" w:cs="Arial"/>
          <w:b/>
          <w:sz w:val="20"/>
          <w:szCs w:val="20"/>
        </w:rPr>
        <w:t>Klemens CA</w:t>
      </w:r>
      <w:r w:rsidRPr="00DE67D6">
        <w:rPr>
          <w:rFonts w:ascii="Arial" w:hAnsi="Arial" w:cs="Arial"/>
          <w:bCs/>
          <w:sz w:val="20"/>
          <w:szCs w:val="20"/>
        </w:rPr>
        <w:t xml:space="preserve">, Rieg T, Liu R, Staruschenko A. Effect of SGLT2 inhibition on salt-induced hypertension in female Dahl SS rats. </w:t>
      </w:r>
      <w:r w:rsidRPr="00DE67D6">
        <w:rPr>
          <w:rFonts w:ascii="Arial" w:hAnsi="Arial" w:cs="Arial"/>
          <w:bCs/>
          <w:i/>
          <w:iCs/>
          <w:sz w:val="20"/>
          <w:szCs w:val="20"/>
        </w:rPr>
        <w:t>Sci Rep</w:t>
      </w:r>
      <w:r w:rsidRPr="00DE67D6">
        <w:rPr>
          <w:rFonts w:ascii="Arial" w:hAnsi="Arial" w:cs="Arial"/>
          <w:bCs/>
          <w:sz w:val="20"/>
          <w:szCs w:val="20"/>
        </w:rPr>
        <w:t>. 2023 Nov 6;13(1):19231. PMID: 37932290</w:t>
      </w:r>
    </w:p>
    <w:p w14:paraId="058298E4" w14:textId="77777777" w:rsidR="00DE67D6" w:rsidRPr="00DE67D6" w:rsidRDefault="00DE67D6" w:rsidP="00DE67D6">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 xml:space="preserve">Bohovyk R, Khedr S, Levchenko V, Stefanenko M, Semenikhina M, Kravtsova O, Isaeva E, Geurts A, </w:t>
      </w:r>
      <w:r w:rsidRPr="00DE67D6">
        <w:rPr>
          <w:rFonts w:ascii="Arial" w:hAnsi="Arial" w:cs="Arial"/>
          <w:b/>
          <w:sz w:val="20"/>
          <w:szCs w:val="20"/>
        </w:rPr>
        <w:t>Klemens CA</w:t>
      </w:r>
      <w:r w:rsidRPr="00DE67D6">
        <w:rPr>
          <w:rFonts w:ascii="Arial" w:hAnsi="Arial" w:cs="Arial"/>
          <w:bCs/>
          <w:sz w:val="20"/>
          <w:szCs w:val="20"/>
        </w:rPr>
        <w:t xml:space="preserve">, Palygin O, Staruschenko A. Protease-Activated Receptor 1 Mediated Damage of Podocytes in Diabetic Nephropathy. </w:t>
      </w:r>
      <w:r w:rsidRPr="00DE67D6">
        <w:rPr>
          <w:rFonts w:ascii="Arial" w:hAnsi="Arial" w:cs="Arial"/>
          <w:bCs/>
          <w:i/>
          <w:iCs/>
          <w:sz w:val="20"/>
          <w:szCs w:val="20"/>
        </w:rPr>
        <w:t xml:space="preserve">Diabetes. </w:t>
      </w:r>
      <w:r w:rsidRPr="00DE67D6">
        <w:rPr>
          <w:rFonts w:ascii="Arial" w:hAnsi="Arial" w:cs="Arial"/>
          <w:bCs/>
          <w:sz w:val="20"/>
          <w:szCs w:val="20"/>
        </w:rPr>
        <w:t>2023 Sep 18:db230032. PMID: 37722138</w:t>
      </w:r>
    </w:p>
    <w:p w14:paraId="7E300358" w14:textId="77777777" w:rsidR="00DE67D6" w:rsidRPr="00DE67D6" w:rsidRDefault="00DE67D6" w:rsidP="00DE67D6">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 xml:space="preserve">Zietara A, Palygin O, Levcheko V, </w:t>
      </w:r>
      <w:r w:rsidRPr="00DE67D6">
        <w:rPr>
          <w:rFonts w:ascii="Arial" w:hAnsi="Arial" w:cs="Arial"/>
          <w:b/>
          <w:sz w:val="20"/>
          <w:szCs w:val="20"/>
        </w:rPr>
        <w:t>Klemens CA</w:t>
      </w:r>
      <w:r w:rsidRPr="00DE67D6">
        <w:rPr>
          <w:rFonts w:ascii="Arial" w:hAnsi="Arial" w:cs="Arial"/>
          <w:bCs/>
          <w:sz w:val="20"/>
          <w:szCs w:val="20"/>
        </w:rPr>
        <w:t xml:space="preserve">, Geurts A, Denton JS, Staruschenko A. Effects of Kir7.1 knockout and inhibition on renal electrolyte handling and blood pressure development in Dahl salt-sensitive rats. </w:t>
      </w:r>
      <w:r w:rsidRPr="00DE67D6">
        <w:rPr>
          <w:rFonts w:ascii="Arial" w:hAnsi="Arial" w:cs="Arial"/>
          <w:bCs/>
          <w:i/>
          <w:iCs/>
          <w:sz w:val="20"/>
          <w:szCs w:val="20"/>
        </w:rPr>
        <w:t>Am J Phys: Renal Phys</w:t>
      </w:r>
      <w:r w:rsidRPr="00DE67D6">
        <w:rPr>
          <w:rFonts w:ascii="Arial" w:hAnsi="Arial" w:cs="Arial"/>
          <w:bCs/>
          <w:sz w:val="20"/>
          <w:szCs w:val="20"/>
        </w:rPr>
        <w:t>. 2023 Aug 1;325(2):F177-F187. PMID: 37318990</w:t>
      </w:r>
    </w:p>
    <w:bookmarkEnd w:id="2"/>
    <w:p w14:paraId="12FD40BB" w14:textId="77777777" w:rsidR="00DE67D6" w:rsidRPr="00DE67D6" w:rsidRDefault="00DE67D6" w:rsidP="00DE67D6">
      <w:pPr>
        <w:pStyle w:val="ListParagraph"/>
        <w:numPr>
          <w:ilvl w:val="0"/>
          <w:numId w:val="28"/>
        </w:numPr>
        <w:ind w:right="180"/>
        <w:jc w:val="both"/>
        <w:rPr>
          <w:rFonts w:ascii="Arial" w:hAnsi="Arial" w:cs="Arial"/>
          <w:b/>
          <w:sz w:val="20"/>
          <w:szCs w:val="20"/>
        </w:rPr>
      </w:pPr>
      <w:r w:rsidRPr="00DE67D6">
        <w:rPr>
          <w:rFonts w:ascii="Arial" w:hAnsi="Arial" w:cs="Arial"/>
          <w:bCs/>
          <w:sz w:val="20"/>
          <w:szCs w:val="20"/>
        </w:rPr>
        <w:t xml:space="preserve">Zietara A, Spires DS, Juffre A, Costello HM, Levchenko V, Dissanayake LV, </w:t>
      </w:r>
      <w:r w:rsidRPr="00DE67D6">
        <w:rPr>
          <w:rFonts w:ascii="Arial" w:hAnsi="Arial" w:cs="Arial"/>
          <w:b/>
          <w:sz w:val="20"/>
          <w:szCs w:val="20"/>
        </w:rPr>
        <w:t>Klemens CA</w:t>
      </w:r>
      <w:r w:rsidRPr="00DE67D6">
        <w:rPr>
          <w:rFonts w:ascii="Arial" w:hAnsi="Arial" w:cs="Arial"/>
          <w:bCs/>
          <w:sz w:val="20"/>
          <w:szCs w:val="20"/>
        </w:rPr>
        <w:t xml:space="preserve">, Nikolaienko O, Geurts AM, Gumz ML, Staruschenko A. Knockout of the circadian clock protein PER1 exacerbates hypertension and causes circadian disruption in Dahl salt-sensitive rats. </w:t>
      </w:r>
      <w:r w:rsidRPr="00DE67D6">
        <w:rPr>
          <w:rFonts w:ascii="Arial" w:hAnsi="Arial" w:cs="Arial"/>
          <w:bCs/>
          <w:i/>
          <w:iCs/>
          <w:sz w:val="20"/>
          <w:szCs w:val="20"/>
        </w:rPr>
        <w:t>Hypertension</w:t>
      </w:r>
      <w:r w:rsidRPr="00DE67D6">
        <w:rPr>
          <w:rFonts w:ascii="Arial" w:hAnsi="Arial" w:cs="Arial"/>
          <w:bCs/>
          <w:sz w:val="20"/>
          <w:szCs w:val="20"/>
        </w:rPr>
        <w:t>. 2022 Nov;79(11):2519-2529. PMID: 36093781</w:t>
      </w:r>
    </w:p>
    <w:p w14:paraId="18A8FFDB" w14:textId="7E611CA6" w:rsidR="00DE67D6" w:rsidRPr="00DE67D6" w:rsidRDefault="00DE67D6" w:rsidP="00DE67D6">
      <w:pPr>
        <w:pStyle w:val="ListParagraph"/>
        <w:numPr>
          <w:ilvl w:val="0"/>
          <w:numId w:val="28"/>
        </w:numPr>
        <w:ind w:right="180"/>
        <w:jc w:val="both"/>
        <w:rPr>
          <w:rFonts w:ascii="Arial" w:hAnsi="Arial" w:cs="Arial"/>
          <w:b/>
          <w:sz w:val="20"/>
          <w:szCs w:val="20"/>
        </w:rPr>
      </w:pPr>
      <w:r w:rsidRPr="004B61BD">
        <w:rPr>
          <w:rFonts w:ascii="Arial" w:hAnsi="Arial" w:cs="Arial"/>
          <w:b/>
          <w:sz w:val="22"/>
          <w:szCs w:val="22"/>
        </w:rPr>
        <w:t>Klemens CA</w:t>
      </w:r>
      <w:r w:rsidR="004B61BD" w:rsidRPr="004B61BD">
        <w:rPr>
          <w:rFonts w:ascii="Arial" w:hAnsi="Arial" w:cs="Arial"/>
          <w:b/>
          <w:sz w:val="22"/>
          <w:szCs w:val="22"/>
          <w:vertAlign w:val="superscript"/>
        </w:rPr>
        <w:t>#</w:t>
      </w:r>
      <w:r w:rsidRPr="00DE67D6">
        <w:rPr>
          <w:rFonts w:ascii="Arial" w:hAnsi="Arial" w:cs="Arial"/>
          <w:bCs/>
          <w:sz w:val="20"/>
          <w:szCs w:val="20"/>
        </w:rPr>
        <w:t xml:space="preserve">, Dissanayake LV, Levchenko V, Zietara A, Palygin O, Staruschenko A. Modulation of blood pressure regulatory genes in the Agtrap-Plod1 locus associated with a deletion in Clcn6. </w:t>
      </w:r>
      <w:r w:rsidRPr="00DE67D6">
        <w:rPr>
          <w:rFonts w:ascii="Arial" w:hAnsi="Arial" w:cs="Arial"/>
          <w:bCs/>
          <w:i/>
          <w:iCs/>
          <w:sz w:val="20"/>
          <w:szCs w:val="20"/>
        </w:rPr>
        <w:t xml:space="preserve">Physiol Rep. </w:t>
      </w:r>
      <w:r w:rsidRPr="00DE67D6">
        <w:rPr>
          <w:rFonts w:ascii="Arial" w:hAnsi="Arial" w:cs="Arial"/>
          <w:bCs/>
          <w:sz w:val="20"/>
          <w:szCs w:val="20"/>
        </w:rPr>
        <w:t>2022</w:t>
      </w:r>
      <w:r w:rsidRPr="00DE67D6">
        <w:rPr>
          <w:rFonts w:ascii="Arial" w:hAnsi="Arial" w:cs="Arial"/>
          <w:bCs/>
          <w:i/>
          <w:iCs/>
          <w:sz w:val="20"/>
          <w:szCs w:val="20"/>
        </w:rPr>
        <w:t xml:space="preserve"> </w:t>
      </w:r>
      <w:r w:rsidRPr="00DE67D6">
        <w:rPr>
          <w:rFonts w:ascii="Arial" w:hAnsi="Arial" w:cs="Arial"/>
          <w:bCs/>
          <w:sz w:val="20"/>
          <w:szCs w:val="20"/>
        </w:rPr>
        <w:t>Aug;10(15):e15417. PMID: 35927940</w:t>
      </w:r>
    </w:p>
    <w:p w14:paraId="266C37B2" w14:textId="4D90C67D" w:rsidR="00DE67D6" w:rsidRPr="00DE67D6" w:rsidRDefault="004B61BD" w:rsidP="00DE67D6">
      <w:pPr>
        <w:pStyle w:val="ListParagraph"/>
        <w:ind w:left="2160" w:right="180"/>
        <w:jc w:val="both"/>
        <w:rPr>
          <w:rFonts w:ascii="Arial" w:hAnsi="Arial" w:cs="Arial"/>
          <w:b/>
          <w:sz w:val="20"/>
          <w:szCs w:val="20"/>
        </w:rPr>
      </w:pPr>
      <w:r w:rsidRPr="004B61BD">
        <w:rPr>
          <w:rFonts w:ascii="Arial" w:hAnsi="Arial" w:cs="Arial"/>
          <w:bCs/>
          <w:sz w:val="20"/>
          <w:szCs w:val="20"/>
          <w:vertAlign w:val="superscript"/>
        </w:rPr>
        <w:t>#</w:t>
      </w:r>
      <w:r w:rsidR="00DE67D6" w:rsidRPr="00DE67D6">
        <w:rPr>
          <w:rFonts w:ascii="Arial" w:hAnsi="Arial" w:cs="Arial"/>
          <w:bCs/>
          <w:sz w:val="20"/>
          <w:szCs w:val="20"/>
        </w:rPr>
        <w:t>Selected as August 2022 Editor’s Choice article</w:t>
      </w:r>
      <w:r w:rsidR="0056554A">
        <w:rPr>
          <w:rFonts w:ascii="Arial" w:hAnsi="Arial" w:cs="Arial"/>
          <w:bCs/>
          <w:sz w:val="20"/>
          <w:szCs w:val="20"/>
        </w:rPr>
        <w:t>, co-corresponding author</w:t>
      </w:r>
    </w:p>
    <w:bookmarkEnd w:id="3"/>
    <w:p w14:paraId="20A177EA" w14:textId="77777777" w:rsidR="00DE67D6" w:rsidRPr="00DE67D6" w:rsidRDefault="00DE67D6" w:rsidP="00DE67D6">
      <w:pPr>
        <w:pStyle w:val="ListParagraph"/>
        <w:numPr>
          <w:ilvl w:val="0"/>
          <w:numId w:val="28"/>
        </w:numPr>
        <w:ind w:right="180"/>
        <w:jc w:val="both"/>
        <w:rPr>
          <w:rFonts w:ascii="Arial" w:hAnsi="Arial" w:cs="Arial"/>
          <w:bCs/>
          <w:sz w:val="20"/>
          <w:szCs w:val="20"/>
        </w:rPr>
      </w:pPr>
      <w:r w:rsidRPr="00DE67D6">
        <w:rPr>
          <w:rFonts w:ascii="Arial" w:hAnsi="Arial" w:cs="Arial"/>
          <w:bCs/>
          <w:sz w:val="20"/>
          <w:szCs w:val="20"/>
        </w:rPr>
        <w:t xml:space="preserve">Kravtsova O, Bohovyk R, Levchenko V, Palygin O, </w:t>
      </w:r>
      <w:r w:rsidRPr="00DE67D6">
        <w:rPr>
          <w:rFonts w:ascii="Arial" w:hAnsi="Arial" w:cs="Arial"/>
          <w:b/>
          <w:sz w:val="20"/>
          <w:szCs w:val="20"/>
        </w:rPr>
        <w:t>Klemens CA</w:t>
      </w:r>
      <w:r w:rsidRPr="00DE67D6">
        <w:rPr>
          <w:rFonts w:ascii="Arial" w:hAnsi="Arial" w:cs="Arial"/>
          <w:bCs/>
          <w:sz w:val="20"/>
          <w:szCs w:val="20"/>
        </w:rPr>
        <w:t>, Rieg T, Staruschenko A. SGLT2 inhibition effect on salt-induced hypertension, RAAS, and Na</w:t>
      </w:r>
      <w:r w:rsidRPr="00DE67D6">
        <w:rPr>
          <w:rFonts w:ascii="Arial" w:hAnsi="Arial" w:cs="Arial"/>
          <w:bCs/>
          <w:sz w:val="20"/>
          <w:szCs w:val="20"/>
          <w:vertAlign w:val="superscript"/>
        </w:rPr>
        <w:t>+</w:t>
      </w:r>
      <w:r w:rsidRPr="00DE67D6">
        <w:rPr>
          <w:rFonts w:ascii="Arial" w:hAnsi="Arial" w:cs="Arial"/>
          <w:bCs/>
          <w:sz w:val="20"/>
          <w:szCs w:val="20"/>
        </w:rPr>
        <w:t xml:space="preserve"> transport in Dahl SS rats. </w:t>
      </w:r>
      <w:r w:rsidRPr="00DE67D6">
        <w:rPr>
          <w:rFonts w:ascii="Arial" w:hAnsi="Arial" w:cs="Arial"/>
          <w:bCs/>
          <w:i/>
          <w:iCs/>
          <w:sz w:val="20"/>
          <w:szCs w:val="20"/>
        </w:rPr>
        <w:t>Am J Physiol: Renal Physiol</w:t>
      </w:r>
      <w:r w:rsidRPr="00DE67D6">
        <w:rPr>
          <w:rFonts w:ascii="Arial" w:hAnsi="Arial" w:cs="Arial"/>
          <w:bCs/>
          <w:sz w:val="20"/>
          <w:szCs w:val="20"/>
        </w:rPr>
        <w:t>. 2022 Jun 1;322(6):F692-F707. PMID: 35466690.</w:t>
      </w:r>
    </w:p>
    <w:p w14:paraId="6D821416" w14:textId="77777777" w:rsidR="00DE67D6" w:rsidRPr="00DE67D6" w:rsidRDefault="00DE67D6" w:rsidP="00DE67D6">
      <w:pPr>
        <w:pStyle w:val="ListParagraph"/>
        <w:numPr>
          <w:ilvl w:val="0"/>
          <w:numId w:val="28"/>
        </w:numPr>
        <w:ind w:right="180"/>
        <w:jc w:val="both"/>
        <w:rPr>
          <w:rFonts w:ascii="Arial" w:hAnsi="Arial" w:cs="Arial"/>
          <w:b/>
          <w:sz w:val="20"/>
          <w:szCs w:val="20"/>
        </w:rPr>
      </w:pPr>
      <w:r w:rsidRPr="00DE67D6">
        <w:rPr>
          <w:rFonts w:ascii="Arial" w:hAnsi="Arial" w:cs="Arial"/>
          <w:sz w:val="20"/>
          <w:szCs w:val="20"/>
        </w:rPr>
        <w:t xml:space="preserve">Isaeva E, Bohovyk R, Fedoriuk M, Shalygin A, </w:t>
      </w:r>
      <w:r w:rsidRPr="00DE67D6">
        <w:rPr>
          <w:rFonts w:ascii="Arial" w:hAnsi="Arial" w:cs="Arial"/>
          <w:b/>
          <w:sz w:val="20"/>
          <w:szCs w:val="20"/>
        </w:rPr>
        <w:t>Klemens CA</w:t>
      </w:r>
      <w:r w:rsidRPr="00DE67D6">
        <w:rPr>
          <w:rFonts w:ascii="Arial" w:hAnsi="Arial" w:cs="Arial"/>
          <w:sz w:val="20"/>
          <w:szCs w:val="20"/>
        </w:rPr>
        <w:t xml:space="preserve">, Zietara A, Levchenko V, Denton DS, Staruschenko A, Palygin O. Crosstalk between ENaC and the basolateral Kir4.1/Kir5.1 channel in the cortical collecting duct. </w:t>
      </w:r>
      <w:r w:rsidRPr="00DE67D6">
        <w:rPr>
          <w:rFonts w:ascii="Arial" w:hAnsi="Arial" w:cs="Arial"/>
          <w:i/>
          <w:sz w:val="20"/>
          <w:szCs w:val="20"/>
        </w:rPr>
        <w:t xml:space="preserve">Br. J. Pharmacol. </w:t>
      </w:r>
      <w:r w:rsidRPr="00DE67D6">
        <w:rPr>
          <w:rFonts w:ascii="Arial" w:hAnsi="Arial" w:cs="Arial"/>
          <w:iCs/>
          <w:sz w:val="20"/>
          <w:szCs w:val="20"/>
        </w:rPr>
        <w:t>2022 Jun;179(12):2953-2968. PMID: 34904226.</w:t>
      </w:r>
    </w:p>
    <w:p w14:paraId="32498628" w14:textId="77777777" w:rsidR="00DE67D6" w:rsidRPr="00DE67D6" w:rsidRDefault="00DE67D6" w:rsidP="00DE67D6">
      <w:pPr>
        <w:pStyle w:val="ListParagraph"/>
        <w:numPr>
          <w:ilvl w:val="0"/>
          <w:numId w:val="28"/>
        </w:numPr>
        <w:ind w:right="180"/>
        <w:jc w:val="both"/>
        <w:rPr>
          <w:rFonts w:ascii="Arial" w:hAnsi="Arial" w:cs="Arial"/>
          <w:b/>
          <w:sz w:val="20"/>
          <w:szCs w:val="20"/>
        </w:rPr>
      </w:pPr>
      <w:r w:rsidRPr="004B61BD">
        <w:rPr>
          <w:rFonts w:ascii="Arial" w:hAnsi="Arial" w:cs="Arial"/>
          <w:b/>
          <w:bCs/>
          <w:sz w:val="22"/>
          <w:szCs w:val="22"/>
        </w:rPr>
        <w:t>Klemens CA</w:t>
      </w:r>
      <w:r w:rsidRPr="00DE67D6">
        <w:rPr>
          <w:rFonts w:ascii="Arial" w:hAnsi="Arial" w:cs="Arial"/>
          <w:sz w:val="20"/>
          <w:szCs w:val="20"/>
        </w:rPr>
        <w:t xml:space="preserve">, Staruschenko A, Palygin O. The mechanisms of cellular plasticity in collecting duct cells: intermediate cell type and Notch-mediated transdifferentiation. </w:t>
      </w:r>
      <w:r w:rsidRPr="00DE67D6">
        <w:rPr>
          <w:rFonts w:ascii="Arial" w:hAnsi="Arial" w:cs="Arial"/>
          <w:i/>
          <w:iCs/>
          <w:sz w:val="20"/>
          <w:szCs w:val="20"/>
        </w:rPr>
        <w:t>Function.</w:t>
      </w:r>
      <w:r w:rsidRPr="00DE67D6">
        <w:rPr>
          <w:rFonts w:ascii="Arial" w:hAnsi="Arial" w:cs="Arial"/>
          <w:sz w:val="20"/>
          <w:szCs w:val="20"/>
        </w:rPr>
        <w:t xml:space="preserve"> 2021 Jun</w:t>
      </w:r>
      <w:r w:rsidRPr="00DE67D6">
        <w:rPr>
          <w:rFonts w:ascii="Arial" w:hAnsi="Arial" w:cs="Arial"/>
          <w:i/>
          <w:iCs/>
          <w:sz w:val="20"/>
          <w:szCs w:val="20"/>
        </w:rPr>
        <w:t xml:space="preserve"> </w:t>
      </w:r>
      <w:r w:rsidRPr="00DE67D6">
        <w:rPr>
          <w:rFonts w:ascii="Arial" w:hAnsi="Arial" w:cs="Arial"/>
          <w:sz w:val="20"/>
          <w:szCs w:val="20"/>
        </w:rPr>
        <w:t>25;2(4)</w:t>
      </w:r>
      <w:r w:rsidRPr="00DE67D6">
        <w:rPr>
          <w:rFonts w:ascii="Arial" w:hAnsi="Arial" w:cs="Arial"/>
          <w:i/>
          <w:iCs/>
          <w:sz w:val="20"/>
          <w:szCs w:val="20"/>
        </w:rPr>
        <w:t>.</w:t>
      </w:r>
      <w:r w:rsidRPr="00DE67D6">
        <w:rPr>
          <w:rFonts w:ascii="Arial" w:hAnsi="Arial" w:cs="Arial"/>
          <w:sz w:val="20"/>
          <w:szCs w:val="20"/>
        </w:rPr>
        <w:t xml:space="preserve"> PMID: 34223174</w:t>
      </w:r>
    </w:p>
    <w:p w14:paraId="49AC713D"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4B61BD">
        <w:rPr>
          <w:rFonts w:ascii="Arial" w:hAnsi="Arial" w:cs="Arial"/>
          <w:b/>
          <w:sz w:val="22"/>
          <w:szCs w:val="22"/>
        </w:rPr>
        <w:t>Klemens CA</w:t>
      </w:r>
      <w:r w:rsidRPr="00DE67D6">
        <w:rPr>
          <w:rFonts w:ascii="Arial" w:hAnsi="Arial" w:cs="Arial"/>
          <w:sz w:val="20"/>
          <w:szCs w:val="20"/>
        </w:rPr>
        <w:t xml:space="preserve">, Chulkov EG, Wu J, Hye Khan MA, Levchenko V, Flister MJ, Imig JD, Kriegel AJ, Palygin O, Staruschenko A. Loss of ClC-6 Affects Vascular Smooth Muscle Contractility and Arterial Stiffness Via Alterations to Golgi Calcium Stores. </w:t>
      </w:r>
      <w:r w:rsidRPr="00DE67D6">
        <w:rPr>
          <w:rFonts w:ascii="Arial" w:hAnsi="Arial" w:cs="Arial"/>
          <w:i/>
          <w:sz w:val="20"/>
          <w:szCs w:val="20"/>
        </w:rPr>
        <w:t xml:space="preserve">Hypertension. </w:t>
      </w:r>
      <w:r w:rsidRPr="00DE67D6">
        <w:rPr>
          <w:rFonts w:ascii="Arial" w:hAnsi="Arial" w:cs="Arial"/>
          <w:iCs/>
          <w:sz w:val="20"/>
          <w:szCs w:val="20"/>
        </w:rPr>
        <w:t>2021 Feb;77(2):582-593. PMID: 33390052</w:t>
      </w:r>
    </w:p>
    <w:p w14:paraId="778120A6" w14:textId="77777777" w:rsidR="00DE67D6" w:rsidRPr="00DE67D6" w:rsidRDefault="00DE67D6" w:rsidP="00DE67D6">
      <w:pPr>
        <w:pStyle w:val="ListParagraph"/>
        <w:numPr>
          <w:ilvl w:val="0"/>
          <w:numId w:val="28"/>
        </w:numPr>
        <w:ind w:right="180"/>
        <w:jc w:val="both"/>
        <w:rPr>
          <w:rFonts w:ascii="Arial" w:hAnsi="Arial" w:cs="Arial"/>
          <w:i/>
          <w:sz w:val="20"/>
          <w:szCs w:val="20"/>
        </w:rPr>
      </w:pPr>
      <w:r w:rsidRPr="00DE67D6">
        <w:rPr>
          <w:rFonts w:ascii="Arial" w:hAnsi="Arial" w:cs="Arial"/>
          <w:sz w:val="20"/>
          <w:szCs w:val="20"/>
        </w:rPr>
        <w:t>Palygin O*,</w:t>
      </w:r>
      <w:r w:rsidRPr="000A7E2F">
        <w:rPr>
          <w:rFonts w:ascii="Arial" w:hAnsi="Arial" w:cs="Arial"/>
          <w:sz w:val="22"/>
          <w:szCs w:val="22"/>
        </w:rPr>
        <w:t xml:space="preserve"> </w:t>
      </w:r>
      <w:r w:rsidRPr="000A7E2F">
        <w:rPr>
          <w:rFonts w:ascii="Arial" w:hAnsi="Arial" w:cs="Arial"/>
          <w:b/>
          <w:sz w:val="22"/>
          <w:szCs w:val="22"/>
        </w:rPr>
        <w:t>Klemens CA</w:t>
      </w:r>
      <w:r w:rsidRPr="000A7E2F">
        <w:rPr>
          <w:rFonts w:ascii="Arial" w:hAnsi="Arial" w:cs="Arial"/>
          <w:sz w:val="22"/>
          <w:szCs w:val="22"/>
        </w:rPr>
        <w:t>*</w:t>
      </w:r>
      <w:r w:rsidRPr="00DE67D6">
        <w:rPr>
          <w:rFonts w:ascii="Arial" w:hAnsi="Arial" w:cs="Arial"/>
          <w:sz w:val="20"/>
          <w:szCs w:val="20"/>
        </w:rPr>
        <w:t xml:space="preserve">, Isaeva E*, Levchenko V, Spires DR, Dissanayake LV, Nikolaienko O, Ilatovskaya DV, Alexander Staruschenko. Characterization of purinergic receptor 2 signaling in podocytes from diabetic kidneys. </w:t>
      </w:r>
      <w:r w:rsidRPr="00DE67D6">
        <w:rPr>
          <w:rFonts w:ascii="Arial" w:hAnsi="Arial" w:cs="Arial"/>
          <w:i/>
          <w:sz w:val="20"/>
          <w:szCs w:val="20"/>
        </w:rPr>
        <w:t>iScience.</w:t>
      </w:r>
      <w:r w:rsidRPr="00DE67D6">
        <w:rPr>
          <w:rFonts w:ascii="Arial" w:hAnsi="Arial" w:cs="Arial"/>
          <w:iCs/>
          <w:sz w:val="20"/>
          <w:szCs w:val="20"/>
        </w:rPr>
        <w:t xml:space="preserve"> 2021 May 11;24(6):102528</w:t>
      </w:r>
      <w:r w:rsidRPr="00DE67D6">
        <w:rPr>
          <w:rFonts w:ascii="Arial" w:hAnsi="Arial" w:cs="Arial"/>
          <w:i/>
          <w:sz w:val="20"/>
          <w:szCs w:val="20"/>
        </w:rPr>
        <w:t xml:space="preserve">. </w:t>
      </w:r>
      <w:r w:rsidRPr="00DE67D6">
        <w:rPr>
          <w:rFonts w:ascii="Arial" w:hAnsi="Arial" w:cs="Arial"/>
          <w:iCs/>
          <w:sz w:val="20"/>
          <w:szCs w:val="20"/>
        </w:rPr>
        <w:t>PMID:</w:t>
      </w:r>
      <w:r w:rsidRPr="00DE67D6">
        <w:rPr>
          <w:rFonts w:ascii="Arial" w:hAnsi="Arial" w:cs="Arial"/>
          <w:sz w:val="20"/>
          <w:szCs w:val="20"/>
        </w:rPr>
        <w:t xml:space="preserve"> </w:t>
      </w:r>
      <w:r w:rsidRPr="00DE67D6">
        <w:rPr>
          <w:rFonts w:ascii="Arial" w:hAnsi="Arial" w:cs="Arial"/>
          <w:iCs/>
          <w:sz w:val="20"/>
          <w:szCs w:val="20"/>
        </w:rPr>
        <w:t>34142040</w:t>
      </w:r>
    </w:p>
    <w:p w14:paraId="2FCE8B4C" w14:textId="77777777" w:rsidR="00DE67D6" w:rsidRPr="00DE67D6" w:rsidRDefault="00DE67D6" w:rsidP="00DE67D6">
      <w:pPr>
        <w:pStyle w:val="ListParagraph"/>
        <w:ind w:left="2160" w:right="180"/>
        <w:jc w:val="both"/>
        <w:rPr>
          <w:rFonts w:ascii="Arial" w:hAnsi="Arial" w:cs="Arial"/>
          <w:sz w:val="20"/>
          <w:szCs w:val="20"/>
        </w:rPr>
      </w:pPr>
      <w:r w:rsidRPr="00DE67D6">
        <w:rPr>
          <w:rFonts w:ascii="Arial" w:hAnsi="Arial" w:cs="Arial"/>
          <w:sz w:val="20"/>
          <w:szCs w:val="20"/>
        </w:rPr>
        <w:t>*Equal contribution</w:t>
      </w:r>
    </w:p>
    <w:p w14:paraId="21C2BA5A"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Spires, DR, Palygin O, Levchenko V, Isaeva E, </w:t>
      </w:r>
      <w:r w:rsidRPr="00DE67D6">
        <w:rPr>
          <w:rFonts w:ascii="Arial" w:hAnsi="Arial" w:cs="Arial"/>
          <w:b/>
          <w:bCs/>
          <w:sz w:val="20"/>
          <w:szCs w:val="20"/>
        </w:rPr>
        <w:t>Klemens CA</w:t>
      </w:r>
      <w:r w:rsidRPr="00DE67D6">
        <w:rPr>
          <w:rFonts w:ascii="Arial" w:hAnsi="Arial" w:cs="Arial"/>
          <w:sz w:val="20"/>
          <w:szCs w:val="20"/>
        </w:rPr>
        <w:t xml:space="preserve">, Khedr S, Nikolaienko O, Kriegel AJ, Cheng X, Yeo JY, Joe B, Staruschenko A. Sexual dimorphism in the progression of type 2 diabetic kidney disease in T2DN rats. </w:t>
      </w:r>
      <w:r w:rsidRPr="00DE67D6">
        <w:rPr>
          <w:rFonts w:ascii="Arial" w:hAnsi="Arial" w:cs="Arial"/>
          <w:i/>
          <w:iCs/>
          <w:sz w:val="20"/>
          <w:szCs w:val="20"/>
        </w:rPr>
        <w:t>Physiol Genomics</w:t>
      </w:r>
      <w:r w:rsidRPr="00DE67D6">
        <w:rPr>
          <w:rFonts w:ascii="Arial" w:hAnsi="Arial" w:cs="Arial"/>
          <w:sz w:val="20"/>
          <w:szCs w:val="20"/>
        </w:rPr>
        <w:t>. 2021 Jun 1;53(6):223-234. PMID: 33870721</w:t>
      </w:r>
    </w:p>
    <w:p w14:paraId="4673DD12" w14:textId="77777777" w:rsidR="00DE67D6" w:rsidRPr="00DE67D6" w:rsidRDefault="008B150F" w:rsidP="008B150F">
      <w:pPr>
        <w:pStyle w:val="ListParagraph"/>
        <w:ind w:left="1980" w:right="180"/>
        <w:jc w:val="both"/>
        <w:rPr>
          <w:rFonts w:ascii="Arial" w:hAnsi="Arial" w:cs="Arial"/>
          <w:sz w:val="20"/>
          <w:szCs w:val="20"/>
        </w:rPr>
      </w:pPr>
      <w:r>
        <w:rPr>
          <w:rFonts w:ascii="Arial" w:hAnsi="Arial" w:cs="Arial"/>
          <w:sz w:val="20"/>
          <w:szCs w:val="20"/>
        </w:rPr>
        <w:t>*</w:t>
      </w:r>
      <w:r w:rsidR="00DE67D6" w:rsidRPr="00DE67D6">
        <w:rPr>
          <w:rFonts w:ascii="Arial" w:hAnsi="Arial" w:cs="Arial"/>
          <w:sz w:val="20"/>
          <w:szCs w:val="20"/>
        </w:rPr>
        <w:t>APSselect featured article</w:t>
      </w:r>
    </w:p>
    <w:p w14:paraId="65F4D53A"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4B61BD">
        <w:rPr>
          <w:rFonts w:ascii="Arial" w:hAnsi="Arial" w:cs="Arial"/>
          <w:b/>
          <w:sz w:val="22"/>
          <w:szCs w:val="22"/>
          <w:lang w:val="fr-FR"/>
        </w:rPr>
        <w:t>Klemens CA</w:t>
      </w:r>
      <w:r w:rsidRPr="00DE67D6">
        <w:rPr>
          <w:rFonts w:ascii="Arial" w:hAnsi="Arial" w:cs="Arial"/>
          <w:sz w:val="20"/>
          <w:szCs w:val="20"/>
          <w:lang w:val="fr-FR"/>
        </w:rPr>
        <w:t xml:space="preserve">, Staruschenko A. AJP-Renal Collections: Hypertension. </w:t>
      </w:r>
      <w:r w:rsidRPr="00DE67D6">
        <w:rPr>
          <w:rFonts w:ascii="Arial" w:hAnsi="Arial" w:cs="Arial"/>
          <w:i/>
          <w:sz w:val="20"/>
          <w:szCs w:val="20"/>
        </w:rPr>
        <w:t>Am J Physiol Renal Physiol</w:t>
      </w:r>
      <w:r w:rsidRPr="00DE67D6">
        <w:rPr>
          <w:rFonts w:ascii="Arial" w:hAnsi="Arial" w:cs="Arial"/>
          <w:sz w:val="20"/>
          <w:szCs w:val="20"/>
        </w:rPr>
        <w:t>. 2020 Dec 1;319(6):F1001-F1002. PMID: 33166184</w:t>
      </w:r>
    </w:p>
    <w:p w14:paraId="7CA4FC2A"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Golosova D, Palygin O, Bohovyk R, </w:t>
      </w:r>
      <w:r w:rsidRPr="00DE67D6">
        <w:rPr>
          <w:rFonts w:ascii="Arial" w:hAnsi="Arial" w:cs="Arial"/>
          <w:b/>
          <w:sz w:val="20"/>
          <w:szCs w:val="20"/>
        </w:rPr>
        <w:t>Klemens CA</w:t>
      </w:r>
      <w:r w:rsidRPr="00DE67D6">
        <w:rPr>
          <w:rFonts w:ascii="Arial" w:hAnsi="Arial" w:cs="Arial"/>
          <w:sz w:val="20"/>
          <w:szCs w:val="20"/>
        </w:rPr>
        <w:t xml:space="preserve">, Levchenko V, Spires DR, Isaeva E, El-Meanawy A, Staruschenko A. Role of opioid signaling in kidney damage during the development of salt-induced hypertension. </w:t>
      </w:r>
      <w:r w:rsidRPr="00DE67D6">
        <w:rPr>
          <w:rFonts w:ascii="Arial" w:hAnsi="Arial" w:cs="Arial"/>
          <w:i/>
          <w:sz w:val="20"/>
          <w:szCs w:val="20"/>
        </w:rPr>
        <w:t>Life Sci Alliance</w:t>
      </w:r>
      <w:r w:rsidRPr="00DE67D6">
        <w:rPr>
          <w:rFonts w:ascii="Arial" w:hAnsi="Arial" w:cs="Arial"/>
          <w:sz w:val="20"/>
          <w:szCs w:val="20"/>
        </w:rPr>
        <w:t>. 2020 Oct 12;3(12):e202000853. PMID: 33046522</w:t>
      </w:r>
    </w:p>
    <w:p w14:paraId="606ADF40"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Isaeva E, Fedoriuk M, Bohovyk R, </w:t>
      </w:r>
      <w:r w:rsidRPr="00DE67D6">
        <w:rPr>
          <w:rFonts w:ascii="Arial" w:hAnsi="Arial" w:cs="Arial"/>
          <w:b/>
          <w:sz w:val="20"/>
          <w:szCs w:val="20"/>
        </w:rPr>
        <w:t>Klemens CA</w:t>
      </w:r>
      <w:r w:rsidRPr="00DE67D6">
        <w:rPr>
          <w:rFonts w:ascii="Arial" w:hAnsi="Arial" w:cs="Arial"/>
          <w:sz w:val="20"/>
          <w:szCs w:val="20"/>
        </w:rPr>
        <w:t xml:space="preserve">, Khedr S, Golosova D, Levchenko V, El-Meanawy A, Palygin O, Staruschenko A. Vibro-Dissociation Method for Isolation of Defined Nephron Segments from Human and Rodent Kidneys. </w:t>
      </w:r>
      <w:r w:rsidRPr="00DE67D6">
        <w:rPr>
          <w:rFonts w:ascii="Arial" w:hAnsi="Arial" w:cs="Arial"/>
          <w:i/>
          <w:sz w:val="20"/>
          <w:szCs w:val="20"/>
        </w:rPr>
        <w:t>Am J Physiol Renal Physiol</w:t>
      </w:r>
      <w:r w:rsidRPr="00DE67D6">
        <w:rPr>
          <w:rFonts w:ascii="Arial" w:hAnsi="Arial" w:cs="Arial"/>
          <w:sz w:val="20"/>
          <w:szCs w:val="20"/>
        </w:rPr>
        <w:t>. 2019 Nov 317(5):F1398-F1403. PMID: 31588797</w:t>
      </w:r>
    </w:p>
    <w:p w14:paraId="7F038E29"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Palygin O, Spires D, Levchenko V, Bohovyk R, Fedoriuk M, </w:t>
      </w:r>
      <w:r w:rsidRPr="00DE67D6">
        <w:rPr>
          <w:rFonts w:ascii="Arial" w:hAnsi="Arial" w:cs="Arial"/>
          <w:b/>
          <w:sz w:val="20"/>
          <w:szCs w:val="20"/>
        </w:rPr>
        <w:t>Klemens CA</w:t>
      </w:r>
      <w:r w:rsidRPr="00DE67D6">
        <w:rPr>
          <w:rFonts w:ascii="Arial" w:hAnsi="Arial" w:cs="Arial"/>
          <w:sz w:val="20"/>
          <w:szCs w:val="20"/>
        </w:rPr>
        <w:t xml:space="preserve">, Sykes O, Bukowy JD, Cowley AW, Lazar J, Ilatovskaya DV, Staruschenko A. Progression of diabetic kidney disease in the T2DN rats. </w:t>
      </w:r>
      <w:r w:rsidRPr="00DE67D6">
        <w:rPr>
          <w:rFonts w:ascii="Arial" w:hAnsi="Arial" w:cs="Arial"/>
          <w:i/>
          <w:sz w:val="20"/>
          <w:szCs w:val="20"/>
        </w:rPr>
        <w:t>Am J Physiol Renal Physiol</w:t>
      </w:r>
      <w:r w:rsidRPr="00DE67D6">
        <w:rPr>
          <w:rFonts w:ascii="Arial" w:hAnsi="Arial" w:cs="Arial"/>
          <w:sz w:val="20"/>
          <w:szCs w:val="20"/>
        </w:rPr>
        <w:t>. 2019 Dec 317(6):F1450-1461. PMID: 31566426</w:t>
      </w:r>
    </w:p>
    <w:p w14:paraId="4671BB06"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4B61BD">
        <w:rPr>
          <w:rFonts w:ascii="Arial" w:hAnsi="Arial" w:cs="Arial"/>
          <w:b/>
          <w:sz w:val="22"/>
          <w:szCs w:val="22"/>
        </w:rPr>
        <w:t>Klemens CA</w:t>
      </w:r>
      <w:r w:rsidRPr="00DE67D6">
        <w:rPr>
          <w:rFonts w:ascii="Arial" w:hAnsi="Arial" w:cs="Arial"/>
          <w:sz w:val="20"/>
          <w:szCs w:val="20"/>
        </w:rPr>
        <w:t xml:space="preserve">, Brands MW, Staruschenko A. Postprandial effects on electrolyte homeostasis in the kidney. </w:t>
      </w:r>
      <w:r w:rsidRPr="00DE67D6">
        <w:rPr>
          <w:rFonts w:ascii="Arial" w:hAnsi="Arial" w:cs="Arial"/>
          <w:i/>
          <w:sz w:val="20"/>
          <w:szCs w:val="20"/>
        </w:rPr>
        <w:t>Am J Physiol Renal Physiol</w:t>
      </w:r>
      <w:r w:rsidRPr="00DE67D6">
        <w:rPr>
          <w:rFonts w:ascii="Arial" w:hAnsi="Arial" w:cs="Arial"/>
          <w:sz w:val="20"/>
          <w:szCs w:val="20"/>
        </w:rPr>
        <w:t>. 2019 Dec 317(6):F1405-F1408. PMID: 31566434</w:t>
      </w:r>
    </w:p>
    <w:p w14:paraId="1420A009"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lastRenderedPageBreak/>
        <w:t>Blass G</w:t>
      </w:r>
      <w:r w:rsidRPr="000A7E2F">
        <w:rPr>
          <w:rFonts w:ascii="Arial" w:hAnsi="Arial" w:cs="Arial"/>
          <w:sz w:val="22"/>
          <w:szCs w:val="22"/>
        </w:rPr>
        <w:t xml:space="preserve">*, </w:t>
      </w:r>
      <w:r w:rsidRPr="000A7E2F">
        <w:rPr>
          <w:rFonts w:ascii="Arial" w:hAnsi="Arial" w:cs="Arial"/>
          <w:b/>
          <w:sz w:val="22"/>
          <w:szCs w:val="22"/>
        </w:rPr>
        <w:t>Klemens CA</w:t>
      </w:r>
      <w:r w:rsidRPr="000A7E2F">
        <w:rPr>
          <w:rFonts w:ascii="Arial" w:hAnsi="Arial" w:cs="Arial"/>
          <w:sz w:val="22"/>
          <w:szCs w:val="22"/>
        </w:rPr>
        <w:t>*</w:t>
      </w:r>
      <w:r w:rsidRPr="00DE67D6">
        <w:rPr>
          <w:rFonts w:ascii="Arial" w:hAnsi="Arial" w:cs="Arial"/>
          <w:sz w:val="20"/>
          <w:szCs w:val="20"/>
        </w:rPr>
        <w:t xml:space="preserve">, Brands MW, Palygin O, Staruschenko A. Postprandial Effects on ENaC-Mediated Sodium Absorption. </w:t>
      </w:r>
      <w:r w:rsidRPr="00DE67D6">
        <w:rPr>
          <w:rFonts w:ascii="Arial" w:hAnsi="Arial" w:cs="Arial"/>
          <w:i/>
          <w:sz w:val="20"/>
          <w:szCs w:val="20"/>
        </w:rPr>
        <w:t>Sci Rep</w:t>
      </w:r>
      <w:r w:rsidRPr="00DE67D6">
        <w:rPr>
          <w:rFonts w:ascii="Arial" w:hAnsi="Arial" w:cs="Arial"/>
          <w:sz w:val="20"/>
          <w:szCs w:val="20"/>
        </w:rPr>
        <w:t>. 2019 Mar 12;9(1):4296. PMID: 30862903</w:t>
      </w:r>
    </w:p>
    <w:p w14:paraId="42A83E5B" w14:textId="77777777" w:rsidR="00DE67D6" w:rsidRPr="00DE67D6" w:rsidRDefault="00DE67D6" w:rsidP="008B150F">
      <w:pPr>
        <w:pStyle w:val="ListParagraph"/>
        <w:ind w:left="2160" w:right="180"/>
        <w:jc w:val="both"/>
        <w:rPr>
          <w:rFonts w:ascii="Arial" w:hAnsi="Arial" w:cs="Arial"/>
          <w:sz w:val="20"/>
          <w:szCs w:val="20"/>
        </w:rPr>
      </w:pPr>
      <w:r w:rsidRPr="00DE67D6">
        <w:rPr>
          <w:rFonts w:ascii="Arial" w:hAnsi="Arial" w:cs="Arial"/>
          <w:sz w:val="20"/>
          <w:szCs w:val="20"/>
        </w:rPr>
        <w:t>*Equal contribution</w:t>
      </w:r>
    </w:p>
    <w:p w14:paraId="4B6CEEAB"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Ilatovskaya DV, Levchenko V, Pavlov TS, Isaeva E, </w:t>
      </w:r>
      <w:r w:rsidRPr="00DE67D6">
        <w:rPr>
          <w:rFonts w:ascii="Arial" w:hAnsi="Arial" w:cs="Arial"/>
          <w:b/>
          <w:sz w:val="20"/>
          <w:szCs w:val="20"/>
        </w:rPr>
        <w:t>Klemens CA</w:t>
      </w:r>
      <w:r w:rsidRPr="00DE67D6">
        <w:rPr>
          <w:rFonts w:ascii="Arial" w:hAnsi="Arial" w:cs="Arial"/>
          <w:sz w:val="20"/>
          <w:szCs w:val="20"/>
        </w:rPr>
        <w:t xml:space="preserve">, Johnson J, Liu P, Kriegel, Staruschenko A. Salt-deficient diet exacerbates cystogenesis in ARPKD via epithelial sodium channel (ENaC). </w:t>
      </w:r>
      <w:r w:rsidRPr="00DE67D6">
        <w:rPr>
          <w:rFonts w:ascii="Arial" w:hAnsi="Arial" w:cs="Arial"/>
          <w:i/>
          <w:sz w:val="20"/>
          <w:szCs w:val="20"/>
        </w:rPr>
        <w:t>EBioMedicine</w:t>
      </w:r>
      <w:r w:rsidRPr="00DE67D6">
        <w:rPr>
          <w:rFonts w:ascii="Arial" w:hAnsi="Arial" w:cs="Arial"/>
          <w:sz w:val="20"/>
          <w:szCs w:val="20"/>
        </w:rPr>
        <w:t>. 2019 Feb;40:663-674. PMID: 30745171</w:t>
      </w:r>
    </w:p>
    <w:p w14:paraId="2D0CE625"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Palygin O, Ilatovskaya DV, Levchenko V, </w:t>
      </w:r>
      <w:r w:rsidRPr="00DE67D6">
        <w:rPr>
          <w:rFonts w:ascii="Arial" w:hAnsi="Arial" w:cs="Arial"/>
          <w:b/>
          <w:sz w:val="20"/>
          <w:szCs w:val="20"/>
        </w:rPr>
        <w:t>Klemens CA</w:t>
      </w:r>
      <w:r w:rsidRPr="00DE67D6">
        <w:rPr>
          <w:rFonts w:ascii="Arial" w:hAnsi="Arial" w:cs="Arial"/>
          <w:sz w:val="20"/>
          <w:szCs w:val="20"/>
        </w:rPr>
        <w:t xml:space="preserve">, Dissanayake L, Williams AM, Pavlov TS, Staruschenko A. Characterization of purinergic receptor expression in ARPKD cystic epithelia. </w:t>
      </w:r>
      <w:r w:rsidRPr="00DE67D6">
        <w:rPr>
          <w:rFonts w:ascii="Arial" w:hAnsi="Arial" w:cs="Arial"/>
          <w:i/>
          <w:sz w:val="20"/>
          <w:szCs w:val="20"/>
        </w:rPr>
        <w:t>Purinerg Signal</w:t>
      </w:r>
      <w:r w:rsidRPr="00DE67D6">
        <w:rPr>
          <w:rFonts w:ascii="Arial" w:hAnsi="Arial" w:cs="Arial"/>
          <w:sz w:val="20"/>
          <w:szCs w:val="20"/>
        </w:rPr>
        <w:t>. 2018 Dec;14(4):485-497. PMID: 30417216</w:t>
      </w:r>
    </w:p>
    <w:p w14:paraId="62E5F2FB"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4B61BD">
        <w:rPr>
          <w:rFonts w:ascii="Arial" w:hAnsi="Arial" w:cs="Arial"/>
          <w:b/>
          <w:sz w:val="22"/>
          <w:szCs w:val="22"/>
        </w:rPr>
        <w:t>Klemens CA</w:t>
      </w:r>
      <w:r w:rsidRPr="00DE67D6">
        <w:rPr>
          <w:rFonts w:ascii="Arial" w:hAnsi="Arial" w:cs="Arial"/>
          <w:sz w:val="20"/>
          <w:szCs w:val="20"/>
        </w:rPr>
        <w:t xml:space="preserve">, Edinger RS, Kightlinger L, Liu X, Butterworth MB. Ankyrin G Expression Regulates Apical Delivery of the Epithelial Sodium Channel (ENaC). </w:t>
      </w:r>
      <w:r w:rsidRPr="00DE67D6">
        <w:rPr>
          <w:rFonts w:ascii="Arial" w:hAnsi="Arial" w:cs="Arial"/>
          <w:i/>
          <w:sz w:val="20"/>
          <w:szCs w:val="20"/>
        </w:rPr>
        <w:t>J Biol Chem</w:t>
      </w:r>
      <w:r w:rsidRPr="00DE67D6">
        <w:rPr>
          <w:rFonts w:ascii="Arial" w:hAnsi="Arial" w:cs="Arial"/>
          <w:sz w:val="20"/>
          <w:szCs w:val="20"/>
        </w:rPr>
        <w:t>. 2017 Jan 6;292(1):375-385. PMID: 27895120</w:t>
      </w:r>
    </w:p>
    <w:p w14:paraId="2AA76359"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Liu X, Edinger RS, </w:t>
      </w:r>
      <w:r w:rsidRPr="00DE67D6">
        <w:rPr>
          <w:rFonts w:ascii="Arial" w:hAnsi="Arial" w:cs="Arial"/>
          <w:b/>
          <w:sz w:val="20"/>
          <w:szCs w:val="20"/>
        </w:rPr>
        <w:t>Klemens CA</w:t>
      </w:r>
      <w:r w:rsidRPr="00DE67D6">
        <w:rPr>
          <w:rFonts w:ascii="Arial" w:hAnsi="Arial" w:cs="Arial"/>
          <w:sz w:val="20"/>
          <w:szCs w:val="20"/>
        </w:rPr>
        <w:t xml:space="preserve">, Phua YL, Bodnar AJ, LaFramboise WA, Ho J, Butterworth MB. A MicroRNA Cluster miR-23-24-27 Is Upregulated by Aldosterone in the Distal Kidney Nephron Where it Alters Sodium Transport. </w:t>
      </w:r>
      <w:r w:rsidRPr="00DE67D6">
        <w:rPr>
          <w:rFonts w:ascii="Arial" w:hAnsi="Arial" w:cs="Arial"/>
          <w:i/>
          <w:sz w:val="20"/>
          <w:szCs w:val="20"/>
        </w:rPr>
        <w:t>J Cell Physiol</w:t>
      </w:r>
      <w:r w:rsidRPr="00DE67D6">
        <w:rPr>
          <w:rFonts w:ascii="Arial" w:hAnsi="Arial" w:cs="Arial"/>
          <w:sz w:val="20"/>
          <w:szCs w:val="20"/>
        </w:rPr>
        <w:t>. 2017 Jun;232(6):1306-1317. PMID: 27636893</w:t>
      </w:r>
    </w:p>
    <w:p w14:paraId="729B10D7"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Veerman CC, Verkerk AO, Blom MT, </w:t>
      </w:r>
      <w:r w:rsidRPr="00DE67D6">
        <w:rPr>
          <w:rFonts w:ascii="Arial" w:hAnsi="Arial" w:cs="Arial"/>
          <w:b/>
          <w:sz w:val="20"/>
          <w:szCs w:val="20"/>
        </w:rPr>
        <w:t>Klemens CA</w:t>
      </w:r>
      <w:r w:rsidRPr="00DE67D6">
        <w:rPr>
          <w:rFonts w:ascii="Arial" w:hAnsi="Arial" w:cs="Arial"/>
          <w:sz w:val="20"/>
          <w:szCs w:val="20"/>
        </w:rPr>
        <w:t xml:space="preserve">, Langendijk PN, van Ginneken AC, Wilders R, Tan HL. Slow Delayed Rectifier Potassium Current Blockade Contributes Importantly to Drug-Induced Long QT Syndrome. </w:t>
      </w:r>
      <w:r w:rsidRPr="00DE67D6">
        <w:rPr>
          <w:rFonts w:ascii="Arial" w:hAnsi="Arial" w:cs="Arial"/>
          <w:i/>
          <w:sz w:val="20"/>
          <w:szCs w:val="20"/>
        </w:rPr>
        <w:t>Circ Arrhythm Electrophysiol.</w:t>
      </w:r>
      <w:r w:rsidRPr="00DE67D6">
        <w:rPr>
          <w:rFonts w:ascii="Arial" w:hAnsi="Arial" w:cs="Arial"/>
          <w:sz w:val="20"/>
          <w:szCs w:val="20"/>
        </w:rPr>
        <w:t xml:space="preserve"> 2013 Oct 1; 6(5):1002-9. PMID: 23995305</w:t>
      </w:r>
    </w:p>
    <w:p w14:paraId="41E1FB32"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Bardai A, Amin AS, Blom MT, Bezzina CR, Berdowski J, Langendijk PN, Beekman L, </w:t>
      </w:r>
      <w:r w:rsidRPr="00DE67D6">
        <w:rPr>
          <w:rFonts w:ascii="Arial" w:hAnsi="Arial" w:cs="Arial"/>
          <w:b/>
          <w:sz w:val="20"/>
          <w:szCs w:val="20"/>
        </w:rPr>
        <w:t>Klemens CA</w:t>
      </w:r>
      <w:r w:rsidRPr="00DE67D6">
        <w:rPr>
          <w:rFonts w:ascii="Arial" w:hAnsi="Arial" w:cs="Arial"/>
          <w:sz w:val="20"/>
          <w:szCs w:val="20"/>
        </w:rPr>
        <w:t xml:space="preserve">, Souverein PC, Koster RW, de Boer A, Tan HL.  Sudden cardiac arrest associated with use of a non-cardiac drug that reduces cardiac excitability: evidence from bench, bedside, and community.  </w:t>
      </w:r>
      <w:r w:rsidRPr="00DE67D6">
        <w:rPr>
          <w:rFonts w:ascii="Arial" w:hAnsi="Arial" w:cs="Arial"/>
          <w:i/>
          <w:sz w:val="20"/>
          <w:szCs w:val="20"/>
        </w:rPr>
        <w:t>Eur Heart J</w:t>
      </w:r>
      <w:r w:rsidRPr="00DE67D6">
        <w:rPr>
          <w:rFonts w:ascii="Arial" w:hAnsi="Arial" w:cs="Arial"/>
          <w:sz w:val="20"/>
          <w:szCs w:val="20"/>
        </w:rPr>
        <w:t>. 2013 Feb;34(20):1506-1516. PMID: 23425522</w:t>
      </w:r>
    </w:p>
    <w:p w14:paraId="156E8702"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Amin AS, Giudicessi JR, Tijsen AJ, Spanjaart AM, Reckman YJ, </w:t>
      </w:r>
      <w:r w:rsidRPr="00DE67D6">
        <w:rPr>
          <w:rFonts w:ascii="Arial" w:hAnsi="Arial" w:cs="Arial"/>
          <w:b/>
          <w:sz w:val="20"/>
          <w:szCs w:val="20"/>
        </w:rPr>
        <w:t>Klemens CA</w:t>
      </w:r>
      <w:r w:rsidRPr="00DE67D6">
        <w:rPr>
          <w:rFonts w:ascii="Arial" w:hAnsi="Arial" w:cs="Arial"/>
          <w:sz w:val="20"/>
          <w:szCs w:val="20"/>
        </w:rPr>
        <w:t xml:space="preserve">, Tanck MW, Kapplinger JD, Hofman N, Sinner MF, Müller M, Wijnen WJ, Tan HL, Bezzina CR, Creemers EE, Wilde AA, Ackerman MJ, Pinto YM. Variants in the 3' untranslated region of the KCNQ1-encoded Kv7.1 potassium channel modify disease severity in patients with type 1 long QT syndrome in an allele-specific manner. </w:t>
      </w:r>
      <w:r w:rsidRPr="00DE67D6">
        <w:rPr>
          <w:rFonts w:ascii="Arial" w:hAnsi="Arial" w:cs="Arial"/>
          <w:i/>
          <w:sz w:val="20"/>
          <w:szCs w:val="20"/>
        </w:rPr>
        <w:t>Eur Heart J</w:t>
      </w:r>
      <w:r w:rsidRPr="00DE67D6">
        <w:rPr>
          <w:rFonts w:ascii="Arial" w:hAnsi="Arial" w:cs="Arial"/>
          <w:sz w:val="20"/>
          <w:szCs w:val="20"/>
        </w:rPr>
        <w:t>. 2012 Mar;33(6):714-23. PMID: 22199116</w:t>
      </w:r>
    </w:p>
    <w:p w14:paraId="4C3E0309"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Hardziyenka M, Campian ME, Reesink HJ, Surie S, Bouma BJ, Groenink M, </w:t>
      </w:r>
      <w:r w:rsidRPr="00DE67D6">
        <w:rPr>
          <w:rFonts w:ascii="Arial" w:hAnsi="Arial" w:cs="Arial"/>
          <w:b/>
          <w:sz w:val="20"/>
          <w:szCs w:val="20"/>
        </w:rPr>
        <w:t>Klemens CA</w:t>
      </w:r>
      <w:r w:rsidRPr="00DE67D6">
        <w:rPr>
          <w:rFonts w:ascii="Arial" w:hAnsi="Arial" w:cs="Arial"/>
          <w:sz w:val="20"/>
          <w:szCs w:val="20"/>
        </w:rPr>
        <w:t xml:space="preserve">, Beekman L, Remme CA, Bresser P, Tan HL. Right ventricular failure following chronic pressure overload is associated with reduction in left ventricular mass evidence for atrophic remodeling. </w:t>
      </w:r>
      <w:r w:rsidRPr="00DE67D6">
        <w:rPr>
          <w:rFonts w:ascii="Arial" w:hAnsi="Arial" w:cs="Arial"/>
          <w:i/>
          <w:sz w:val="20"/>
          <w:szCs w:val="20"/>
        </w:rPr>
        <w:t>J Am Coll Cardiol</w:t>
      </w:r>
      <w:r w:rsidRPr="00DE67D6">
        <w:rPr>
          <w:rFonts w:ascii="Arial" w:hAnsi="Arial" w:cs="Arial"/>
          <w:sz w:val="20"/>
          <w:szCs w:val="20"/>
        </w:rPr>
        <w:t>. 2011 Feb 22;57(8):921-8. PMID: 21329838</w:t>
      </w:r>
    </w:p>
    <w:p w14:paraId="020749AA" w14:textId="77777777" w:rsidR="00DE67D6" w:rsidRDefault="00DE67D6" w:rsidP="00705307">
      <w:pPr>
        <w:pStyle w:val="ListParagraph"/>
        <w:numPr>
          <w:ilvl w:val="0"/>
          <w:numId w:val="28"/>
        </w:numPr>
        <w:ind w:right="180"/>
        <w:jc w:val="both"/>
        <w:rPr>
          <w:rFonts w:ascii="Arial" w:hAnsi="Arial" w:cs="Arial"/>
          <w:sz w:val="20"/>
          <w:szCs w:val="20"/>
        </w:rPr>
      </w:pPr>
      <w:r w:rsidRPr="00705307">
        <w:rPr>
          <w:rFonts w:ascii="Arial" w:hAnsi="Arial" w:cs="Arial"/>
          <w:sz w:val="20"/>
          <w:szCs w:val="20"/>
        </w:rPr>
        <w:t xml:space="preserve">Amin AS, </w:t>
      </w:r>
      <w:r w:rsidRPr="00705307">
        <w:rPr>
          <w:rFonts w:ascii="Arial" w:hAnsi="Arial" w:cs="Arial"/>
          <w:b/>
          <w:sz w:val="20"/>
          <w:szCs w:val="20"/>
        </w:rPr>
        <w:t>Klemens CA</w:t>
      </w:r>
      <w:r w:rsidRPr="00705307">
        <w:rPr>
          <w:rFonts w:ascii="Arial" w:hAnsi="Arial" w:cs="Arial"/>
          <w:sz w:val="20"/>
          <w:szCs w:val="20"/>
        </w:rPr>
        <w:t xml:space="preserve">, Verkerk AO, Meregalli PG, Asghari-Roodsari A, de Bakker JM, January CT, Wilde AA, Tan HL. Fever-triggered ventricular arrhythmias in Brugada syndrome and type 2 long-QT syndrome. </w:t>
      </w:r>
      <w:r w:rsidRPr="00705307">
        <w:rPr>
          <w:rFonts w:ascii="Arial" w:hAnsi="Arial" w:cs="Arial"/>
          <w:i/>
          <w:iCs/>
          <w:sz w:val="20"/>
          <w:szCs w:val="20"/>
        </w:rPr>
        <w:t>Neth Heart J</w:t>
      </w:r>
      <w:r w:rsidRPr="00705307">
        <w:rPr>
          <w:rFonts w:ascii="Arial" w:hAnsi="Arial" w:cs="Arial"/>
          <w:sz w:val="20"/>
          <w:szCs w:val="20"/>
        </w:rPr>
        <w:t>. 2010 Mar;18(3):165-9. PMID: 20390067</w:t>
      </w:r>
    </w:p>
    <w:p w14:paraId="6CA1A69E"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Amin AS, Herfst LJ, Delisle BP, </w:t>
      </w:r>
      <w:r w:rsidRPr="00DE67D6">
        <w:rPr>
          <w:rFonts w:ascii="Arial" w:hAnsi="Arial" w:cs="Arial"/>
          <w:b/>
          <w:sz w:val="20"/>
          <w:szCs w:val="20"/>
        </w:rPr>
        <w:t>Klemens CA</w:t>
      </w:r>
      <w:r w:rsidRPr="00DE67D6">
        <w:rPr>
          <w:rFonts w:ascii="Arial" w:hAnsi="Arial" w:cs="Arial"/>
          <w:sz w:val="20"/>
          <w:szCs w:val="20"/>
        </w:rPr>
        <w:t xml:space="preserve">, Rook MB, Bezzina CR, Underkofler HA, Holzem KM, Ruijter JM, Tan HL, January CT, Wilde AA. Fever-induced QTc prolongation and ventricular arrhythmias in individuals with type 2 congenital long QT syndrome. </w:t>
      </w:r>
      <w:r w:rsidRPr="00DE67D6">
        <w:rPr>
          <w:rFonts w:ascii="Arial" w:hAnsi="Arial" w:cs="Arial"/>
          <w:i/>
          <w:sz w:val="20"/>
          <w:szCs w:val="20"/>
        </w:rPr>
        <w:t>J Clin Invest</w:t>
      </w:r>
      <w:r w:rsidRPr="00DE67D6">
        <w:rPr>
          <w:rFonts w:ascii="Arial" w:hAnsi="Arial" w:cs="Arial"/>
          <w:sz w:val="20"/>
          <w:szCs w:val="20"/>
        </w:rPr>
        <w:t>. 2008 Jul;118(7):2552-61. PMID: 18551196</w:t>
      </w:r>
    </w:p>
    <w:p w14:paraId="1081ED85" w14:textId="77777777" w:rsidR="00DE67D6" w:rsidRPr="00DE67D6" w:rsidRDefault="00DE67D6" w:rsidP="00DE67D6">
      <w:pPr>
        <w:pStyle w:val="ListParagraph"/>
        <w:numPr>
          <w:ilvl w:val="0"/>
          <w:numId w:val="28"/>
        </w:numPr>
        <w:ind w:right="180"/>
        <w:jc w:val="both"/>
        <w:rPr>
          <w:rFonts w:ascii="Arial" w:hAnsi="Arial" w:cs="Arial"/>
          <w:sz w:val="20"/>
          <w:szCs w:val="20"/>
        </w:rPr>
      </w:pPr>
      <w:r w:rsidRPr="00DE67D6">
        <w:rPr>
          <w:rFonts w:ascii="Arial" w:hAnsi="Arial" w:cs="Arial"/>
          <w:sz w:val="20"/>
          <w:szCs w:val="20"/>
        </w:rPr>
        <w:t xml:space="preserve">Rajamani S, Eckhardt LL, Valdivia CR, </w:t>
      </w:r>
      <w:r w:rsidRPr="00DE67D6">
        <w:rPr>
          <w:rFonts w:ascii="Arial" w:hAnsi="Arial" w:cs="Arial"/>
          <w:b/>
          <w:sz w:val="20"/>
          <w:szCs w:val="20"/>
        </w:rPr>
        <w:t>Klemens CA</w:t>
      </w:r>
      <w:r w:rsidRPr="00DE67D6">
        <w:rPr>
          <w:rFonts w:ascii="Arial" w:hAnsi="Arial" w:cs="Arial"/>
          <w:sz w:val="20"/>
          <w:szCs w:val="20"/>
        </w:rPr>
        <w:t xml:space="preserve">, Gillman BM, Anderson CL, Holzem KM, Delisle BP, Anson BD, Makielski JC, January CT. Drug-induced long QT syndrome: hERG K+ channel block and disruption of protein trafficking by fluoxetine and norfluoxetine. </w:t>
      </w:r>
      <w:r w:rsidRPr="00DE67D6">
        <w:rPr>
          <w:rFonts w:ascii="Arial" w:hAnsi="Arial" w:cs="Arial"/>
          <w:i/>
          <w:sz w:val="20"/>
          <w:szCs w:val="20"/>
        </w:rPr>
        <w:t>Br J Pharmacol</w:t>
      </w:r>
      <w:r w:rsidRPr="00DE67D6">
        <w:rPr>
          <w:rFonts w:ascii="Arial" w:hAnsi="Arial" w:cs="Arial"/>
          <w:sz w:val="20"/>
          <w:szCs w:val="20"/>
        </w:rPr>
        <w:t>. 2006 Nov;149(5):481-9. PMID: 16967046</w:t>
      </w:r>
    </w:p>
    <w:p w14:paraId="6381C3EE" w14:textId="77777777" w:rsidR="00DE67D6" w:rsidRPr="00DE67D6" w:rsidRDefault="00DE67D6" w:rsidP="00DE67D6">
      <w:pPr>
        <w:pStyle w:val="ListParagraph"/>
        <w:ind w:right="180"/>
        <w:jc w:val="both"/>
        <w:rPr>
          <w:rFonts w:ascii="Arial" w:hAnsi="Arial" w:cs="Arial"/>
          <w:sz w:val="20"/>
          <w:szCs w:val="20"/>
        </w:rPr>
      </w:pPr>
    </w:p>
    <w:p w14:paraId="04467FA5" w14:textId="77777777" w:rsidR="00DE67D6" w:rsidRDefault="00DE67D6" w:rsidP="00961F28">
      <w:pPr>
        <w:pStyle w:val="ListParagraph"/>
        <w:spacing w:after="120"/>
        <w:ind w:left="0" w:right="187"/>
        <w:jc w:val="both"/>
        <w:rPr>
          <w:rFonts w:ascii="Arial" w:hAnsi="Arial" w:cs="Arial"/>
          <w:b/>
          <w:sz w:val="22"/>
          <w:szCs w:val="22"/>
        </w:rPr>
      </w:pPr>
      <w:r w:rsidRPr="00961F28">
        <w:rPr>
          <w:rFonts w:ascii="Arial" w:hAnsi="Arial" w:cs="Arial"/>
          <w:b/>
          <w:sz w:val="22"/>
          <w:szCs w:val="22"/>
        </w:rPr>
        <w:t>Publications under review</w:t>
      </w:r>
    </w:p>
    <w:p w14:paraId="3D552B6F" w14:textId="77777777" w:rsidR="00961F28" w:rsidRPr="00961F28" w:rsidRDefault="00961F28" w:rsidP="00961F28">
      <w:pPr>
        <w:pStyle w:val="ListParagraph"/>
        <w:ind w:left="0" w:right="187"/>
        <w:jc w:val="both"/>
        <w:rPr>
          <w:rFonts w:ascii="Arial" w:hAnsi="Arial" w:cs="Arial"/>
          <w:b/>
          <w:sz w:val="22"/>
          <w:szCs w:val="22"/>
        </w:rPr>
      </w:pPr>
    </w:p>
    <w:p w14:paraId="2D53B24E" w14:textId="7A6C84BA" w:rsidR="00D36C11" w:rsidRPr="0056554A" w:rsidRDefault="00621B2A" w:rsidP="00D36C11">
      <w:pPr>
        <w:pStyle w:val="ListParagraph"/>
        <w:numPr>
          <w:ilvl w:val="0"/>
          <w:numId w:val="28"/>
        </w:numPr>
        <w:ind w:right="180"/>
        <w:jc w:val="both"/>
        <w:rPr>
          <w:rFonts w:ascii="Arial" w:hAnsi="Arial" w:cs="Arial"/>
          <w:bCs/>
        </w:rPr>
      </w:pPr>
      <w:r w:rsidRPr="004B61BD">
        <w:rPr>
          <w:rFonts w:ascii="Arial" w:hAnsi="Arial" w:cs="Arial"/>
          <w:b/>
          <w:sz w:val="22"/>
          <w:szCs w:val="22"/>
        </w:rPr>
        <w:t>Klemens CA</w:t>
      </w:r>
      <w:r w:rsidR="004B61BD" w:rsidRPr="004B61BD">
        <w:rPr>
          <w:rFonts w:ascii="Arial" w:hAnsi="Arial" w:cs="Arial"/>
          <w:b/>
          <w:sz w:val="22"/>
          <w:szCs w:val="22"/>
          <w:vertAlign w:val="superscript"/>
        </w:rPr>
        <w:t>#</w:t>
      </w:r>
      <w:r>
        <w:rPr>
          <w:rFonts w:ascii="Arial" w:hAnsi="Arial" w:cs="Arial"/>
          <w:bCs/>
          <w:sz w:val="20"/>
          <w:szCs w:val="20"/>
        </w:rPr>
        <w:t>, Fedoriuk M, Semenikhina M, Stefanen</w:t>
      </w:r>
      <w:r w:rsidR="00325658">
        <w:rPr>
          <w:rFonts w:ascii="Arial" w:hAnsi="Arial" w:cs="Arial"/>
          <w:bCs/>
          <w:sz w:val="20"/>
          <w:szCs w:val="20"/>
        </w:rPr>
        <w:t xml:space="preserve">ko M, Zietara A, Dissanayake LV, Levchenko V, Palygin O, Staruschenko A. Electrolyte and Metabolite Composition of Cystic Fluid from a Rat Model of ARPKD. </w:t>
      </w:r>
      <w:r w:rsidR="00382B75">
        <w:rPr>
          <w:rFonts w:ascii="Arial" w:hAnsi="Arial" w:cs="Arial"/>
          <w:bCs/>
          <w:i/>
          <w:iCs/>
          <w:sz w:val="20"/>
          <w:szCs w:val="20"/>
        </w:rPr>
        <w:t>In revision</w:t>
      </w:r>
      <w:r w:rsidR="00D36C11">
        <w:rPr>
          <w:rFonts w:ascii="Arial" w:hAnsi="Arial" w:cs="Arial"/>
          <w:bCs/>
          <w:i/>
          <w:iCs/>
          <w:sz w:val="20"/>
          <w:szCs w:val="20"/>
        </w:rPr>
        <w:t xml:space="preserve"> </w:t>
      </w:r>
      <w:r w:rsidR="001E5A1A">
        <w:rPr>
          <w:rFonts w:ascii="Arial" w:hAnsi="Arial" w:cs="Arial"/>
          <w:bCs/>
          <w:i/>
          <w:iCs/>
          <w:sz w:val="20"/>
          <w:szCs w:val="20"/>
        </w:rPr>
        <w:t>Communications</w:t>
      </w:r>
      <w:r w:rsidR="00D36C11">
        <w:rPr>
          <w:rFonts w:ascii="Arial" w:hAnsi="Arial" w:cs="Arial"/>
          <w:bCs/>
          <w:i/>
          <w:iCs/>
          <w:sz w:val="20"/>
          <w:szCs w:val="20"/>
        </w:rPr>
        <w:t xml:space="preserve"> Bio.</w:t>
      </w:r>
    </w:p>
    <w:p w14:paraId="7EEC1E71" w14:textId="26DC232B" w:rsidR="0056554A" w:rsidRPr="0056554A" w:rsidRDefault="004B61BD" w:rsidP="0056554A">
      <w:pPr>
        <w:pStyle w:val="ListParagraph"/>
        <w:ind w:right="180" w:firstLine="720"/>
        <w:jc w:val="both"/>
        <w:rPr>
          <w:rFonts w:ascii="Arial" w:hAnsi="Arial" w:cs="Arial"/>
          <w:bCs/>
        </w:rPr>
      </w:pPr>
      <w:r w:rsidRPr="004B61BD">
        <w:rPr>
          <w:rFonts w:ascii="Arial" w:hAnsi="Arial" w:cs="Arial"/>
          <w:b/>
          <w:sz w:val="20"/>
          <w:szCs w:val="20"/>
          <w:vertAlign w:val="superscript"/>
        </w:rPr>
        <w:t>#</w:t>
      </w:r>
      <w:r w:rsidR="0056554A">
        <w:rPr>
          <w:rFonts w:ascii="Arial" w:hAnsi="Arial" w:cs="Arial"/>
          <w:bCs/>
          <w:sz w:val="20"/>
          <w:szCs w:val="20"/>
        </w:rPr>
        <w:t>co-corresponding author</w:t>
      </w:r>
    </w:p>
    <w:p w14:paraId="429DC8EA" w14:textId="77777777" w:rsidR="00541EE3" w:rsidRPr="00541EE3" w:rsidRDefault="00D36C11" w:rsidP="00541EE3">
      <w:pPr>
        <w:pStyle w:val="ListParagraph"/>
        <w:numPr>
          <w:ilvl w:val="0"/>
          <w:numId w:val="28"/>
        </w:numPr>
        <w:ind w:right="180"/>
        <w:jc w:val="both"/>
        <w:rPr>
          <w:rFonts w:ascii="Arial" w:hAnsi="Arial" w:cs="Arial"/>
          <w:bCs/>
        </w:rPr>
      </w:pPr>
      <w:r w:rsidRPr="00D36C11">
        <w:rPr>
          <w:rFonts w:ascii="Arial" w:hAnsi="Arial" w:cs="Arial"/>
          <w:bCs/>
          <w:sz w:val="20"/>
          <w:szCs w:val="20"/>
        </w:rPr>
        <w:t>Zietar</w:t>
      </w:r>
      <w:r>
        <w:rPr>
          <w:rFonts w:ascii="Arial" w:hAnsi="Arial" w:cs="Arial"/>
          <w:bCs/>
          <w:sz w:val="20"/>
          <w:szCs w:val="20"/>
        </w:rPr>
        <w:t xml:space="preserve">a A, Dissanayake LV, Lowe M, Xu B, Levchenko V, </w:t>
      </w:r>
      <w:r w:rsidRPr="00D00EE8">
        <w:rPr>
          <w:rFonts w:ascii="Arial" w:hAnsi="Arial" w:cs="Arial"/>
          <w:b/>
          <w:sz w:val="20"/>
          <w:szCs w:val="20"/>
        </w:rPr>
        <w:t>Klemens CA</w:t>
      </w:r>
      <w:r>
        <w:rPr>
          <w:rFonts w:ascii="Arial" w:hAnsi="Arial" w:cs="Arial"/>
          <w:bCs/>
          <w:sz w:val="20"/>
          <w:szCs w:val="20"/>
        </w:rPr>
        <w:t xml:space="preserve">, Palygin O, Staruschenko A. </w:t>
      </w:r>
      <w:r w:rsidRPr="00D36C11">
        <w:rPr>
          <w:rFonts w:ascii="Arial" w:hAnsi="Arial" w:cs="Arial"/>
          <w:bCs/>
          <w:sz w:val="20"/>
          <w:szCs w:val="20"/>
        </w:rPr>
        <w:t>Effects of potassium supplementation and depletion on the development of salt-sensitive hypertension in male and female Dahl SS rats</w:t>
      </w:r>
      <w:r>
        <w:rPr>
          <w:rFonts w:ascii="Arial" w:hAnsi="Arial" w:cs="Arial"/>
          <w:bCs/>
          <w:sz w:val="20"/>
          <w:szCs w:val="20"/>
        </w:rPr>
        <w:t xml:space="preserve">. </w:t>
      </w:r>
      <w:r>
        <w:rPr>
          <w:rFonts w:ascii="Arial" w:hAnsi="Arial" w:cs="Arial"/>
          <w:bCs/>
          <w:i/>
          <w:iCs/>
          <w:sz w:val="20"/>
          <w:szCs w:val="20"/>
        </w:rPr>
        <w:t>In revision JCI Insight.</w:t>
      </w:r>
      <w:r w:rsidR="00541EE3" w:rsidRPr="00541EE3">
        <w:rPr>
          <w:rFonts w:ascii="Arial" w:hAnsi="Arial" w:cs="Arial"/>
          <w:bCs/>
          <w:sz w:val="20"/>
          <w:szCs w:val="20"/>
        </w:rPr>
        <w:t xml:space="preserve"> </w:t>
      </w:r>
    </w:p>
    <w:p w14:paraId="1A15096E" w14:textId="77777777" w:rsidR="00DE67D6" w:rsidRPr="00961F28" w:rsidRDefault="009D4D48" w:rsidP="00961F28">
      <w:pPr>
        <w:spacing w:before="120" w:after="120"/>
        <w:rPr>
          <w:rFonts w:ascii="Arial" w:hAnsi="Arial"/>
          <w:b/>
          <w:sz w:val="22"/>
          <w:szCs w:val="22"/>
        </w:rPr>
      </w:pPr>
      <w:r w:rsidRPr="00961F28">
        <w:rPr>
          <w:rFonts w:ascii="Arial" w:hAnsi="Arial"/>
          <w:b/>
          <w:sz w:val="22"/>
          <w:szCs w:val="22"/>
        </w:rPr>
        <w:t>Non-Peer Reviewed Publications</w:t>
      </w:r>
    </w:p>
    <w:p w14:paraId="341783CC" w14:textId="77777777" w:rsidR="009D4D48" w:rsidRPr="009D4D48" w:rsidRDefault="009D4D48" w:rsidP="00046BC9">
      <w:pPr>
        <w:ind w:firstLine="720"/>
        <w:rPr>
          <w:rFonts w:ascii="Arial" w:hAnsi="Arial"/>
          <w:bCs/>
          <w:sz w:val="20"/>
        </w:rPr>
      </w:pPr>
      <w:r w:rsidRPr="009D4D48">
        <w:rPr>
          <w:rFonts w:ascii="Arial" w:hAnsi="Arial"/>
          <w:bCs/>
          <w:sz w:val="20"/>
        </w:rPr>
        <w:t>Klemens, CA. “Tips to Give a Stellar Oral Presentation!” Spring 2023 APS Trainee Newsletter</w:t>
      </w:r>
      <w:r w:rsidR="0073634A">
        <w:rPr>
          <w:rFonts w:ascii="Arial" w:hAnsi="Arial"/>
          <w:bCs/>
          <w:sz w:val="20"/>
        </w:rPr>
        <w:t>.</w:t>
      </w:r>
    </w:p>
    <w:p w14:paraId="052803DA" w14:textId="77777777" w:rsidR="00DE67D6" w:rsidRDefault="009D4D48" w:rsidP="00046BC9">
      <w:pPr>
        <w:ind w:firstLine="720"/>
        <w:rPr>
          <w:rFonts w:ascii="Arial" w:hAnsi="Arial"/>
          <w:bCs/>
          <w:sz w:val="20"/>
        </w:rPr>
      </w:pPr>
      <w:r w:rsidRPr="009D4D48">
        <w:rPr>
          <w:rFonts w:ascii="Arial" w:hAnsi="Arial"/>
          <w:bCs/>
          <w:sz w:val="20"/>
        </w:rPr>
        <w:t>Klemens, CA. “Reasons to Attend a Conference.” Fall 2022 APS Trainee Newsletter</w:t>
      </w:r>
      <w:r w:rsidR="0073634A">
        <w:rPr>
          <w:rFonts w:ascii="Arial" w:hAnsi="Arial"/>
          <w:bCs/>
          <w:sz w:val="20"/>
        </w:rPr>
        <w:t>.</w:t>
      </w:r>
    </w:p>
    <w:p w14:paraId="6B287465" w14:textId="77777777" w:rsidR="0073634A" w:rsidRPr="009D4D48" w:rsidRDefault="0073634A" w:rsidP="00046BC9">
      <w:pPr>
        <w:ind w:firstLine="720"/>
        <w:rPr>
          <w:rFonts w:ascii="Arial" w:hAnsi="Arial"/>
          <w:bCs/>
          <w:sz w:val="20"/>
        </w:rPr>
      </w:pPr>
      <w:r>
        <w:rPr>
          <w:rFonts w:ascii="Arial" w:hAnsi="Arial"/>
          <w:bCs/>
          <w:sz w:val="20"/>
        </w:rPr>
        <w:t>Klemens, CA. “Passing the Membership Committee Torch.” AHA Connections Summer 2018 Newsletter.</w:t>
      </w:r>
    </w:p>
    <w:p w14:paraId="53AEB61B" w14:textId="77777777" w:rsidR="00373D70" w:rsidRDefault="00373D70" w:rsidP="009D141E">
      <w:pPr>
        <w:spacing w:after="120"/>
        <w:rPr>
          <w:rFonts w:ascii="Arial" w:hAnsi="Arial"/>
          <w:b/>
        </w:rPr>
      </w:pPr>
    </w:p>
    <w:p w14:paraId="2C1FE4DB" w14:textId="38DEBABD" w:rsidR="00046BC9" w:rsidRPr="00961F28" w:rsidRDefault="00664CE8" w:rsidP="009D141E">
      <w:pPr>
        <w:spacing w:after="120"/>
        <w:rPr>
          <w:rFonts w:ascii="Arial" w:hAnsi="Arial"/>
          <w:b/>
        </w:rPr>
      </w:pPr>
      <w:r w:rsidRPr="00961F28">
        <w:rPr>
          <w:rFonts w:ascii="Arial" w:hAnsi="Arial"/>
          <w:b/>
        </w:rPr>
        <w:t>ORAL</w:t>
      </w:r>
      <w:r w:rsidR="00046BC9" w:rsidRPr="00961F28">
        <w:rPr>
          <w:rFonts w:ascii="Arial" w:hAnsi="Arial"/>
          <w:b/>
        </w:rPr>
        <w:t xml:space="preserve"> PRESENTATIONS</w:t>
      </w:r>
    </w:p>
    <w:p w14:paraId="39EB6045" w14:textId="11E3CCE3" w:rsidR="00664CE8" w:rsidRDefault="00664CE8" w:rsidP="008F4CA4">
      <w:pPr>
        <w:spacing w:after="120"/>
        <w:ind w:left="360"/>
        <w:rPr>
          <w:rFonts w:ascii="Arial" w:hAnsi="Arial"/>
          <w:bCs/>
          <w:sz w:val="20"/>
        </w:rPr>
      </w:pPr>
      <w:r>
        <w:rPr>
          <w:rFonts w:ascii="Arial" w:hAnsi="Arial"/>
          <w:bCs/>
          <w:sz w:val="20"/>
        </w:rPr>
        <w:t>202</w:t>
      </w:r>
      <w:r w:rsidR="00961F28">
        <w:rPr>
          <w:rFonts w:ascii="Arial" w:hAnsi="Arial"/>
          <w:bCs/>
          <w:sz w:val="20"/>
        </w:rPr>
        <w:t>5</w:t>
      </w:r>
      <w:r>
        <w:rPr>
          <w:rFonts w:ascii="Arial" w:hAnsi="Arial"/>
          <w:bCs/>
          <w:sz w:val="20"/>
        </w:rPr>
        <w:t xml:space="preserve">     </w:t>
      </w:r>
      <w:r w:rsidRPr="00664CE8">
        <w:rPr>
          <w:rFonts w:ascii="Arial" w:hAnsi="Arial"/>
          <w:bCs/>
          <w:sz w:val="20"/>
        </w:rPr>
        <w:t>78th Society of General Physiologists Annual Meeting on Chloride Channels</w:t>
      </w:r>
      <w:r>
        <w:rPr>
          <w:rFonts w:ascii="Arial" w:hAnsi="Arial"/>
          <w:bCs/>
          <w:sz w:val="20"/>
        </w:rPr>
        <w:t xml:space="preserve"> “TBD” *invited guest speaker</w:t>
      </w:r>
    </w:p>
    <w:p w14:paraId="5E9B7462" w14:textId="5F181506" w:rsidR="00921368" w:rsidRDefault="00921368" w:rsidP="008F4CA4">
      <w:pPr>
        <w:spacing w:after="120"/>
        <w:ind w:left="360"/>
        <w:rPr>
          <w:rFonts w:ascii="Arial" w:hAnsi="Arial"/>
          <w:bCs/>
          <w:sz w:val="20"/>
        </w:rPr>
      </w:pPr>
      <w:r>
        <w:rPr>
          <w:rFonts w:ascii="Arial" w:hAnsi="Arial"/>
          <w:bCs/>
          <w:sz w:val="20"/>
        </w:rPr>
        <w:t>2024</w:t>
      </w:r>
      <w:r w:rsidR="008F4CA4">
        <w:rPr>
          <w:rFonts w:ascii="Arial" w:hAnsi="Arial"/>
          <w:bCs/>
          <w:sz w:val="20"/>
        </w:rPr>
        <w:t xml:space="preserve">     </w:t>
      </w:r>
      <w:r>
        <w:rPr>
          <w:rFonts w:ascii="Arial" w:hAnsi="Arial"/>
          <w:bCs/>
          <w:sz w:val="20"/>
        </w:rPr>
        <w:t>APS Summit “</w:t>
      </w:r>
      <w:r w:rsidRPr="00921368">
        <w:rPr>
          <w:rFonts w:ascii="Arial" w:hAnsi="Arial"/>
          <w:bCs/>
          <w:sz w:val="20"/>
        </w:rPr>
        <w:t>Sex differences in amino acid composition in a rodent model of ARPKD, the PCK rat</w:t>
      </w:r>
      <w:r>
        <w:rPr>
          <w:rFonts w:ascii="Arial" w:hAnsi="Arial"/>
          <w:bCs/>
          <w:sz w:val="20"/>
        </w:rPr>
        <w:t>”</w:t>
      </w:r>
    </w:p>
    <w:p w14:paraId="0CCCB0BE" w14:textId="77777777" w:rsidR="00921368" w:rsidRDefault="00921368" w:rsidP="008F4CA4">
      <w:pPr>
        <w:spacing w:after="120"/>
        <w:ind w:left="1080" w:hanging="720"/>
        <w:rPr>
          <w:rFonts w:ascii="Arial" w:hAnsi="Arial"/>
          <w:bCs/>
          <w:sz w:val="20"/>
        </w:rPr>
      </w:pPr>
      <w:r w:rsidRPr="00921368">
        <w:rPr>
          <w:rFonts w:ascii="Arial" w:hAnsi="Arial"/>
          <w:bCs/>
          <w:sz w:val="20"/>
        </w:rPr>
        <w:lastRenderedPageBreak/>
        <w:t>2023</w:t>
      </w:r>
      <w:r>
        <w:rPr>
          <w:rFonts w:ascii="Arial" w:hAnsi="Arial"/>
          <w:bCs/>
          <w:sz w:val="20"/>
        </w:rPr>
        <w:t xml:space="preserve"> </w:t>
      </w:r>
      <w:r>
        <w:rPr>
          <w:rFonts w:ascii="Arial" w:hAnsi="Arial"/>
          <w:bCs/>
          <w:sz w:val="20"/>
        </w:rPr>
        <w:tab/>
      </w:r>
      <w:r w:rsidRPr="00921368">
        <w:rPr>
          <w:rFonts w:ascii="Arial" w:hAnsi="Arial"/>
          <w:bCs/>
          <w:sz w:val="20"/>
        </w:rPr>
        <w:t>Southern Salt and Water Kidney Society Meeting “Electrolytes, Metabolites, and Sex Differences in Cyst Fluid Composition”</w:t>
      </w:r>
    </w:p>
    <w:p w14:paraId="23A51409" w14:textId="77777777" w:rsidR="00921368" w:rsidRDefault="00921368" w:rsidP="008F4CA4">
      <w:pPr>
        <w:spacing w:after="120"/>
        <w:ind w:left="1080" w:hanging="720"/>
        <w:rPr>
          <w:rFonts w:ascii="Arial" w:hAnsi="Arial"/>
          <w:bCs/>
          <w:sz w:val="20"/>
        </w:rPr>
      </w:pPr>
      <w:r w:rsidRPr="00921368">
        <w:rPr>
          <w:rFonts w:ascii="Arial" w:hAnsi="Arial"/>
          <w:bCs/>
          <w:sz w:val="20"/>
        </w:rPr>
        <w:t>2023</w:t>
      </w:r>
      <w:r>
        <w:rPr>
          <w:rFonts w:ascii="Arial" w:hAnsi="Arial"/>
          <w:bCs/>
          <w:sz w:val="20"/>
        </w:rPr>
        <w:tab/>
      </w:r>
      <w:r w:rsidRPr="00921368">
        <w:rPr>
          <w:rFonts w:ascii="Arial" w:hAnsi="Arial"/>
          <w:bCs/>
          <w:sz w:val="20"/>
        </w:rPr>
        <w:t>University of South Florida Molecular Pharmacology and Physiology Fall Seminar Series “Cyst Fluid Composition in a Rat model of Autosomal Recessive Polycystic Kidney Disease”</w:t>
      </w:r>
    </w:p>
    <w:p w14:paraId="0EFE5ACA" w14:textId="01496C6A" w:rsidR="00921368" w:rsidRDefault="00921368" w:rsidP="008F4CA4">
      <w:pPr>
        <w:spacing w:after="120"/>
        <w:ind w:left="1080" w:hanging="720"/>
        <w:rPr>
          <w:rFonts w:ascii="Arial" w:hAnsi="Arial"/>
          <w:bCs/>
          <w:sz w:val="20"/>
        </w:rPr>
      </w:pPr>
      <w:r w:rsidRPr="00921368">
        <w:rPr>
          <w:rFonts w:ascii="Arial" w:hAnsi="Arial"/>
          <w:bCs/>
          <w:sz w:val="20"/>
        </w:rPr>
        <w:t>2023</w:t>
      </w:r>
      <w:r>
        <w:rPr>
          <w:rFonts w:ascii="Arial" w:hAnsi="Arial"/>
          <w:bCs/>
          <w:sz w:val="20"/>
        </w:rPr>
        <w:tab/>
      </w:r>
      <w:r w:rsidRPr="00921368">
        <w:rPr>
          <w:rFonts w:ascii="Arial" w:hAnsi="Arial"/>
          <w:bCs/>
          <w:sz w:val="20"/>
        </w:rPr>
        <w:t>Medical College of Georgia, Augusta University Department of Physiology “PKD, ClC, and Other Alphabet Soup in Cardiorenal Physiology”</w:t>
      </w:r>
      <w:r w:rsidR="00664CE8">
        <w:rPr>
          <w:rFonts w:ascii="Arial" w:hAnsi="Arial"/>
          <w:bCs/>
          <w:sz w:val="20"/>
        </w:rPr>
        <w:t xml:space="preserve"> </w:t>
      </w:r>
      <w:r w:rsidR="00664CE8">
        <w:rPr>
          <w:rFonts w:ascii="Arial" w:hAnsi="Arial"/>
          <w:bCs/>
          <w:sz w:val="20"/>
        </w:rPr>
        <w:tab/>
        <w:t>*invited guest speaker</w:t>
      </w:r>
    </w:p>
    <w:p w14:paraId="4EEDAFBA" w14:textId="78D0D3C7" w:rsidR="00921368" w:rsidRDefault="00921368" w:rsidP="008F4CA4">
      <w:pPr>
        <w:spacing w:after="120"/>
        <w:ind w:left="1080" w:hanging="720"/>
        <w:rPr>
          <w:rFonts w:ascii="Arial" w:hAnsi="Arial"/>
          <w:bCs/>
          <w:sz w:val="20"/>
        </w:rPr>
      </w:pPr>
      <w:r>
        <w:rPr>
          <w:rFonts w:ascii="Arial" w:hAnsi="Arial"/>
          <w:bCs/>
          <w:sz w:val="20"/>
        </w:rPr>
        <w:t>20</w:t>
      </w:r>
      <w:r w:rsidRPr="00921368">
        <w:rPr>
          <w:rFonts w:ascii="Arial" w:hAnsi="Arial"/>
          <w:bCs/>
          <w:sz w:val="20"/>
        </w:rPr>
        <w:t>23</w:t>
      </w:r>
      <w:r>
        <w:rPr>
          <w:rFonts w:ascii="Arial" w:hAnsi="Arial"/>
          <w:bCs/>
          <w:sz w:val="20"/>
        </w:rPr>
        <w:tab/>
      </w:r>
      <w:r w:rsidRPr="00921368">
        <w:rPr>
          <w:rFonts w:ascii="Arial" w:hAnsi="Arial"/>
          <w:bCs/>
          <w:sz w:val="20"/>
        </w:rPr>
        <w:t>Medical University of South Carolina Division of Nephrology Grand Rounds “Electrolyte and Metabolite Composition of Cystic Fluid from a Rat Model of ARPKD”</w:t>
      </w:r>
      <w:r w:rsidR="00664CE8">
        <w:rPr>
          <w:rFonts w:ascii="Arial" w:hAnsi="Arial"/>
          <w:bCs/>
          <w:sz w:val="20"/>
        </w:rPr>
        <w:t xml:space="preserve"> </w:t>
      </w:r>
      <w:r w:rsidR="00664CE8">
        <w:rPr>
          <w:rFonts w:ascii="Arial" w:hAnsi="Arial"/>
          <w:bCs/>
          <w:sz w:val="20"/>
        </w:rPr>
        <w:tab/>
        <w:t>*invited guest speaker</w:t>
      </w:r>
    </w:p>
    <w:p w14:paraId="0F7B6331" w14:textId="6C728AF3" w:rsidR="00921368" w:rsidRDefault="00921368" w:rsidP="008F4CA4">
      <w:pPr>
        <w:spacing w:after="120"/>
        <w:ind w:left="1080" w:hanging="720"/>
        <w:rPr>
          <w:rFonts w:ascii="Arial" w:hAnsi="Arial"/>
          <w:bCs/>
          <w:sz w:val="20"/>
        </w:rPr>
      </w:pPr>
      <w:r w:rsidRPr="00921368">
        <w:rPr>
          <w:rFonts w:ascii="Arial" w:hAnsi="Arial"/>
          <w:bCs/>
          <w:sz w:val="20"/>
        </w:rPr>
        <w:t>2023</w:t>
      </w:r>
      <w:r>
        <w:rPr>
          <w:rFonts w:ascii="Arial" w:hAnsi="Arial"/>
          <w:bCs/>
          <w:sz w:val="20"/>
        </w:rPr>
        <w:tab/>
      </w:r>
      <w:r w:rsidRPr="00921368">
        <w:rPr>
          <w:rFonts w:ascii="Arial" w:hAnsi="Arial"/>
          <w:bCs/>
          <w:sz w:val="20"/>
        </w:rPr>
        <w:t>University of Mississippi Medical Center Department of Physiology &amp; Biophysics “PKD, ClC and Other Alphabet Soup in Cardiorenal Physiology”</w:t>
      </w:r>
      <w:r w:rsidR="00664CE8">
        <w:rPr>
          <w:rFonts w:ascii="Arial" w:hAnsi="Arial"/>
          <w:bCs/>
          <w:sz w:val="20"/>
        </w:rPr>
        <w:t xml:space="preserve"> </w:t>
      </w:r>
      <w:r w:rsidR="00664CE8">
        <w:rPr>
          <w:rFonts w:ascii="Arial" w:hAnsi="Arial"/>
          <w:bCs/>
          <w:sz w:val="20"/>
        </w:rPr>
        <w:tab/>
        <w:t>*invited guest speaker</w:t>
      </w:r>
    </w:p>
    <w:p w14:paraId="0B990281" w14:textId="77777777" w:rsidR="00921368" w:rsidRDefault="00921368" w:rsidP="008F4CA4">
      <w:pPr>
        <w:spacing w:after="120"/>
        <w:ind w:left="1080" w:hanging="720"/>
        <w:rPr>
          <w:rFonts w:ascii="Arial" w:hAnsi="Arial"/>
          <w:bCs/>
          <w:sz w:val="20"/>
        </w:rPr>
      </w:pPr>
      <w:r>
        <w:rPr>
          <w:rFonts w:ascii="Arial" w:hAnsi="Arial"/>
          <w:bCs/>
          <w:sz w:val="20"/>
        </w:rPr>
        <w:t>20</w:t>
      </w:r>
      <w:r w:rsidRPr="00921368">
        <w:rPr>
          <w:rFonts w:ascii="Arial" w:hAnsi="Arial"/>
          <w:bCs/>
          <w:sz w:val="20"/>
        </w:rPr>
        <w:t>23</w:t>
      </w:r>
      <w:r>
        <w:rPr>
          <w:rFonts w:ascii="Arial" w:hAnsi="Arial"/>
          <w:bCs/>
          <w:sz w:val="20"/>
        </w:rPr>
        <w:tab/>
      </w:r>
      <w:r w:rsidRPr="00921368">
        <w:rPr>
          <w:rFonts w:ascii="Arial" w:hAnsi="Arial"/>
          <w:bCs/>
          <w:sz w:val="20"/>
        </w:rPr>
        <w:t>Hypertension and Kidney Research Center Seminar “Electrolytes, Metabolites, and Sex Differences in Polycystic Kidney Cyst Fluid”</w:t>
      </w:r>
    </w:p>
    <w:p w14:paraId="0801CF15" w14:textId="77777777" w:rsidR="00921368" w:rsidRDefault="00921368" w:rsidP="008F4CA4">
      <w:pPr>
        <w:spacing w:after="120"/>
        <w:ind w:left="1080" w:hanging="720"/>
        <w:rPr>
          <w:rFonts w:ascii="Arial" w:hAnsi="Arial"/>
          <w:bCs/>
          <w:sz w:val="20"/>
        </w:rPr>
      </w:pPr>
      <w:r>
        <w:rPr>
          <w:rFonts w:ascii="Arial" w:hAnsi="Arial"/>
          <w:bCs/>
          <w:sz w:val="20"/>
        </w:rPr>
        <w:t>2022</w:t>
      </w:r>
      <w:r>
        <w:rPr>
          <w:rFonts w:ascii="Arial" w:hAnsi="Arial"/>
          <w:bCs/>
          <w:sz w:val="20"/>
        </w:rPr>
        <w:tab/>
      </w:r>
      <w:r w:rsidRPr="00921368">
        <w:rPr>
          <w:rFonts w:ascii="Arial" w:hAnsi="Arial"/>
          <w:bCs/>
          <w:sz w:val="20"/>
        </w:rPr>
        <w:t>ASN and APS: Basic Research Forum for Emerging Kidney Scientists 2022 “Ion and Metabolite Composition of Cystic Fluid from a Rat Model of ARPKD”</w:t>
      </w:r>
      <w:r>
        <w:rPr>
          <w:rFonts w:ascii="Arial" w:hAnsi="Arial"/>
          <w:bCs/>
          <w:sz w:val="20"/>
        </w:rPr>
        <w:t xml:space="preserve"> </w:t>
      </w:r>
      <w:r w:rsidRPr="00921368">
        <w:rPr>
          <w:rFonts w:ascii="Arial" w:hAnsi="Arial"/>
          <w:bCs/>
          <w:sz w:val="20"/>
        </w:rPr>
        <w:tab/>
        <w:t>*People’s Choice Award for best presentation in section</w:t>
      </w:r>
    </w:p>
    <w:p w14:paraId="4871FF4B" w14:textId="77777777" w:rsidR="00921368" w:rsidRDefault="00921368" w:rsidP="008F4CA4">
      <w:pPr>
        <w:spacing w:after="120"/>
        <w:ind w:left="1080" w:hanging="720"/>
        <w:rPr>
          <w:rFonts w:ascii="Arial" w:hAnsi="Arial"/>
          <w:bCs/>
          <w:sz w:val="20"/>
        </w:rPr>
      </w:pPr>
      <w:r>
        <w:rPr>
          <w:rFonts w:ascii="Arial" w:hAnsi="Arial"/>
          <w:bCs/>
          <w:sz w:val="20"/>
        </w:rPr>
        <w:t>2022</w:t>
      </w:r>
      <w:r>
        <w:rPr>
          <w:rFonts w:ascii="Arial" w:hAnsi="Arial"/>
          <w:bCs/>
          <w:sz w:val="20"/>
        </w:rPr>
        <w:tab/>
      </w:r>
      <w:r w:rsidRPr="00921368">
        <w:rPr>
          <w:rFonts w:ascii="Arial" w:hAnsi="Arial"/>
          <w:bCs/>
          <w:sz w:val="20"/>
        </w:rPr>
        <w:t>University of South Florida Hypertension and Kidney Research Center Pre-ASN Meeting 2022</w:t>
      </w:r>
      <w:r>
        <w:rPr>
          <w:rFonts w:ascii="Arial" w:hAnsi="Arial"/>
          <w:bCs/>
          <w:sz w:val="20"/>
        </w:rPr>
        <w:t xml:space="preserve"> </w:t>
      </w:r>
      <w:r w:rsidRPr="00921368">
        <w:rPr>
          <w:rFonts w:ascii="Arial" w:hAnsi="Arial"/>
          <w:bCs/>
          <w:sz w:val="20"/>
        </w:rPr>
        <w:t>“Electrolyte and Metabolite Composition of Cystic Fluid from a Rat Model of ARPKD”</w:t>
      </w:r>
    </w:p>
    <w:p w14:paraId="585BAF98" w14:textId="77777777" w:rsidR="00921368" w:rsidRDefault="00921368" w:rsidP="008F4CA4">
      <w:pPr>
        <w:spacing w:after="120"/>
        <w:ind w:left="1080" w:hanging="720"/>
        <w:rPr>
          <w:rFonts w:ascii="Arial" w:hAnsi="Arial"/>
          <w:bCs/>
          <w:sz w:val="20"/>
        </w:rPr>
      </w:pPr>
      <w:r>
        <w:rPr>
          <w:rFonts w:ascii="Arial" w:hAnsi="Arial"/>
          <w:bCs/>
          <w:sz w:val="20"/>
        </w:rPr>
        <w:t>2021</w:t>
      </w:r>
      <w:r>
        <w:rPr>
          <w:rFonts w:ascii="Arial" w:hAnsi="Arial"/>
          <w:bCs/>
          <w:sz w:val="20"/>
        </w:rPr>
        <w:tab/>
      </w:r>
      <w:r w:rsidRPr="00921368">
        <w:rPr>
          <w:rFonts w:ascii="Arial" w:hAnsi="Arial"/>
          <w:bCs/>
          <w:sz w:val="20"/>
        </w:rPr>
        <w:t>University of South Florida Molecular Pharmacology and Physiology Research Retreat “The Role of ClC-6 in Cardiovascular and Renal Function”</w:t>
      </w:r>
      <w:r>
        <w:rPr>
          <w:rFonts w:ascii="Arial" w:hAnsi="Arial"/>
          <w:bCs/>
          <w:sz w:val="20"/>
        </w:rPr>
        <w:t xml:space="preserve"> </w:t>
      </w:r>
      <w:r w:rsidRPr="00921368">
        <w:rPr>
          <w:rFonts w:ascii="Arial" w:hAnsi="Arial"/>
          <w:bCs/>
          <w:sz w:val="20"/>
        </w:rPr>
        <w:tab/>
        <w:t>*Awarded outstanding junior investigator presentation</w:t>
      </w:r>
    </w:p>
    <w:p w14:paraId="506C41C5" w14:textId="7E597F1D" w:rsidR="00921368" w:rsidRDefault="00921368" w:rsidP="008F4CA4">
      <w:pPr>
        <w:spacing w:after="120"/>
        <w:ind w:left="1080" w:hanging="720"/>
        <w:rPr>
          <w:rFonts w:ascii="Arial" w:hAnsi="Arial"/>
          <w:bCs/>
          <w:sz w:val="20"/>
        </w:rPr>
      </w:pPr>
      <w:r>
        <w:rPr>
          <w:rFonts w:ascii="Arial" w:hAnsi="Arial"/>
          <w:bCs/>
          <w:sz w:val="20"/>
        </w:rPr>
        <w:t>2021</w:t>
      </w:r>
      <w:r>
        <w:rPr>
          <w:rFonts w:ascii="Arial" w:hAnsi="Arial"/>
          <w:bCs/>
          <w:sz w:val="20"/>
        </w:rPr>
        <w:tab/>
      </w:r>
      <w:r w:rsidRPr="00921368">
        <w:rPr>
          <w:rFonts w:ascii="Arial" w:hAnsi="Arial"/>
          <w:bCs/>
          <w:sz w:val="20"/>
        </w:rPr>
        <w:t xml:space="preserve">Experimental Biology Renal Section: Posters and Professors “Remodeling of Purinergic Receptor 2 Signaling in Podocytes In Diabetic Kidney </w:t>
      </w:r>
      <w:r w:rsidR="008C0C97" w:rsidRPr="00921368">
        <w:rPr>
          <w:rFonts w:ascii="Arial" w:hAnsi="Arial"/>
          <w:bCs/>
          <w:sz w:val="20"/>
        </w:rPr>
        <w:t xml:space="preserve">Disease” </w:t>
      </w:r>
      <w:r w:rsidR="008C0C97">
        <w:rPr>
          <w:rFonts w:ascii="Arial" w:hAnsi="Arial"/>
          <w:bCs/>
          <w:sz w:val="20"/>
        </w:rPr>
        <w:t xml:space="preserve"> </w:t>
      </w:r>
      <w:r w:rsidR="00664CE8">
        <w:rPr>
          <w:rFonts w:ascii="Arial" w:hAnsi="Arial"/>
          <w:bCs/>
          <w:sz w:val="20"/>
        </w:rPr>
        <w:tab/>
      </w:r>
      <w:r w:rsidRPr="00921368">
        <w:rPr>
          <w:rFonts w:ascii="Arial" w:hAnsi="Arial"/>
          <w:bCs/>
          <w:sz w:val="20"/>
        </w:rPr>
        <w:t>*Renal Section Postdoctoral Award Finalist</w:t>
      </w:r>
    </w:p>
    <w:p w14:paraId="6423FD74" w14:textId="4A6E70A6" w:rsidR="00921368" w:rsidRDefault="00921368" w:rsidP="00823EF9">
      <w:pPr>
        <w:spacing w:after="120"/>
        <w:ind w:left="1080" w:hanging="720"/>
        <w:rPr>
          <w:rFonts w:ascii="Arial" w:hAnsi="Arial"/>
          <w:bCs/>
          <w:sz w:val="20"/>
        </w:rPr>
      </w:pPr>
      <w:r>
        <w:rPr>
          <w:rFonts w:ascii="Arial" w:hAnsi="Arial"/>
          <w:bCs/>
          <w:sz w:val="20"/>
        </w:rPr>
        <w:t>2019</w:t>
      </w:r>
      <w:r>
        <w:rPr>
          <w:rFonts w:ascii="Arial" w:hAnsi="Arial"/>
          <w:bCs/>
          <w:sz w:val="20"/>
        </w:rPr>
        <w:tab/>
      </w:r>
      <w:r w:rsidRPr="00921368">
        <w:rPr>
          <w:rFonts w:ascii="Arial" w:hAnsi="Arial"/>
          <w:bCs/>
          <w:sz w:val="20"/>
        </w:rPr>
        <w:t xml:space="preserve">APS Aldosterone and ENaC in Health and </w:t>
      </w:r>
      <w:r w:rsidR="008C0C97" w:rsidRPr="00921368">
        <w:rPr>
          <w:rFonts w:ascii="Arial" w:hAnsi="Arial"/>
          <w:bCs/>
          <w:sz w:val="20"/>
        </w:rPr>
        <w:t>Disease “</w:t>
      </w:r>
      <w:r w:rsidRPr="00921368">
        <w:rPr>
          <w:rFonts w:ascii="Arial" w:hAnsi="Arial"/>
          <w:bCs/>
          <w:sz w:val="20"/>
        </w:rPr>
        <w:t>Postprandial Effects on ENaC-Mediated Sodium Absorption”</w:t>
      </w:r>
      <w:r>
        <w:rPr>
          <w:rFonts w:ascii="Arial" w:hAnsi="Arial"/>
          <w:bCs/>
          <w:sz w:val="20"/>
        </w:rPr>
        <w:t xml:space="preserve"> </w:t>
      </w:r>
      <w:r w:rsidRPr="00921368">
        <w:rPr>
          <w:rFonts w:ascii="Arial" w:hAnsi="Arial"/>
          <w:bCs/>
          <w:sz w:val="20"/>
        </w:rPr>
        <w:tab/>
      </w:r>
      <w:r w:rsidR="00664CE8">
        <w:rPr>
          <w:rFonts w:ascii="Arial" w:hAnsi="Arial"/>
          <w:bCs/>
          <w:sz w:val="20"/>
        </w:rPr>
        <w:tab/>
      </w:r>
      <w:r w:rsidRPr="00921368">
        <w:rPr>
          <w:rFonts w:ascii="Arial" w:hAnsi="Arial"/>
          <w:bCs/>
          <w:sz w:val="20"/>
        </w:rPr>
        <w:t>*Selected for travel award</w:t>
      </w:r>
    </w:p>
    <w:p w14:paraId="53BF31A4" w14:textId="77777777" w:rsidR="00921368" w:rsidRDefault="00921368" w:rsidP="008F4CA4">
      <w:pPr>
        <w:spacing w:after="120"/>
        <w:ind w:left="1080" w:hanging="720"/>
        <w:rPr>
          <w:rFonts w:ascii="Arial" w:hAnsi="Arial"/>
          <w:bCs/>
          <w:sz w:val="20"/>
        </w:rPr>
      </w:pPr>
      <w:r>
        <w:rPr>
          <w:rFonts w:ascii="Arial" w:hAnsi="Arial"/>
          <w:bCs/>
          <w:sz w:val="20"/>
        </w:rPr>
        <w:t xml:space="preserve">2019 </w:t>
      </w:r>
      <w:r>
        <w:rPr>
          <w:rFonts w:ascii="Arial" w:hAnsi="Arial"/>
          <w:bCs/>
          <w:sz w:val="20"/>
        </w:rPr>
        <w:tab/>
      </w:r>
      <w:r w:rsidRPr="00921368">
        <w:rPr>
          <w:rFonts w:ascii="Arial" w:hAnsi="Arial"/>
          <w:bCs/>
          <w:sz w:val="20"/>
        </w:rPr>
        <w:t>Experimental Biology “Postprandial Effects on ENaC-Mediated Sodium Absorption”</w:t>
      </w:r>
      <w:r w:rsidRPr="00921368">
        <w:rPr>
          <w:rFonts w:ascii="Arial" w:hAnsi="Arial"/>
          <w:bCs/>
          <w:sz w:val="20"/>
        </w:rPr>
        <w:tab/>
        <w:t>*Invited to publish mini-review in AJP: Renal Physiology</w:t>
      </w:r>
    </w:p>
    <w:p w14:paraId="68E04CFF" w14:textId="77777777" w:rsidR="00921368" w:rsidRDefault="00921368" w:rsidP="008F4CA4">
      <w:pPr>
        <w:spacing w:after="120"/>
        <w:ind w:left="1080" w:hanging="720"/>
        <w:rPr>
          <w:rFonts w:ascii="Arial" w:hAnsi="Arial"/>
          <w:bCs/>
          <w:sz w:val="20"/>
        </w:rPr>
      </w:pPr>
      <w:r>
        <w:rPr>
          <w:rFonts w:ascii="Arial" w:hAnsi="Arial"/>
          <w:bCs/>
          <w:sz w:val="20"/>
        </w:rPr>
        <w:t>2016</w:t>
      </w:r>
      <w:r>
        <w:rPr>
          <w:rFonts w:ascii="Arial" w:hAnsi="Arial"/>
          <w:bCs/>
          <w:sz w:val="20"/>
        </w:rPr>
        <w:tab/>
      </w:r>
      <w:r w:rsidRPr="00921368">
        <w:rPr>
          <w:rFonts w:ascii="Arial" w:hAnsi="Arial"/>
          <w:bCs/>
          <w:sz w:val="20"/>
        </w:rPr>
        <w:t>Experimental Biology “Ankyrin-G Alters ENaC Membrane Delivery to Increase Na+ Transport in the Distal Kidney Nephron”</w:t>
      </w:r>
      <w:r>
        <w:rPr>
          <w:rFonts w:ascii="Arial" w:hAnsi="Arial"/>
          <w:bCs/>
          <w:sz w:val="20"/>
        </w:rPr>
        <w:t xml:space="preserve"> </w:t>
      </w:r>
      <w:r w:rsidRPr="00921368">
        <w:rPr>
          <w:rFonts w:ascii="Arial" w:hAnsi="Arial"/>
          <w:bCs/>
          <w:sz w:val="20"/>
        </w:rPr>
        <w:tab/>
      </w:r>
      <w:r w:rsidR="008F4CA4">
        <w:rPr>
          <w:rFonts w:ascii="Arial" w:hAnsi="Arial"/>
          <w:bCs/>
          <w:sz w:val="20"/>
        </w:rPr>
        <w:t xml:space="preserve">         </w:t>
      </w:r>
      <w:r w:rsidRPr="00921368">
        <w:rPr>
          <w:rFonts w:ascii="Arial" w:hAnsi="Arial"/>
          <w:bCs/>
          <w:sz w:val="20"/>
        </w:rPr>
        <w:t>*Selected for travel award</w:t>
      </w:r>
    </w:p>
    <w:p w14:paraId="7FF6CC77" w14:textId="77777777" w:rsidR="00921368" w:rsidRPr="00921368" w:rsidRDefault="00921368" w:rsidP="00921368">
      <w:pPr>
        <w:spacing w:after="120"/>
        <w:rPr>
          <w:rFonts w:ascii="Arial" w:hAnsi="Arial"/>
          <w:bCs/>
          <w:sz w:val="20"/>
        </w:rPr>
      </w:pPr>
    </w:p>
    <w:p w14:paraId="3A0EFEC5" w14:textId="77777777" w:rsidR="00D15F0D" w:rsidRPr="00961F28" w:rsidRDefault="00D15F0D" w:rsidP="009D141E">
      <w:pPr>
        <w:spacing w:after="120"/>
        <w:rPr>
          <w:rFonts w:ascii="Arial" w:hAnsi="Arial"/>
          <w:b/>
        </w:rPr>
      </w:pPr>
      <w:r w:rsidRPr="00961F28">
        <w:rPr>
          <w:rFonts w:ascii="Arial" w:hAnsi="Arial"/>
          <w:b/>
        </w:rPr>
        <w:t>CURRENT AND PREVIOUS (GRAY) TRAINEES: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1122F4" w14:paraId="29381487" w14:textId="77777777">
        <w:tc>
          <w:tcPr>
            <w:tcW w:w="2203" w:type="dxa"/>
            <w:shd w:val="clear" w:color="auto" w:fill="auto"/>
          </w:tcPr>
          <w:p w14:paraId="6C50AA0C" w14:textId="77777777" w:rsidR="001122F4" w:rsidRDefault="001122F4">
            <w:pPr>
              <w:spacing w:after="120"/>
              <w:rPr>
                <w:rFonts w:ascii="Arial" w:hAnsi="Arial"/>
                <w:b/>
                <w:sz w:val="20"/>
              </w:rPr>
            </w:pPr>
            <w:r>
              <w:rPr>
                <w:rFonts w:ascii="Arial" w:hAnsi="Arial"/>
                <w:b/>
                <w:sz w:val="20"/>
              </w:rPr>
              <w:t>NAME</w:t>
            </w:r>
          </w:p>
        </w:tc>
        <w:tc>
          <w:tcPr>
            <w:tcW w:w="2203" w:type="dxa"/>
            <w:shd w:val="clear" w:color="auto" w:fill="auto"/>
          </w:tcPr>
          <w:p w14:paraId="6D98906F" w14:textId="77777777" w:rsidR="001122F4" w:rsidRDefault="001122F4">
            <w:pPr>
              <w:spacing w:after="120"/>
              <w:rPr>
                <w:rFonts w:ascii="Arial" w:hAnsi="Arial"/>
                <w:b/>
                <w:sz w:val="20"/>
              </w:rPr>
            </w:pPr>
            <w:r>
              <w:rPr>
                <w:rFonts w:ascii="Arial" w:hAnsi="Arial"/>
                <w:b/>
                <w:sz w:val="20"/>
              </w:rPr>
              <w:t>MENTOR ROLE</w:t>
            </w:r>
          </w:p>
        </w:tc>
        <w:tc>
          <w:tcPr>
            <w:tcW w:w="2203" w:type="dxa"/>
            <w:shd w:val="clear" w:color="auto" w:fill="auto"/>
          </w:tcPr>
          <w:p w14:paraId="10E9D8C1" w14:textId="77777777" w:rsidR="001122F4" w:rsidRDefault="001122F4">
            <w:pPr>
              <w:spacing w:after="120"/>
              <w:rPr>
                <w:rFonts w:ascii="Arial" w:hAnsi="Arial"/>
                <w:b/>
                <w:sz w:val="20"/>
              </w:rPr>
            </w:pPr>
            <w:r>
              <w:rPr>
                <w:rFonts w:ascii="Arial" w:hAnsi="Arial"/>
                <w:b/>
                <w:sz w:val="20"/>
              </w:rPr>
              <w:t>TRAINING STAGE</w:t>
            </w:r>
            <w:r w:rsidR="009F2CA5">
              <w:rPr>
                <w:rFonts w:ascii="Arial" w:hAnsi="Arial"/>
                <w:b/>
                <w:sz w:val="20"/>
              </w:rPr>
              <w:t xml:space="preserve"> / POSITION</w:t>
            </w:r>
          </w:p>
        </w:tc>
        <w:tc>
          <w:tcPr>
            <w:tcW w:w="2203" w:type="dxa"/>
            <w:shd w:val="clear" w:color="auto" w:fill="auto"/>
          </w:tcPr>
          <w:p w14:paraId="762D2346" w14:textId="77777777" w:rsidR="001122F4" w:rsidRDefault="001122F4">
            <w:pPr>
              <w:spacing w:after="120"/>
              <w:rPr>
                <w:rFonts w:ascii="Arial" w:hAnsi="Arial"/>
                <w:b/>
                <w:sz w:val="20"/>
              </w:rPr>
            </w:pPr>
            <w:r>
              <w:rPr>
                <w:rFonts w:ascii="Arial" w:hAnsi="Arial"/>
                <w:b/>
                <w:sz w:val="20"/>
              </w:rPr>
              <w:t>YEARS</w:t>
            </w:r>
          </w:p>
        </w:tc>
        <w:tc>
          <w:tcPr>
            <w:tcW w:w="2204" w:type="dxa"/>
            <w:shd w:val="clear" w:color="auto" w:fill="auto"/>
          </w:tcPr>
          <w:p w14:paraId="3CAF395A" w14:textId="77777777" w:rsidR="001122F4" w:rsidRDefault="001122F4">
            <w:pPr>
              <w:spacing w:after="120"/>
              <w:rPr>
                <w:rFonts w:ascii="Arial" w:hAnsi="Arial"/>
                <w:b/>
                <w:sz w:val="20"/>
              </w:rPr>
            </w:pPr>
            <w:r>
              <w:rPr>
                <w:rFonts w:ascii="Arial" w:hAnsi="Arial"/>
                <w:b/>
                <w:sz w:val="20"/>
              </w:rPr>
              <w:t>CURRENT POSITION</w:t>
            </w:r>
          </w:p>
        </w:tc>
      </w:tr>
      <w:tr w:rsidR="001122F4" w14:paraId="17928B50" w14:textId="77777777">
        <w:tc>
          <w:tcPr>
            <w:tcW w:w="2203" w:type="dxa"/>
            <w:shd w:val="clear" w:color="auto" w:fill="auto"/>
          </w:tcPr>
          <w:p w14:paraId="677848EC" w14:textId="77777777" w:rsidR="001122F4" w:rsidRDefault="001122F4" w:rsidP="00A94291">
            <w:pPr>
              <w:spacing w:after="120"/>
              <w:jc w:val="center"/>
              <w:rPr>
                <w:rFonts w:ascii="Arial" w:hAnsi="Arial"/>
                <w:bCs/>
                <w:sz w:val="20"/>
              </w:rPr>
            </w:pPr>
            <w:r>
              <w:rPr>
                <w:rFonts w:ascii="Arial" w:hAnsi="Arial"/>
                <w:bCs/>
                <w:sz w:val="20"/>
              </w:rPr>
              <w:t>Adrian Zietara</w:t>
            </w:r>
          </w:p>
        </w:tc>
        <w:tc>
          <w:tcPr>
            <w:tcW w:w="2203" w:type="dxa"/>
            <w:shd w:val="clear" w:color="auto" w:fill="auto"/>
          </w:tcPr>
          <w:p w14:paraId="0C926353" w14:textId="77777777" w:rsidR="001122F4" w:rsidRDefault="001122F4" w:rsidP="00A94291">
            <w:pPr>
              <w:spacing w:after="120"/>
              <w:jc w:val="center"/>
              <w:rPr>
                <w:rFonts w:ascii="Arial" w:hAnsi="Arial"/>
                <w:bCs/>
                <w:sz w:val="20"/>
              </w:rPr>
            </w:pPr>
            <w:r>
              <w:rPr>
                <w:rFonts w:ascii="Arial" w:hAnsi="Arial"/>
                <w:bCs/>
                <w:sz w:val="20"/>
              </w:rPr>
              <w:t>Direct Research Advisor</w:t>
            </w:r>
          </w:p>
        </w:tc>
        <w:tc>
          <w:tcPr>
            <w:tcW w:w="2203" w:type="dxa"/>
            <w:shd w:val="clear" w:color="auto" w:fill="auto"/>
          </w:tcPr>
          <w:p w14:paraId="66F9159B" w14:textId="77777777" w:rsidR="001122F4" w:rsidRDefault="001122F4" w:rsidP="00A94291">
            <w:pPr>
              <w:spacing w:after="120"/>
              <w:jc w:val="center"/>
              <w:rPr>
                <w:rFonts w:ascii="Arial" w:hAnsi="Arial"/>
                <w:bCs/>
                <w:sz w:val="20"/>
              </w:rPr>
            </w:pPr>
            <w:r>
              <w:rPr>
                <w:rFonts w:ascii="Arial" w:hAnsi="Arial"/>
                <w:bCs/>
                <w:sz w:val="20"/>
              </w:rPr>
              <w:t>Postdoctoral Fellow</w:t>
            </w:r>
          </w:p>
        </w:tc>
        <w:tc>
          <w:tcPr>
            <w:tcW w:w="2203" w:type="dxa"/>
            <w:shd w:val="clear" w:color="auto" w:fill="auto"/>
          </w:tcPr>
          <w:p w14:paraId="7CBECCD2" w14:textId="77777777" w:rsidR="001122F4" w:rsidRDefault="001122F4" w:rsidP="00A94291">
            <w:pPr>
              <w:spacing w:after="120"/>
              <w:jc w:val="center"/>
              <w:rPr>
                <w:rFonts w:ascii="Arial" w:hAnsi="Arial"/>
                <w:bCs/>
                <w:sz w:val="20"/>
              </w:rPr>
            </w:pPr>
            <w:r>
              <w:rPr>
                <w:rFonts w:ascii="Arial" w:hAnsi="Arial"/>
                <w:bCs/>
                <w:sz w:val="20"/>
              </w:rPr>
              <w:t>2023 – Present</w:t>
            </w:r>
          </w:p>
        </w:tc>
        <w:tc>
          <w:tcPr>
            <w:tcW w:w="2204" w:type="dxa"/>
            <w:shd w:val="clear" w:color="auto" w:fill="auto"/>
          </w:tcPr>
          <w:p w14:paraId="3EC49B9C" w14:textId="77777777" w:rsidR="001122F4" w:rsidRDefault="00194AA6" w:rsidP="00A94291">
            <w:pPr>
              <w:spacing w:after="120"/>
              <w:jc w:val="center"/>
              <w:rPr>
                <w:rFonts w:ascii="Arial" w:hAnsi="Arial"/>
                <w:bCs/>
                <w:sz w:val="20"/>
              </w:rPr>
            </w:pPr>
            <w:r>
              <w:rPr>
                <w:rFonts w:ascii="Arial" w:hAnsi="Arial"/>
                <w:bCs/>
                <w:sz w:val="20"/>
              </w:rPr>
              <w:t>Postdoctoral Fellow</w:t>
            </w:r>
          </w:p>
        </w:tc>
      </w:tr>
      <w:tr w:rsidR="00051666" w14:paraId="6B2A39F2" w14:textId="77777777">
        <w:tc>
          <w:tcPr>
            <w:tcW w:w="2203" w:type="dxa"/>
            <w:shd w:val="clear" w:color="auto" w:fill="auto"/>
          </w:tcPr>
          <w:p w14:paraId="6BF73528" w14:textId="77777777" w:rsidR="00051666" w:rsidRDefault="00051666" w:rsidP="00A94291">
            <w:pPr>
              <w:spacing w:after="120"/>
              <w:jc w:val="center"/>
              <w:rPr>
                <w:rFonts w:ascii="Arial" w:hAnsi="Arial"/>
                <w:bCs/>
                <w:sz w:val="20"/>
              </w:rPr>
            </w:pPr>
            <w:r>
              <w:rPr>
                <w:rFonts w:ascii="Arial" w:hAnsi="Arial"/>
                <w:bCs/>
                <w:sz w:val="20"/>
              </w:rPr>
              <w:t>Vineetha Garimella</w:t>
            </w:r>
          </w:p>
        </w:tc>
        <w:tc>
          <w:tcPr>
            <w:tcW w:w="2203" w:type="dxa"/>
            <w:shd w:val="clear" w:color="auto" w:fill="auto"/>
          </w:tcPr>
          <w:p w14:paraId="05BF291C" w14:textId="77777777" w:rsidR="00051666" w:rsidRDefault="00051666" w:rsidP="00A94291">
            <w:pPr>
              <w:spacing w:after="120"/>
              <w:jc w:val="center"/>
              <w:rPr>
                <w:rFonts w:ascii="Arial" w:hAnsi="Arial"/>
                <w:bCs/>
                <w:sz w:val="20"/>
              </w:rPr>
            </w:pPr>
            <w:r w:rsidRPr="00051666">
              <w:rPr>
                <w:rFonts w:ascii="Arial" w:hAnsi="Arial"/>
                <w:bCs/>
                <w:sz w:val="20"/>
              </w:rPr>
              <w:t>Direct Research Advisor</w:t>
            </w:r>
          </w:p>
        </w:tc>
        <w:tc>
          <w:tcPr>
            <w:tcW w:w="2203" w:type="dxa"/>
            <w:shd w:val="clear" w:color="auto" w:fill="auto"/>
          </w:tcPr>
          <w:p w14:paraId="1198C81A" w14:textId="77777777" w:rsidR="00051666" w:rsidRDefault="001E216E" w:rsidP="00A94291">
            <w:pPr>
              <w:spacing w:after="120"/>
              <w:jc w:val="center"/>
              <w:rPr>
                <w:rFonts w:ascii="Arial" w:hAnsi="Arial"/>
                <w:bCs/>
                <w:sz w:val="20"/>
              </w:rPr>
            </w:pPr>
            <w:r>
              <w:rPr>
                <w:rFonts w:ascii="Arial" w:hAnsi="Arial"/>
                <w:bCs/>
                <w:sz w:val="20"/>
              </w:rPr>
              <w:t xml:space="preserve">Research </w:t>
            </w:r>
            <w:r w:rsidR="00051666">
              <w:rPr>
                <w:rFonts w:ascii="Arial" w:hAnsi="Arial"/>
                <w:bCs/>
                <w:sz w:val="20"/>
              </w:rPr>
              <w:t>Technician</w:t>
            </w:r>
          </w:p>
        </w:tc>
        <w:tc>
          <w:tcPr>
            <w:tcW w:w="2203" w:type="dxa"/>
            <w:shd w:val="clear" w:color="auto" w:fill="auto"/>
          </w:tcPr>
          <w:p w14:paraId="2D415860" w14:textId="77777777" w:rsidR="00051666" w:rsidRDefault="00051666" w:rsidP="00A94291">
            <w:pPr>
              <w:spacing w:after="120"/>
              <w:jc w:val="center"/>
              <w:rPr>
                <w:rFonts w:ascii="Arial" w:hAnsi="Arial"/>
                <w:bCs/>
                <w:sz w:val="20"/>
              </w:rPr>
            </w:pPr>
            <w:r>
              <w:rPr>
                <w:rFonts w:ascii="Arial" w:hAnsi="Arial"/>
                <w:bCs/>
                <w:sz w:val="20"/>
              </w:rPr>
              <w:t>2024 – Present</w:t>
            </w:r>
          </w:p>
        </w:tc>
        <w:tc>
          <w:tcPr>
            <w:tcW w:w="2204" w:type="dxa"/>
            <w:shd w:val="clear" w:color="auto" w:fill="auto"/>
          </w:tcPr>
          <w:p w14:paraId="3EE826ED" w14:textId="77777777" w:rsidR="00051666" w:rsidRDefault="00051666" w:rsidP="00A94291">
            <w:pPr>
              <w:spacing w:after="120"/>
              <w:jc w:val="center"/>
              <w:rPr>
                <w:rFonts w:ascii="Arial" w:hAnsi="Arial"/>
                <w:bCs/>
                <w:sz w:val="20"/>
              </w:rPr>
            </w:pPr>
            <w:r>
              <w:rPr>
                <w:rFonts w:ascii="Arial" w:hAnsi="Arial"/>
                <w:bCs/>
                <w:sz w:val="20"/>
              </w:rPr>
              <w:t>Master Student</w:t>
            </w:r>
          </w:p>
        </w:tc>
      </w:tr>
      <w:tr w:rsidR="00051666" w14:paraId="691D86EF" w14:textId="77777777">
        <w:tc>
          <w:tcPr>
            <w:tcW w:w="2203" w:type="dxa"/>
            <w:shd w:val="clear" w:color="auto" w:fill="auto"/>
          </w:tcPr>
          <w:p w14:paraId="4DFDEFAD" w14:textId="77777777" w:rsidR="00051666" w:rsidRDefault="00051666" w:rsidP="00A94291">
            <w:pPr>
              <w:spacing w:after="120"/>
              <w:jc w:val="center"/>
              <w:rPr>
                <w:rFonts w:ascii="Arial" w:hAnsi="Arial"/>
                <w:bCs/>
                <w:sz w:val="20"/>
              </w:rPr>
            </w:pPr>
            <w:r>
              <w:rPr>
                <w:rFonts w:ascii="Arial" w:hAnsi="Arial"/>
                <w:bCs/>
                <w:sz w:val="20"/>
              </w:rPr>
              <w:t>Melissa Lowe</w:t>
            </w:r>
          </w:p>
        </w:tc>
        <w:tc>
          <w:tcPr>
            <w:tcW w:w="2203" w:type="dxa"/>
            <w:shd w:val="clear" w:color="auto" w:fill="auto"/>
          </w:tcPr>
          <w:p w14:paraId="21E095F1" w14:textId="77777777" w:rsidR="00051666" w:rsidRDefault="00051666" w:rsidP="00A94291">
            <w:pPr>
              <w:spacing w:after="120"/>
              <w:jc w:val="center"/>
              <w:rPr>
                <w:rFonts w:ascii="Arial" w:hAnsi="Arial"/>
                <w:bCs/>
                <w:sz w:val="20"/>
              </w:rPr>
            </w:pPr>
            <w:r>
              <w:rPr>
                <w:rFonts w:ascii="Arial" w:hAnsi="Arial"/>
                <w:bCs/>
                <w:sz w:val="20"/>
              </w:rPr>
              <w:t>Thesis Committee Member</w:t>
            </w:r>
          </w:p>
        </w:tc>
        <w:tc>
          <w:tcPr>
            <w:tcW w:w="2203" w:type="dxa"/>
            <w:shd w:val="clear" w:color="auto" w:fill="auto"/>
          </w:tcPr>
          <w:p w14:paraId="3FE50D13" w14:textId="77777777" w:rsidR="00051666" w:rsidRDefault="00051666" w:rsidP="00A94291">
            <w:pPr>
              <w:spacing w:after="120"/>
              <w:jc w:val="center"/>
              <w:rPr>
                <w:rFonts w:ascii="Arial" w:hAnsi="Arial"/>
                <w:bCs/>
                <w:sz w:val="20"/>
              </w:rPr>
            </w:pPr>
            <w:r>
              <w:rPr>
                <w:rFonts w:ascii="Arial" w:hAnsi="Arial"/>
                <w:bCs/>
                <w:sz w:val="20"/>
              </w:rPr>
              <w:t>Graduate Student</w:t>
            </w:r>
          </w:p>
        </w:tc>
        <w:tc>
          <w:tcPr>
            <w:tcW w:w="2203" w:type="dxa"/>
            <w:shd w:val="clear" w:color="auto" w:fill="auto"/>
          </w:tcPr>
          <w:p w14:paraId="51337987" w14:textId="77777777" w:rsidR="00051666" w:rsidRDefault="00051666" w:rsidP="00A94291">
            <w:pPr>
              <w:spacing w:after="120"/>
              <w:jc w:val="center"/>
              <w:rPr>
                <w:rFonts w:ascii="Arial" w:hAnsi="Arial"/>
                <w:bCs/>
                <w:sz w:val="20"/>
              </w:rPr>
            </w:pPr>
            <w:r>
              <w:rPr>
                <w:rFonts w:ascii="Arial" w:hAnsi="Arial"/>
                <w:bCs/>
                <w:sz w:val="20"/>
              </w:rPr>
              <w:t>2024 – Present</w:t>
            </w:r>
          </w:p>
        </w:tc>
        <w:tc>
          <w:tcPr>
            <w:tcW w:w="2204" w:type="dxa"/>
            <w:shd w:val="clear" w:color="auto" w:fill="auto"/>
          </w:tcPr>
          <w:p w14:paraId="3ECA11E6" w14:textId="77777777" w:rsidR="00051666" w:rsidRDefault="00051666" w:rsidP="00A94291">
            <w:pPr>
              <w:spacing w:after="120"/>
              <w:jc w:val="center"/>
              <w:rPr>
                <w:rFonts w:ascii="Arial" w:hAnsi="Arial"/>
                <w:bCs/>
                <w:sz w:val="20"/>
              </w:rPr>
            </w:pPr>
            <w:r>
              <w:rPr>
                <w:rFonts w:ascii="Arial" w:hAnsi="Arial"/>
                <w:bCs/>
                <w:sz w:val="20"/>
              </w:rPr>
              <w:t>Graduate Student</w:t>
            </w:r>
          </w:p>
        </w:tc>
      </w:tr>
      <w:tr w:rsidR="00051666" w14:paraId="5C1D01B7" w14:textId="77777777">
        <w:tc>
          <w:tcPr>
            <w:tcW w:w="2203" w:type="dxa"/>
            <w:shd w:val="clear" w:color="auto" w:fill="auto"/>
          </w:tcPr>
          <w:p w14:paraId="2CCE6B9F" w14:textId="77777777" w:rsidR="00051666" w:rsidRDefault="00051666" w:rsidP="00A94291">
            <w:pPr>
              <w:spacing w:after="120"/>
              <w:jc w:val="center"/>
              <w:rPr>
                <w:rFonts w:ascii="Arial" w:hAnsi="Arial"/>
                <w:bCs/>
                <w:sz w:val="20"/>
              </w:rPr>
            </w:pPr>
            <w:r>
              <w:rPr>
                <w:rFonts w:ascii="Arial" w:hAnsi="Arial"/>
                <w:bCs/>
                <w:sz w:val="20"/>
              </w:rPr>
              <w:t>Maha Ahmed</w:t>
            </w:r>
          </w:p>
        </w:tc>
        <w:tc>
          <w:tcPr>
            <w:tcW w:w="2203" w:type="dxa"/>
            <w:shd w:val="clear" w:color="auto" w:fill="auto"/>
          </w:tcPr>
          <w:p w14:paraId="060382B7" w14:textId="77777777" w:rsidR="00051666" w:rsidRDefault="00051666" w:rsidP="00A94291">
            <w:pPr>
              <w:spacing w:after="120"/>
              <w:jc w:val="center"/>
              <w:rPr>
                <w:rFonts w:ascii="Arial" w:hAnsi="Arial"/>
                <w:bCs/>
                <w:sz w:val="20"/>
              </w:rPr>
            </w:pPr>
            <w:r>
              <w:rPr>
                <w:rFonts w:ascii="Arial" w:hAnsi="Arial"/>
                <w:bCs/>
                <w:sz w:val="20"/>
              </w:rPr>
              <w:t>Direct Research Advisor</w:t>
            </w:r>
          </w:p>
        </w:tc>
        <w:tc>
          <w:tcPr>
            <w:tcW w:w="2203" w:type="dxa"/>
            <w:shd w:val="clear" w:color="auto" w:fill="auto"/>
          </w:tcPr>
          <w:p w14:paraId="4FBA52B0" w14:textId="77777777" w:rsidR="00051666" w:rsidRDefault="00051666" w:rsidP="00A94291">
            <w:pPr>
              <w:spacing w:after="120"/>
              <w:jc w:val="center"/>
              <w:rPr>
                <w:rFonts w:ascii="Arial" w:hAnsi="Arial"/>
                <w:bCs/>
                <w:sz w:val="20"/>
              </w:rPr>
            </w:pPr>
            <w:r>
              <w:rPr>
                <w:rFonts w:ascii="Arial" w:hAnsi="Arial"/>
                <w:bCs/>
                <w:sz w:val="20"/>
              </w:rPr>
              <w:t>Undergraduate Researcher</w:t>
            </w:r>
          </w:p>
        </w:tc>
        <w:tc>
          <w:tcPr>
            <w:tcW w:w="2203" w:type="dxa"/>
            <w:shd w:val="clear" w:color="auto" w:fill="auto"/>
          </w:tcPr>
          <w:p w14:paraId="3A030A39" w14:textId="77777777" w:rsidR="00051666" w:rsidRDefault="00051666" w:rsidP="00A94291">
            <w:pPr>
              <w:spacing w:after="120"/>
              <w:jc w:val="center"/>
              <w:rPr>
                <w:rFonts w:ascii="Arial" w:hAnsi="Arial"/>
                <w:bCs/>
                <w:sz w:val="20"/>
              </w:rPr>
            </w:pPr>
            <w:r>
              <w:rPr>
                <w:rFonts w:ascii="Arial" w:hAnsi="Arial"/>
                <w:bCs/>
                <w:sz w:val="20"/>
              </w:rPr>
              <w:t>2023 – Present</w:t>
            </w:r>
          </w:p>
        </w:tc>
        <w:tc>
          <w:tcPr>
            <w:tcW w:w="2204" w:type="dxa"/>
            <w:shd w:val="clear" w:color="auto" w:fill="auto"/>
          </w:tcPr>
          <w:p w14:paraId="21ABEFD8" w14:textId="77777777" w:rsidR="00051666" w:rsidRDefault="00051666" w:rsidP="00A94291">
            <w:pPr>
              <w:spacing w:after="120"/>
              <w:jc w:val="center"/>
              <w:rPr>
                <w:rFonts w:ascii="Arial" w:hAnsi="Arial"/>
                <w:bCs/>
                <w:sz w:val="20"/>
              </w:rPr>
            </w:pPr>
            <w:r>
              <w:rPr>
                <w:rFonts w:ascii="Arial" w:hAnsi="Arial"/>
                <w:bCs/>
                <w:sz w:val="20"/>
              </w:rPr>
              <w:t>Undergraduate Researcher</w:t>
            </w:r>
          </w:p>
        </w:tc>
      </w:tr>
      <w:tr w:rsidR="00051666" w14:paraId="257905BB" w14:textId="77777777">
        <w:tc>
          <w:tcPr>
            <w:tcW w:w="2203" w:type="dxa"/>
            <w:shd w:val="clear" w:color="auto" w:fill="auto"/>
          </w:tcPr>
          <w:p w14:paraId="5FD7B7EC" w14:textId="77777777" w:rsidR="00051666" w:rsidRDefault="00051666" w:rsidP="00A94291">
            <w:pPr>
              <w:spacing w:after="120"/>
              <w:jc w:val="center"/>
              <w:rPr>
                <w:rFonts w:ascii="Arial" w:hAnsi="Arial"/>
                <w:bCs/>
                <w:sz w:val="20"/>
              </w:rPr>
            </w:pPr>
            <w:r>
              <w:rPr>
                <w:rFonts w:ascii="Arial" w:hAnsi="Arial"/>
                <w:bCs/>
                <w:sz w:val="20"/>
              </w:rPr>
              <w:t>Jazmine Pope</w:t>
            </w:r>
          </w:p>
        </w:tc>
        <w:tc>
          <w:tcPr>
            <w:tcW w:w="2203" w:type="dxa"/>
            <w:shd w:val="clear" w:color="auto" w:fill="auto"/>
          </w:tcPr>
          <w:p w14:paraId="71B7CEE5" w14:textId="77777777" w:rsidR="00051666" w:rsidRDefault="00051666" w:rsidP="00A94291">
            <w:pPr>
              <w:spacing w:after="120"/>
              <w:jc w:val="center"/>
              <w:rPr>
                <w:rFonts w:ascii="Arial" w:hAnsi="Arial"/>
                <w:bCs/>
                <w:sz w:val="20"/>
              </w:rPr>
            </w:pPr>
            <w:r>
              <w:rPr>
                <w:rFonts w:ascii="Arial" w:hAnsi="Arial"/>
                <w:bCs/>
                <w:sz w:val="20"/>
              </w:rPr>
              <w:t>Direct Research Advisor</w:t>
            </w:r>
          </w:p>
        </w:tc>
        <w:tc>
          <w:tcPr>
            <w:tcW w:w="2203" w:type="dxa"/>
            <w:shd w:val="clear" w:color="auto" w:fill="auto"/>
          </w:tcPr>
          <w:p w14:paraId="33891231" w14:textId="77777777" w:rsidR="00051666" w:rsidRDefault="00392CC4" w:rsidP="00A94291">
            <w:pPr>
              <w:spacing w:after="120"/>
              <w:jc w:val="center"/>
              <w:rPr>
                <w:rFonts w:ascii="Arial" w:hAnsi="Arial"/>
                <w:bCs/>
                <w:sz w:val="20"/>
              </w:rPr>
            </w:pPr>
            <w:r>
              <w:rPr>
                <w:rFonts w:ascii="Arial" w:hAnsi="Arial"/>
                <w:bCs/>
                <w:sz w:val="20"/>
              </w:rPr>
              <w:t>Undergraduate Researcher</w:t>
            </w:r>
          </w:p>
        </w:tc>
        <w:tc>
          <w:tcPr>
            <w:tcW w:w="2203" w:type="dxa"/>
            <w:shd w:val="clear" w:color="auto" w:fill="auto"/>
          </w:tcPr>
          <w:p w14:paraId="2C8BA3F7" w14:textId="77777777" w:rsidR="00051666" w:rsidRDefault="00051666" w:rsidP="00392CC4">
            <w:pPr>
              <w:spacing w:after="120"/>
              <w:jc w:val="center"/>
              <w:rPr>
                <w:rFonts w:ascii="Arial" w:hAnsi="Arial"/>
                <w:bCs/>
                <w:sz w:val="20"/>
              </w:rPr>
            </w:pPr>
            <w:r>
              <w:rPr>
                <w:rFonts w:ascii="Arial" w:hAnsi="Arial"/>
                <w:bCs/>
                <w:sz w:val="20"/>
              </w:rPr>
              <w:t>Summer 2024</w:t>
            </w:r>
            <w:r w:rsidR="00392CC4">
              <w:rPr>
                <w:rFonts w:ascii="Arial" w:hAnsi="Arial"/>
                <w:bCs/>
                <w:sz w:val="20"/>
              </w:rPr>
              <w:t xml:space="preserve"> –</w:t>
            </w:r>
          </w:p>
          <w:p w14:paraId="041DFD1F" w14:textId="77777777" w:rsidR="00392CC4" w:rsidRDefault="00392CC4" w:rsidP="00392CC4">
            <w:pPr>
              <w:spacing w:after="120"/>
              <w:jc w:val="center"/>
              <w:rPr>
                <w:rFonts w:ascii="Arial" w:hAnsi="Arial"/>
                <w:bCs/>
                <w:sz w:val="20"/>
              </w:rPr>
            </w:pPr>
            <w:r>
              <w:rPr>
                <w:rFonts w:ascii="Arial" w:hAnsi="Arial"/>
                <w:bCs/>
                <w:sz w:val="20"/>
              </w:rPr>
              <w:t>Biomedical Engineering</w:t>
            </w:r>
          </w:p>
        </w:tc>
        <w:tc>
          <w:tcPr>
            <w:tcW w:w="2204" w:type="dxa"/>
            <w:shd w:val="clear" w:color="auto" w:fill="auto"/>
          </w:tcPr>
          <w:p w14:paraId="0D843F31" w14:textId="77777777" w:rsidR="00051666" w:rsidRDefault="00051666" w:rsidP="00A94291">
            <w:pPr>
              <w:spacing w:after="120"/>
              <w:jc w:val="center"/>
              <w:rPr>
                <w:rFonts w:ascii="Arial" w:hAnsi="Arial"/>
                <w:bCs/>
                <w:sz w:val="20"/>
              </w:rPr>
            </w:pPr>
            <w:r>
              <w:rPr>
                <w:rFonts w:ascii="Arial" w:hAnsi="Arial"/>
                <w:bCs/>
                <w:sz w:val="20"/>
              </w:rPr>
              <w:t>Undergraduate Researcher</w:t>
            </w:r>
          </w:p>
        </w:tc>
      </w:tr>
      <w:tr w:rsidR="00051666" w14:paraId="717DED86" w14:textId="77777777">
        <w:tc>
          <w:tcPr>
            <w:tcW w:w="2203" w:type="dxa"/>
            <w:shd w:val="clear" w:color="auto" w:fill="auto"/>
          </w:tcPr>
          <w:p w14:paraId="2EDDA2FD" w14:textId="77777777" w:rsidR="00051666" w:rsidRDefault="00A94291" w:rsidP="00A94291">
            <w:pPr>
              <w:spacing w:after="120"/>
              <w:jc w:val="center"/>
              <w:rPr>
                <w:rFonts w:ascii="Arial" w:hAnsi="Arial"/>
                <w:bCs/>
                <w:sz w:val="20"/>
              </w:rPr>
            </w:pPr>
            <w:r>
              <w:rPr>
                <w:rFonts w:ascii="Arial" w:hAnsi="Arial"/>
                <w:bCs/>
                <w:sz w:val="20"/>
              </w:rPr>
              <w:t>Jacob Yudiono</w:t>
            </w:r>
          </w:p>
        </w:tc>
        <w:tc>
          <w:tcPr>
            <w:tcW w:w="2203" w:type="dxa"/>
            <w:shd w:val="clear" w:color="auto" w:fill="auto"/>
          </w:tcPr>
          <w:p w14:paraId="07C28567" w14:textId="77777777" w:rsidR="00051666" w:rsidRDefault="00051666" w:rsidP="00A94291">
            <w:pPr>
              <w:spacing w:after="120"/>
              <w:jc w:val="center"/>
              <w:rPr>
                <w:rFonts w:ascii="Arial" w:hAnsi="Arial"/>
                <w:bCs/>
                <w:sz w:val="20"/>
              </w:rPr>
            </w:pPr>
            <w:r>
              <w:rPr>
                <w:rFonts w:ascii="Arial" w:hAnsi="Arial"/>
                <w:bCs/>
                <w:sz w:val="20"/>
              </w:rPr>
              <w:t>Direct Research Advisor</w:t>
            </w:r>
          </w:p>
        </w:tc>
        <w:tc>
          <w:tcPr>
            <w:tcW w:w="2203" w:type="dxa"/>
            <w:shd w:val="clear" w:color="auto" w:fill="auto"/>
          </w:tcPr>
          <w:p w14:paraId="4C846A74" w14:textId="77777777" w:rsidR="00051666" w:rsidRDefault="0058031F" w:rsidP="00A94291">
            <w:pPr>
              <w:spacing w:after="120"/>
              <w:jc w:val="center"/>
              <w:rPr>
                <w:rFonts w:ascii="Arial" w:hAnsi="Arial"/>
                <w:bCs/>
                <w:sz w:val="20"/>
              </w:rPr>
            </w:pPr>
            <w:r>
              <w:rPr>
                <w:rFonts w:ascii="Arial" w:hAnsi="Arial"/>
                <w:bCs/>
                <w:sz w:val="20"/>
              </w:rPr>
              <w:t>Medical Student</w:t>
            </w:r>
          </w:p>
        </w:tc>
        <w:tc>
          <w:tcPr>
            <w:tcW w:w="2203" w:type="dxa"/>
            <w:shd w:val="clear" w:color="auto" w:fill="auto"/>
          </w:tcPr>
          <w:p w14:paraId="0EF4BA29" w14:textId="77777777" w:rsidR="00051666" w:rsidRDefault="00051666" w:rsidP="00A94291">
            <w:pPr>
              <w:spacing w:after="120"/>
              <w:jc w:val="center"/>
              <w:rPr>
                <w:rFonts w:ascii="Arial" w:hAnsi="Arial"/>
                <w:bCs/>
                <w:sz w:val="20"/>
              </w:rPr>
            </w:pPr>
            <w:r>
              <w:rPr>
                <w:rFonts w:ascii="Arial" w:hAnsi="Arial"/>
                <w:bCs/>
                <w:sz w:val="20"/>
              </w:rPr>
              <w:t>Summer 2024</w:t>
            </w:r>
            <w:r w:rsidR="0058031F">
              <w:rPr>
                <w:rFonts w:ascii="Arial" w:hAnsi="Arial"/>
                <w:bCs/>
                <w:sz w:val="20"/>
              </w:rPr>
              <w:t xml:space="preserve"> -R</w:t>
            </w:r>
            <w:r w:rsidR="00A94291">
              <w:rPr>
                <w:rFonts w:ascii="Arial" w:hAnsi="Arial"/>
                <w:bCs/>
                <w:sz w:val="20"/>
              </w:rPr>
              <w:t>ENUM-FL</w:t>
            </w:r>
            <w:r w:rsidR="0058031F">
              <w:rPr>
                <w:rFonts w:ascii="Arial" w:hAnsi="Arial"/>
                <w:bCs/>
                <w:sz w:val="20"/>
              </w:rPr>
              <w:t xml:space="preserve"> </w:t>
            </w:r>
            <w:r w:rsidR="00A94291">
              <w:rPr>
                <w:rFonts w:ascii="Arial" w:hAnsi="Arial"/>
                <w:bCs/>
                <w:sz w:val="20"/>
              </w:rPr>
              <w:t>program</w:t>
            </w:r>
          </w:p>
        </w:tc>
        <w:tc>
          <w:tcPr>
            <w:tcW w:w="2204" w:type="dxa"/>
            <w:shd w:val="clear" w:color="auto" w:fill="auto"/>
          </w:tcPr>
          <w:p w14:paraId="5D967E73" w14:textId="0FCB2D6D" w:rsidR="00051666" w:rsidRDefault="00A94291" w:rsidP="00A94291">
            <w:pPr>
              <w:spacing w:after="120"/>
              <w:jc w:val="center"/>
              <w:rPr>
                <w:rFonts w:ascii="Arial" w:hAnsi="Arial"/>
                <w:bCs/>
                <w:sz w:val="20"/>
              </w:rPr>
            </w:pPr>
            <w:r>
              <w:rPr>
                <w:rFonts w:ascii="Arial" w:hAnsi="Arial"/>
                <w:bCs/>
                <w:sz w:val="20"/>
              </w:rPr>
              <w:t>Medical Student (</w:t>
            </w:r>
            <w:r w:rsidR="00A511DE">
              <w:rPr>
                <w:rFonts w:ascii="Arial" w:hAnsi="Arial"/>
                <w:bCs/>
                <w:sz w:val="20"/>
              </w:rPr>
              <w:t>USF</w:t>
            </w:r>
            <w:r>
              <w:rPr>
                <w:rFonts w:ascii="Arial" w:hAnsi="Arial"/>
                <w:bCs/>
                <w:sz w:val="20"/>
              </w:rPr>
              <w:t>)</w:t>
            </w:r>
          </w:p>
        </w:tc>
      </w:tr>
      <w:tr w:rsidR="00051666" w14:paraId="73A416F5" w14:textId="77777777">
        <w:tc>
          <w:tcPr>
            <w:tcW w:w="2203" w:type="dxa"/>
            <w:shd w:val="clear" w:color="auto" w:fill="E8E8E8"/>
          </w:tcPr>
          <w:p w14:paraId="070E0F2A" w14:textId="77777777" w:rsidR="00051666" w:rsidRDefault="00051666" w:rsidP="00A94291">
            <w:pPr>
              <w:spacing w:after="120"/>
              <w:jc w:val="center"/>
              <w:rPr>
                <w:rFonts w:ascii="Arial" w:hAnsi="Arial"/>
                <w:bCs/>
                <w:sz w:val="20"/>
              </w:rPr>
            </w:pPr>
            <w:r>
              <w:rPr>
                <w:rFonts w:ascii="Arial" w:hAnsi="Arial"/>
                <w:bCs/>
                <w:sz w:val="20"/>
              </w:rPr>
              <w:t>Ciara Jarmain</w:t>
            </w:r>
          </w:p>
        </w:tc>
        <w:tc>
          <w:tcPr>
            <w:tcW w:w="2203" w:type="dxa"/>
            <w:shd w:val="clear" w:color="auto" w:fill="E8E8E8"/>
          </w:tcPr>
          <w:p w14:paraId="41687DDF" w14:textId="77777777" w:rsidR="00051666" w:rsidRDefault="00051666" w:rsidP="00A94291">
            <w:pPr>
              <w:spacing w:after="120"/>
              <w:jc w:val="center"/>
              <w:rPr>
                <w:rFonts w:ascii="Arial" w:hAnsi="Arial"/>
                <w:bCs/>
                <w:sz w:val="20"/>
              </w:rPr>
            </w:pPr>
            <w:r>
              <w:rPr>
                <w:rFonts w:ascii="Arial" w:hAnsi="Arial"/>
                <w:bCs/>
                <w:sz w:val="20"/>
              </w:rPr>
              <w:t>Daily Supervisor</w:t>
            </w:r>
          </w:p>
        </w:tc>
        <w:tc>
          <w:tcPr>
            <w:tcW w:w="2203" w:type="dxa"/>
            <w:shd w:val="clear" w:color="auto" w:fill="E8E8E8"/>
          </w:tcPr>
          <w:p w14:paraId="60B1B604" w14:textId="77777777" w:rsidR="00051666" w:rsidRDefault="00051666" w:rsidP="00A94291">
            <w:pPr>
              <w:spacing w:after="120"/>
              <w:jc w:val="center"/>
              <w:rPr>
                <w:rFonts w:ascii="Arial" w:hAnsi="Arial"/>
                <w:bCs/>
                <w:sz w:val="20"/>
              </w:rPr>
            </w:pPr>
            <w:r>
              <w:rPr>
                <w:rFonts w:ascii="Arial" w:hAnsi="Arial"/>
                <w:bCs/>
                <w:sz w:val="20"/>
              </w:rPr>
              <w:t>MCW Summer Undergraduate Research Student</w:t>
            </w:r>
          </w:p>
        </w:tc>
        <w:tc>
          <w:tcPr>
            <w:tcW w:w="2203" w:type="dxa"/>
            <w:shd w:val="clear" w:color="auto" w:fill="E8E8E8"/>
          </w:tcPr>
          <w:p w14:paraId="1CA0A7C6" w14:textId="77777777" w:rsidR="00051666" w:rsidRDefault="00051666" w:rsidP="00A94291">
            <w:pPr>
              <w:spacing w:after="120"/>
              <w:jc w:val="center"/>
              <w:rPr>
                <w:rFonts w:ascii="Arial" w:hAnsi="Arial"/>
                <w:bCs/>
                <w:sz w:val="20"/>
              </w:rPr>
            </w:pPr>
            <w:r>
              <w:rPr>
                <w:rFonts w:ascii="Arial" w:hAnsi="Arial"/>
                <w:bCs/>
                <w:sz w:val="20"/>
              </w:rPr>
              <w:t>2019</w:t>
            </w:r>
          </w:p>
        </w:tc>
        <w:tc>
          <w:tcPr>
            <w:tcW w:w="2204" w:type="dxa"/>
            <w:shd w:val="clear" w:color="auto" w:fill="E8E8E8"/>
          </w:tcPr>
          <w:p w14:paraId="5A51151E" w14:textId="77777777" w:rsidR="00051666" w:rsidRDefault="00051666" w:rsidP="00A94291">
            <w:pPr>
              <w:spacing w:after="120"/>
              <w:jc w:val="center"/>
              <w:rPr>
                <w:rFonts w:ascii="Arial" w:hAnsi="Arial"/>
                <w:bCs/>
                <w:sz w:val="20"/>
              </w:rPr>
            </w:pPr>
            <w:r>
              <w:rPr>
                <w:rFonts w:ascii="Arial" w:hAnsi="Arial"/>
                <w:bCs/>
                <w:sz w:val="20"/>
              </w:rPr>
              <w:t>Technology Engineer</w:t>
            </w:r>
          </w:p>
        </w:tc>
      </w:tr>
      <w:tr w:rsidR="00051666" w14:paraId="11DFC7E3" w14:textId="77777777">
        <w:tc>
          <w:tcPr>
            <w:tcW w:w="2203" w:type="dxa"/>
            <w:shd w:val="clear" w:color="auto" w:fill="E8E8E8"/>
          </w:tcPr>
          <w:p w14:paraId="7911A6E4" w14:textId="77777777" w:rsidR="00051666" w:rsidRDefault="00051666" w:rsidP="00A94291">
            <w:pPr>
              <w:spacing w:after="120"/>
              <w:jc w:val="center"/>
              <w:rPr>
                <w:rFonts w:ascii="Arial" w:hAnsi="Arial"/>
                <w:bCs/>
                <w:sz w:val="20"/>
              </w:rPr>
            </w:pPr>
            <w:r>
              <w:rPr>
                <w:rFonts w:ascii="Arial" w:hAnsi="Arial"/>
                <w:bCs/>
                <w:sz w:val="20"/>
              </w:rPr>
              <w:lastRenderedPageBreak/>
              <w:t>Tessa Shankey</w:t>
            </w:r>
          </w:p>
        </w:tc>
        <w:tc>
          <w:tcPr>
            <w:tcW w:w="2203" w:type="dxa"/>
            <w:shd w:val="clear" w:color="auto" w:fill="E8E8E8"/>
          </w:tcPr>
          <w:p w14:paraId="353C7CA1" w14:textId="77777777" w:rsidR="00051666" w:rsidRDefault="00051666" w:rsidP="00A94291">
            <w:pPr>
              <w:spacing w:after="120"/>
              <w:jc w:val="center"/>
              <w:rPr>
                <w:rFonts w:ascii="Arial" w:hAnsi="Arial"/>
                <w:bCs/>
                <w:sz w:val="20"/>
              </w:rPr>
            </w:pPr>
            <w:r>
              <w:rPr>
                <w:rFonts w:ascii="Arial" w:hAnsi="Arial"/>
                <w:bCs/>
                <w:sz w:val="20"/>
              </w:rPr>
              <w:t>Daily Supervisor</w:t>
            </w:r>
          </w:p>
        </w:tc>
        <w:tc>
          <w:tcPr>
            <w:tcW w:w="2203" w:type="dxa"/>
            <w:shd w:val="clear" w:color="auto" w:fill="E8E8E8"/>
          </w:tcPr>
          <w:p w14:paraId="6C85F371" w14:textId="77777777" w:rsidR="00051666" w:rsidRDefault="00051666" w:rsidP="00A94291">
            <w:pPr>
              <w:spacing w:after="120"/>
              <w:jc w:val="center"/>
              <w:rPr>
                <w:rFonts w:ascii="Arial" w:hAnsi="Arial"/>
                <w:bCs/>
                <w:sz w:val="20"/>
              </w:rPr>
            </w:pPr>
            <w:r>
              <w:rPr>
                <w:rFonts w:ascii="Arial" w:hAnsi="Arial"/>
                <w:bCs/>
                <w:sz w:val="20"/>
              </w:rPr>
              <w:t>MCW Summer Undergraduate Research Student</w:t>
            </w:r>
          </w:p>
        </w:tc>
        <w:tc>
          <w:tcPr>
            <w:tcW w:w="2203" w:type="dxa"/>
            <w:shd w:val="clear" w:color="auto" w:fill="E8E8E8"/>
          </w:tcPr>
          <w:p w14:paraId="69D936C6" w14:textId="77777777" w:rsidR="00051666" w:rsidRDefault="00051666" w:rsidP="00A94291">
            <w:pPr>
              <w:spacing w:after="120"/>
              <w:jc w:val="center"/>
              <w:rPr>
                <w:rFonts w:ascii="Arial" w:hAnsi="Arial"/>
                <w:bCs/>
                <w:sz w:val="20"/>
              </w:rPr>
            </w:pPr>
            <w:r>
              <w:rPr>
                <w:rFonts w:ascii="Arial" w:hAnsi="Arial"/>
                <w:bCs/>
                <w:sz w:val="20"/>
              </w:rPr>
              <w:t>2021</w:t>
            </w:r>
          </w:p>
        </w:tc>
        <w:tc>
          <w:tcPr>
            <w:tcW w:w="2204" w:type="dxa"/>
            <w:shd w:val="clear" w:color="auto" w:fill="E8E8E8"/>
          </w:tcPr>
          <w:p w14:paraId="4D174C87" w14:textId="4DF34BD5" w:rsidR="00051666" w:rsidRDefault="00051666" w:rsidP="00A94291">
            <w:pPr>
              <w:spacing w:after="120"/>
              <w:jc w:val="center"/>
              <w:rPr>
                <w:rFonts w:ascii="Arial" w:hAnsi="Arial"/>
                <w:bCs/>
                <w:sz w:val="20"/>
              </w:rPr>
            </w:pPr>
            <w:r>
              <w:rPr>
                <w:rFonts w:ascii="Arial" w:hAnsi="Arial"/>
                <w:bCs/>
                <w:sz w:val="20"/>
              </w:rPr>
              <w:t>Medical Student (</w:t>
            </w:r>
            <w:r w:rsidR="00A511DE">
              <w:rPr>
                <w:rFonts w:ascii="Arial" w:hAnsi="Arial"/>
                <w:bCs/>
                <w:sz w:val="20"/>
              </w:rPr>
              <w:t>MCW</w:t>
            </w:r>
            <w:r>
              <w:rPr>
                <w:rFonts w:ascii="Arial" w:hAnsi="Arial"/>
                <w:bCs/>
                <w:sz w:val="20"/>
              </w:rPr>
              <w:t>)</w:t>
            </w:r>
          </w:p>
        </w:tc>
      </w:tr>
    </w:tbl>
    <w:p w14:paraId="51041812" w14:textId="77777777" w:rsidR="00D15F0D" w:rsidRDefault="00D15F0D" w:rsidP="009D141E">
      <w:pPr>
        <w:spacing w:after="120"/>
        <w:rPr>
          <w:rFonts w:ascii="Arial" w:hAnsi="Arial"/>
          <w:b/>
          <w:color w:val="FF0000"/>
          <w:sz w:val="20"/>
        </w:rPr>
      </w:pPr>
    </w:p>
    <w:p w14:paraId="251C44C1" w14:textId="77777777" w:rsidR="001E7DF9" w:rsidRPr="00961F28" w:rsidRDefault="00B27766" w:rsidP="009D141E">
      <w:pPr>
        <w:spacing w:after="120"/>
        <w:rPr>
          <w:rFonts w:ascii="Arial" w:hAnsi="Arial"/>
          <w:b/>
        </w:rPr>
      </w:pPr>
      <w:r w:rsidRPr="00961F28">
        <w:rPr>
          <w:rFonts w:ascii="Arial" w:hAnsi="Arial"/>
          <w:b/>
        </w:rPr>
        <w:t>TEACHING EXPERIENCE</w:t>
      </w:r>
    </w:p>
    <w:p w14:paraId="553CF1D8" w14:textId="717884FA" w:rsidR="008D71C5" w:rsidRDefault="008D71C5" w:rsidP="008D71C5">
      <w:pPr>
        <w:ind w:left="2160" w:hanging="1440"/>
        <w:rPr>
          <w:rFonts w:ascii="Arial" w:hAnsi="Arial"/>
          <w:bCs/>
          <w:sz w:val="20"/>
        </w:rPr>
      </w:pPr>
      <w:r>
        <w:rPr>
          <w:rFonts w:ascii="Arial" w:hAnsi="Arial"/>
          <w:bCs/>
          <w:sz w:val="20"/>
        </w:rPr>
        <w:t>2024</w:t>
      </w:r>
      <w:r>
        <w:rPr>
          <w:rFonts w:ascii="Arial" w:hAnsi="Arial"/>
          <w:bCs/>
          <w:sz w:val="20"/>
        </w:rPr>
        <w:tab/>
        <w:t>Lecturer, Med students, “</w:t>
      </w:r>
      <w:r w:rsidRPr="008D71C5">
        <w:rPr>
          <w:rFonts w:ascii="Arial" w:hAnsi="Arial"/>
          <w:bCs/>
          <w:sz w:val="20"/>
        </w:rPr>
        <w:t>Gastrointestinal, Endocrine, Renal, Reproductive Systems</w:t>
      </w:r>
      <w:r>
        <w:rPr>
          <w:rFonts w:ascii="Arial" w:hAnsi="Arial"/>
          <w:bCs/>
          <w:sz w:val="20"/>
        </w:rPr>
        <w:t>”</w:t>
      </w:r>
    </w:p>
    <w:p w14:paraId="0554AB9F" w14:textId="3A72CDC3" w:rsidR="008D71C5" w:rsidRDefault="008D71C5" w:rsidP="008D71C5">
      <w:pPr>
        <w:ind w:left="2160" w:hanging="1440"/>
        <w:rPr>
          <w:rFonts w:ascii="Arial" w:hAnsi="Arial"/>
          <w:bCs/>
          <w:sz w:val="20"/>
        </w:rPr>
      </w:pPr>
      <w:r>
        <w:rPr>
          <w:rFonts w:ascii="Arial" w:hAnsi="Arial"/>
          <w:bCs/>
          <w:sz w:val="20"/>
        </w:rPr>
        <w:tab/>
        <w:t>Morsani College of Medicine, University of South Florida</w:t>
      </w:r>
    </w:p>
    <w:p w14:paraId="48866E43" w14:textId="5CA5871B" w:rsidR="001122F4" w:rsidRDefault="001122F4" w:rsidP="001122F4">
      <w:pPr>
        <w:ind w:firstLine="720"/>
        <w:rPr>
          <w:rFonts w:ascii="Arial" w:hAnsi="Arial"/>
          <w:bCs/>
          <w:sz w:val="20"/>
        </w:rPr>
      </w:pPr>
      <w:r>
        <w:rPr>
          <w:rFonts w:ascii="Arial" w:hAnsi="Arial"/>
          <w:bCs/>
          <w:sz w:val="20"/>
        </w:rPr>
        <w:t>2024</w:t>
      </w:r>
      <w:r>
        <w:rPr>
          <w:rFonts w:ascii="Arial" w:hAnsi="Arial"/>
          <w:bCs/>
          <w:sz w:val="20"/>
        </w:rPr>
        <w:tab/>
      </w:r>
      <w:r>
        <w:rPr>
          <w:rFonts w:ascii="Arial" w:hAnsi="Arial"/>
          <w:bCs/>
          <w:sz w:val="20"/>
        </w:rPr>
        <w:tab/>
        <w:t>Lecturer, Med students, “Renal Handling of Organic Solutes”</w:t>
      </w:r>
    </w:p>
    <w:p w14:paraId="6840EB7C" w14:textId="03B1211E" w:rsidR="008A6276" w:rsidRDefault="008A6276" w:rsidP="001122F4">
      <w:pPr>
        <w:ind w:firstLine="720"/>
        <w:rPr>
          <w:rFonts w:ascii="Arial" w:hAnsi="Arial"/>
          <w:bCs/>
          <w:sz w:val="20"/>
        </w:rPr>
      </w:pPr>
      <w:r>
        <w:rPr>
          <w:rFonts w:ascii="Arial" w:hAnsi="Arial"/>
          <w:bCs/>
          <w:sz w:val="20"/>
        </w:rPr>
        <w:tab/>
      </w:r>
      <w:r>
        <w:rPr>
          <w:rFonts w:ascii="Arial" w:hAnsi="Arial"/>
          <w:bCs/>
          <w:sz w:val="20"/>
        </w:rPr>
        <w:tab/>
      </w:r>
      <w:r w:rsidR="008D71C5">
        <w:rPr>
          <w:rFonts w:ascii="Arial" w:hAnsi="Arial"/>
          <w:bCs/>
          <w:sz w:val="20"/>
        </w:rPr>
        <w:t xml:space="preserve">Foundations in Physiology III, </w:t>
      </w:r>
      <w:r>
        <w:rPr>
          <w:rFonts w:ascii="Arial" w:hAnsi="Arial"/>
          <w:bCs/>
          <w:sz w:val="20"/>
        </w:rPr>
        <w:t>Morsani College of Medicine, University of South Florida</w:t>
      </w:r>
    </w:p>
    <w:p w14:paraId="1D96EA83" w14:textId="77777777" w:rsidR="001122F4" w:rsidRPr="001122F4" w:rsidRDefault="001122F4" w:rsidP="001122F4">
      <w:pPr>
        <w:ind w:firstLine="720"/>
        <w:rPr>
          <w:rFonts w:ascii="Arial" w:hAnsi="Arial"/>
          <w:bCs/>
          <w:sz w:val="20"/>
        </w:rPr>
      </w:pPr>
      <w:r w:rsidRPr="001122F4">
        <w:rPr>
          <w:rFonts w:ascii="Arial" w:hAnsi="Arial"/>
          <w:bCs/>
          <w:sz w:val="20"/>
        </w:rPr>
        <w:t>2020, 2021</w:t>
      </w:r>
      <w:r w:rsidRPr="001122F4">
        <w:rPr>
          <w:rFonts w:ascii="Arial" w:hAnsi="Arial"/>
          <w:bCs/>
          <w:sz w:val="20"/>
        </w:rPr>
        <w:tab/>
        <w:t>Teaching Assistant (Masters and PhD students)</w:t>
      </w:r>
    </w:p>
    <w:p w14:paraId="41AF5DBC"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Special Topics in Physiology</w:t>
      </w:r>
    </w:p>
    <w:p w14:paraId="7FABCD56"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 xml:space="preserve">Medical College of Wisconsin </w:t>
      </w:r>
    </w:p>
    <w:p w14:paraId="7CF1467D" w14:textId="77777777" w:rsidR="001122F4" w:rsidRPr="001122F4" w:rsidRDefault="001122F4" w:rsidP="001122F4">
      <w:pPr>
        <w:ind w:firstLine="720"/>
        <w:rPr>
          <w:rFonts w:ascii="Arial" w:hAnsi="Arial"/>
          <w:bCs/>
          <w:sz w:val="20"/>
        </w:rPr>
      </w:pPr>
      <w:r w:rsidRPr="001122F4">
        <w:rPr>
          <w:rFonts w:ascii="Arial" w:hAnsi="Arial"/>
          <w:bCs/>
          <w:sz w:val="20"/>
        </w:rPr>
        <w:t xml:space="preserve">2012 – 2015 </w:t>
      </w:r>
      <w:r w:rsidRPr="001122F4">
        <w:rPr>
          <w:rFonts w:ascii="Arial" w:hAnsi="Arial"/>
          <w:bCs/>
          <w:sz w:val="20"/>
        </w:rPr>
        <w:tab/>
        <w:t>Graduate Teaching Fellow (Med students)</w:t>
      </w:r>
    </w:p>
    <w:p w14:paraId="4F2A1921"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Cellular and Pathological Basis of Disease</w:t>
      </w:r>
    </w:p>
    <w:p w14:paraId="1D12DA3C"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 xml:space="preserve">Normal Histology Lab </w:t>
      </w:r>
    </w:p>
    <w:p w14:paraId="774B0211"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University of Pittsburgh, School of Medicine</w:t>
      </w:r>
    </w:p>
    <w:p w14:paraId="139B30F4" w14:textId="77777777" w:rsidR="001122F4" w:rsidRPr="001122F4" w:rsidRDefault="001122F4" w:rsidP="001122F4">
      <w:pPr>
        <w:ind w:firstLine="720"/>
        <w:rPr>
          <w:rFonts w:ascii="Arial" w:hAnsi="Arial"/>
          <w:bCs/>
          <w:sz w:val="20"/>
        </w:rPr>
      </w:pPr>
      <w:r w:rsidRPr="001122F4">
        <w:rPr>
          <w:rFonts w:ascii="Arial" w:hAnsi="Arial"/>
          <w:bCs/>
          <w:sz w:val="20"/>
        </w:rPr>
        <w:t>2008</w:t>
      </w:r>
      <w:r w:rsidRPr="001122F4">
        <w:rPr>
          <w:rFonts w:ascii="Arial" w:hAnsi="Arial"/>
          <w:bCs/>
          <w:sz w:val="20"/>
        </w:rPr>
        <w:tab/>
      </w:r>
      <w:r w:rsidRPr="001122F4">
        <w:rPr>
          <w:rFonts w:ascii="Arial" w:hAnsi="Arial"/>
          <w:bCs/>
          <w:sz w:val="20"/>
        </w:rPr>
        <w:tab/>
        <w:t>English as a Second Language Teacher (children and adults)</w:t>
      </w:r>
      <w:r w:rsidRPr="001122F4">
        <w:rPr>
          <w:rFonts w:ascii="Arial" w:hAnsi="Arial"/>
          <w:bCs/>
          <w:sz w:val="20"/>
        </w:rPr>
        <w:tab/>
      </w:r>
    </w:p>
    <w:p w14:paraId="43B1ADF9"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German Culture Center, Biysk, Russia</w:t>
      </w:r>
    </w:p>
    <w:p w14:paraId="126BFF2E" w14:textId="77777777" w:rsidR="001122F4" w:rsidRPr="001122F4" w:rsidRDefault="001122F4" w:rsidP="001122F4">
      <w:pPr>
        <w:ind w:firstLine="720"/>
        <w:rPr>
          <w:rFonts w:ascii="Arial" w:hAnsi="Arial"/>
          <w:bCs/>
          <w:sz w:val="20"/>
        </w:rPr>
      </w:pPr>
      <w:r w:rsidRPr="001122F4">
        <w:rPr>
          <w:rFonts w:ascii="Arial" w:hAnsi="Arial"/>
          <w:bCs/>
          <w:sz w:val="20"/>
        </w:rPr>
        <w:t>2008</w:t>
      </w:r>
      <w:r w:rsidRPr="001122F4">
        <w:rPr>
          <w:rFonts w:ascii="Arial" w:hAnsi="Arial"/>
          <w:bCs/>
          <w:sz w:val="20"/>
        </w:rPr>
        <w:tab/>
      </w:r>
      <w:r w:rsidRPr="001122F4">
        <w:rPr>
          <w:rFonts w:ascii="Arial" w:hAnsi="Arial"/>
          <w:bCs/>
          <w:sz w:val="20"/>
        </w:rPr>
        <w:tab/>
        <w:t>English as a Second Language Teacher (children)</w:t>
      </w:r>
    </w:p>
    <w:p w14:paraId="54293365"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American Village, various locations, France</w:t>
      </w:r>
    </w:p>
    <w:p w14:paraId="4BA57F8F" w14:textId="77777777" w:rsidR="001122F4" w:rsidRPr="001122F4" w:rsidRDefault="001122F4" w:rsidP="001122F4">
      <w:pPr>
        <w:ind w:firstLine="720"/>
        <w:rPr>
          <w:rFonts w:ascii="Arial" w:hAnsi="Arial"/>
          <w:bCs/>
          <w:sz w:val="20"/>
        </w:rPr>
      </w:pPr>
      <w:r w:rsidRPr="001122F4">
        <w:rPr>
          <w:rFonts w:ascii="Arial" w:hAnsi="Arial"/>
          <w:bCs/>
          <w:sz w:val="20"/>
        </w:rPr>
        <w:t>2005</w:t>
      </w:r>
      <w:r w:rsidRPr="001122F4">
        <w:rPr>
          <w:rFonts w:ascii="Arial" w:hAnsi="Arial"/>
          <w:bCs/>
          <w:sz w:val="20"/>
        </w:rPr>
        <w:tab/>
      </w:r>
      <w:r w:rsidRPr="001122F4">
        <w:rPr>
          <w:rFonts w:ascii="Arial" w:hAnsi="Arial"/>
          <w:bCs/>
          <w:sz w:val="20"/>
        </w:rPr>
        <w:tab/>
        <w:t>Undergraduate Teaching Assistant (Undergraduates)</w:t>
      </w:r>
    </w:p>
    <w:p w14:paraId="271B70EF" w14:textId="77777777" w:rsidR="001122F4"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BIOCORE 324</w:t>
      </w:r>
    </w:p>
    <w:p w14:paraId="62C84E73" w14:textId="77777777" w:rsidR="00D15F0D" w:rsidRPr="001122F4" w:rsidRDefault="001122F4" w:rsidP="001122F4">
      <w:pPr>
        <w:rPr>
          <w:rFonts w:ascii="Arial" w:hAnsi="Arial"/>
          <w:bCs/>
          <w:sz w:val="20"/>
        </w:rPr>
      </w:pPr>
      <w:r w:rsidRPr="001122F4">
        <w:rPr>
          <w:rFonts w:ascii="Arial" w:hAnsi="Arial"/>
          <w:bCs/>
          <w:sz w:val="20"/>
        </w:rPr>
        <w:tab/>
      </w:r>
      <w:r w:rsidRPr="001122F4">
        <w:rPr>
          <w:rFonts w:ascii="Arial" w:hAnsi="Arial"/>
          <w:bCs/>
          <w:sz w:val="20"/>
        </w:rPr>
        <w:tab/>
      </w:r>
      <w:r>
        <w:rPr>
          <w:rFonts w:ascii="Arial" w:hAnsi="Arial"/>
          <w:bCs/>
          <w:sz w:val="20"/>
        </w:rPr>
        <w:tab/>
      </w:r>
      <w:r w:rsidRPr="001122F4">
        <w:rPr>
          <w:rFonts w:ascii="Arial" w:hAnsi="Arial"/>
          <w:bCs/>
          <w:sz w:val="20"/>
        </w:rPr>
        <w:t>University of Wisconsin: Madison</w:t>
      </w:r>
    </w:p>
    <w:p w14:paraId="39767283" w14:textId="77777777" w:rsidR="001122F4" w:rsidRDefault="001122F4" w:rsidP="009D141E">
      <w:pPr>
        <w:spacing w:after="120"/>
        <w:rPr>
          <w:rFonts w:ascii="Arial" w:hAnsi="Arial"/>
          <w:b/>
          <w:sz w:val="20"/>
        </w:rPr>
      </w:pPr>
    </w:p>
    <w:p w14:paraId="1013D22D" w14:textId="77777777" w:rsidR="001769C7" w:rsidRPr="00961F28" w:rsidRDefault="001769C7" w:rsidP="009D141E">
      <w:pPr>
        <w:spacing w:after="120"/>
        <w:rPr>
          <w:rFonts w:ascii="Arial" w:hAnsi="Arial"/>
          <w:b/>
        </w:rPr>
      </w:pPr>
      <w:r w:rsidRPr="00961F28">
        <w:rPr>
          <w:rFonts w:ascii="Arial" w:hAnsi="Arial"/>
          <w:b/>
        </w:rPr>
        <w:t>WORKSHOPS</w:t>
      </w:r>
      <w:r w:rsidR="004974D8" w:rsidRPr="00961F28">
        <w:rPr>
          <w:rFonts w:ascii="Arial" w:hAnsi="Arial"/>
          <w:b/>
        </w:rPr>
        <w:t>, TRAINING,</w:t>
      </w:r>
      <w:r w:rsidR="008273BF" w:rsidRPr="00961F28">
        <w:rPr>
          <w:rFonts w:ascii="Arial" w:hAnsi="Arial"/>
          <w:b/>
        </w:rPr>
        <w:t xml:space="preserve"> AND WEBINARS</w:t>
      </w:r>
    </w:p>
    <w:p w14:paraId="6372BFDE" w14:textId="77777777" w:rsidR="00A37517" w:rsidRDefault="00A37517" w:rsidP="00242C2A">
      <w:pPr>
        <w:spacing w:after="120"/>
        <w:ind w:left="2160" w:hanging="1440"/>
        <w:rPr>
          <w:rFonts w:ascii="Arial" w:hAnsi="Arial"/>
          <w:bCs/>
          <w:sz w:val="20"/>
        </w:rPr>
      </w:pPr>
      <w:r>
        <w:rPr>
          <w:rFonts w:ascii="Arial" w:hAnsi="Arial"/>
          <w:bCs/>
          <w:sz w:val="20"/>
        </w:rPr>
        <w:t>05/2024</w:t>
      </w:r>
      <w:r>
        <w:rPr>
          <w:rFonts w:ascii="Arial" w:hAnsi="Arial"/>
          <w:bCs/>
          <w:sz w:val="20"/>
        </w:rPr>
        <w:tab/>
      </w:r>
      <w:r w:rsidR="00073892">
        <w:rPr>
          <w:rFonts w:ascii="Arial" w:hAnsi="Arial"/>
          <w:bCs/>
          <w:sz w:val="20"/>
        </w:rPr>
        <w:t xml:space="preserve">MCOM </w:t>
      </w:r>
      <w:r>
        <w:rPr>
          <w:rFonts w:ascii="Arial" w:hAnsi="Arial"/>
          <w:bCs/>
          <w:sz w:val="20"/>
        </w:rPr>
        <w:t>Promotion and Tenure Workshop, University of South Florida</w:t>
      </w:r>
    </w:p>
    <w:p w14:paraId="44379857" w14:textId="77777777" w:rsidR="00F77ABC" w:rsidRDefault="00F77ABC" w:rsidP="00242C2A">
      <w:pPr>
        <w:spacing w:after="120"/>
        <w:ind w:left="2160" w:hanging="1440"/>
        <w:rPr>
          <w:rFonts w:ascii="Arial" w:hAnsi="Arial"/>
          <w:bCs/>
          <w:sz w:val="20"/>
        </w:rPr>
      </w:pPr>
      <w:r>
        <w:rPr>
          <w:rFonts w:ascii="Arial" w:hAnsi="Arial"/>
          <w:bCs/>
          <w:sz w:val="20"/>
        </w:rPr>
        <w:t>04/2024</w:t>
      </w:r>
      <w:r w:rsidR="009E1490">
        <w:rPr>
          <w:rFonts w:ascii="Arial" w:hAnsi="Arial"/>
          <w:bCs/>
          <w:sz w:val="20"/>
        </w:rPr>
        <w:tab/>
      </w:r>
      <w:r>
        <w:rPr>
          <w:rFonts w:ascii="Arial" w:hAnsi="Arial"/>
          <w:bCs/>
          <w:sz w:val="20"/>
        </w:rPr>
        <w:t xml:space="preserve">“Top 3 Mistakes Researchers Make Pursuing NIH Grants: What to Do Instead” – Proteintech </w:t>
      </w:r>
    </w:p>
    <w:p w14:paraId="23DC22A4" w14:textId="77777777" w:rsidR="004974D8" w:rsidRDefault="004974D8" w:rsidP="00242C2A">
      <w:pPr>
        <w:spacing w:after="120"/>
        <w:ind w:left="2160" w:hanging="1440"/>
        <w:rPr>
          <w:rFonts w:ascii="Arial" w:hAnsi="Arial"/>
          <w:bCs/>
          <w:sz w:val="20"/>
        </w:rPr>
      </w:pPr>
      <w:r>
        <w:rPr>
          <w:rFonts w:ascii="Arial" w:hAnsi="Arial"/>
          <w:bCs/>
          <w:sz w:val="20"/>
        </w:rPr>
        <w:t>03/2024</w:t>
      </w:r>
      <w:r>
        <w:rPr>
          <w:rFonts w:ascii="Arial" w:hAnsi="Arial"/>
          <w:bCs/>
          <w:sz w:val="20"/>
        </w:rPr>
        <w:tab/>
        <w:t>“RCR Workshop – Biosafety” Research Integrity and Compliance Office, University of South Florida</w:t>
      </w:r>
    </w:p>
    <w:p w14:paraId="4F29A9AC" w14:textId="77777777" w:rsidR="0024341D" w:rsidRDefault="00242C2A" w:rsidP="00242C2A">
      <w:pPr>
        <w:spacing w:after="120"/>
        <w:ind w:left="2160" w:hanging="1440"/>
        <w:rPr>
          <w:rFonts w:ascii="Arial" w:hAnsi="Arial"/>
          <w:bCs/>
          <w:sz w:val="20"/>
        </w:rPr>
      </w:pPr>
      <w:r>
        <w:rPr>
          <w:rFonts w:ascii="Arial" w:hAnsi="Arial"/>
          <w:bCs/>
          <w:sz w:val="20"/>
        </w:rPr>
        <w:t xml:space="preserve">03/2024 </w:t>
      </w:r>
      <w:r>
        <w:rPr>
          <w:rFonts w:ascii="Arial" w:hAnsi="Arial"/>
          <w:bCs/>
          <w:sz w:val="20"/>
        </w:rPr>
        <w:tab/>
        <w:t>“Mentoring the Mentor: Effective Communication” Morsani College of Medicine Faculty Affairs Workshop, University of South Florida</w:t>
      </w:r>
    </w:p>
    <w:p w14:paraId="0C5EF8E4" w14:textId="77777777" w:rsidR="008273BF" w:rsidRDefault="008273BF" w:rsidP="008273BF">
      <w:pPr>
        <w:spacing w:after="120"/>
        <w:ind w:left="2160" w:hanging="1440"/>
        <w:rPr>
          <w:rFonts w:ascii="Arial" w:hAnsi="Arial"/>
          <w:bCs/>
          <w:sz w:val="20"/>
        </w:rPr>
      </w:pPr>
      <w:r>
        <w:rPr>
          <w:rFonts w:ascii="Arial" w:hAnsi="Arial"/>
          <w:bCs/>
          <w:sz w:val="20"/>
        </w:rPr>
        <w:t>03/2024</w:t>
      </w:r>
      <w:r>
        <w:rPr>
          <w:rFonts w:ascii="Arial" w:hAnsi="Arial"/>
          <w:bCs/>
          <w:sz w:val="20"/>
        </w:rPr>
        <w:tab/>
        <w:t>“Mentorship: Providing Support, Development and Advancement” Enlightenment Workshop Series, Diversity, Equity and Inclusion University of South Florida</w:t>
      </w:r>
    </w:p>
    <w:p w14:paraId="327EE84B" w14:textId="77777777" w:rsidR="0076616F" w:rsidRDefault="0076616F" w:rsidP="00242C2A">
      <w:pPr>
        <w:spacing w:after="120"/>
        <w:ind w:left="2160" w:hanging="1440"/>
        <w:rPr>
          <w:rFonts w:ascii="Arial" w:hAnsi="Arial"/>
          <w:bCs/>
          <w:sz w:val="20"/>
        </w:rPr>
      </w:pPr>
      <w:r>
        <w:rPr>
          <w:rFonts w:ascii="Arial" w:hAnsi="Arial"/>
          <w:bCs/>
          <w:sz w:val="20"/>
        </w:rPr>
        <w:t>06/2023</w:t>
      </w:r>
      <w:r>
        <w:rPr>
          <w:rFonts w:ascii="Arial" w:hAnsi="Arial"/>
          <w:bCs/>
          <w:sz w:val="20"/>
        </w:rPr>
        <w:tab/>
        <w:t xml:space="preserve">Qiagen Ingenuity Pathways Analysis (IPA) Workshop, QIAGEN Digital Insights team, in person, organized by the Morsani College of Medicine: Proteomics Core </w:t>
      </w:r>
    </w:p>
    <w:p w14:paraId="49A25831" w14:textId="77777777" w:rsidR="008273BF" w:rsidRDefault="008273BF" w:rsidP="00242C2A">
      <w:pPr>
        <w:spacing w:after="120"/>
        <w:ind w:left="2160" w:hanging="1440"/>
        <w:rPr>
          <w:rFonts w:ascii="Arial" w:hAnsi="Arial"/>
          <w:bCs/>
          <w:sz w:val="20"/>
        </w:rPr>
      </w:pPr>
      <w:r>
        <w:rPr>
          <w:rFonts w:ascii="Arial" w:hAnsi="Arial"/>
          <w:bCs/>
          <w:sz w:val="20"/>
        </w:rPr>
        <w:t>06/2021</w:t>
      </w:r>
      <w:r>
        <w:rPr>
          <w:rFonts w:ascii="Arial" w:hAnsi="Arial"/>
          <w:bCs/>
          <w:sz w:val="20"/>
        </w:rPr>
        <w:tab/>
        <w:t>“Creating an Inclusive Lab and Work Environment” APS DEI Webinar Series</w:t>
      </w:r>
    </w:p>
    <w:p w14:paraId="741E2C8F" w14:textId="77777777" w:rsidR="00242C2A" w:rsidRDefault="00242C2A" w:rsidP="00242C2A">
      <w:pPr>
        <w:spacing w:after="120"/>
        <w:ind w:left="2160" w:hanging="1440"/>
        <w:rPr>
          <w:rFonts w:ascii="Arial" w:hAnsi="Arial"/>
          <w:bCs/>
          <w:sz w:val="20"/>
        </w:rPr>
      </w:pPr>
      <w:r>
        <w:rPr>
          <w:rFonts w:ascii="Arial" w:hAnsi="Arial"/>
          <w:bCs/>
          <w:sz w:val="20"/>
        </w:rPr>
        <w:t>04/2021</w:t>
      </w:r>
      <w:r>
        <w:rPr>
          <w:rFonts w:ascii="Arial" w:hAnsi="Arial"/>
          <w:bCs/>
          <w:sz w:val="20"/>
        </w:rPr>
        <w:tab/>
        <w:t>“Staying Organized: Grant Management” Experimental Biology Career Symposium, APS Career Gateway Webinar</w:t>
      </w:r>
    </w:p>
    <w:p w14:paraId="44A06535" w14:textId="77777777" w:rsidR="00242C2A" w:rsidRDefault="00242C2A" w:rsidP="00242C2A">
      <w:pPr>
        <w:spacing w:after="120"/>
        <w:ind w:left="2160" w:hanging="1440"/>
        <w:rPr>
          <w:rFonts w:ascii="Arial" w:hAnsi="Arial"/>
          <w:bCs/>
          <w:sz w:val="20"/>
        </w:rPr>
      </w:pPr>
      <w:r>
        <w:rPr>
          <w:rFonts w:ascii="Arial" w:hAnsi="Arial"/>
          <w:bCs/>
          <w:sz w:val="20"/>
        </w:rPr>
        <w:t>04/2021</w:t>
      </w:r>
      <w:r>
        <w:rPr>
          <w:rFonts w:ascii="Arial" w:hAnsi="Arial"/>
          <w:bCs/>
          <w:sz w:val="20"/>
        </w:rPr>
        <w:tab/>
        <w:t>“Navigating the Promotion and Tenure Landscape” Experimental Biology Career Symposium, APS Career Gateway Webinar</w:t>
      </w:r>
    </w:p>
    <w:p w14:paraId="58577473" w14:textId="77777777" w:rsidR="00242C2A" w:rsidRPr="00242C2A" w:rsidRDefault="00242C2A" w:rsidP="00242C2A">
      <w:pPr>
        <w:spacing w:after="120"/>
        <w:ind w:left="2160" w:hanging="1440"/>
        <w:rPr>
          <w:rFonts w:ascii="Arial" w:hAnsi="Arial"/>
          <w:bCs/>
          <w:sz w:val="20"/>
        </w:rPr>
      </w:pPr>
    </w:p>
    <w:p w14:paraId="2E1B4395" w14:textId="77777777" w:rsidR="00D15F0D" w:rsidRPr="00961F28" w:rsidRDefault="00D15F0D" w:rsidP="009D141E">
      <w:pPr>
        <w:spacing w:after="120"/>
        <w:rPr>
          <w:rFonts w:ascii="Arial" w:hAnsi="Arial"/>
          <w:b/>
        </w:rPr>
      </w:pPr>
      <w:r w:rsidRPr="00961F28">
        <w:rPr>
          <w:rFonts w:ascii="Arial" w:hAnsi="Arial"/>
          <w:b/>
        </w:rPr>
        <w:t>ABSTRACT</w:t>
      </w:r>
      <w:r w:rsidR="00205F66" w:rsidRPr="00961F28">
        <w:rPr>
          <w:rFonts w:ascii="Arial" w:hAnsi="Arial"/>
          <w:b/>
        </w:rPr>
        <w:t>S</w:t>
      </w:r>
    </w:p>
    <w:p w14:paraId="27570D9D" w14:textId="65E35F69" w:rsidR="009952E4" w:rsidRDefault="009952E4"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Lowe M, Bohovyk R, Levchenko V, </w:t>
      </w:r>
      <w:r w:rsidRPr="009952E4">
        <w:rPr>
          <w:rFonts w:ascii="Arial" w:hAnsi="Arial" w:cs="Arial"/>
          <w:b/>
          <w:sz w:val="20"/>
          <w:szCs w:val="20"/>
        </w:rPr>
        <w:t>Klemens CA</w:t>
      </w:r>
      <w:r>
        <w:rPr>
          <w:rFonts w:ascii="Arial" w:hAnsi="Arial" w:cs="Arial"/>
          <w:bCs/>
          <w:sz w:val="20"/>
          <w:szCs w:val="20"/>
        </w:rPr>
        <w:t xml:space="preserve">, Staruschenko A. </w:t>
      </w:r>
      <w:r w:rsidRPr="009952E4">
        <w:rPr>
          <w:rFonts w:ascii="Arial" w:hAnsi="Arial" w:cs="Arial"/>
          <w:bCs/>
          <w:sz w:val="20"/>
          <w:szCs w:val="20"/>
        </w:rPr>
        <w:t>Effect of a High-Fat Diet on the Progression of Diabetic Nephropathy and End-Organ Damage</w:t>
      </w:r>
      <w:r>
        <w:rPr>
          <w:rFonts w:ascii="Arial" w:hAnsi="Arial" w:cs="Arial"/>
          <w:bCs/>
          <w:sz w:val="20"/>
          <w:szCs w:val="20"/>
        </w:rPr>
        <w:t xml:space="preserve">. </w:t>
      </w:r>
      <w:r>
        <w:rPr>
          <w:rFonts w:ascii="Arial" w:hAnsi="Arial" w:cs="Arial"/>
          <w:bCs/>
          <w:sz w:val="20"/>
          <w:szCs w:val="20"/>
        </w:rPr>
        <w:t xml:space="preserve">ASN Kidney Week. </w:t>
      </w:r>
      <w:r>
        <w:rPr>
          <w:rFonts w:ascii="Arial" w:hAnsi="Arial" w:cs="Arial"/>
          <w:bCs/>
          <w:i/>
          <w:iCs/>
          <w:sz w:val="20"/>
          <w:szCs w:val="20"/>
        </w:rPr>
        <w:t>JASN</w:t>
      </w:r>
      <w:r>
        <w:rPr>
          <w:rFonts w:ascii="Arial" w:hAnsi="Arial" w:cs="Arial"/>
          <w:bCs/>
          <w:sz w:val="20"/>
          <w:szCs w:val="20"/>
        </w:rPr>
        <w:t xml:space="preserve"> Oct 2024. Abstract </w:t>
      </w:r>
      <w:r w:rsidRPr="009952E4">
        <w:rPr>
          <w:rFonts w:ascii="Arial" w:hAnsi="Arial" w:cs="Arial"/>
          <w:bCs/>
          <w:sz w:val="20"/>
          <w:szCs w:val="20"/>
        </w:rPr>
        <w:t>PUB106</w:t>
      </w:r>
      <w:r>
        <w:rPr>
          <w:rFonts w:ascii="Arial" w:hAnsi="Arial" w:cs="Arial"/>
          <w:bCs/>
          <w:sz w:val="20"/>
          <w:szCs w:val="20"/>
        </w:rPr>
        <w:t>.</w:t>
      </w:r>
    </w:p>
    <w:p w14:paraId="417F1AEC" w14:textId="296F2123" w:rsidR="008E7A39" w:rsidRPr="008E7A39" w:rsidRDefault="008E7A39"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Dissanayake LD, Zietara A, Levchenko V, </w:t>
      </w:r>
      <w:r w:rsidRPr="008E7A39">
        <w:rPr>
          <w:rFonts w:ascii="Arial" w:hAnsi="Arial" w:cs="Arial"/>
          <w:b/>
          <w:sz w:val="20"/>
          <w:szCs w:val="20"/>
        </w:rPr>
        <w:t>Klemens CA</w:t>
      </w:r>
      <w:r>
        <w:rPr>
          <w:rFonts w:ascii="Arial" w:hAnsi="Arial" w:cs="Arial"/>
          <w:bCs/>
          <w:sz w:val="20"/>
          <w:szCs w:val="20"/>
        </w:rPr>
        <w:t xml:space="preserve">, Palygin O, Staruschenko A. </w:t>
      </w:r>
      <w:r w:rsidRPr="008E7A39">
        <w:rPr>
          <w:rFonts w:ascii="Arial" w:hAnsi="Arial" w:cs="Arial"/>
          <w:bCs/>
          <w:sz w:val="20"/>
          <w:szCs w:val="20"/>
        </w:rPr>
        <w:t>Mild Hyperuricemia Is Beneficial for Males with Salt-Sensitive Hypertension and Associated Kidney Damage</w:t>
      </w:r>
      <w:r>
        <w:rPr>
          <w:rFonts w:ascii="Arial" w:hAnsi="Arial" w:cs="Arial"/>
          <w:bCs/>
          <w:sz w:val="20"/>
          <w:szCs w:val="20"/>
        </w:rPr>
        <w:t xml:space="preserve">. ASN Kidney Week. </w:t>
      </w:r>
      <w:r>
        <w:rPr>
          <w:rFonts w:ascii="Arial" w:hAnsi="Arial" w:cs="Arial"/>
          <w:bCs/>
          <w:i/>
          <w:iCs/>
          <w:sz w:val="20"/>
          <w:szCs w:val="20"/>
        </w:rPr>
        <w:t>JASN</w:t>
      </w:r>
      <w:r>
        <w:rPr>
          <w:rFonts w:ascii="Arial" w:hAnsi="Arial" w:cs="Arial"/>
          <w:bCs/>
          <w:sz w:val="20"/>
          <w:szCs w:val="20"/>
        </w:rPr>
        <w:t xml:space="preserve"> Oct 2024. Abstract </w:t>
      </w:r>
      <w:r w:rsidRPr="008E7A39">
        <w:rPr>
          <w:rFonts w:ascii="Arial" w:hAnsi="Arial" w:cs="Arial"/>
          <w:bCs/>
          <w:sz w:val="20"/>
          <w:szCs w:val="20"/>
        </w:rPr>
        <w:t>TH-OR80</w:t>
      </w:r>
    </w:p>
    <w:p w14:paraId="66FC82DE" w14:textId="5D8B3BB9" w:rsidR="00243B7E" w:rsidRDefault="00243B7E" w:rsidP="00923A60">
      <w:pPr>
        <w:widowControl w:val="0"/>
        <w:numPr>
          <w:ilvl w:val="0"/>
          <w:numId w:val="29"/>
        </w:numPr>
        <w:tabs>
          <w:tab w:val="left" w:pos="900"/>
        </w:tabs>
        <w:ind w:left="540" w:right="180" w:firstLine="0"/>
        <w:rPr>
          <w:rFonts w:ascii="Arial" w:hAnsi="Arial" w:cs="Arial"/>
          <w:bCs/>
          <w:sz w:val="20"/>
          <w:szCs w:val="20"/>
        </w:rPr>
      </w:pPr>
      <w:r w:rsidRPr="0034685A">
        <w:rPr>
          <w:rFonts w:ascii="Arial" w:hAnsi="Arial" w:cs="Arial"/>
          <w:b/>
          <w:sz w:val="20"/>
          <w:szCs w:val="20"/>
        </w:rPr>
        <w:t>Klemens CA</w:t>
      </w:r>
      <w:r>
        <w:rPr>
          <w:rFonts w:ascii="Arial" w:hAnsi="Arial" w:cs="Arial"/>
          <w:bCs/>
          <w:sz w:val="20"/>
          <w:szCs w:val="20"/>
        </w:rPr>
        <w:t xml:space="preserve">, Semenikhina M, Fedoriuk M, Zietara A, Amed MA, Palygin O, Staruschenko A. Sex differences in amino acid composition in a rodent model of ARPKD, the PCK rat. APS Summit. </w:t>
      </w:r>
      <w:r>
        <w:rPr>
          <w:rFonts w:ascii="Arial" w:hAnsi="Arial" w:cs="Arial"/>
          <w:bCs/>
          <w:i/>
          <w:iCs/>
          <w:sz w:val="20"/>
          <w:szCs w:val="20"/>
        </w:rPr>
        <w:t>Physiology</w:t>
      </w:r>
      <w:r>
        <w:rPr>
          <w:rFonts w:ascii="Arial" w:hAnsi="Arial" w:cs="Arial"/>
          <w:bCs/>
          <w:sz w:val="20"/>
          <w:szCs w:val="20"/>
        </w:rPr>
        <w:t>. 2024.</w:t>
      </w:r>
    </w:p>
    <w:p w14:paraId="00357364" w14:textId="77777777" w:rsidR="00243B7E" w:rsidRDefault="00243B7E"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Lowe M, Bohovyk R, Levchenko V, </w:t>
      </w:r>
      <w:r w:rsidRPr="0034685A">
        <w:rPr>
          <w:rFonts w:ascii="Arial" w:hAnsi="Arial" w:cs="Arial"/>
          <w:b/>
          <w:sz w:val="20"/>
          <w:szCs w:val="20"/>
        </w:rPr>
        <w:t>Klemens CA</w:t>
      </w:r>
      <w:r>
        <w:rPr>
          <w:rFonts w:ascii="Arial" w:hAnsi="Arial" w:cs="Arial"/>
          <w:bCs/>
          <w:sz w:val="20"/>
          <w:szCs w:val="20"/>
        </w:rPr>
        <w:t xml:space="preserve">, Staruschenko A. The Effect of a High-Fat Western Diet on </w:t>
      </w:r>
      <w:r>
        <w:rPr>
          <w:rFonts w:ascii="Arial" w:hAnsi="Arial" w:cs="Arial"/>
          <w:bCs/>
          <w:sz w:val="20"/>
          <w:szCs w:val="20"/>
        </w:rPr>
        <w:lastRenderedPageBreak/>
        <w:t xml:space="preserve">Diabetic Nephropathy and the Pathogenesis of Type 2 Diabetes. APS Summit. </w:t>
      </w:r>
      <w:r>
        <w:rPr>
          <w:rFonts w:ascii="Arial" w:hAnsi="Arial" w:cs="Arial"/>
          <w:bCs/>
          <w:i/>
          <w:iCs/>
          <w:sz w:val="20"/>
          <w:szCs w:val="20"/>
        </w:rPr>
        <w:t>Physiology</w:t>
      </w:r>
      <w:r>
        <w:rPr>
          <w:rFonts w:ascii="Arial" w:hAnsi="Arial" w:cs="Arial"/>
          <w:bCs/>
          <w:sz w:val="20"/>
          <w:szCs w:val="20"/>
        </w:rPr>
        <w:t>. 2024</w:t>
      </w:r>
    </w:p>
    <w:p w14:paraId="1D9876A8" w14:textId="77777777" w:rsidR="00243B7E" w:rsidRDefault="00243B7E"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Zietara A, Dissanayake LV, Xu B, Lowe M, Levchenko V, Palygin O, </w:t>
      </w:r>
      <w:r w:rsidRPr="0034685A">
        <w:rPr>
          <w:rFonts w:ascii="Arial" w:hAnsi="Arial" w:cs="Arial"/>
          <w:b/>
          <w:sz w:val="20"/>
          <w:szCs w:val="20"/>
        </w:rPr>
        <w:t>Klemens CA</w:t>
      </w:r>
      <w:r>
        <w:rPr>
          <w:rFonts w:ascii="Arial" w:hAnsi="Arial" w:cs="Arial"/>
          <w:bCs/>
          <w:sz w:val="20"/>
          <w:szCs w:val="20"/>
        </w:rPr>
        <w:t xml:space="preserve">, Staruschenko A. Effects of potassium supplementation and deficiency on the progression of salt-sensitive hypertension. APS Summit. </w:t>
      </w:r>
      <w:r>
        <w:rPr>
          <w:rFonts w:ascii="Arial" w:hAnsi="Arial" w:cs="Arial"/>
          <w:bCs/>
          <w:i/>
          <w:iCs/>
          <w:sz w:val="20"/>
          <w:szCs w:val="20"/>
        </w:rPr>
        <w:t xml:space="preserve">Physiology. </w:t>
      </w:r>
      <w:r>
        <w:rPr>
          <w:rFonts w:ascii="Arial" w:hAnsi="Arial" w:cs="Arial"/>
          <w:bCs/>
          <w:sz w:val="20"/>
          <w:szCs w:val="20"/>
        </w:rPr>
        <w:t>2024</w:t>
      </w:r>
    </w:p>
    <w:p w14:paraId="7D0CCEC4" w14:textId="77777777" w:rsidR="00CA4EE8" w:rsidRDefault="00205F66" w:rsidP="00923A60">
      <w:pPr>
        <w:widowControl w:val="0"/>
        <w:numPr>
          <w:ilvl w:val="0"/>
          <w:numId w:val="29"/>
        </w:numPr>
        <w:tabs>
          <w:tab w:val="left" w:pos="900"/>
        </w:tabs>
        <w:ind w:left="540" w:right="180" w:firstLine="0"/>
        <w:rPr>
          <w:rFonts w:ascii="Arial" w:hAnsi="Arial" w:cs="Arial"/>
          <w:bCs/>
          <w:sz w:val="20"/>
          <w:szCs w:val="20"/>
        </w:rPr>
      </w:pPr>
      <w:r w:rsidRPr="00205F66">
        <w:rPr>
          <w:rFonts w:ascii="Arial" w:hAnsi="Arial" w:cs="Arial"/>
          <w:bCs/>
          <w:sz w:val="20"/>
          <w:szCs w:val="20"/>
        </w:rPr>
        <w:t>Lowe</w:t>
      </w:r>
      <w:r>
        <w:rPr>
          <w:rFonts w:ascii="Arial" w:hAnsi="Arial" w:cs="Arial"/>
          <w:bCs/>
          <w:sz w:val="20"/>
          <w:szCs w:val="20"/>
        </w:rPr>
        <w:t xml:space="preserve"> M, Bohovyk R, </w:t>
      </w:r>
      <w:r w:rsidRPr="00022477">
        <w:rPr>
          <w:rFonts w:ascii="Arial" w:hAnsi="Arial" w:cs="Arial"/>
          <w:b/>
          <w:sz w:val="20"/>
          <w:szCs w:val="20"/>
        </w:rPr>
        <w:t>Klemens CA</w:t>
      </w:r>
      <w:r>
        <w:rPr>
          <w:rFonts w:ascii="Arial" w:hAnsi="Arial" w:cs="Arial"/>
          <w:bCs/>
          <w:sz w:val="20"/>
          <w:szCs w:val="20"/>
        </w:rPr>
        <w:t xml:space="preserve">, Staruschenko A. </w:t>
      </w:r>
      <w:r w:rsidRPr="00205F66">
        <w:rPr>
          <w:rFonts w:ascii="Arial" w:hAnsi="Arial" w:cs="Arial"/>
          <w:bCs/>
          <w:sz w:val="20"/>
          <w:szCs w:val="20"/>
        </w:rPr>
        <w:t>Effect Of A High Fat Western Diet On The Progression Of Diabetic Kidney Disease In Type 2 Diabetic Nephropathy (T2DN) Rats</w:t>
      </w:r>
      <w:r>
        <w:rPr>
          <w:rFonts w:ascii="Arial" w:hAnsi="Arial" w:cs="Arial"/>
          <w:bCs/>
          <w:sz w:val="20"/>
          <w:szCs w:val="20"/>
        </w:rPr>
        <w:t>.</w:t>
      </w:r>
      <w:r w:rsidR="00923A60">
        <w:rPr>
          <w:rFonts w:ascii="Arial" w:hAnsi="Arial" w:cs="Arial"/>
          <w:bCs/>
          <w:sz w:val="20"/>
          <w:szCs w:val="20"/>
        </w:rPr>
        <w:t xml:space="preserve"> AHA Hypertension Council.</w:t>
      </w:r>
      <w:r>
        <w:rPr>
          <w:rFonts w:ascii="Arial" w:hAnsi="Arial" w:cs="Arial"/>
          <w:bCs/>
          <w:sz w:val="20"/>
          <w:szCs w:val="20"/>
        </w:rPr>
        <w:t xml:space="preserve"> </w:t>
      </w:r>
      <w:r w:rsidRPr="00205F66">
        <w:rPr>
          <w:rFonts w:ascii="Arial" w:hAnsi="Arial" w:cs="Arial"/>
          <w:bCs/>
          <w:i/>
          <w:iCs/>
          <w:sz w:val="20"/>
          <w:szCs w:val="20"/>
        </w:rPr>
        <w:t>Hypertension</w:t>
      </w:r>
      <w:r>
        <w:rPr>
          <w:rFonts w:ascii="Arial" w:hAnsi="Arial" w:cs="Arial"/>
          <w:bCs/>
          <w:sz w:val="20"/>
          <w:szCs w:val="20"/>
        </w:rPr>
        <w:t>. September 2023. Abstract P135.</w:t>
      </w:r>
    </w:p>
    <w:p w14:paraId="6F652538" w14:textId="77777777" w:rsidR="00205F66" w:rsidRDefault="00205F66"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Xu B, Mutig K, </w:t>
      </w:r>
      <w:r w:rsidRPr="00022477">
        <w:rPr>
          <w:rFonts w:ascii="Arial" w:hAnsi="Arial" w:cs="Arial"/>
          <w:b/>
          <w:sz w:val="20"/>
          <w:szCs w:val="20"/>
        </w:rPr>
        <w:t>Klemens CA</w:t>
      </w:r>
      <w:r>
        <w:rPr>
          <w:rFonts w:ascii="Arial" w:hAnsi="Arial" w:cs="Arial"/>
          <w:bCs/>
          <w:sz w:val="20"/>
          <w:szCs w:val="20"/>
        </w:rPr>
        <w:t xml:space="preserve">, Palygin O, Staruschenko A. </w:t>
      </w:r>
      <w:r w:rsidRPr="00205F66">
        <w:rPr>
          <w:rFonts w:ascii="Arial" w:hAnsi="Arial" w:cs="Arial"/>
          <w:bCs/>
          <w:sz w:val="20"/>
          <w:szCs w:val="20"/>
        </w:rPr>
        <w:t>Hypokalemia induced by loss of Kir5.1 initiates WNK-SPAK/OSR1 signaling in Dahl salt-sensitive rats</w:t>
      </w:r>
      <w:r>
        <w:rPr>
          <w:rFonts w:ascii="Arial" w:hAnsi="Arial" w:cs="Arial"/>
          <w:bCs/>
          <w:sz w:val="20"/>
          <w:szCs w:val="20"/>
        </w:rPr>
        <w:t xml:space="preserve">. APS Summit. </w:t>
      </w:r>
      <w:r w:rsidRPr="00205F66">
        <w:rPr>
          <w:rFonts w:ascii="Arial" w:hAnsi="Arial" w:cs="Arial"/>
          <w:bCs/>
          <w:i/>
          <w:iCs/>
          <w:sz w:val="20"/>
          <w:szCs w:val="20"/>
        </w:rPr>
        <w:t>Physiology</w:t>
      </w:r>
      <w:r>
        <w:rPr>
          <w:rFonts w:ascii="Arial" w:hAnsi="Arial" w:cs="Arial"/>
          <w:bCs/>
          <w:sz w:val="20"/>
          <w:szCs w:val="20"/>
        </w:rPr>
        <w:t xml:space="preserve">. May 2023. </w:t>
      </w:r>
    </w:p>
    <w:p w14:paraId="1651C477" w14:textId="77777777" w:rsidR="00205F66" w:rsidRDefault="00205F66" w:rsidP="00923A60">
      <w:pPr>
        <w:widowControl w:val="0"/>
        <w:numPr>
          <w:ilvl w:val="0"/>
          <w:numId w:val="29"/>
        </w:numPr>
        <w:tabs>
          <w:tab w:val="left" w:pos="900"/>
        </w:tabs>
        <w:ind w:left="540" w:right="180" w:firstLine="0"/>
        <w:rPr>
          <w:rFonts w:ascii="Arial" w:hAnsi="Arial" w:cs="Arial"/>
          <w:bCs/>
          <w:sz w:val="20"/>
          <w:szCs w:val="20"/>
        </w:rPr>
      </w:pPr>
      <w:r>
        <w:rPr>
          <w:rFonts w:ascii="Arial" w:hAnsi="Arial" w:cs="Arial"/>
          <w:bCs/>
          <w:sz w:val="20"/>
          <w:szCs w:val="20"/>
        </w:rPr>
        <w:t xml:space="preserve">Stefanenko M, Semenikhina M, Fedoriuk M, </w:t>
      </w:r>
      <w:r w:rsidRPr="00022477">
        <w:rPr>
          <w:rFonts w:ascii="Arial" w:hAnsi="Arial" w:cs="Arial"/>
          <w:b/>
          <w:sz w:val="20"/>
          <w:szCs w:val="20"/>
        </w:rPr>
        <w:t>Klemens CA</w:t>
      </w:r>
      <w:r>
        <w:rPr>
          <w:rFonts w:ascii="Arial" w:hAnsi="Arial" w:cs="Arial"/>
          <w:bCs/>
          <w:sz w:val="20"/>
          <w:szCs w:val="20"/>
        </w:rPr>
        <w:t xml:space="preserve">, Staruschenko A, Lipschutz J, Palygin O. </w:t>
      </w:r>
      <w:r w:rsidRPr="00205F66">
        <w:rPr>
          <w:rFonts w:ascii="Arial" w:hAnsi="Arial" w:cs="Arial"/>
          <w:bCs/>
          <w:sz w:val="20"/>
          <w:szCs w:val="20"/>
        </w:rPr>
        <w:t>Beta-arrestin-biased agonism promotes TRPC6-mediated calcium influx in human podocytes</w:t>
      </w:r>
      <w:r>
        <w:rPr>
          <w:rFonts w:ascii="Arial" w:hAnsi="Arial" w:cs="Arial"/>
          <w:bCs/>
          <w:sz w:val="20"/>
          <w:szCs w:val="20"/>
        </w:rPr>
        <w:t xml:space="preserve">. APS Summit. </w:t>
      </w:r>
      <w:r w:rsidRPr="00205F66">
        <w:rPr>
          <w:rFonts w:ascii="Arial" w:hAnsi="Arial" w:cs="Arial"/>
          <w:bCs/>
          <w:i/>
          <w:iCs/>
          <w:sz w:val="20"/>
          <w:szCs w:val="20"/>
        </w:rPr>
        <w:t>Physiology</w:t>
      </w:r>
      <w:r>
        <w:rPr>
          <w:rFonts w:ascii="Arial" w:hAnsi="Arial" w:cs="Arial"/>
          <w:bCs/>
          <w:sz w:val="20"/>
          <w:szCs w:val="20"/>
        </w:rPr>
        <w:t>. May 2023.</w:t>
      </w:r>
    </w:p>
    <w:p w14:paraId="59EACB17" w14:textId="77777777" w:rsidR="00205F66" w:rsidRDefault="00205F66"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Semenikhina M, Fedoriuk M, Dissanayake L</w:t>
      </w:r>
      <w:r w:rsidR="00923A60">
        <w:rPr>
          <w:rFonts w:ascii="Arial" w:hAnsi="Arial" w:cs="Arial"/>
          <w:bCs/>
          <w:sz w:val="20"/>
          <w:szCs w:val="20"/>
        </w:rPr>
        <w:t>V</w:t>
      </w:r>
      <w:r>
        <w:rPr>
          <w:rFonts w:ascii="Arial" w:hAnsi="Arial" w:cs="Arial"/>
          <w:bCs/>
          <w:sz w:val="20"/>
          <w:szCs w:val="20"/>
        </w:rPr>
        <w:t xml:space="preserve">, Palygin O, Staruschenko A. </w:t>
      </w:r>
      <w:r w:rsidRPr="00205F66">
        <w:rPr>
          <w:rFonts w:ascii="Arial" w:hAnsi="Arial" w:cs="Arial"/>
          <w:bCs/>
          <w:sz w:val="20"/>
          <w:szCs w:val="20"/>
        </w:rPr>
        <w:t>Cyst Fluid From a Rat Model of ARPKD Has a Unique Electrolyte Composition and Sexually Dimorphic Metabolite Profile</w:t>
      </w:r>
      <w:r>
        <w:rPr>
          <w:rFonts w:ascii="Arial" w:hAnsi="Arial" w:cs="Arial"/>
          <w:bCs/>
          <w:sz w:val="20"/>
          <w:szCs w:val="20"/>
        </w:rPr>
        <w:t xml:space="preserve">. APS Summit. </w:t>
      </w:r>
      <w:r>
        <w:rPr>
          <w:rFonts w:ascii="Arial" w:hAnsi="Arial" w:cs="Arial"/>
          <w:bCs/>
          <w:i/>
          <w:iCs/>
          <w:sz w:val="20"/>
          <w:szCs w:val="20"/>
        </w:rPr>
        <w:t>Physiology</w:t>
      </w:r>
      <w:r>
        <w:rPr>
          <w:rFonts w:ascii="Arial" w:hAnsi="Arial" w:cs="Arial"/>
          <w:bCs/>
          <w:sz w:val="20"/>
          <w:szCs w:val="20"/>
        </w:rPr>
        <w:t>. May 2023</w:t>
      </w:r>
    </w:p>
    <w:p w14:paraId="1F7E2499" w14:textId="77777777" w:rsidR="0036781A" w:rsidRDefault="0036781A"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McClenahan, SJ, Isaeva E, </w:t>
      </w:r>
      <w:r w:rsidRPr="00FD70E8">
        <w:rPr>
          <w:rFonts w:ascii="Arial" w:hAnsi="Arial" w:cs="Arial"/>
          <w:b/>
          <w:sz w:val="20"/>
          <w:szCs w:val="20"/>
        </w:rPr>
        <w:t>Klemens CA</w:t>
      </w:r>
      <w:r>
        <w:rPr>
          <w:rFonts w:ascii="Arial" w:hAnsi="Arial" w:cs="Arial"/>
          <w:bCs/>
          <w:sz w:val="20"/>
          <w:szCs w:val="20"/>
        </w:rPr>
        <w:t xml:space="preserve">, Staruschenko A, Denton JS. </w:t>
      </w:r>
      <w:r w:rsidRPr="0036781A">
        <w:rPr>
          <w:rFonts w:ascii="Arial" w:hAnsi="Arial" w:cs="Arial"/>
          <w:bCs/>
          <w:sz w:val="20"/>
          <w:szCs w:val="20"/>
        </w:rPr>
        <w:t>Discovery and Characterization of VU0493206, the First Small-Molecule Activator of Kir4.1/Kir5.1 Channels</w:t>
      </w:r>
      <w:r>
        <w:rPr>
          <w:rFonts w:ascii="Arial" w:hAnsi="Arial" w:cs="Arial"/>
          <w:bCs/>
          <w:sz w:val="20"/>
          <w:szCs w:val="20"/>
        </w:rPr>
        <w:t xml:space="preserve">. ASN Kidney Week. </w:t>
      </w:r>
      <w:r w:rsidR="00FD70E8">
        <w:rPr>
          <w:rFonts w:ascii="Arial" w:hAnsi="Arial" w:cs="Arial"/>
          <w:bCs/>
          <w:i/>
          <w:iCs/>
          <w:sz w:val="20"/>
          <w:szCs w:val="20"/>
        </w:rPr>
        <w:t xml:space="preserve">JASN. </w:t>
      </w:r>
      <w:r>
        <w:rPr>
          <w:rFonts w:ascii="Arial" w:hAnsi="Arial" w:cs="Arial"/>
          <w:bCs/>
          <w:sz w:val="20"/>
          <w:szCs w:val="20"/>
        </w:rPr>
        <w:t>November 2022. Abstract TH-PO325.</w:t>
      </w:r>
    </w:p>
    <w:p w14:paraId="454EC2FF" w14:textId="77777777" w:rsidR="0036781A" w:rsidRDefault="0036781A" w:rsidP="00923A60">
      <w:pPr>
        <w:widowControl w:val="0"/>
        <w:numPr>
          <w:ilvl w:val="0"/>
          <w:numId w:val="29"/>
        </w:numPr>
        <w:tabs>
          <w:tab w:val="left" w:pos="900"/>
        </w:tabs>
        <w:ind w:left="540" w:right="187" w:firstLine="0"/>
        <w:rPr>
          <w:rFonts w:ascii="Arial" w:hAnsi="Arial" w:cs="Arial"/>
          <w:bCs/>
          <w:sz w:val="20"/>
          <w:szCs w:val="20"/>
        </w:rPr>
      </w:pPr>
      <w:r w:rsidRPr="003910B9">
        <w:rPr>
          <w:rFonts w:ascii="Arial" w:hAnsi="Arial" w:cs="Arial"/>
          <w:b/>
          <w:sz w:val="20"/>
          <w:szCs w:val="20"/>
        </w:rPr>
        <w:t>Klemens CA</w:t>
      </w:r>
      <w:r>
        <w:rPr>
          <w:rFonts w:ascii="Arial" w:hAnsi="Arial" w:cs="Arial"/>
          <w:bCs/>
          <w:sz w:val="20"/>
          <w:szCs w:val="20"/>
        </w:rPr>
        <w:t xml:space="preserve">, Semenikhina M, Dissanayake LV, Palygin O, Staruschenko A. </w:t>
      </w:r>
      <w:r w:rsidRPr="0036781A">
        <w:rPr>
          <w:rFonts w:ascii="Arial" w:hAnsi="Arial" w:cs="Arial"/>
          <w:bCs/>
          <w:sz w:val="20"/>
          <w:szCs w:val="20"/>
        </w:rPr>
        <w:t>Ion and Metabolite Composition of Cystic Fluid From a Rat Model of Autosomal Recessive Polycystic Kidney Disease (ARPKD)</w:t>
      </w:r>
      <w:r>
        <w:rPr>
          <w:rFonts w:ascii="Arial" w:hAnsi="Arial" w:cs="Arial"/>
          <w:bCs/>
          <w:sz w:val="20"/>
          <w:szCs w:val="20"/>
        </w:rPr>
        <w:t>. ASN Kidney Week.</w:t>
      </w:r>
      <w:r w:rsidR="00FD70E8">
        <w:rPr>
          <w:rFonts w:ascii="Arial" w:hAnsi="Arial" w:cs="Arial"/>
          <w:bCs/>
          <w:sz w:val="20"/>
          <w:szCs w:val="20"/>
        </w:rPr>
        <w:t xml:space="preserve"> </w:t>
      </w:r>
      <w:r w:rsidR="00FD70E8">
        <w:rPr>
          <w:rFonts w:ascii="Arial" w:hAnsi="Arial" w:cs="Arial"/>
          <w:bCs/>
          <w:i/>
          <w:iCs/>
          <w:sz w:val="20"/>
          <w:szCs w:val="20"/>
        </w:rPr>
        <w:t>JASN.</w:t>
      </w:r>
      <w:r>
        <w:rPr>
          <w:rFonts w:ascii="Arial" w:hAnsi="Arial" w:cs="Arial"/>
          <w:bCs/>
          <w:sz w:val="20"/>
          <w:szCs w:val="20"/>
        </w:rPr>
        <w:t xml:space="preserve"> November 2022. Abstract FR-PO277.</w:t>
      </w:r>
    </w:p>
    <w:p w14:paraId="799B7A10"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Semenikhina M, Bohovyk R, </w:t>
      </w:r>
      <w:r w:rsidRPr="00022477">
        <w:rPr>
          <w:rFonts w:ascii="Arial" w:hAnsi="Arial" w:cs="Arial"/>
          <w:b/>
          <w:sz w:val="20"/>
          <w:szCs w:val="20"/>
        </w:rPr>
        <w:t>Klemens CA</w:t>
      </w:r>
      <w:r>
        <w:rPr>
          <w:rFonts w:ascii="Arial" w:hAnsi="Arial" w:cs="Arial"/>
          <w:bCs/>
          <w:sz w:val="20"/>
          <w:szCs w:val="20"/>
        </w:rPr>
        <w:t xml:space="preserve">, Russel DAL, Oates JC, Staruschenko A, Palygin O. </w:t>
      </w:r>
      <w:r w:rsidRPr="00923A60">
        <w:rPr>
          <w:rFonts w:ascii="Arial" w:hAnsi="Arial" w:cs="Arial"/>
          <w:bCs/>
          <w:sz w:val="20"/>
          <w:szCs w:val="20"/>
        </w:rPr>
        <w:t>RAS</w:t>
      </w:r>
      <w:r w:rsidRPr="00923A60">
        <w:rPr>
          <w:rFonts w:ascii="Cambria Math" w:hAnsi="Cambria Math" w:cs="Cambria Math"/>
          <w:bCs/>
          <w:sz w:val="20"/>
          <w:szCs w:val="20"/>
        </w:rPr>
        <w:t>‐</w:t>
      </w:r>
      <w:r w:rsidRPr="00923A60">
        <w:rPr>
          <w:rFonts w:ascii="Arial" w:hAnsi="Arial" w:cs="Arial"/>
          <w:bCs/>
          <w:sz w:val="20"/>
          <w:szCs w:val="20"/>
        </w:rPr>
        <w:t>mediated nitric oxide signaling in podocytes</w:t>
      </w:r>
      <w:r>
        <w:rPr>
          <w:rFonts w:ascii="Arial" w:hAnsi="Arial" w:cs="Arial"/>
          <w:bCs/>
          <w:sz w:val="20"/>
          <w:szCs w:val="20"/>
        </w:rPr>
        <w:t xml:space="preserve">. Experimental Biology. </w:t>
      </w:r>
      <w:r w:rsidRPr="00923A60">
        <w:rPr>
          <w:rFonts w:ascii="Arial" w:hAnsi="Arial" w:cs="Arial"/>
          <w:bCs/>
          <w:i/>
          <w:iCs/>
          <w:sz w:val="20"/>
          <w:szCs w:val="20"/>
        </w:rPr>
        <w:t>FASEB</w:t>
      </w:r>
      <w:r>
        <w:rPr>
          <w:rFonts w:ascii="Arial" w:hAnsi="Arial" w:cs="Arial"/>
          <w:bCs/>
          <w:sz w:val="20"/>
          <w:szCs w:val="20"/>
        </w:rPr>
        <w:t>. May 2022.</w:t>
      </w:r>
    </w:p>
    <w:p w14:paraId="5CA6B850"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Dissanayake LV, Levchenko V, Palygin O, Staruschenko A.</w:t>
      </w:r>
      <w:r w:rsidRPr="00923A60">
        <w:t xml:space="preserve"> </w:t>
      </w:r>
      <w:r w:rsidRPr="00923A60">
        <w:rPr>
          <w:rFonts w:ascii="Arial" w:hAnsi="Arial" w:cs="Arial"/>
          <w:bCs/>
          <w:sz w:val="20"/>
          <w:szCs w:val="20"/>
        </w:rPr>
        <w:t>Loss of Clcn6 Alters Expression of Nearby Regulatory Blood Pressure Genes but Does Not Affect High Salt Induced Mortality in Dahl Salt</w:t>
      </w:r>
      <w:r w:rsidRPr="00923A60">
        <w:rPr>
          <w:rFonts w:ascii="Cambria Math" w:hAnsi="Cambria Math" w:cs="Cambria Math"/>
          <w:bCs/>
          <w:sz w:val="20"/>
          <w:szCs w:val="20"/>
        </w:rPr>
        <w:t>‐</w:t>
      </w:r>
      <w:r w:rsidRPr="00923A60">
        <w:rPr>
          <w:rFonts w:ascii="Arial" w:hAnsi="Arial" w:cs="Arial"/>
          <w:bCs/>
          <w:sz w:val="20"/>
          <w:szCs w:val="20"/>
        </w:rPr>
        <w:t>Sensitive Rats</w:t>
      </w:r>
      <w:r>
        <w:rPr>
          <w:rFonts w:ascii="Arial" w:hAnsi="Arial" w:cs="Arial"/>
          <w:bCs/>
          <w:sz w:val="20"/>
          <w:szCs w:val="20"/>
        </w:rPr>
        <w:t xml:space="preserve">. </w:t>
      </w:r>
      <w:r w:rsidRPr="00923A60">
        <w:rPr>
          <w:rFonts w:ascii="Arial" w:hAnsi="Arial" w:cs="Arial"/>
          <w:bCs/>
          <w:sz w:val="20"/>
          <w:szCs w:val="20"/>
        </w:rPr>
        <w:t xml:space="preserve">Experimental Biology. </w:t>
      </w:r>
      <w:r w:rsidRPr="00923A60">
        <w:rPr>
          <w:rFonts w:ascii="Arial" w:hAnsi="Arial" w:cs="Arial"/>
          <w:bCs/>
          <w:i/>
          <w:iCs/>
          <w:sz w:val="20"/>
          <w:szCs w:val="20"/>
        </w:rPr>
        <w:t>FASEB</w:t>
      </w:r>
      <w:r w:rsidRPr="00923A60">
        <w:rPr>
          <w:rFonts w:ascii="Arial" w:hAnsi="Arial" w:cs="Arial"/>
          <w:bCs/>
          <w:sz w:val="20"/>
          <w:szCs w:val="20"/>
        </w:rPr>
        <w:t>. May 2022.</w:t>
      </w:r>
    </w:p>
    <w:p w14:paraId="02F9C2B0"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Isaeva E, Bohovyk R, Fedoriuk M, Shalygin A, </w:t>
      </w:r>
      <w:r w:rsidRPr="00FD70E8">
        <w:rPr>
          <w:rFonts w:ascii="Arial" w:hAnsi="Arial" w:cs="Arial"/>
          <w:b/>
          <w:sz w:val="20"/>
          <w:szCs w:val="20"/>
        </w:rPr>
        <w:t>Klemens CA</w:t>
      </w:r>
      <w:r>
        <w:rPr>
          <w:rFonts w:ascii="Arial" w:hAnsi="Arial" w:cs="Arial"/>
          <w:bCs/>
          <w:sz w:val="20"/>
          <w:szCs w:val="20"/>
        </w:rPr>
        <w:t xml:space="preserve">, Zietara A, Levchenko V, Denton JS, Staruschenko A, Palygin O. </w:t>
      </w:r>
      <w:r w:rsidRPr="00923A60">
        <w:rPr>
          <w:rFonts w:ascii="Arial" w:hAnsi="Arial" w:cs="Arial"/>
          <w:bCs/>
          <w:sz w:val="20"/>
          <w:szCs w:val="20"/>
        </w:rPr>
        <w:t>Crosstalk between ENaC and basolateral Kir 4.1/Kir 5.1 channels in the cortical collecting duct</w:t>
      </w:r>
      <w:r>
        <w:rPr>
          <w:rFonts w:ascii="Arial" w:hAnsi="Arial" w:cs="Arial"/>
          <w:bCs/>
          <w:sz w:val="20"/>
          <w:szCs w:val="20"/>
        </w:rPr>
        <w:t xml:space="preserve">. </w:t>
      </w:r>
      <w:r w:rsidRPr="00923A60">
        <w:rPr>
          <w:rFonts w:ascii="Arial" w:hAnsi="Arial" w:cs="Arial"/>
          <w:bCs/>
          <w:sz w:val="20"/>
          <w:szCs w:val="20"/>
        </w:rPr>
        <w:t xml:space="preserve">Experimental Biology. </w:t>
      </w:r>
      <w:r w:rsidRPr="00923A60">
        <w:rPr>
          <w:rFonts w:ascii="Arial" w:hAnsi="Arial" w:cs="Arial"/>
          <w:bCs/>
          <w:i/>
          <w:iCs/>
          <w:sz w:val="20"/>
          <w:szCs w:val="20"/>
        </w:rPr>
        <w:t>FASEB</w:t>
      </w:r>
      <w:r w:rsidRPr="00923A60">
        <w:rPr>
          <w:rFonts w:ascii="Arial" w:hAnsi="Arial" w:cs="Arial"/>
          <w:bCs/>
          <w:sz w:val="20"/>
          <w:szCs w:val="20"/>
        </w:rPr>
        <w:t>. May 2022.</w:t>
      </w:r>
    </w:p>
    <w:p w14:paraId="42AE8373"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Bohovyk R, Khedr S, </w:t>
      </w:r>
      <w:r w:rsidRPr="00022477">
        <w:rPr>
          <w:rFonts w:ascii="Arial" w:hAnsi="Arial" w:cs="Arial"/>
          <w:b/>
          <w:sz w:val="20"/>
          <w:szCs w:val="20"/>
        </w:rPr>
        <w:t>Klemens CA</w:t>
      </w:r>
      <w:r>
        <w:rPr>
          <w:rFonts w:ascii="Arial" w:hAnsi="Arial" w:cs="Arial"/>
          <w:bCs/>
          <w:sz w:val="20"/>
          <w:szCs w:val="20"/>
        </w:rPr>
        <w:t xml:space="preserve">, Levchenko V, Isaeva E, Palygin O, Staruschenko A. </w:t>
      </w:r>
      <w:r w:rsidRPr="00923A60">
        <w:rPr>
          <w:rFonts w:ascii="Arial" w:hAnsi="Arial" w:cs="Arial"/>
          <w:bCs/>
          <w:sz w:val="20"/>
          <w:szCs w:val="20"/>
        </w:rPr>
        <w:t>Activation Of Protease-activated Receptors 1 Leads To Structural Changes In Immortalized Cultured Human Podocytes.</w:t>
      </w:r>
      <w:r>
        <w:rPr>
          <w:rFonts w:ascii="Arial" w:hAnsi="Arial" w:cs="Arial"/>
          <w:bCs/>
          <w:sz w:val="20"/>
          <w:szCs w:val="20"/>
        </w:rPr>
        <w:t xml:space="preserve"> AHA Hypertension Council. </w:t>
      </w:r>
      <w:r>
        <w:rPr>
          <w:rFonts w:ascii="Arial" w:hAnsi="Arial" w:cs="Arial"/>
          <w:bCs/>
          <w:i/>
          <w:iCs/>
          <w:sz w:val="20"/>
          <w:szCs w:val="20"/>
        </w:rPr>
        <w:t>Hypertension</w:t>
      </w:r>
      <w:r>
        <w:rPr>
          <w:rFonts w:ascii="Arial" w:hAnsi="Arial" w:cs="Arial"/>
          <w:bCs/>
          <w:sz w:val="20"/>
          <w:szCs w:val="20"/>
        </w:rPr>
        <w:t>. September 2021. Abstract P245.</w:t>
      </w:r>
    </w:p>
    <w:p w14:paraId="3BF59E62" w14:textId="77777777" w:rsidR="0036781A" w:rsidRDefault="0036781A"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Golosova D, Palygin O, Levchenko V, </w:t>
      </w:r>
      <w:r w:rsidRPr="00FD70E8">
        <w:rPr>
          <w:rFonts w:ascii="Arial" w:hAnsi="Arial" w:cs="Arial"/>
          <w:b/>
          <w:sz w:val="20"/>
          <w:szCs w:val="20"/>
        </w:rPr>
        <w:t>Klemens CA</w:t>
      </w:r>
      <w:r>
        <w:rPr>
          <w:rFonts w:ascii="Arial" w:hAnsi="Arial" w:cs="Arial"/>
          <w:bCs/>
          <w:sz w:val="20"/>
          <w:szCs w:val="20"/>
        </w:rPr>
        <w:t xml:space="preserve">, El-Meanawy A, Staruschenko A. </w:t>
      </w:r>
      <w:r w:rsidRPr="0036781A">
        <w:rPr>
          <w:rFonts w:ascii="Arial" w:hAnsi="Arial" w:cs="Arial"/>
          <w:bCs/>
          <w:sz w:val="20"/>
          <w:szCs w:val="20"/>
        </w:rPr>
        <w:t>The Role of Opioid Receptor Signaling in Podocytes and Renal Damage in Dahl Salt-Sensitive Rats</w:t>
      </w:r>
      <w:r>
        <w:rPr>
          <w:rFonts w:ascii="Arial" w:hAnsi="Arial" w:cs="Arial"/>
          <w:bCs/>
          <w:sz w:val="20"/>
          <w:szCs w:val="20"/>
        </w:rPr>
        <w:t xml:space="preserve">. ASN Kidney Week. </w:t>
      </w:r>
      <w:r w:rsidR="00FD70E8">
        <w:rPr>
          <w:rFonts w:ascii="Arial" w:hAnsi="Arial" w:cs="Arial"/>
          <w:bCs/>
          <w:i/>
          <w:iCs/>
          <w:sz w:val="20"/>
          <w:szCs w:val="20"/>
        </w:rPr>
        <w:t xml:space="preserve">JASN. </w:t>
      </w:r>
      <w:r>
        <w:rPr>
          <w:rFonts w:ascii="Arial" w:hAnsi="Arial" w:cs="Arial"/>
          <w:bCs/>
          <w:sz w:val="20"/>
          <w:szCs w:val="20"/>
        </w:rPr>
        <w:t>October 2020. Abstract PO1975.</w:t>
      </w:r>
    </w:p>
    <w:p w14:paraId="58C9EAA5"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Isaeva E, Bohovyk R, Fedoriuk M, Shalygin A, </w:t>
      </w:r>
      <w:r w:rsidRPr="00022477">
        <w:rPr>
          <w:rFonts w:ascii="Arial" w:hAnsi="Arial" w:cs="Arial"/>
          <w:b/>
          <w:sz w:val="20"/>
          <w:szCs w:val="20"/>
        </w:rPr>
        <w:t>Klemens CA</w:t>
      </w:r>
      <w:r>
        <w:rPr>
          <w:rFonts w:ascii="Arial" w:hAnsi="Arial" w:cs="Arial"/>
          <w:bCs/>
          <w:sz w:val="20"/>
          <w:szCs w:val="20"/>
        </w:rPr>
        <w:t xml:space="preserve">, Zietara A, Levchenko V, Denton JS, Staruschenko A, Palygin O. </w:t>
      </w:r>
      <w:r w:rsidRPr="00923A60">
        <w:rPr>
          <w:rFonts w:ascii="Arial" w:hAnsi="Arial" w:cs="Arial"/>
          <w:bCs/>
          <w:sz w:val="20"/>
          <w:szCs w:val="20"/>
        </w:rPr>
        <w:t>Role of Basolateral Kir 4.1/Kir 5.1 Channel in the Regulation of Electrolyte Balance and ENaC Activity in the Cortical Collecting Duct</w:t>
      </w:r>
      <w:r>
        <w:rPr>
          <w:rFonts w:ascii="Arial" w:hAnsi="Arial" w:cs="Arial"/>
          <w:bCs/>
          <w:sz w:val="20"/>
          <w:szCs w:val="20"/>
        </w:rPr>
        <w:t xml:space="preserve">. Experimental Biology. </w:t>
      </w:r>
      <w:r w:rsidRPr="00923A60">
        <w:rPr>
          <w:rFonts w:ascii="Arial" w:hAnsi="Arial" w:cs="Arial"/>
          <w:bCs/>
          <w:i/>
          <w:iCs/>
          <w:sz w:val="20"/>
          <w:szCs w:val="20"/>
        </w:rPr>
        <w:t>FASEB</w:t>
      </w:r>
      <w:r>
        <w:rPr>
          <w:rFonts w:ascii="Arial" w:hAnsi="Arial" w:cs="Arial"/>
          <w:bCs/>
          <w:sz w:val="20"/>
          <w:szCs w:val="20"/>
        </w:rPr>
        <w:t>. May 2021.</w:t>
      </w:r>
    </w:p>
    <w:p w14:paraId="553B9C00" w14:textId="77777777" w:rsidR="00923A60" w:rsidRDefault="00923A60"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Palygin O, Isaeva E, Levchenko V, Spires D, Dissanayake LV, Nikolaienko O, Ilatovskaya DV, Staruschenko A.</w:t>
      </w:r>
      <w:r w:rsidRPr="00923A60">
        <w:t xml:space="preserve"> </w:t>
      </w:r>
      <w:r w:rsidRPr="00923A60">
        <w:rPr>
          <w:rFonts w:ascii="Arial" w:hAnsi="Arial" w:cs="Arial"/>
          <w:bCs/>
          <w:sz w:val="20"/>
          <w:szCs w:val="20"/>
        </w:rPr>
        <w:t>Remodeling of Purinergic Receptor 2 Signaling in Podocytes In Response to Diabetic Kidney Disease</w:t>
      </w:r>
      <w:r>
        <w:rPr>
          <w:rFonts w:ascii="Arial" w:hAnsi="Arial" w:cs="Arial"/>
          <w:bCs/>
          <w:sz w:val="20"/>
          <w:szCs w:val="20"/>
        </w:rPr>
        <w:t xml:space="preserve">. Experimental Biology. </w:t>
      </w:r>
      <w:r w:rsidRPr="00923A60">
        <w:rPr>
          <w:rFonts w:ascii="Arial" w:hAnsi="Arial" w:cs="Arial"/>
          <w:bCs/>
          <w:i/>
          <w:iCs/>
          <w:sz w:val="20"/>
          <w:szCs w:val="20"/>
        </w:rPr>
        <w:t>FASEB</w:t>
      </w:r>
      <w:r>
        <w:rPr>
          <w:rFonts w:ascii="Arial" w:hAnsi="Arial" w:cs="Arial"/>
          <w:bCs/>
          <w:sz w:val="20"/>
          <w:szCs w:val="20"/>
        </w:rPr>
        <w:t>. May 2021.</w:t>
      </w:r>
    </w:p>
    <w:p w14:paraId="6ADC8097" w14:textId="77777777" w:rsidR="00923A60" w:rsidRDefault="008174B4"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Golosova G, Palygin O, Levchenko V, </w:t>
      </w:r>
      <w:r w:rsidRPr="00022477">
        <w:rPr>
          <w:rFonts w:ascii="Arial" w:hAnsi="Arial" w:cs="Arial"/>
          <w:b/>
          <w:sz w:val="20"/>
          <w:szCs w:val="20"/>
        </w:rPr>
        <w:t>Klemens CA</w:t>
      </w:r>
      <w:r>
        <w:rPr>
          <w:rFonts w:ascii="Arial" w:hAnsi="Arial" w:cs="Arial"/>
          <w:bCs/>
          <w:sz w:val="20"/>
          <w:szCs w:val="20"/>
        </w:rPr>
        <w:t>, El-Meanawy A, Staruschenko A.</w:t>
      </w:r>
      <w:r w:rsidRPr="008174B4">
        <w:t xml:space="preserve"> </w:t>
      </w:r>
      <w:r w:rsidRPr="008174B4">
        <w:rPr>
          <w:rFonts w:ascii="Arial" w:hAnsi="Arial" w:cs="Arial"/>
          <w:bCs/>
          <w:sz w:val="20"/>
          <w:szCs w:val="20"/>
        </w:rPr>
        <w:t>The Role Of Opioid Receptors In Podocytes In The Development Of Hypertension In Dahl Salt-sensitive Rats</w:t>
      </w:r>
      <w:r>
        <w:rPr>
          <w:rFonts w:ascii="Arial" w:hAnsi="Arial" w:cs="Arial"/>
          <w:bCs/>
          <w:sz w:val="20"/>
          <w:szCs w:val="20"/>
        </w:rPr>
        <w:t xml:space="preserve">.  AHA Hypertension Council. </w:t>
      </w:r>
      <w:r>
        <w:rPr>
          <w:rFonts w:ascii="Arial" w:hAnsi="Arial" w:cs="Arial"/>
          <w:bCs/>
          <w:i/>
          <w:iCs/>
          <w:sz w:val="20"/>
          <w:szCs w:val="20"/>
        </w:rPr>
        <w:t>Hypertension</w:t>
      </w:r>
      <w:r>
        <w:rPr>
          <w:rFonts w:ascii="Arial" w:hAnsi="Arial" w:cs="Arial"/>
          <w:bCs/>
          <w:sz w:val="20"/>
          <w:szCs w:val="20"/>
        </w:rPr>
        <w:t>. September 2020. Abstract 15.</w:t>
      </w:r>
    </w:p>
    <w:p w14:paraId="283E23D5" w14:textId="77777777" w:rsidR="00342834" w:rsidRDefault="00342834" w:rsidP="00342834">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Spires D, Palygin O, Levchenko V, Khedr S, Nikolaienko O, </w:t>
      </w:r>
      <w:r w:rsidRPr="00022477">
        <w:rPr>
          <w:rFonts w:ascii="Arial" w:hAnsi="Arial" w:cs="Arial"/>
          <w:b/>
          <w:sz w:val="20"/>
          <w:szCs w:val="20"/>
        </w:rPr>
        <w:t>Klemens CA</w:t>
      </w:r>
      <w:r>
        <w:rPr>
          <w:rFonts w:ascii="Arial" w:hAnsi="Arial" w:cs="Arial"/>
          <w:bCs/>
          <w:sz w:val="20"/>
          <w:szCs w:val="20"/>
        </w:rPr>
        <w:t xml:space="preserve">, Staruschenko A. </w:t>
      </w:r>
      <w:r w:rsidRPr="00342834">
        <w:rPr>
          <w:rFonts w:ascii="Arial" w:hAnsi="Arial" w:cs="Arial"/>
          <w:bCs/>
          <w:sz w:val="20"/>
          <w:szCs w:val="20"/>
        </w:rPr>
        <w:t>Sex Differences And Development Of Advanced Diabetic Nephropathy In Type 2 Diabetic Nephropathy Rats</w:t>
      </w:r>
      <w:r>
        <w:rPr>
          <w:rFonts w:ascii="Arial" w:hAnsi="Arial" w:cs="Arial"/>
          <w:bCs/>
          <w:sz w:val="20"/>
          <w:szCs w:val="20"/>
        </w:rPr>
        <w:t xml:space="preserve">. AHA Hypertension Council. </w:t>
      </w:r>
      <w:r>
        <w:rPr>
          <w:rFonts w:ascii="Arial" w:hAnsi="Arial" w:cs="Arial"/>
          <w:bCs/>
          <w:i/>
          <w:iCs/>
          <w:sz w:val="20"/>
          <w:szCs w:val="20"/>
        </w:rPr>
        <w:t>Hypertension</w:t>
      </w:r>
      <w:r>
        <w:rPr>
          <w:rFonts w:ascii="Arial" w:hAnsi="Arial" w:cs="Arial"/>
          <w:bCs/>
          <w:sz w:val="20"/>
          <w:szCs w:val="20"/>
        </w:rPr>
        <w:t>. September 2020. Abstract MP09.</w:t>
      </w:r>
    </w:p>
    <w:p w14:paraId="72F16955" w14:textId="77777777" w:rsidR="008174B4" w:rsidRDefault="00342834"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xml:space="preserve">, Wu J, Khan MAH, Levchenko V, Imig JD, Sigmund CD, Palygin O, Staruschenko A. </w:t>
      </w:r>
      <w:r w:rsidRPr="00342834">
        <w:rPr>
          <w:rFonts w:ascii="Arial" w:hAnsi="Arial" w:cs="Arial"/>
          <w:bCs/>
          <w:sz w:val="20"/>
          <w:szCs w:val="20"/>
        </w:rPr>
        <w:t>Voltage-gated Chloride Channel 6 Regulates Intracellular Calcium Signaling In Vascular Smooth Muscle Cells And Prevents Arterial Stiffening</w:t>
      </w:r>
      <w:r>
        <w:rPr>
          <w:rFonts w:ascii="Arial" w:hAnsi="Arial" w:cs="Arial"/>
          <w:bCs/>
          <w:sz w:val="20"/>
          <w:szCs w:val="20"/>
        </w:rPr>
        <w:t xml:space="preserve">. AHA Hypertension Council. </w:t>
      </w:r>
      <w:r>
        <w:rPr>
          <w:rFonts w:ascii="Arial" w:hAnsi="Arial" w:cs="Arial"/>
          <w:bCs/>
          <w:i/>
          <w:iCs/>
          <w:sz w:val="20"/>
          <w:szCs w:val="20"/>
        </w:rPr>
        <w:t>Hypertension</w:t>
      </w:r>
      <w:r>
        <w:rPr>
          <w:rFonts w:ascii="Arial" w:hAnsi="Arial" w:cs="Arial"/>
          <w:bCs/>
          <w:sz w:val="20"/>
          <w:szCs w:val="20"/>
        </w:rPr>
        <w:t>. September 2020. Abstract P056.</w:t>
      </w:r>
    </w:p>
    <w:p w14:paraId="3262E29B" w14:textId="77777777" w:rsidR="00342834" w:rsidRDefault="00342834"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Golosova G, Levchenko V, </w:t>
      </w:r>
      <w:r w:rsidRPr="00022477">
        <w:rPr>
          <w:rFonts w:ascii="Arial" w:hAnsi="Arial" w:cs="Arial"/>
          <w:b/>
          <w:sz w:val="20"/>
          <w:szCs w:val="20"/>
        </w:rPr>
        <w:t>Klemens CA</w:t>
      </w:r>
      <w:r>
        <w:rPr>
          <w:rFonts w:ascii="Arial" w:hAnsi="Arial" w:cs="Arial"/>
          <w:bCs/>
          <w:sz w:val="20"/>
          <w:szCs w:val="20"/>
        </w:rPr>
        <w:t xml:space="preserve">, Palygin O, Staruschenko A. Contribution of Opioid Receptor Signlaing in Podocytes Towards the Development of Salt-Sensitive Hypertension and Kidney Injury. </w:t>
      </w:r>
      <w:r w:rsidR="00DD319D">
        <w:rPr>
          <w:rFonts w:ascii="Arial" w:hAnsi="Arial" w:cs="Arial"/>
          <w:bCs/>
          <w:i/>
          <w:iCs/>
          <w:sz w:val="20"/>
          <w:szCs w:val="20"/>
        </w:rPr>
        <w:t>Nephrology Dialysis Transplantation</w:t>
      </w:r>
      <w:r w:rsidR="00DD319D">
        <w:rPr>
          <w:rFonts w:ascii="Arial" w:hAnsi="Arial" w:cs="Arial"/>
          <w:bCs/>
          <w:sz w:val="20"/>
          <w:szCs w:val="20"/>
        </w:rPr>
        <w:t>. June 2020.</w:t>
      </w:r>
    </w:p>
    <w:p w14:paraId="169C308C"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xml:space="preserve">, Spires DR, Levchenko V, Palygin O, Staruschenko A. </w:t>
      </w:r>
      <w:r w:rsidRPr="00DD319D">
        <w:rPr>
          <w:rFonts w:ascii="Arial" w:hAnsi="Arial" w:cs="Arial"/>
          <w:bCs/>
          <w:sz w:val="20"/>
          <w:szCs w:val="20"/>
        </w:rPr>
        <w:t>Type 1 Diabetes Results in Significant Purinergic Receptor Remodeling in Podocytes</w:t>
      </w:r>
      <w:r>
        <w:rPr>
          <w:rFonts w:ascii="Arial" w:hAnsi="Arial" w:cs="Arial"/>
          <w:bCs/>
          <w:sz w:val="20"/>
          <w:szCs w:val="20"/>
        </w:rPr>
        <w:t xml:space="preserve">. Experimental Biology. </w:t>
      </w:r>
      <w:r>
        <w:rPr>
          <w:rFonts w:ascii="Arial" w:hAnsi="Arial" w:cs="Arial"/>
          <w:bCs/>
          <w:i/>
          <w:iCs/>
          <w:sz w:val="20"/>
          <w:szCs w:val="20"/>
        </w:rPr>
        <w:t>FASEB</w:t>
      </w:r>
      <w:r>
        <w:rPr>
          <w:rFonts w:ascii="Arial" w:hAnsi="Arial" w:cs="Arial"/>
          <w:bCs/>
          <w:sz w:val="20"/>
          <w:szCs w:val="20"/>
        </w:rPr>
        <w:t>. April 2020.</w:t>
      </w:r>
    </w:p>
    <w:p w14:paraId="00FF3558"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Spires DR, Levchenko V, Krigel AJ, Isaeva E, </w:t>
      </w:r>
      <w:r w:rsidRPr="00022477">
        <w:rPr>
          <w:rFonts w:ascii="Arial" w:hAnsi="Arial" w:cs="Arial"/>
          <w:b/>
          <w:sz w:val="20"/>
          <w:szCs w:val="20"/>
        </w:rPr>
        <w:t>Klemens CA</w:t>
      </w:r>
      <w:r>
        <w:rPr>
          <w:rFonts w:ascii="Arial" w:hAnsi="Arial" w:cs="Arial"/>
          <w:bCs/>
          <w:sz w:val="20"/>
          <w:szCs w:val="20"/>
        </w:rPr>
        <w:t xml:space="preserve">, Khedr S, Cheng X, Yeo JY, Joe B, Staruschenko A, Palygin O. </w:t>
      </w:r>
      <w:r w:rsidRPr="00DD319D">
        <w:rPr>
          <w:rFonts w:ascii="Arial" w:hAnsi="Arial" w:cs="Arial"/>
          <w:bCs/>
          <w:sz w:val="20"/>
          <w:szCs w:val="20"/>
        </w:rPr>
        <w:t>Sex Hormones and Development of Advanced Diabetic Nephropathy in Diabetic Kidney Disease</w:t>
      </w:r>
      <w:r>
        <w:rPr>
          <w:rFonts w:ascii="Arial" w:hAnsi="Arial" w:cs="Arial"/>
          <w:bCs/>
          <w:sz w:val="20"/>
          <w:szCs w:val="20"/>
        </w:rPr>
        <w:t xml:space="preserve">. Experimental Biology. </w:t>
      </w:r>
      <w:r>
        <w:rPr>
          <w:rFonts w:ascii="Arial" w:hAnsi="Arial" w:cs="Arial"/>
          <w:bCs/>
          <w:i/>
          <w:iCs/>
          <w:sz w:val="20"/>
          <w:szCs w:val="20"/>
        </w:rPr>
        <w:t>FASEB</w:t>
      </w:r>
      <w:r>
        <w:rPr>
          <w:rFonts w:ascii="Arial" w:hAnsi="Arial" w:cs="Arial"/>
          <w:bCs/>
          <w:sz w:val="20"/>
          <w:szCs w:val="20"/>
        </w:rPr>
        <w:t>. April 2020.</w:t>
      </w:r>
    </w:p>
    <w:p w14:paraId="59AE1336"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Golosova D, Levchenko V, </w:t>
      </w:r>
      <w:r w:rsidRPr="00022477">
        <w:rPr>
          <w:rFonts w:ascii="Arial" w:hAnsi="Arial" w:cs="Arial"/>
          <w:b/>
          <w:sz w:val="20"/>
          <w:szCs w:val="20"/>
        </w:rPr>
        <w:t>Klemens CA</w:t>
      </w:r>
      <w:r>
        <w:rPr>
          <w:rFonts w:ascii="Arial" w:hAnsi="Arial" w:cs="Arial"/>
          <w:bCs/>
          <w:sz w:val="20"/>
          <w:szCs w:val="20"/>
        </w:rPr>
        <w:t xml:space="preserve">, El-Meanawy A, Palygin O, Staruschenko A. </w:t>
      </w:r>
      <w:r w:rsidRPr="00DD319D">
        <w:rPr>
          <w:rFonts w:ascii="Arial" w:hAnsi="Arial" w:cs="Arial"/>
          <w:bCs/>
          <w:sz w:val="20"/>
          <w:szCs w:val="20"/>
        </w:rPr>
        <w:t>The Role of Opioid Receptors in Podocyte Injury and Kidney Damage During the Development of Salt</w:t>
      </w:r>
      <w:r w:rsidRPr="00DD319D">
        <w:rPr>
          <w:rFonts w:ascii="Cambria Math" w:hAnsi="Cambria Math" w:cs="Cambria Math"/>
          <w:bCs/>
          <w:sz w:val="20"/>
          <w:szCs w:val="20"/>
        </w:rPr>
        <w:t>‐</w:t>
      </w:r>
      <w:r w:rsidRPr="00DD319D">
        <w:rPr>
          <w:rFonts w:ascii="Arial" w:hAnsi="Arial" w:cs="Arial"/>
          <w:bCs/>
          <w:sz w:val="20"/>
          <w:szCs w:val="20"/>
        </w:rPr>
        <w:t>Induced Hypertension</w:t>
      </w:r>
      <w:r>
        <w:rPr>
          <w:rFonts w:ascii="Arial" w:hAnsi="Arial" w:cs="Arial"/>
          <w:bCs/>
          <w:sz w:val="20"/>
          <w:szCs w:val="20"/>
        </w:rPr>
        <w:t xml:space="preserve">. </w:t>
      </w:r>
      <w:r>
        <w:rPr>
          <w:rFonts w:ascii="Arial" w:hAnsi="Arial" w:cs="Arial"/>
          <w:bCs/>
          <w:sz w:val="20"/>
          <w:szCs w:val="20"/>
        </w:rPr>
        <w:lastRenderedPageBreak/>
        <w:t xml:space="preserve">Experimental Biology. </w:t>
      </w:r>
      <w:r>
        <w:rPr>
          <w:rFonts w:ascii="Arial" w:hAnsi="Arial" w:cs="Arial"/>
          <w:bCs/>
          <w:i/>
          <w:iCs/>
          <w:sz w:val="20"/>
          <w:szCs w:val="20"/>
        </w:rPr>
        <w:t>FASEB</w:t>
      </w:r>
      <w:r>
        <w:rPr>
          <w:rFonts w:ascii="Arial" w:hAnsi="Arial" w:cs="Arial"/>
          <w:bCs/>
          <w:sz w:val="20"/>
          <w:szCs w:val="20"/>
        </w:rPr>
        <w:t>. April 2020.</w:t>
      </w:r>
    </w:p>
    <w:p w14:paraId="0623D8D6"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Isaeva E, Palygin O, Shalygin A, Bohovyk R, Fedoriuk M, </w:t>
      </w:r>
      <w:r w:rsidRPr="00022477">
        <w:rPr>
          <w:rFonts w:ascii="Arial" w:hAnsi="Arial" w:cs="Arial"/>
          <w:b/>
          <w:sz w:val="20"/>
          <w:szCs w:val="20"/>
        </w:rPr>
        <w:t>Klemens CA</w:t>
      </w:r>
      <w:r>
        <w:rPr>
          <w:rFonts w:ascii="Arial" w:hAnsi="Arial" w:cs="Arial"/>
          <w:bCs/>
          <w:sz w:val="20"/>
          <w:szCs w:val="20"/>
        </w:rPr>
        <w:t xml:space="preserve">, El-Meanawy A, Denton JS, Staruschenko A. </w:t>
      </w:r>
      <w:r w:rsidRPr="00DD319D">
        <w:rPr>
          <w:rFonts w:ascii="Arial" w:hAnsi="Arial" w:cs="Arial"/>
          <w:bCs/>
          <w:sz w:val="20"/>
          <w:szCs w:val="20"/>
        </w:rPr>
        <w:t>Contribution of Kir 4.1/Kir 5.1 Channels to the Control of ENaC</w:t>
      </w:r>
      <w:r w:rsidRPr="00DD319D">
        <w:rPr>
          <w:rFonts w:ascii="Cambria Math" w:hAnsi="Cambria Math" w:cs="Cambria Math"/>
          <w:bCs/>
          <w:sz w:val="20"/>
          <w:szCs w:val="20"/>
        </w:rPr>
        <w:t>‐</w:t>
      </w:r>
      <w:r w:rsidRPr="00DD319D">
        <w:rPr>
          <w:rFonts w:ascii="Arial" w:hAnsi="Arial" w:cs="Arial"/>
          <w:bCs/>
          <w:sz w:val="20"/>
          <w:szCs w:val="20"/>
        </w:rPr>
        <w:t>Mediated Apical Sodium Transport in the Cortical Collecting Duct</w:t>
      </w:r>
      <w:r>
        <w:rPr>
          <w:rFonts w:ascii="Arial" w:hAnsi="Arial" w:cs="Arial"/>
          <w:bCs/>
          <w:sz w:val="20"/>
          <w:szCs w:val="20"/>
        </w:rPr>
        <w:t xml:space="preserve">. Experimental Biology. </w:t>
      </w:r>
      <w:r>
        <w:rPr>
          <w:rFonts w:ascii="Arial" w:hAnsi="Arial" w:cs="Arial"/>
          <w:bCs/>
          <w:i/>
          <w:iCs/>
          <w:sz w:val="20"/>
          <w:szCs w:val="20"/>
        </w:rPr>
        <w:t>FASEB</w:t>
      </w:r>
      <w:r>
        <w:rPr>
          <w:rFonts w:ascii="Arial" w:hAnsi="Arial" w:cs="Arial"/>
          <w:bCs/>
          <w:sz w:val="20"/>
          <w:szCs w:val="20"/>
        </w:rPr>
        <w:t>. April 2020.</w:t>
      </w:r>
    </w:p>
    <w:p w14:paraId="28423CFF"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xml:space="preserve">, Chulkov E, Khan MAH, Levchenko V, Flister M, Imig JD, Palygin O, Staruschenko A. </w:t>
      </w:r>
      <w:r w:rsidRPr="00DD319D">
        <w:rPr>
          <w:rFonts w:ascii="Arial" w:hAnsi="Arial" w:cs="Arial"/>
          <w:bCs/>
          <w:sz w:val="20"/>
          <w:szCs w:val="20"/>
        </w:rPr>
        <w:t>The Effect of Voltage</w:t>
      </w:r>
      <w:r w:rsidRPr="00DD319D">
        <w:rPr>
          <w:rFonts w:ascii="Cambria Math" w:hAnsi="Cambria Math" w:cs="Cambria Math"/>
          <w:bCs/>
          <w:sz w:val="20"/>
          <w:szCs w:val="20"/>
        </w:rPr>
        <w:t>‐</w:t>
      </w:r>
      <w:r w:rsidRPr="00DD319D">
        <w:rPr>
          <w:rFonts w:ascii="Arial" w:hAnsi="Arial" w:cs="Arial"/>
          <w:bCs/>
          <w:sz w:val="20"/>
          <w:szCs w:val="20"/>
        </w:rPr>
        <w:t>Sensitive Chloride Channel 6 on Development of Salt</w:t>
      </w:r>
      <w:r w:rsidRPr="00DD319D">
        <w:rPr>
          <w:rFonts w:ascii="Cambria Math" w:hAnsi="Cambria Math" w:cs="Cambria Math"/>
          <w:bCs/>
          <w:sz w:val="20"/>
          <w:szCs w:val="20"/>
        </w:rPr>
        <w:t>‐</w:t>
      </w:r>
      <w:r w:rsidRPr="00DD319D">
        <w:rPr>
          <w:rFonts w:ascii="Arial" w:hAnsi="Arial" w:cs="Arial"/>
          <w:bCs/>
          <w:sz w:val="20"/>
          <w:szCs w:val="20"/>
        </w:rPr>
        <w:t>Sensitive Hypertension</w:t>
      </w:r>
      <w:r>
        <w:rPr>
          <w:rFonts w:ascii="Arial" w:hAnsi="Arial" w:cs="Arial"/>
          <w:bCs/>
          <w:sz w:val="20"/>
          <w:szCs w:val="20"/>
        </w:rPr>
        <w:t xml:space="preserve">. Experimental Biology. </w:t>
      </w:r>
      <w:r>
        <w:rPr>
          <w:rFonts w:ascii="Arial" w:hAnsi="Arial" w:cs="Arial"/>
          <w:bCs/>
          <w:i/>
          <w:iCs/>
          <w:sz w:val="20"/>
          <w:szCs w:val="20"/>
        </w:rPr>
        <w:t>FASEB</w:t>
      </w:r>
      <w:r>
        <w:rPr>
          <w:rFonts w:ascii="Arial" w:hAnsi="Arial" w:cs="Arial"/>
          <w:bCs/>
          <w:sz w:val="20"/>
          <w:szCs w:val="20"/>
        </w:rPr>
        <w:t>. April 2018.</w:t>
      </w:r>
    </w:p>
    <w:p w14:paraId="102ABF68" w14:textId="77777777" w:rsidR="003A0BE2" w:rsidRDefault="003A0BE2"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xml:space="preserve">, Kightlinger L, Liu X, Edinger RS, Butterworth MB. </w:t>
      </w:r>
      <w:r w:rsidRPr="003A0BE2">
        <w:rPr>
          <w:rFonts w:ascii="Arial" w:hAnsi="Arial" w:cs="Arial"/>
          <w:bCs/>
          <w:sz w:val="20"/>
          <w:szCs w:val="20"/>
        </w:rPr>
        <w:t>Ankyrin G Alters ENaC Membrane Delivery to Increase Na</w:t>
      </w:r>
      <w:r w:rsidRPr="003A0BE2">
        <w:rPr>
          <w:rFonts w:ascii="Arial" w:hAnsi="Arial" w:cs="Arial"/>
          <w:bCs/>
          <w:sz w:val="20"/>
          <w:szCs w:val="20"/>
          <w:vertAlign w:val="superscript"/>
        </w:rPr>
        <w:t>+</w:t>
      </w:r>
      <w:r w:rsidRPr="003A0BE2">
        <w:rPr>
          <w:rFonts w:ascii="Arial" w:hAnsi="Arial" w:cs="Arial"/>
          <w:bCs/>
          <w:sz w:val="20"/>
          <w:szCs w:val="20"/>
        </w:rPr>
        <w:t xml:space="preserve"> Transport in the Distal Kidney Nephron</w:t>
      </w:r>
      <w:r>
        <w:rPr>
          <w:rFonts w:ascii="Arial" w:hAnsi="Arial" w:cs="Arial"/>
          <w:bCs/>
          <w:sz w:val="20"/>
          <w:szCs w:val="20"/>
        </w:rPr>
        <w:t xml:space="preserve">. Experimental Biology. </w:t>
      </w:r>
      <w:r>
        <w:rPr>
          <w:rFonts w:ascii="Arial" w:hAnsi="Arial" w:cs="Arial"/>
          <w:bCs/>
          <w:i/>
          <w:iCs/>
          <w:sz w:val="20"/>
          <w:szCs w:val="20"/>
        </w:rPr>
        <w:t>FASEB</w:t>
      </w:r>
      <w:r>
        <w:rPr>
          <w:rFonts w:ascii="Arial" w:hAnsi="Arial" w:cs="Arial"/>
          <w:bCs/>
          <w:sz w:val="20"/>
          <w:szCs w:val="20"/>
        </w:rPr>
        <w:t>. March 2016.</w:t>
      </w:r>
    </w:p>
    <w:p w14:paraId="52FDB82B" w14:textId="77777777" w:rsidR="006926D9" w:rsidRDefault="006926D9" w:rsidP="00923A60">
      <w:pPr>
        <w:widowControl w:val="0"/>
        <w:numPr>
          <w:ilvl w:val="0"/>
          <w:numId w:val="29"/>
        </w:numPr>
        <w:tabs>
          <w:tab w:val="left" w:pos="900"/>
        </w:tabs>
        <w:ind w:left="540" w:right="187" w:firstLine="0"/>
        <w:rPr>
          <w:rFonts w:ascii="Arial" w:hAnsi="Arial" w:cs="Arial"/>
          <w:bCs/>
          <w:sz w:val="20"/>
          <w:szCs w:val="20"/>
        </w:rPr>
      </w:pPr>
      <w:r>
        <w:rPr>
          <w:rFonts w:ascii="Arial" w:hAnsi="Arial" w:cs="Arial"/>
          <w:bCs/>
          <w:sz w:val="20"/>
          <w:szCs w:val="20"/>
        </w:rPr>
        <w:t xml:space="preserve">Butterworth MB, </w:t>
      </w:r>
      <w:r w:rsidRPr="003910B9">
        <w:rPr>
          <w:rFonts w:ascii="Arial" w:hAnsi="Arial" w:cs="Arial"/>
          <w:b/>
          <w:sz w:val="20"/>
          <w:szCs w:val="20"/>
        </w:rPr>
        <w:t>Klemens CA</w:t>
      </w:r>
      <w:r>
        <w:rPr>
          <w:rFonts w:ascii="Arial" w:hAnsi="Arial" w:cs="Arial"/>
          <w:bCs/>
          <w:sz w:val="20"/>
          <w:szCs w:val="20"/>
        </w:rPr>
        <w:t xml:space="preserve">, Phua YL, Ho J. </w:t>
      </w:r>
      <w:r w:rsidRPr="006926D9">
        <w:rPr>
          <w:rFonts w:ascii="Arial" w:hAnsi="Arial" w:cs="Arial"/>
          <w:bCs/>
          <w:sz w:val="20"/>
          <w:szCs w:val="20"/>
        </w:rPr>
        <w:t>MicroRNA-27 Is Upregulated by Aldosterone in the Kidney Distal Nephron Where It Facilitates the Regulation of ENaC-Mediated Sodium Transport</w:t>
      </w:r>
      <w:r>
        <w:rPr>
          <w:rFonts w:ascii="Arial" w:hAnsi="Arial" w:cs="Arial"/>
          <w:bCs/>
          <w:sz w:val="20"/>
          <w:szCs w:val="20"/>
        </w:rPr>
        <w:t>. ASN Kidney Week. November 2014. Abstract TH-OR115.</w:t>
      </w:r>
    </w:p>
    <w:p w14:paraId="6A8F3D15" w14:textId="77777777" w:rsidR="00A109C5" w:rsidRDefault="00A109C5" w:rsidP="00923A60">
      <w:pPr>
        <w:widowControl w:val="0"/>
        <w:numPr>
          <w:ilvl w:val="0"/>
          <w:numId w:val="29"/>
        </w:numPr>
        <w:tabs>
          <w:tab w:val="left" w:pos="900"/>
        </w:tabs>
        <w:ind w:left="540" w:right="187" w:firstLine="0"/>
        <w:rPr>
          <w:rFonts w:ascii="Arial" w:hAnsi="Arial" w:cs="Arial"/>
          <w:bCs/>
          <w:sz w:val="20"/>
          <w:szCs w:val="20"/>
        </w:rPr>
      </w:pPr>
      <w:r w:rsidRPr="003910B9">
        <w:rPr>
          <w:rFonts w:ascii="Arial" w:hAnsi="Arial" w:cs="Arial"/>
          <w:b/>
          <w:sz w:val="20"/>
          <w:szCs w:val="20"/>
        </w:rPr>
        <w:t>Klemens CA</w:t>
      </w:r>
      <w:r>
        <w:rPr>
          <w:rFonts w:ascii="Arial" w:hAnsi="Arial" w:cs="Arial"/>
          <w:bCs/>
          <w:sz w:val="20"/>
          <w:szCs w:val="20"/>
        </w:rPr>
        <w:t xml:space="preserve">, Butterworth MB. </w:t>
      </w:r>
      <w:r w:rsidRPr="00A109C5">
        <w:rPr>
          <w:rFonts w:ascii="Arial" w:hAnsi="Arial" w:cs="Arial"/>
          <w:bCs/>
          <w:sz w:val="20"/>
          <w:szCs w:val="20"/>
        </w:rPr>
        <w:t>Epithelial Sodium Channel Activity in the Distal Nephron Is Modifi ed by the Aldosterone Induced Protein, Ankyrin G</w:t>
      </w:r>
      <w:r>
        <w:rPr>
          <w:rFonts w:ascii="Arial" w:hAnsi="Arial" w:cs="Arial"/>
          <w:bCs/>
          <w:sz w:val="20"/>
          <w:szCs w:val="20"/>
        </w:rPr>
        <w:t>. ASN Kidney Week. November 2014.</w:t>
      </w:r>
      <w:r w:rsidR="00FD70E8">
        <w:rPr>
          <w:rFonts w:ascii="Arial" w:hAnsi="Arial" w:cs="Arial"/>
          <w:bCs/>
          <w:sz w:val="20"/>
          <w:szCs w:val="20"/>
        </w:rPr>
        <w:t xml:space="preserve"> </w:t>
      </w:r>
      <w:r w:rsidR="00FD70E8">
        <w:rPr>
          <w:rFonts w:ascii="Arial" w:hAnsi="Arial" w:cs="Arial"/>
          <w:bCs/>
          <w:i/>
          <w:iCs/>
          <w:sz w:val="20"/>
          <w:szCs w:val="20"/>
        </w:rPr>
        <w:t>JASN.</w:t>
      </w:r>
      <w:r>
        <w:rPr>
          <w:rFonts w:ascii="Arial" w:hAnsi="Arial" w:cs="Arial"/>
          <w:bCs/>
          <w:sz w:val="20"/>
          <w:szCs w:val="20"/>
        </w:rPr>
        <w:t xml:space="preserve"> Abstract FR-PO027.</w:t>
      </w:r>
    </w:p>
    <w:p w14:paraId="14274B50" w14:textId="77777777" w:rsidR="00DD319D" w:rsidRDefault="00DD319D" w:rsidP="00923A60">
      <w:pPr>
        <w:widowControl w:val="0"/>
        <w:numPr>
          <w:ilvl w:val="0"/>
          <w:numId w:val="29"/>
        </w:numPr>
        <w:tabs>
          <w:tab w:val="left" w:pos="900"/>
        </w:tabs>
        <w:ind w:left="540" w:right="187" w:firstLine="0"/>
        <w:rPr>
          <w:rFonts w:ascii="Arial" w:hAnsi="Arial" w:cs="Arial"/>
          <w:bCs/>
          <w:sz w:val="20"/>
          <w:szCs w:val="20"/>
        </w:rPr>
      </w:pPr>
      <w:r w:rsidRPr="00022477">
        <w:rPr>
          <w:rFonts w:ascii="Arial" w:hAnsi="Arial" w:cs="Arial"/>
          <w:b/>
          <w:sz w:val="20"/>
          <w:szCs w:val="20"/>
        </w:rPr>
        <w:t>Klemens CA</w:t>
      </w:r>
      <w:r>
        <w:rPr>
          <w:rFonts w:ascii="Arial" w:hAnsi="Arial" w:cs="Arial"/>
          <w:bCs/>
          <w:sz w:val="20"/>
          <w:szCs w:val="20"/>
        </w:rPr>
        <w:t xml:space="preserve">, Carananti M, Liu X, Butterworth MB. Cytoskeletal regulation of ENaC: the role of ankyrin G. Experimental Biology. </w:t>
      </w:r>
      <w:r>
        <w:rPr>
          <w:rFonts w:ascii="Arial" w:hAnsi="Arial" w:cs="Arial"/>
          <w:bCs/>
          <w:i/>
          <w:iCs/>
          <w:sz w:val="20"/>
          <w:szCs w:val="20"/>
        </w:rPr>
        <w:t>FASEB</w:t>
      </w:r>
      <w:r>
        <w:rPr>
          <w:rFonts w:ascii="Arial" w:hAnsi="Arial" w:cs="Arial"/>
          <w:bCs/>
          <w:sz w:val="20"/>
          <w:szCs w:val="20"/>
        </w:rPr>
        <w:t>. April 2014.</w:t>
      </w:r>
    </w:p>
    <w:p w14:paraId="4280F921" w14:textId="77777777" w:rsidR="009064E3" w:rsidRDefault="009064E3" w:rsidP="00923A60">
      <w:pPr>
        <w:widowControl w:val="0"/>
        <w:numPr>
          <w:ilvl w:val="0"/>
          <w:numId w:val="29"/>
        </w:numPr>
        <w:tabs>
          <w:tab w:val="left" w:pos="900"/>
        </w:tabs>
        <w:ind w:left="540" w:right="187" w:firstLine="0"/>
        <w:rPr>
          <w:rFonts w:ascii="Arial" w:hAnsi="Arial" w:cs="Arial"/>
          <w:bCs/>
          <w:sz w:val="20"/>
          <w:szCs w:val="20"/>
        </w:rPr>
      </w:pPr>
      <w:r w:rsidRPr="003D0779">
        <w:rPr>
          <w:rFonts w:ascii="Arial" w:hAnsi="Arial" w:cs="Arial"/>
          <w:b/>
          <w:sz w:val="20"/>
          <w:szCs w:val="20"/>
        </w:rPr>
        <w:t>Klemens CA</w:t>
      </w:r>
      <w:r>
        <w:rPr>
          <w:rFonts w:ascii="Arial" w:hAnsi="Arial" w:cs="Arial"/>
          <w:bCs/>
          <w:sz w:val="20"/>
          <w:szCs w:val="20"/>
        </w:rPr>
        <w:t>, Delisle BP, January CT. Intragenic suppression of a trafficking-deficient hERG (K</w:t>
      </w:r>
      <w:r w:rsidR="00CD286E">
        <w:rPr>
          <w:rFonts w:ascii="Arial" w:hAnsi="Arial" w:cs="Arial"/>
          <w:bCs/>
          <w:sz w:val="20"/>
          <w:szCs w:val="20"/>
        </w:rPr>
        <w:t>v</w:t>
      </w:r>
      <w:r>
        <w:rPr>
          <w:rFonts w:ascii="Arial" w:hAnsi="Arial" w:cs="Arial"/>
          <w:bCs/>
          <w:sz w:val="20"/>
          <w:szCs w:val="20"/>
        </w:rPr>
        <w:t>11.1) mutation in the voltage-sensor yields a constitutively open channel. Biophysi</w:t>
      </w:r>
      <w:r w:rsidR="00702FE5">
        <w:rPr>
          <w:rFonts w:ascii="Arial" w:hAnsi="Arial" w:cs="Arial"/>
          <w:bCs/>
          <w:sz w:val="20"/>
          <w:szCs w:val="20"/>
        </w:rPr>
        <w:t>cs</w:t>
      </w:r>
      <w:r>
        <w:rPr>
          <w:rFonts w:ascii="Arial" w:hAnsi="Arial" w:cs="Arial"/>
          <w:bCs/>
          <w:sz w:val="20"/>
          <w:szCs w:val="20"/>
        </w:rPr>
        <w:t xml:space="preserve"> Meeting. </w:t>
      </w:r>
      <w:r>
        <w:rPr>
          <w:rFonts w:ascii="Arial" w:hAnsi="Arial" w:cs="Arial"/>
          <w:bCs/>
          <w:i/>
          <w:iCs/>
          <w:sz w:val="20"/>
          <w:szCs w:val="20"/>
        </w:rPr>
        <w:t>Biophys J.</w:t>
      </w:r>
      <w:r w:rsidR="00702FE5">
        <w:rPr>
          <w:rFonts w:ascii="Arial" w:hAnsi="Arial" w:cs="Arial"/>
          <w:bCs/>
          <w:i/>
          <w:iCs/>
          <w:sz w:val="20"/>
          <w:szCs w:val="20"/>
        </w:rPr>
        <w:t xml:space="preserve"> </w:t>
      </w:r>
      <w:r w:rsidR="00702FE5">
        <w:rPr>
          <w:rFonts w:ascii="Arial" w:hAnsi="Arial" w:cs="Arial"/>
          <w:bCs/>
          <w:sz w:val="20"/>
          <w:szCs w:val="20"/>
        </w:rPr>
        <w:t>March</w:t>
      </w:r>
      <w:r>
        <w:rPr>
          <w:rFonts w:ascii="Arial" w:hAnsi="Arial" w:cs="Arial"/>
          <w:bCs/>
          <w:i/>
          <w:iCs/>
          <w:sz w:val="20"/>
          <w:szCs w:val="20"/>
        </w:rPr>
        <w:t xml:space="preserve"> </w:t>
      </w:r>
      <w:r>
        <w:rPr>
          <w:rFonts w:ascii="Arial" w:hAnsi="Arial" w:cs="Arial"/>
          <w:bCs/>
          <w:sz w:val="20"/>
          <w:szCs w:val="20"/>
        </w:rPr>
        <w:t>2007. Abstract 121A.</w:t>
      </w:r>
    </w:p>
    <w:p w14:paraId="7EE5B63E" w14:textId="77777777" w:rsidR="006656C4" w:rsidRDefault="006656C4" w:rsidP="006656C4">
      <w:pPr>
        <w:ind w:left="810"/>
        <w:rPr>
          <w:rFonts w:ascii="Arial" w:hAnsi="Arial"/>
          <w:bCs/>
          <w:sz w:val="20"/>
        </w:rPr>
      </w:pPr>
    </w:p>
    <w:p w14:paraId="4D8D75FD" w14:textId="77777777" w:rsidR="006656C4" w:rsidRPr="00586645" w:rsidRDefault="006656C4" w:rsidP="006656C4">
      <w:pPr>
        <w:ind w:left="810"/>
        <w:rPr>
          <w:rFonts w:ascii="Arial" w:hAnsi="Arial"/>
          <w:bCs/>
          <w:sz w:val="20"/>
        </w:rPr>
      </w:pPr>
    </w:p>
    <w:p w14:paraId="46F4425A" w14:textId="77777777" w:rsidR="00712EDD" w:rsidRPr="00104A1D" w:rsidRDefault="00712EDD" w:rsidP="00205F66">
      <w:pPr>
        <w:widowControl w:val="0"/>
        <w:tabs>
          <w:tab w:val="left" w:pos="1440"/>
        </w:tabs>
        <w:spacing w:after="120"/>
        <w:ind w:right="187"/>
        <w:rPr>
          <w:rFonts w:ascii="Arial" w:hAnsi="Arial" w:cs="Arial"/>
          <w:b/>
          <w:sz w:val="20"/>
          <w:szCs w:val="20"/>
        </w:rPr>
      </w:pPr>
    </w:p>
    <w:sectPr w:rsidR="00712EDD" w:rsidRPr="00104A1D" w:rsidSect="00E96186">
      <w:headerReference w:type="default" r:id="rId11"/>
      <w:footerReference w:type="even" r:id="rId12"/>
      <w:footerReference w:type="default" r:id="rId13"/>
      <w:footerReference w:type="first" r:id="rId14"/>
      <w:pgSz w:w="12240" w:h="15840" w:code="1"/>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A1DDE" w14:textId="77777777" w:rsidR="009B342D" w:rsidRDefault="009B342D">
      <w:r>
        <w:separator/>
      </w:r>
    </w:p>
  </w:endnote>
  <w:endnote w:type="continuationSeparator" w:id="0">
    <w:p w14:paraId="386E8D5A" w14:textId="77777777" w:rsidR="009B342D" w:rsidRDefault="009B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A898E" w14:textId="77777777" w:rsidR="001062F4" w:rsidRDefault="001062F4" w:rsidP="00721A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BFA35" w14:textId="77777777" w:rsidR="001062F4" w:rsidRDefault="00106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B2497" w14:textId="77777777" w:rsidR="001062F4" w:rsidRPr="00DB3409" w:rsidRDefault="001062F4" w:rsidP="00DB3409">
    <w:pPr>
      <w:pStyle w:val="Footer"/>
      <w:framePr w:wrap="around" w:vAnchor="text" w:hAnchor="page" w:x="5941" w:y="23"/>
      <w:jc w:val="center"/>
      <w:rPr>
        <w:rStyle w:val="PageNumber"/>
        <w:rFonts w:ascii="Arial" w:hAnsi="Arial" w:cs="Arial"/>
        <w:sz w:val="20"/>
        <w:szCs w:val="20"/>
      </w:rPr>
    </w:pPr>
    <w:r w:rsidRPr="00DB3409">
      <w:rPr>
        <w:rStyle w:val="PageNumber"/>
        <w:rFonts w:ascii="Arial" w:hAnsi="Arial" w:cs="Arial"/>
        <w:sz w:val="20"/>
        <w:szCs w:val="20"/>
      </w:rPr>
      <w:fldChar w:fldCharType="begin"/>
    </w:r>
    <w:r w:rsidRPr="00DB3409">
      <w:rPr>
        <w:rStyle w:val="PageNumber"/>
        <w:rFonts w:ascii="Arial" w:hAnsi="Arial" w:cs="Arial"/>
        <w:sz w:val="20"/>
        <w:szCs w:val="20"/>
      </w:rPr>
      <w:instrText xml:space="preserve">PAGE  </w:instrText>
    </w:r>
    <w:r w:rsidRPr="00DB3409">
      <w:rPr>
        <w:rStyle w:val="PageNumber"/>
        <w:rFonts w:ascii="Arial" w:hAnsi="Arial" w:cs="Arial"/>
        <w:sz w:val="20"/>
        <w:szCs w:val="20"/>
      </w:rPr>
      <w:fldChar w:fldCharType="separate"/>
    </w:r>
    <w:r w:rsidR="009D141E">
      <w:rPr>
        <w:rStyle w:val="PageNumber"/>
        <w:rFonts w:ascii="Arial" w:hAnsi="Arial" w:cs="Arial"/>
        <w:noProof/>
        <w:sz w:val="20"/>
        <w:szCs w:val="20"/>
      </w:rPr>
      <w:t>13</w:t>
    </w:r>
    <w:r w:rsidRPr="00DB3409">
      <w:rPr>
        <w:rStyle w:val="PageNumber"/>
        <w:rFonts w:ascii="Arial" w:hAnsi="Arial" w:cs="Arial"/>
        <w:sz w:val="20"/>
        <w:szCs w:val="20"/>
      </w:rPr>
      <w:fldChar w:fldCharType="end"/>
    </w:r>
  </w:p>
  <w:p w14:paraId="69579942" w14:textId="77777777" w:rsidR="001062F4" w:rsidRPr="00DB3409" w:rsidRDefault="001062F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24E16" w14:textId="77777777" w:rsidR="0037643B" w:rsidRDefault="0037643B">
    <w:pPr>
      <w:pStyle w:val="Footer"/>
    </w:pPr>
  </w:p>
  <w:p w14:paraId="394564B1" w14:textId="77590C1B" w:rsidR="00110CB0" w:rsidRDefault="00110CB0">
    <w:pPr>
      <w:pStyle w:val="Footer"/>
    </w:pPr>
    <w:r>
      <w:t>Last updated: August 2024</w:t>
    </w:r>
  </w:p>
  <w:p w14:paraId="330A9D68" w14:textId="77777777" w:rsidR="00110CB0" w:rsidRDefault="0011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D3561" w14:textId="77777777" w:rsidR="009B342D" w:rsidRDefault="009B342D">
      <w:r>
        <w:separator/>
      </w:r>
    </w:p>
  </w:footnote>
  <w:footnote w:type="continuationSeparator" w:id="0">
    <w:p w14:paraId="3677490F" w14:textId="77777777" w:rsidR="009B342D" w:rsidRDefault="009B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15EC2" w14:textId="77777777" w:rsidR="001062F4" w:rsidRPr="00DB3409" w:rsidRDefault="001062F4">
    <w:pPr>
      <w:pStyle w:val="Header"/>
      <w:rPr>
        <w:rFonts w:ascii="Arial" w:hAnsi="Arial" w:cs="Arial"/>
        <w:i/>
        <w:sz w:val="20"/>
        <w:szCs w:val="20"/>
      </w:rPr>
    </w:pPr>
    <w:r>
      <w:rPr>
        <w:rFonts w:ascii="Arial" w:hAnsi="Arial" w:cs="Arial"/>
        <w:i/>
        <w:sz w:val="20"/>
        <w:szCs w:val="20"/>
      </w:rPr>
      <w:t>Curriculum Vitae</w:t>
    </w:r>
    <w:r>
      <w:rPr>
        <w:rFonts w:ascii="Arial" w:hAnsi="Arial" w:cs="Arial"/>
        <w:i/>
        <w:sz w:val="20"/>
        <w:szCs w:val="20"/>
      </w:rPr>
      <w:tab/>
    </w:r>
    <w:r w:rsidR="000A2784">
      <w:rPr>
        <w:rFonts w:ascii="Arial" w:hAnsi="Arial" w:cs="Arial"/>
        <w:i/>
        <w:sz w:val="20"/>
        <w:szCs w:val="20"/>
      </w:rPr>
      <w:tab/>
      <w:t xml:space="preserve"> Christine A</w:t>
    </w:r>
    <w:r w:rsidR="00DE67D6">
      <w:rPr>
        <w:rFonts w:ascii="Arial" w:hAnsi="Arial" w:cs="Arial"/>
        <w:i/>
        <w:sz w:val="20"/>
        <w:szCs w:val="20"/>
      </w:rPr>
      <w:t xml:space="preserve"> Klemens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C1CF1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0335E"/>
    <w:multiLevelType w:val="hybridMultilevel"/>
    <w:tmpl w:val="68C82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895D9E"/>
    <w:multiLevelType w:val="multilevel"/>
    <w:tmpl w:val="238AAE0A"/>
    <w:lvl w:ilvl="0">
      <w:start w:val="2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128F4"/>
    <w:multiLevelType w:val="multilevel"/>
    <w:tmpl w:val="86805A10"/>
    <w:lvl w:ilvl="0">
      <w:start w:val="1995"/>
      <w:numFmt w:val="decimal"/>
      <w:lvlText w:val="%1"/>
      <w:lvlJc w:val="left"/>
      <w:pPr>
        <w:tabs>
          <w:tab w:val="num" w:pos="1440"/>
        </w:tabs>
        <w:ind w:left="1440" w:hanging="1440"/>
      </w:pPr>
      <w:rPr>
        <w:rFonts w:hint="default"/>
      </w:rPr>
    </w:lvl>
    <w:lvl w:ilvl="1">
      <w:start w:val="19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499774D"/>
    <w:multiLevelType w:val="hybridMultilevel"/>
    <w:tmpl w:val="3814A96E"/>
    <w:lvl w:ilvl="0" w:tplc="FE34D364">
      <w:start w:val="8"/>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4474B"/>
    <w:multiLevelType w:val="hybridMultilevel"/>
    <w:tmpl w:val="CEA6307C"/>
    <w:lvl w:ilvl="0" w:tplc="6BD65286">
      <w:start w:val="1"/>
      <w:numFmt w:val="decimal"/>
      <w:lvlText w:val="%1."/>
      <w:lvlJc w:val="left"/>
      <w:pPr>
        <w:ind w:left="720" w:hanging="360"/>
      </w:pPr>
      <w:rPr>
        <w:b w:val="0"/>
        <w:bCs/>
        <w:i w:val="0"/>
        <w:iCs/>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544BD"/>
    <w:multiLevelType w:val="hybridMultilevel"/>
    <w:tmpl w:val="AEB846E8"/>
    <w:lvl w:ilvl="0" w:tplc="04090009">
      <w:start w:val="1"/>
      <w:numFmt w:val="bullet"/>
      <w:lvlText w:val=""/>
      <w:lvlJc w:val="left"/>
      <w:pPr>
        <w:ind w:left="1498" w:hanging="360"/>
      </w:pPr>
      <w:rPr>
        <w:rFonts w:ascii="Wingdings" w:hAnsi="Wingdings"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7" w15:restartNumberingAfterBreak="0">
    <w:nsid w:val="17EA16C2"/>
    <w:multiLevelType w:val="hybridMultilevel"/>
    <w:tmpl w:val="43D8269A"/>
    <w:lvl w:ilvl="0" w:tplc="F8F68C50">
      <w:start w:val="1"/>
      <w:numFmt w:val="decimal"/>
      <w:lvlText w:val="%1."/>
      <w:lvlJc w:val="left"/>
      <w:pPr>
        <w:tabs>
          <w:tab w:val="num" w:pos="1440"/>
        </w:tabs>
        <w:ind w:left="1440" w:hanging="360"/>
      </w:pPr>
      <w:rPr>
        <w:rFonts w:hint="default"/>
        <w:b w:val="0"/>
        <w:i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83738DF"/>
    <w:multiLevelType w:val="hybridMultilevel"/>
    <w:tmpl w:val="FC282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92C27"/>
    <w:multiLevelType w:val="hybridMultilevel"/>
    <w:tmpl w:val="1AF44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7DD7"/>
    <w:multiLevelType w:val="multilevel"/>
    <w:tmpl w:val="191A3C1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27522ED3"/>
    <w:multiLevelType w:val="multilevel"/>
    <w:tmpl w:val="DCBC9C48"/>
    <w:lvl w:ilvl="0">
      <w:start w:val="22"/>
      <w:numFmt w:val="decimal"/>
      <w:lvlText w:val="%1."/>
      <w:lvlJc w:val="left"/>
      <w:pPr>
        <w:ind w:left="1440" w:hanging="360"/>
      </w:pPr>
      <w:rPr>
        <w:rFonts w:hint="default"/>
        <w:b w:val="0"/>
        <w:i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2EEE0A30"/>
    <w:multiLevelType w:val="hybridMultilevel"/>
    <w:tmpl w:val="20F48E92"/>
    <w:lvl w:ilvl="0" w:tplc="F8F68C50">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B6453"/>
    <w:multiLevelType w:val="hybridMultilevel"/>
    <w:tmpl w:val="191A3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B346854"/>
    <w:multiLevelType w:val="hybridMultilevel"/>
    <w:tmpl w:val="5DD2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799A"/>
    <w:multiLevelType w:val="hybridMultilevel"/>
    <w:tmpl w:val="D2A4719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40571B3C"/>
    <w:multiLevelType w:val="hybridMultilevel"/>
    <w:tmpl w:val="238AAE0A"/>
    <w:lvl w:ilvl="0" w:tplc="F828BEA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E6995"/>
    <w:multiLevelType w:val="multilevel"/>
    <w:tmpl w:val="2DCA2190"/>
    <w:lvl w:ilvl="0">
      <w:start w:val="23"/>
      <w:numFmt w:val="decimal"/>
      <w:lvlText w:val="%1."/>
      <w:lvlJc w:val="left"/>
      <w:pPr>
        <w:ind w:left="1440" w:hanging="360"/>
      </w:pPr>
      <w:rPr>
        <w:rFonts w:hint="default"/>
        <w:b w:val="0"/>
        <w:i w:val="0"/>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5F3830BC"/>
    <w:multiLevelType w:val="hybridMultilevel"/>
    <w:tmpl w:val="2DCA2190"/>
    <w:lvl w:ilvl="0" w:tplc="1482411C">
      <w:start w:val="23"/>
      <w:numFmt w:val="decimal"/>
      <w:lvlText w:val="%1."/>
      <w:lvlJc w:val="left"/>
      <w:pPr>
        <w:ind w:left="1440" w:hanging="360"/>
      </w:pPr>
      <w:rPr>
        <w:rFonts w:hint="default"/>
        <w:b w:val="0"/>
        <w:i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6567A6"/>
    <w:multiLevelType w:val="multilevel"/>
    <w:tmpl w:val="AF6AE0DE"/>
    <w:styleLink w:val="CurrentList1"/>
    <w:lvl w:ilvl="0">
      <w:start w:val="1"/>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F324B7"/>
    <w:multiLevelType w:val="hybridMultilevel"/>
    <w:tmpl w:val="89AE4D54"/>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82A6727"/>
    <w:multiLevelType w:val="hybridMultilevel"/>
    <w:tmpl w:val="2D243EB0"/>
    <w:lvl w:ilvl="0" w:tplc="0298D2F8">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6AF33BB4"/>
    <w:multiLevelType w:val="multilevel"/>
    <w:tmpl w:val="5F40885A"/>
    <w:lvl w:ilvl="0">
      <w:start w:val="1993"/>
      <w:numFmt w:val="decimal"/>
      <w:lvlText w:val="%1"/>
      <w:lvlJc w:val="left"/>
      <w:pPr>
        <w:tabs>
          <w:tab w:val="num" w:pos="1440"/>
        </w:tabs>
        <w:ind w:left="1440" w:hanging="1440"/>
      </w:pPr>
      <w:rPr>
        <w:rFonts w:hint="default"/>
      </w:rPr>
    </w:lvl>
    <w:lvl w:ilvl="1">
      <w:start w:val="1996"/>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C3F014B"/>
    <w:multiLevelType w:val="hybridMultilevel"/>
    <w:tmpl w:val="9C5E4B04"/>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FAB378A"/>
    <w:multiLevelType w:val="multilevel"/>
    <w:tmpl w:val="1AE88ED0"/>
    <w:lvl w:ilvl="0">
      <w:start w:val="1"/>
      <w:numFmt w:val="decimal"/>
      <w:lvlText w:val="%1."/>
      <w:lvlJc w:val="left"/>
      <w:pPr>
        <w:tabs>
          <w:tab w:val="num" w:pos="1440"/>
        </w:tabs>
        <w:ind w:left="144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744D31"/>
    <w:multiLevelType w:val="hybridMultilevel"/>
    <w:tmpl w:val="249498F6"/>
    <w:lvl w:ilvl="0" w:tplc="7E1EE838">
      <w:start w:val="1"/>
      <w:numFmt w:val="decimal"/>
      <w:lvlText w:val="%1."/>
      <w:lvlJc w:val="left"/>
      <w:pPr>
        <w:ind w:left="1080" w:hanging="720"/>
      </w:pPr>
      <w:rPr>
        <w:rFonts w:hint="default"/>
      </w:rPr>
    </w:lvl>
    <w:lvl w:ilvl="1" w:tplc="AC105A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2760B"/>
    <w:multiLevelType w:val="multilevel"/>
    <w:tmpl w:val="8CB47B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75436394"/>
    <w:multiLevelType w:val="hybridMultilevel"/>
    <w:tmpl w:val="F294C086"/>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A1A78A8"/>
    <w:multiLevelType w:val="hybridMultilevel"/>
    <w:tmpl w:val="1AE88ED0"/>
    <w:lvl w:ilvl="0" w:tplc="F8F68C50">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2531092">
    <w:abstractNumId w:val="3"/>
  </w:num>
  <w:num w:numId="2" w16cid:durableId="1822845625">
    <w:abstractNumId w:val="22"/>
  </w:num>
  <w:num w:numId="3" w16cid:durableId="14775210">
    <w:abstractNumId w:val="21"/>
  </w:num>
  <w:num w:numId="4" w16cid:durableId="228657274">
    <w:abstractNumId w:val="7"/>
  </w:num>
  <w:num w:numId="5" w16cid:durableId="1693651500">
    <w:abstractNumId w:val="9"/>
  </w:num>
  <w:num w:numId="6" w16cid:durableId="1257598875">
    <w:abstractNumId w:val="4"/>
  </w:num>
  <w:num w:numId="7" w16cid:durableId="1553080394">
    <w:abstractNumId w:val="12"/>
  </w:num>
  <w:num w:numId="8" w16cid:durableId="2054499088">
    <w:abstractNumId w:val="28"/>
  </w:num>
  <w:num w:numId="9" w16cid:durableId="1084836208">
    <w:abstractNumId w:val="13"/>
  </w:num>
  <w:num w:numId="10" w16cid:durableId="54932956">
    <w:abstractNumId w:val="18"/>
  </w:num>
  <w:num w:numId="11" w16cid:durableId="2142185076">
    <w:abstractNumId w:val="10"/>
  </w:num>
  <w:num w:numId="12" w16cid:durableId="1878155533">
    <w:abstractNumId w:val="1"/>
  </w:num>
  <w:num w:numId="13" w16cid:durableId="139539156">
    <w:abstractNumId w:val="16"/>
  </w:num>
  <w:num w:numId="14" w16cid:durableId="491288780">
    <w:abstractNumId w:val="26"/>
  </w:num>
  <w:num w:numId="15" w16cid:durableId="1942446855">
    <w:abstractNumId w:val="2"/>
  </w:num>
  <w:num w:numId="16" w16cid:durableId="1468666236">
    <w:abstractNumId w:val="11"/>
  </w:num>
  <w:num w:numId="17" w16cid:durableId="67651200">
    <w:abstractNumId w:val="17"/>
  </w:num>
  <w:num w:numId="18" w16cid:durableId="1680429866">
    <w:abstractNumId w:val="0"/>
  </w:num>
  <w:num w:numId="19" w16cid:durableId="1125539101">
    <w:abstractNumId w:val="24"/>
  </w:num>
  <w:num w:numId="20" w16cid:durableId="2102329717">
    <w:abstractNumId w:val="20"/>
  </w:num>
  <w:num w:numId="21" w16cid:durableId="559484918">
    <w:abstractNumId w:val="19"/>
  </w:num>
  <w:num w:numId="22" w16cid:durableId="215510379">
    <w:abstractNumId w:val="15"/>
  </w:num>
  <w:num w:numId="23" w16cid:durableId="6030876">
    <w:abstractNumId w:val="23"/>
  </w:num>
  <w:num w:numId="24" w16cid:durableId="131757967">
    <w:abstractNumId w:val="6"/>
  </w:num>
  <w:num w:numId="25" w16cid:durableId="233705272">
    <w:abstractNumId w:val="8"/>
  </w:num>
  <w:num w:numId="26" w16cid:durableId="2071535782">
    <w:abstractNumId w:val="25"/>
  </w:num>
  <w:num w:numId="27" w16cid:durableId="1042242272">
    <w:abstractNumId w:val="27"/>
  </w:num>
  <w:num w:numId="28" w16cid:durableId="2117869261">
    <w:abstractNumId w:val="5"/>
  </w:num>
  <w:num w:numId="29" w16cid:durableId="17409053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092"/>
    <w:rsid w:val="0000010E"/>
    <w:rsid w:val="00000E24"/>
    <w:rsid w:val="000022FB"/>
    <w:rsid w:val="0000499D"/>
    <w:rsid w:val="000060B1"/>
    <w:rsid w:val="00006B51"/>
    <w:rsid w:val="00007D1D"/>
    <w:rsid w:val="00012D77"/>
    <w:rsid w:val="00012E8D"/>
    <w:rsid w:val="00013EAD"/>
    <w:rsid w:val="000157EA"/>
    <w:rsid w:val="000202D7"/>
    <w:rsid w:val="00022477"/>
    <w:rsid w:val="00023033"/>
    <w:rsid w:val="00023B00"/>
    <w:rsid w:val="00024D79"/>
    <w:rsid w:val="00025829"/>
    <w:rsid w:val="00030C06"/>
    <w:rsid w:val="00031BF0"/>
    <w:rsid w:val="0003308F"/>
    <w:rsid w:val="00034AC4"/>
    <w:rsid w:val="000360CC"/>
    <w:rsid w:val="000364CA"/>
    <w:rsid w:val="0003741B"/>
    <w:rsid w:val="00044F20"/>
    <w:rsid w:val="00046BC9"/>
    <w:rsid w:val="000472AE"/>
    <w:rsid w:val="00047CF2"/>
    <w:rsid w:val="00050F70"/>
    <w:rsid w:val="00051666"/>
    <w:rsid w:val="00055139"/>
    <w:rsid w:val="000551CF"/>
    <w:rsid w:val="00061658"/>
    <w:rsid w:val="00072C21"/>
    <w:rsid w:val="000732BA"/>
    <w:rsid w:val="00073579"/>
    <w:rsid w:val="00073892"/>
    <w:rsid w:val="00076093"/>
    <w:rsid w:val="00076683"/>
    <w:rsid w:val="00076E4D"/>
    <w:rsid w:val="000820F6"/>
    <w:rsid w:val="000856D0"/>
    <w:rsid w:val="000857C2"/>
    <w:rsid w:val="00087D63"/>
    <w:rsid w:val="000904D5"/>
    <w:rsid w:val="000937AC"/>
    <w:rsid w:val="000950CC"/>
    <w:rsid w:val="00095AB3"/>
    <w:rsid w:val="000A2784"/>
    <w:rsid w:val="000A4875"/>
    <w:rsid w:val="000A5415"/>
    <w:rsid w:val="000A5D42"/>
    <w:rsid w:val="000A5F8D"/>
    <w:rsid w:val="000A6731"/>
    <w:rsid w:val="000A7C45"/>
    <w:rsid w:val="000A7E2F"/>
    <w:rsid w:val="000B149D"/>
    <w:rsid w:val="000B19E8"/>
    <w:rsid w:val="000B38EA"/>
    <w:rsid w:val="000B3DCD"/>
    <w:rsid w:val="000B51E7"/>
    <w:rsid w:val="000B78CF"/>
    <w:rsid w:val="000C0056"/>
    <w:rsid w:val="000C1A7B"/>
    <w:rsid w:val="000C3B80"/>
    <w:rsid w:val="000C43CF"/>
    <w:rsid w:val="000C4408"/>
    <w:rsid w:val="000C5B1C"/>
    <w:rsid w:val="000C6768"/>
    <w:rsid w:val="000C71D4"/>
    <w:rsid w:val="000C7EC7"/>
    <w:rsid w:val="000E0A63"/>
    <w:rsid w:val="000E1B3B"/>
    <w:rsid w:val="000E3EBF"/>
    <w:rsid w:val="000E4950"/>
    <w:rsid w:val="000E74B1"/>
    <w:rsid w:val="000E7A6C"/>
    <w:rsid w:val="000F3D61"/>
    <w:rsid w:val="000F68BA"/>
    <w:rsid w:val="000F7F41"/>
    <w:rsid w:val="0010008F"/>
    <w:rsid w:val="00101B02"/>
    <w:rsid w:val="00102423"/>
    <w:rsid w:val="00102FF6"/>
    <w:rsid w:val="00104A1D"/>
    <w:rsid w:val="001062F4"/>
    <w:rsid w:val="00107F21"/>
    <w:rsid w:val="00107FD0"/>
    <w:rsid w:val="00110CB0"/>
    <w:rsid w:val="001116FB"/>
    <w:rsid w:val="00112161"/>
    <w:rsid w:val="001122F4"/>
    <w:rsid w:val="00112B40"/>
    <w:rsid w:val="00112E7F"/>
    <w:rsid w:val="00113536"/>
    <w:rsid w:val="00113FE9"/>
    <w:rsid w:val="0011789F"/>
    <w:rsid w:val="001205AB"/>
    <w:rsid w:val="00121434"/>
    <w:rsid w:val="0012278F"/>
    <w:rsid w:val="001231FA"/>
    <w:rsid w:val="001244C8"/>
    <w:rsid w:val="00125233"/>
    <w:rsid w:val="001269B0"/>
    <w:rsid w:val="00127BF9"/>
    <w:rsid w:val="00130C00"/>
    <w:rsid w:val="00131B0F"/>
    <w:rsid w:val="00133619"/>
    <w:rsid w:val="0013573B"/>
    <w:rsid w:val="00136079"/>
    <w:rsid w:val="00137D28"/>
    <w:rsid w:val="001425F5"/>
    <w:rsid w:val="00144DBA"/>
    <w:rsid w:val="0014584F"/>
    <w:rsid w:val="00145958"/>
    <w:rsid w:val="00146A7D"/>
    <w:rsid w:val="00147D9A"/>
    <w:rsid w:val="00147E1B"/>
    <w:rsid w:val="00147E7C"/>
    <w:rsid w:val="00150261"/>
    <w:rsid w:val="00150627"/>
    <w:rsid w:val="001520CE"/>
    <w:rsid w:val="0015266C"/>
    <w:rsid w:val="00153160"/>
    <w:rsid w:val="00154827"/>
    <w:rsid w:val="00155E88"/>
    <w:rsid w:val="0016415C"/>
    <w:rsid w:val="001668A4"/>
    <w:rsid w:val="00167075"/>
    <w:rsid w:val="0017389E"/>
    <w:rsid w:val="0017498D"/>
    <w:rsid w:val="001754C4"/>
    <w:rsid w:val="00175D10"/>
    <w:rsid w:val="001769C7"/>
    <w:rsid w:val="00177209"/>
    <w:rsid w:val="00177E3A"/>
    <w:rsid w:val="00185A32"/>
    <w:rsid w:val="00192835"/>
    <w:rsid w:val="001928E0"/>
    <w:rsid w:val="00194AA6"/>
    <w:rsid w:val="001957B9"/>
    <w:rsid w:val="00195818"/>
    <w:rsid w:val="00195F09"/>
    <w:rsid w:val="00197BBE"/>
    <w:rsid w:val="00197D41"/>
    <w:rsid w:val="00197F60"/>
    <w:rsid w:val="001A0F6E"/>
    <w:rsid w:val="001A21AB"/>
    <w:rsid w:val="001A4DDF"/>
    <w:rsid w:val="001A6EF4"/>
    <w:rsid w:val="001B0195"/>
    <w:rsid w:val="001B1068"/>
    <w:rsid w:val="001B5DDF"/>
    <w:rsid w:val="001B67AD"/>
    <w:rsid w:val="001B6E3B"/>
    <w:rsid w:val="001B78BF"/>
    <w:rsid w:val="001C0069"/>
    <w:rsid w:val="001C1847"/>
    <w:rsid w:val="001C1A32"/>
    <w:rsid w:val="001C2211"/>
    <w:rsid w:val="001C2455"/>
    <w:rsid w:val="001C2719"/>
    <w:rsid w:val="001C2FE0"/>
    <w:rsid w:val="001C3849"/>
    <w:rsid w:val="001C73B6"/>
    <w:rsid w:val="001C75A0"/>
    <w:rsid w:val="001D00C0"/>
    <w:rsid w:val="001D33FE"/>
    <w:rsid w:val="001D4024"/>
    <w:rsid w:val="001D541E"/>
    <w:rsid w:val="001D5D35"/>
    <w:rsid w:val="001D686A"/>
    <w:rsid w:val="001E090F"/>
    <w:rsid w:val="001E216E"/>
    <w:rsid w:val="001E242C"/>
    <w:rsid w:val="001E3166"/>
    <w:rsid w:val="001E5A1A"/>
    <w:rsid w:val="001E5E58"/>
    <w:rsid w:val="001E69C6"/>
    <w:rsid w:val="001E7AD4"/>
    <w:rsid w:val="001E7DF9"/>
    <w:rsid w:val="001F0C0F"/>
    <w:rsid w:val="001F1D6E"/>
    <w:rsid w:val="001F5DF6"/>
    <w:rsid w:val="00202DCC"/>
    <w:rsid w:val="00203218"/>
    <w:rsid w:val="002038CB"/>
    <w:rsid w:val="002051F3"/>
    <w:rsid w:val="00205F66"/>
    <w:rsid w:val="0020736D"/>
    <w:rsid w:val="00207664"/>
    <w:rsid w:val="00211424"/>
    <w:rsid w:val="002126F4"/>
    <w:rsid w:val="0021360C"/>
    <w:rsid w:val="002147C8"/>
    <w:rsid w:val="00216309"/>
    <w:rsid w:val="00216350"/>
    <w:rsid w:val="002167E2"/>
    <w:rsid w:val="00217956"/>
    <w:rsid w:val="00223CE7"/>
    <w:rsid w:val="0022400F"/>
    <w:rsid w:val="002242F0"/>
    <w:rsid w:val="00225995"/>
    <w:rsid w:val="00226FFA"/>
    <w:rsid w:val="00227683"/>
    <w:rsid w:val="00227EA1"/>
    <w:rsid w:val="002303D6"/>
    <w:rsid w:val="00230423"/>
    <w:rsid w:val="00231C8F"/>
    <w:rsid w:val="002338A3"/>
    <w:rsid w:val="0023474B"/>
    <w:rsid w:val="00237799"/>
    <w:rsid w:val="00242C2A"/>
    <w:rsid w:val="00242C3C"/>
    <w:rsid w:val="0024341D"/>
    <w:rsid w:val="00243B7E"/>
    <w:rsid w:val="0024425B"/>
    <w:rsid w:val="00244D70"/>
    <w:rsid w:val="0024592B"/>
    <w:rsid w:val="00245F6C"/>
    <w:rsid w:val="00251119"/>
    <w:rsid w:val="00252DEA"/>
    <w:rsid w:val="002530EB"/>
    <w:rsid w:val="00254450"/>
    <w:rsid w:val="0025667C"/>
    <w:rsid w:val="002619B4"/>
    <w:rsid w:val="002626DB"/>
    <w:rsid w:val="00262C1E"/>
    <w:rsid w:val="00262C22"/>
    <w:rsid w:val="0026395B"/>
    <w:rsid w:val="00265032"/>
    <w:rsid w:val="00266935"/>
    <w:rsid w:val="00270336"/>
    <w:rsid w:val="002715A6"/>
    <w:rsid w:val="00271A74"/>
    <w:rsid w:val="00273078"/>
    <w:rsid w:val="002745EE"/>
    <w:rsid w:val="00274921"/>
    <w:rsid w:val="002778AE"/>
    <w:rsid w:val="00282EDF"/>
    <w:rsid w:val="0028394C"/>
    <w:rsid w:val="00283C85"/>
    <w:rsid w:val="00284D58"/>
    <w:rsid w:val="0028549C"/>
    <w:rsid w:val="00290DBB"/>
    <w:rsid w:val="00291F85"/>
    <w:rsid w:val="002930BE"/>
    <w:rsid w:val="00293189"/>
    <w:rsid w:val="00293AE1"/>
    <w:rsid w:val="00293D4A"/>
    <w:rsid w:val="002A1465"/>
    <w:rsid w:val="002A344E"/>
    <w:rsid w:val="002A464E"/>
    <w:rsid w:val="002A5B5F"/>
    <w:rsid w:val="002A5C2F"/>
    <w:rsid w:val="002B032E"/>
    <w:rsid w:val="002B3E0F"/>
    <w:rsid w:val="002B5246"/>
    <w:rsid w:val="002B679E"/>
    <w:rsid w:val="002B77F0"/>
    <w:rsid w:val="002C0EE8"/>
    <w:rsid w:val="002C130F"/>
    <w:rsid w:val="002C2A34"/>
    <w:rsid w:val="002C318D"/>
    <w:rsid w:val="002C46A1"/>
    <w:rsid w:val="002C58FE"/>
    <w:rsid w:val="002C5AA8"/>
    <w:rsid w:val="002C6B09"/>
    <w:rsid w:val="002C6F65"/>
    <w:rsid w:val="002C79AF"/>
    <w:rsid w:val="002D0140"/>
    <w:rsid w:val="002D1623"/>
    <w:rsid w:val="002D286E"/>
    <w:rsid w:val="002D3309"/>
    <w:rsid w:val="002D418E"/>
    <w:rsid w:val="002D5F51"/>
    <w:rsid w:val="002D7666"/>
    <w:rsid w:val="002D7B4C"/>
    <w:rsid w:val="002E0784"/>
    <w:rsid w:val="002E17BC"/>
    <w:rsid w:val="002E6156"/>
    <w:rsid w:val="002F0311"/>
    <w:rsid w:val="002F1F96"/>
    <w:rsid w:val="002F64E5"/>
    <w:rsid w:val="00303729"/>
    <w:rsid w:val="0030393C"/>
    <w:rsid w:val="00304832"/>
    <w:rsid w:val="00304C02"/>
    <w:rsid w:val="0030591A"/>
    <w:rsid w:val="00307DAE"/>
    <w:rsid w:val="00307ECF"/>
    <w:rsid w:val="00311539"/>
    <w:rsid w:val="00311C9E"/>
    <w:rsid w:val="00311DE7"/>
    <w:rsid w:val="00313322"/>
    <w:rsid w:val="00313A01"/>
    <w:rsid w:val="00315A3F"/>
    <w:rsid w:val="003173DF"/>
    <w:rsid w:val="00321075"/>
    <w:rsid w:val="00321827"/>
    <w:rsid w:val="003219E3"/>
    <w:rsid w:val="00323DB5"/>
    <w:rsid w:val="00325337"/>
    <w:rsid w:val="003254E4"/>
    <w:rsid w:val="00325658"/>
    <w:rsid w:val="00325926"/>
    <w:rsid w:val="00326E91"/>
    <w:rsid w:val="00327C2B"/>
    <w:rsid w:val="00327EB8"/>
    <w:rsid w:val="00331314"/>
    <w:rsid w:val="00336E86"/>
    <w:rsid w:val="00340B71"/>
    <w:rsid w:val="00342834"/>
    <w:rsid w:val="00343F96"/>
    <w:rsid w:val="0034410D"/>
    <w:rsid w:val="00344664"/>
    <w:rsid w:val="003450F9"/>
    <w:rsid w:val="00345490"/>
    <w:rsid w:val="003462C1"/>
    <w:rsid w:val="0034685A"/>
    <w:rsid w:val="00346C88"/>
    <w:rsid w:val="003476CF"/>
    <w:rsid w:val="00350830"/>
    <w:rsid w:val="00351604"/>
    <w:rsid w:val="003559B7"/>
    <w:rsid w:val="003559BB"/>
    <w:rsid w:val="003577C7"/>
    <w:rsid w:val="00357ADE"/>
    <w:rsid w:val="00360702"/>
    <w:rsid w:val="00361370"/>
    <w:rsid w:val="003627F0"/>
    <w:rsid w:val="00363065"/>
    <w:rsid w:val="003651EF"/>
    <w:rsid w:val="003662F1"/>
    <w:rsid w:val="0036781A"/>
    <w:rsid w:val="003707EB"/>
    <w:rsid w:val="00371896"/>
    <w:rsid w:val="00371C40"/>
    <w:rsid w:val="00372645"/>
    <w:rsid w:val="00372E20"/>
    <w:rsid w:val="00373325"/>
    <w:rsid w:val="003735B4"/>
    <w:rsid w:val="003736D7"/>
    <w:rsid w:val="00373D70"/>
    <w:rsid w:val="00374FE3"/>
    <w:rsid w:val="00375AD6"/>
    <w:rsid w:val="0037643B"/>
    <w:rsid w:val="00376B2D"/>
    <w:rsid w:val="00376EAD"/>
    <w:rsid w:val="003809A6"/>
    <w:rsid w:val="0038178A"/>
    <w:rsid w:val="00382B75"/>
    <w:rsid w:val="003832C0"/>
    <w:rsid w:val="003854C6"/>
    <w:rsid w:val="003869BC"/>
    <w:rsid w:val="00390AAC"/>
    <w:rsid w:val="003910B9"/>
    <w:rsid w:val="003916F6"/>
    <w:rsid w:val="003921AF"/>
    <w:rsid w:val="00392AA4"/>
    <w:rsid w:val="00392CC4"/>
    <w:rsid w:val="003933BE"/>
    <w:rsid w:val="00393B5E"/>
    <w:rsid w:val="003942F6"/>
    <w:rsid w:val="00396F23"/>
    <w:rsid w:val="003A0BE2"/>
    <w:rsid w:val="003A4B4C"/>
    <w:rsid w:val="003A685C"/>
    <w:rsid w:val="003B043B"/>
    <w:rsid w:val="003B0FB6"/>
    <w:rsid w:val="003B1154"/>
    <w:rsid w:val="003B2D74"/>
    <w:rsid w:val="003B3301"/>
    <w:rsid w:val="003B3412"/>
    <w:rsid w:val="003B4C08"/>
    <w:rsid w:val="003B57B6"/>
    <w:rsid w:val="003B607C"/>
    <w:rsid w:val="003B6A0E"/>
    <w:rsid w:val="003C052A"/>
    <w:rsid w:val="003C3C9F"/>
    <w:rsid w:val="003C68B4"/>
    <w:rsid w:val="003C6AF6"/>
    <w:rsid w:val="003C73D5"/>
    <w:rsid w:val="003D017F"/>
    <w:rsid w:val="003D0779"/>
    <w:rsid w:val="003D07EF"/>
    <w:rsid w:val="003D0D39"/>
    <w:rsid w:val="003D1113"/>
    <w:rsid w:val="003D3813"/>
    <w:rsid w:val="003D3930"/>
    <w:rsid w:val="003D3B84"/>
    <w:rsid w:val="003D74E8"/>
    <w:rsid w:val="003D7FBE"/>
    <w:rsid w:val="003E0061"/>
    <w:rsid w:val="003E33D1"/>
    <w:rsid w:val="003E38D8"/>
    <w:rsid w:val="003E713B"/>
    <w:rsid w:val="003E7296"/>
    <w:rsid w:val="003E7682"/>
    <w:rsid w:val="003F7AA9"/>
    <w:rsid w:val="004010D1"/>
    <w:rsid w:val="00402B8F"/>
    <w:rsid w:val="00403792"/>
    <w:rsid w:val="00404B14"/>
    <w:rsid w:val="00405965"/>
    <w:rsid w:val="004066E8"/>
    <w:rsid w:val="00407BB7"/>
    <w:rsid w:val="00410517"/>
    <w:rsid w:val="004111FA"/>
    <w:rsid w:val="0041172F"/>
    <w:rsid w:val="004130C6"/>
    <w:rsid w:val="00413ED4"/>
    <w:rsid w:val="00414FAB"/>
    <w:rsid w:val="00415DBF"/>
    <w:rsid w:val="00416C7E"/>
    <w:rsid w:val="0041748E"/>
    <w:rsid w:val="00425721"/>
    <w:rsid w:val="004279A3"/>
    <w:rsid w:val="00431296"/>
    <w:rsid w:val="00433440"/>
    <w:rsid w:val="0043360F"/>
    <w:rsid w:val="00435642"/>
    <w:rsid w:val="0043692C"/>
    <w:rsid w:val="00437586"/>
    <w:rsid w:val="0044011E"/>
    <w:rsid w:val="00440467"/>
    <w:rsid w:val="0044067F"/>
    <w:rsid w:val="00441042"/>
    <w:rsid w:val="004468D9"/>
    <w:rsid w:val="00447618"/>
    <w:rsid w:val="00453EAE"/>
    <w:rsid w:val="0046158C"/>
    <w:rsid w:val="00461A59"/>
    <w:rsid w:val="004668D7"/>
    <w:rsid w:val="00466B51"/>
    <w:rsid w:val="0047211D"/>
    <w:rsid w:val="00472557"/>
    <w:rsid w:val="00472EB8"/>
    <w:rsid w:val="004739A2"/>
    <w:rsid w:val="004755B0"/>
    <w:rsid w:val="00475903"/>
    <w:rsid w:val="004762BA"/>
    <w:rsid w:val="00482DEE"/>
    <w:rsid w:val="00483B90"/>
    <w:rsid w:val="0048459A"/>
    <w:rsid w:val="0048484D"/>
    <w:rsid w:val="00485532"/>
    <w:rsid w:val="0048644B"/>
    <w:rsid w:val="00486621"/>
    <w:rsid w:val="0049098F"/>
    <w:rsid w:val="0049141A"/>
    <w:rsid w:val="004917E4"/>
    <w:rsid w:val="00491A2D"/>
    <w:rsid w:val="0049532F"/>
    <w:rsid w:val="00496362"/>
    <w:rsid w:val="004974D8"/>
    <w:rsid w:val="0049759E"/>
    <w:rsid w:val="004A0D08"/>
    <w:rsid w:val="004A35A6"/>
    <w:rsid w:val="004A3A44"/>
    <w:rsid w:val="004A41C0"/>
    <w:rsid w:val="004A7323"/>
    <w:rsid w:val="004A7B3F"/>
    <w:rsid w:val="004B000D"/>
    <w:rsid w:val="004B01A5"/>
    <w:rsid w:val="004B1951"/>
    <w:rsid w:val="004B395D"/>
    <w:rsid w:val="004B55A0"/>
    <w:rsid w:val="004B61BD"/>
    <w:rsid w:val="004B7670"/>
    <w:rsid w:val="004C44CB"/>
    <w:rsid w:val="004C5DF9"/>
    <w:rsid w:val="004C64A6"/>
    <w:rsid w:val="004C6BFB"/>
    <w:rsid w:val="004D014B"/>
    <w:rsid w:val="004D2446"/>
    <w:rsid w:val="004D2A50"/>
    <w:rsid w:val="004D3507"/>
    <w:rsid w:val="004D7C6B"/>
    <w:rsid w:val="004E1CC0"/>
    <w:rsid w:val="004E4EC1"/>
    <w:rsid w:val="004E593E"/>
    <w:rsid w:val="004F0BE4"/>
    <w:rsid w:val="004F25BC"/>
    <w:rsid w:val="004F3466"/>
    <w:rsid w:val="004F395D"/>
    <w:rsid w:val="004F4BBC"/>
    <w:rsid w:val="004F50EA"/>
    <w:rsid w:val="004F752A"/>
    <w:rsid w:val="004F7988"/>
    <w:rsid w:val="00501217"/>
    <w:rsid w:val="00503602"/>
    <w:rsid w:val="00503B82"/>
    <w:rsid w:val="0050529E"/>
    <w:rsid w:val="00506AB1"/>
    <w:rsid w:val="00510B2E"/>
    <w:rsid w:val="00510F40"/>
    <w:rsid w:val="0051278A"/>
    <w:rsid w:val="00520192"/>
    <w:rsid w:val="00520ADC"/>
    <w:rsid w:val="00521130"/>
    <w:rsid w:val="0052284E"/>
    <w:rsid w:val="00522C5D"/>
    <w:rsid w:val="005241EF"/>
    <w:rsid w:val="0052460D"/>
    <w:rsid w:val="0052626D"/>
    <w:rsid w:val="00530139"/>
    <w:rsid w:val="00531279"/>
    <w:rsid w:val="00531F9D"/>
    <w:rsid w:val="00532443"/>
    <w:rsid w:val="00533BCF"/>
    <w:rsid w:val="00533E65"/>
    <w:rsid w:val="005352CD"/>
    <w:rsid w:val="00535B3B"/>
    <w:rsid w:val="00537A33"/>
    <w:rsid w:val="005415B8"/>
    <w:rsid w:val="00541B6D"/>
    <w:rsid w:val="00541EE3"/>
    <w:rsid w:val="00542ED1"/>
    <w:rsid w:val="00544C02"/>
    <w:rsid w:val="00546703"/>
    <w:rsid w:val="00546F6E"/>
    <w:rsid w:val="005473F0"/>
    <w:rsid w:val="00550140"/>
    <w:rsid w:val="00550256"/>
    <w:rsid w:val="005537CD"/>
    <w:rsid w:val="00553BD1"/>
    <w:rsid w:val="005540B6"/>
    <w:rsid w:val="0055454C"/>
    <w:rsid w:val="0055586F"/>
    <w:rsid w:val="00555BEE"/>
    <w:rsid w:val="005565AA"/>
    <w:rsid w:val="00557BEF"/>
    <w:rsid w:val="00561C5E"/>
    <w:rsid w:val="005635BD"/>
    <w:rsid w:val="005653BC"/>
    <w:rsid w:val="0056554A"/>
    <w:rsid w:val="00566132"/>
    <w:rsid w:val="005705B3"/>
    <w:rsid w:val="00572AD0"/>
    <w:rsid w:val="0057336D"/>
    <w:rsid w:val="00573AFA"/>
    <w:rsid w:val="00577676"/>
    <w:rsid w:val="0058017A"/>
    <w:rsid w:val="0058031F"/>
    <w:rsid w:val="005814D2"/>
    <w:rsid w:val="00586645"/>
    <w:rsid w:val="005876F1"/>
    <w:rsid w:val="00592F36"/>
    <w:rsid w:val="00593B3C"/>
    <w:rsid w:val="005A0870"/>
    <w:rsid w:val="005A1D07"/>
    <w:rsid w:val="005A4E32"/>
    <w:rsid w:val="005A4F7E"/>
    <w:rsid w:val="005A56BE"/>
    <w:rsid w:val="005A6CAE"/>
    <w:rsid w:val="005B23E5"/>
    <w:rsid w:val="005B25AE"/>
    <w:rsid w:val="005B5395"/>
    <w:rsid w:val="005B667D"/>
    <w:rsid w:val="005B77EA"/>
    <w:rsid w:val="005C076D"/>
    <w:rsid w:val="005C087B"/>
    <w:rsid w:val="005C0D47"/>
    <w:rsid w:val="005C1C78"/>
    <w:rsid w:val="005C2644"/>
    <w:rsid w:val="005C4501"/>
    <w:rsid w:val="005C587F"/>
    <w:rsid w:val="005C68B4"/>
    <w:rsid w:val="005D3867"/>
    <w:rsid w:val="005D604F"/>
    <w:rsid w:val="005D64CD"/>
    <w:rsid w:val="005E1866"/>
    <w:rsid w:val="005E1DAE"/>
    <w:rsid w:val="005E4239"/>
    <w:rsid w:val="005E5A28"/>
    <w:rsid w:val="005E6454"/>
    <w:rsid w:val="005E6A2B"/>
    <w:rsid w:val="005F1B41"/>
    <w:rsid w:val="005F2B3D"/>
    <w:rsid w:val="005F49E0"/>
    <w:rsid w:val="00600CF8"/>
    <w:rsid w:val="006038F8"/>
    <w:rsid w:val="00603E0E"/>
    <w:rsid w:val="00604827"/>
    <w:rsid w:val="00604BCE"/>
    <w:rsid w:val="00604D38"/>
    <w:rsid w:val="00605C76"/>
    <w:rsid w:val="00606843"/>
    <w:rsid w:val="00606B39"/>
    <w:rsid w:val="006103CD"/>
    <w:rsid w:val="006114E0"/>
    <w:rsid w:val="00611ACA"/>
    <w:rsid w:val="00612FF1"/>
    <w:rsid w:val="006139A2"/>
    <w:rsid w:val="00613C02"/>
    <w:rsid w:val="00613D69"/>
    <w:rsid w:val="006150CE"/>
    <w:rsid w:val="00615BCC"/>
    <w:rsid w:val="00616BE4"/>
    <w:rsid w:val="00617060"/>
    <w:rsid w:val="006171B3"/>
    <w:rsid w:val="00617B19"/>
    <w:rsid w:val="0062007D"/>
    <w:rsid w:val="00621B2A"/>
    <w:rsid w:val="006223DA"/>
    <w:rsid w:val="00622687"/>
    <w:rsid w:val="00622729"/>
    <w:rsid w:val="006228C4"/>
    <w:rsid w:val="00623C3F"/>
    <w:rsid w:val="00623C78"/>
    <w:rsid w:val="00624271"/>
    <w:rsid w:val="0062464D"/>
    <w:rsid w:val="00630B29"/>
    <w:rsid w:val="006320AE"/>
    <w:rsid w:val="0063345B"/>
    <w:rsid w:val="00633C43"/>
    <w:rsid w:val="00635703"/>
    <w:rsid w:val="00636EE7"/>
    <w:rsid w:val="00637AEF"/>
    <w:rsid w:val="00643178"/>
    <w:rsid w:val="00643288"/>
    <w:rsid w:val="0064437F"/>
    <w:rsid w:val="0064518C"/>
    <w:rsid w:val="00646D6D"/>
    <w:rsid w:val="00651151"/>
    <w:rsid w:val="006515C8"/>
    <w:rsid w:val="00651CDD"/>
    <w:rsid w:val="006520CC"/>
    <w:rsid w:val="00653632"/>
    <w:rsid w:val="00656B1A"/>
    <w:rsid w:val="00662A98"/>
    <w:rsid w:val="006639F7"/>
    <w:rsid w:val="00664AF0"/>
    <w:rsid w:val="00664CE8"/>
    <w:rsid w:val="006656C4"/>
    <w:rsid w:val="00665B59"/>
    <w:rsid w:val="00667329"/>
    <w:rsid w:val="00667EF1"/>
    <w:rsid w:val="00671EB6"/>
    <w:rsid w:val="00674251"/>
    <w:rsid w:val="006744D7"/>
    <w:rsid w:val="00675AE3"/>
    <w:rsid w:val="00686E7E"/>
    <w:rsid w:val="00687A6B"/>
    <w:rsid w:val="00690494"/>
    <w:rsid w:val="00690A35"/>
    <w:rsid w:val="006926D9"/>
    <w:rsid w:val="00697A00"/>
    <w:rsid w:val="006A0562"/>
    <w:rsid w:val="006A43BA"/>
    <w:rsid w:val="006A5321"/>
    <w:rsid w:val="006A7326"/>
    <w:rsid w:val="006B1675"/>
    <w:rsid w:val="006B3144"/>
    <w:rsid w:val="006B42B8"/>
    <w:rsid w:val="006B47A0"/>
    <w:rsid w:val="006B4CF2"/>
    <w:rsid w:val="006B7709"/>
    <w:rsid w:val="006C0A46"/>
    <w:rsid w:val="006C1483"/>
    <w:rsid w:val="006C2295"/>
    <w:rsid w:val="006C35D1"/>
    <w:rsid w:val="006C539B"/>
    <w:rsid w:val="006C61B4"/>
    <w:rsid w:val="006D4EAC"/>
    <w:rsid w:val="006D528B"/>
    <w:rsid w:val="006D571E"/>
    <w:rsid w:val="006D6BE5"/>
    <w:rsid w:val="006D790A"/>
    <w:rsid w:val="006E0C79"/>
    <w:rsid w:val="006E46BA"/>
    <w:rsid w:val="006E46BE"/>
    <w:rsid w:val="006E5BDC"/>
    <w:rsid w:val="006E7B00"/>
    <w:rsid w:val="006F09E1"/>
    <w:rsid w:val="006F35F2"/>
    <w:rsid w:val="006F60FB"/>
    <w:rsid w:val="006F7363"/>
    <w:rsid w:val="006F7552"/>
    <w:rsid w:val="0070048A"/>
    <w:rsid w:val="0070144B"/>
    <w:rsid w:val="007022EF"/>
    <w:rsid w:val="00702FE5"/>
    <w:rsid w:val="00704A19"/>
    <w:rsid w:val="00705307"/>
    <w:rsid w:val="0070579A"/>
    <w:rsid w:val="007063FF"/>
    <w:rsid w:val="0070797A"/>
    <w:rsid w:val="0071018A"/>
    <w:rsid w:val="007112BE"/>
    <w:rsid w:val="00711D29"/>
    <w:rsid w:val="00712EDD"/>
    <w:rsid w:val="007144CD"/>
    <w:rsid w:val="00714E22"/>
    <w:rsid w:val="00716C15"/>
    <w:rsid w:val="007170D8"/>
    <w:rsid w:val="00717867"/>
    <w:rsid w:val="00721A85"/>
    <w:rsid w:val="00724D3C"/>
    <w:rsid w:val="0072601C"/>
    <w:rsid w:val="007279DA"/>
    <w:rsid w:val="00730290"/>
    <w:rsid w:val="00730B72"/>
    <w:rsid w:val="00732789"/>
    <w:rsid w:val="007328ED"/>
    <w:rsid w:val="00734D02"/>
    <w:rsid w:val="0073634A"/>
    <w:rsid w:val="00736D31"/>
    <w:rsid w:val="00741401"/>
    <w:rsid w:val="0074291F"/>
    <w:rsid w:val="00744958"/>
    <w:rsid w:val="0074524F"/>
    <w:rsid w:val="00746025"/>
    <w:rsid w:val="00750678"/>
    <w:rsid w:val="00753DCB"/>
    <w:rsid w:val="007561E7"/>
    <w:rsid w:val="00757868"/>
    <w:rsid w:val="00757C61"/>
    <w:rsid w:val="00761EDA"/>
    <w:rsid w:val="007624A6"/>
    <w:rsid w:val="00763329"/>
    <w:rsid w:val="00763738"/>
    <w:rsid w:val="007640BD"/>
    <w:rsid w:val="0076616F"/>
    <w:rsid w:val="007731CF"/>
    <w:rsid w:val="007741F5"/>
    <w:rsid w:val="00775807"/>
    <w:rsid w:val="00782467"/>
    <w:rsid w:val="00783074"/>
    <w:rsid w:val="0078595B"/>
    <w:rsid w:val="0079090D"/>
    <w:rsid w:val="00793C2C"/>
    <w:rsid w:val="00794456"/>
    <w:rsid w:val="00794CD4"/>
    <w:rsid w:val="00796F6C"/>
    <w:rsid w:val="007A1FFE"/>
    <w:rsid w:val="007A25C2"/>
    <w:rsid w:val="007A38FF"/>
    <w:rsid w:val="007A3FC8"/>
    <w:rsid w:val="007B092F"/>
    <w:rsid w:val="007B0C76"/>
    <w:rsid w:val="007B1B9D"/>
    <w:rsid w:val="007B2801"/>
    <w:rsid w:val="007B4974"/>
    <w:rsid w:val="007C085F"/>
    <w:rsid w:val="007C1CB9"/>
    <w:rsid w:val="007C3AAA"/>
    <w:rsid w:val="007C3AFF"/>
    <w:rsid w:val="007C43FB"/>
    <w:rsid w:val="007C4451"/>
    <w:rsid w:val="007C4F6D"/>
    <w:rsid w:val="007C5DF3"/>
    <w:rsid w:val="007C62D8"/>
    <w:rsid w:val="007D1490"/>
    <w:rsid w:val="007D52D4"/>
    <w:rsid w:val="007D61F4"/>
    <w:rsid w:val="007D668A"/>
    <w:rsid w:val="007D7EAB"/>
    <w:rsid w:val="007E106D"/>
    <w:rsid w:val="007E180F"/>
    <w:rsid w:val="007E31F4"/>
    <w:rsid w:val="007E46BB"/>
    <w:rsid w:val="007E63FD"/>
    <w:rsid w:val="007E6640"/>
    <w:rsid w:val="007E6839"/>
    <w:rsid w:val="007E6B64"/>
    <w:rsid w:val="007E71DB"/>
    <w:rsid w:val="007E761A"/>
    <w:rsid w:val="007F368A"/>
    <w:rsid w:val="007F37CD"/>
    <w:rsid w:val="008012A4"/>
    <w:rsid w:val="0080497E"/>
    <w:rsid w:val="0080522E"/>
    <w:rsid w:val="008060E5"/>
    <w:rsid w:val="00806F12"/>
    <w:rsid w:val="0080711F"/>
    <w:rsid w:val="00807665"/>
    <w:rsid w:val="00812531"/>
    <w:rsid w:val="008128BC"/>
    <w:rsid w:val="00813771"/>
    <w:rsid w:val="00814B07"/>
    <w:rsid w:val="008160FC"/>
    <w:rsid w:val="00816255"/>
    <w:rsid w:val="008171A0"/>
    <w:rsid w:val="008174B4"/>
    <w:rsid w:val="00821714"/>
    <w:rsid w:val="00823709"/>
    <w:rsid w:val="0082379A"/>
    <w:rsid w:val="00823EF9"/>
    <w:rsid w:val="00825323"/>
    <w:rsid w:val="008255E0"/>
    <w:rsid w:val="00826964"/>
    <w:rsid w:val="00826D11"/>
    <w:rsid w:val="008273BF"/>
    <w:rsid w:val="00827DC9"/>
    <w:rsid w:val="00827F1A"/>
    <w:rsid w:val="00830970"/>
    <w:rsid w:val="0083303C"/>
    <w:rsid w:val="00841144"/>
    <w:rsid w:val="008421D1"/>
    <w:rsid w:val="0084314C"/>
    <w:rsid w:val="0084412E"/>
    <w:rsid w:val="00844540"/>
    <w:rsid w:val="0084503F"/>
    <w:rsid w:val="00846817"/>
    <w:rsid w:val="00847902"/>
    <w:rsid w:val="00847EF2"/>
    <w:rsid w:val="00854ECE"/>
    <w:rsid w:val="00855CC0"/>
    <w:rsid w:val="00857810"/>
    <w:rsid w:val="008603A1"/>
    <w:rsid w:val="008614EE"/>
    <w:rsid w:val="008630C2"/>
    <w:rsid w:val="00864857"/>
    <w:rsid w:val="00865939"/>
    <w:rsid w:val="0086701D"/>
    <w:rsid w:val="0086728D"/>
    <w:rsid w:val="0087099A"/>
    <w:rsid w:val="008733E6"/>
    <w:rsid w:val="008765A4"/>
    <w:rsid w:val="00877421"/>
    <w:rsid w:val="0087778C"/>
    <w:rsid w:val="00877ECF"/>
    <w:rsid w:val="008818A1"/>
    <w:rsid w:val="00882379"/>
    <w:rsid w:val="00883522"/>
    <w:rsid w:val="00884084"/>
    <w:rsid w:val="00884757"/>
    <w:rsid w:val="00884ABD"/>
    <w:rsid w:val="008935FC"/>
    <w:rsid w:val="008949C0"/>
    <w:rsid w:val="008949F2"/>
    <w:rsid w:val="008A0C15"/>
    <w:rsid w:val="008A2743"/>
    <w:rsid w:val="008A3145"/>
    <w:rsid w:val="008A6276"/>
    <w:rsid w:val="008B06BA"/>
    <w:rsid w:val="008B0A69"/>
    <w:rsid w:val="008B150F"/>
    <w:rsid w:val="008B1A9D"/>
    <w:rsid w:val="008B4F78"/>
    <w:rsid w:val="008B5A9B"/>
    <w:rsid w:val="008B5E72"/>
    <w:rsid w:val="008B750B"/>
    <w:rsid w:val="008C083C"/>
    <w:rsid w:val="008C0C97"/>
    <w:rsid w:val="008C22C3"/>
    <w:rsid w:val="008C265D"/>
    <w:rsid w:val="008C2B09"/>
    <w:rsid w:val="008C57BF"/>
    <w:rsid w:val="008C6D9E"/>
    <w:rsid w:val="008C77CA"/>
    <w:rsid w:val="008C7921"/>
    <w:rsid w:val="008D0D12"/>
    <w:rsid w:val="008D2BE8"/>
    <w:rsid w:val="008D508A"/>
    <w:rsid w:val="008D62F2"/>
    <w:rsid w:val="008D71C5"/>
    <w:rsid w:val="008E0D00"/>
    <w:rsid w:val="008E4C56"/>
    <w:rsid w:val="008E5090"/>
    <w:rsid w:val="008E7A39"/>
    <w:rsid w:val="008F15AE"/>
    <w:rsid w:val="008F1D8A"/>
    <w:rsid w:val="008F22B6"/>
    <w:rsid w:val="008F2E13"/>
    <w:rsid w:val="008F45E0"/>
    <w:rsid w:val="008F472F"/>
    <w:rsid w:val="008F49B5"/>
    <w:rsid w:val="008F4AFC"/>
    <w:rsid w:val="008F4CA4"/>
    <w:rsid w:val="008F5BC5"/>
    <w:rsid w:val="008F78DB"/>
    <w:rsid w:val="008F7EBD"/>
    <w:rsid w:val="009000BB"/>
    <w:rsid w:val="00900291"/>
    <w:rsid w:val="00900296"/>
    <w:rsid w:val="00900B6D"/>
    <w:rsid w:val="00902E00"/>
    <w:rsid w:val="00905785"/>
    <w:rsid w:val="00905AB9"/>
    <w:rsid w:val="009064E3"/>
    <w:rsid w:val="009067D4"/>
    <w:rsid w:val="00907314"/>
    <w:rsid w:val="009075FE"/>
    <w:rsid w:val="00911B72"/>
    <w:rsid w:val="00912E82"/>
    <w:rsid w:val="009140BB"/>
    <w:rsid w:val="00921368"/>
    <w:rsid w:val="00922B01"/>
    <w:rsid w:val="00923A60"/>
    <w:rsid w:val="00923ABF"/>
    <w:rsid w:val="00924EF6"/>
    <w:rsid w:val="009251CC"/>
    <w:rsid w:val="009264DD"/>
    <w:rsid w:val="00927AD5"/>
    <w:rsid w:val="009319CA"/>
    <w:rsid w:val="00932DBD"/>
    <w:rsid w:val="00934E49"/>
    <w:rsid w:val="00934FBD"/>
    <w:rsid w:val="00937127"/>
    <w:rsid w:val="00940EAD"/>
    <w:rsid w:val="00941256"/>
    <w:rsid w:val="00942CD6"/>
    <w:rsid w:val="00943A5D"/>
    <w:rsid w:val="009447E1"/>
    <w:rsid w:val="009509C2"/>
    <w:rsid w:val="0095403D"/>
    <w:rsid w:val="0095527B"/>
    <w:rsid w:val="00956CC8"/>
    <w:rsid w:val="00960878"/>
    <w:rsid w:val="00961F28"/>
    <w:rsid w:val="00962599"/>
    <w:rsid w:val="009625F0"/>
    <w:rsid w:val="00963988"/>
    <w:rsid w:val="0096598E"/>
    <w:rsid w:val="009677BB"/>
    <w:rsid w:val="0096786A"/>
    <w:rsid w:val="009701DB"/>
    <w:rsid w:val="00971042"/>
    <w:rsid w:val="0097372E"/>
    <w:rsid w:val="00975032"/>
    <w:rsid w:val="00977EC8"/>
    <w:rsid w:val="009800E7"/>
    <w:rsid w:val="0098203F"/>
    <w:rsid w:val="00982CF8"/>
    <w:rsid w:val="00982D19"/>
    <w:rsid w:val="00982E00"/>
    <w:rsid w:val="00990FDD"/>
    <w:rsid w:val="009930B6"/>
    <w:rsid w:val="00993E31"/>
    <w:rsid w:val="00994DA2"/>
    <w:rsid w:val="00994E6A"/>
    <w:rsid w:val="009952E4"/>
    <w:rsid w:val="0099706E"/>
    <w:rsid w:val="009A00BC"/>
    <w:rsid w:val="009A1285"/>
    <w:rsid w:val="009A1565"/>
    <w:rsid w:val="009A441F"/>
    <w:rsid w:val="009A73B6"/>
    <w:rsid w:val="009B0401"/>
    <w:rsid w:val="009B054A"/>
    <w:rsid w:val="009B055F"/>
    <w:rsid w:val="009B2CA9"/>
    <w:rsid w:val="009B342D"/>
    <w:rsid w:val="009B4602"/>
    <w:rsid w:val="009B6110"/>
    <w:rsid w:val="009B638F"/>
    <w:rsid w:val="009B6A7D"/>
    <w:rsid w:val="009C00F0"/>
    <w:rsid w:val="009C3E87"/>
    <w:rsid w:val="009C3F7E"/>
    <w:rsid w:val="009C5E7E"/>
    <w:rsid w:val="009C6BC8"/>
    <w:rsid w:val="009D141E"/>
    <w:rsid w:val="009D4D48"/>
    <w:rsid w:val="009D7CFB"/>
    <w:rsid w:val="009E078D"/>
    <w:rsid w:val="009E1490"/>
    <w:rsid w:val="009E1CAB"/>
    <w:rsid w:val="009E4D20"/>
    <w:rsid w:val="009E5200"/>
    <w:rsid w:val="009E6F1B"/>
    <w:rsid w:val="009F2CA5"/>
    <w:rsid w:val="009F479B"/>
    <w:rsid w:val="009F558F"/>
    <w:rsid w:val="009F6CDA"/>
    <w:rsid w:val="009F738F"/>
    <w:rsid w:val="009F7B27"/>
    <w:rsid w:val="00A00076"/>
    <w:rsid w:val="00A034A4"/>
    <w:rsid w:val="00A0503A"/>
    <w:rsid w:val="00A05D30"/>
    <w:rsid w:val="00A06C55"/>
    <w:rsid w:val="00A06C61"/>
    <w:rsid w:val="00A109C5"/>
    <w:rsid w:val="00A1325D"/>
    <w:rsid w:val="00A148B9"/>
    <w:rsid w:val="00A156BB"/>
    <w:rsid w:val="00A169CD"/>
    <w:rsid w:val="00A17F47"/>
    <w:rsid w:val="00A22D01"/>
    <w:rsid w:val="00A24785"/>
    <w:rsid w:val="00A24B7D"/>
    <w:rsid w:val="00A24F02"/>
    <w:rsid w:val="00A277CF"/>
    <w:rsid w:val="00A30B02"/>
    <w:rsid w:val="00A31C7D"/>
    <w:rsid w:val="00A32C5E"/>
    <w:rsid w:val="00A32DE0"/>
    <w:rsid w:val="00A33B0B"/>
    <w:rsid w:val="00A353AD"/>
    <w:rsid w:val="00A364A4"/>
    <w:rsid w:val="00A36AD2"/>
    <w:rsid w:val="00A374E3"/>
    <w:rsid w:val="00A37517"/>
    <w:rsid w:val="00A418E2"/>
    <w:rsid w:val="00A45160"/>
    <w:rsid w:val="00A50A9F"/>
    <w:rsid w:val="00A511DE"/>
    <w:rsid w:val="00A523AE"/>
    <w:rsid w:val="00A52F21"/>
    <w:rsid w:val="00A53139"/>
    <w:rsid w:val="00A54C4F"/>
    <w:rsid w:val="00A54CB0"/>
    <w:rsid w:val="00A56BAA"/>
    <w:rsid w:val="00A62567"/>
    <w:rsid w:val="00A6426D"/>
    <w:rsid w:val="00A66018"/>
    <w:rsid w:val="00A663F4"/>
    <w:rsid w:val="00A66FE7"/>
    <w:rsid w:val="00A67262"/>
    <w:rsid w:val="00A67A46"/>
    <w:rsid w:val="00A7090F"/>
    <w:rsid w:val="00A725B5"/>
    <w:rsid w:val="00A747F9"/>
    <w:rsid w:val="00A7552D"/>
    <w:rsid w:val="00A755A5"/>
    <w:rsid w:val="00A772C2"/>
    <w:rsid w:val="00A8047F"/>
    <w:rsid w:val="00A82DE2"/>
    <w:rsid w:val="00A85383"/>
    <w:rsid w:val="00A8542F"/>
    <w:rsid w:val="00A8565C"/>
    <w:rsid w:val="00A9023A"/>
    <w:rsid w:val="00A90677"/>
    <w:rsid w:val="00A94291"/>
    <w:rsid w:val="00A9478B"/>
    <w:rsid w:val="00A9483E"/>
    <w:rsid w:val="00A97F46"/>
    <w:rsid w:val="00AA06EC"/>
    <w:rsid w:val="00AA2DB8"/>
    <w:rsid w:val="00AA6649"/>
    <w:rsid w:val="00AA7282"/>
    <w:rsid w:val="00AB0290"/>
    <w:rsid w:val="00AB10B8"/>
    <w:rsid w:val="00AB28ED"/>
    <w:rsid w:val="00AB6B0F"/>
    <w:rsid w:val="00AC02E4"/>
    <w:rsid w:val="00AC2C84"/>
    <w:rsid w:val="00AC376E"/>
    <w:rsid w:val="00AC417E"/>
    <w:rsid w:val="00AC43B3"/>
    <w:rsid w:val="00AC48E1"/>
    <w:rsid w:val="00AC50DF"/>
    <w:rsid w:val="00AC71AB"/>
    <w:rsid w:val="00AD0714"/>
    <w:rsid w:val="00AD10B6"/>
    <w:rsid w:val="00AD2CAD"/>
    <w:rsid w:val="00AD2D9D"/>
    <w:rsid w:val="00AD5825"/>
    <w:rsid w:val="00AD5944"/>
    <w:rsid w:val="00AD76A3"/>
    <w:rsid w:val="00AE11F0"/>
    <w:rsid w:val="00AE1D7E"/>
    <w:rsid w:val="00AE3E6D"/>
    <w:rsid w:val="00AE416C"/>
    <w:rsid w:val="00AE44D2"/>
    <w:rsid w:val="00AE47FD"/>
    <w:rsid w:val="00AE4AF9"/>
    <w:rsid w:val="00AE51F9"/>
    <w:rsid w:val="00AF312C"/>
    <w:rsid w:val="00AF4C9A"/>
    <w:rsid w:val="00AF669F"/>
    <w:rsid w:val="00AF6E5E"/>
    <w:rsid w:val="00AF7C64"/>
    <w:rsid w:val="00B02198"/>
    <w:rsid w:val="00B0324A"/>
    <w:rsid w:val="00B041C0"/>
    <w:rsid w:val="00B04B37"/>
    <w:rsid w:val="00B07B13"/>
    <w:rsid w:val="00B07C33"/>
    <w:rsid w:val="00B10046"/>
    <w:rsid w:val="00B107BD"/>
    <w:rsid w:val="00B12C0F"/>
    <w:rsid w:val="00B148A0"/>
    <w:rsid w:val="00B175B6"/>
    <w:rsid w:val="00B17A56"/>
    <w:rsid w:val="00B17DD8"/>
    <w:rsid w:val="00B232F3"/>
    <w:rsid w:val="00B24B53"/>
    <w:rsid w:val="00B256BF"/>
    <w:rsid w:val="00B27367"/>
    <w:rsid w:val="00B27766"/>
    <w:rsid w:val="00B27F64"/>
    <w:rsid w:val="00B317C9"/>
    <w:rsid w:val="00B31DDC"/>
    <w:rsid w:val="00B3247C"/>
    <w:rsid w:val="00B325CD"/>
    <w:rsid w:val="00B34B56"/>
    <w:rsid w:val="00B3523F"/>
    <w:rsid w:val="00B3664A"/>
    <w:rsid w:val="00B36BAF"/>
    <w:rsid w:val="00B37257"/>
    <w:rsid w:val="00B377DF"/>
    <w:rsid w:val="00B41340"/>
    <w:rsid w:val="00B47021"/>
    <w:rsid w:val="00B50A1B"/>
    <w:rsid w:val="00B50AA3"/>
    <w:rsid w:val="00B53762"/>
    <w:rsid w:val="00B54611"/>
    <w:rsid w:val="00B54D0B"/>
    <w:rsid w:val="00B5534D"/>
    <w:rsid w:val="00B55DFB"/>
    <w:rsid w:val="00B61710"/>
    <w:rsid w:val="00B62436"/>
    <w:rsid w:val="00B62788"/>
    <w:rsid w:val="00B642A8"/>
    <w:rsid w:val="00B643F7"/>
    <w:rsid w:val="00B7019D"/>
    <w:rsid w:val="00B7271C"/>
    <w:rsid w:val="00B75A87"/>
    <w:rsid w:val="00B7612A"/>
    <w:rsid w:val="00B76E5A"/>
    <w:rsid w:val="00B8205F"/>
    <w:rsid w:val="00B90B5D"/>
    <w:rsid w:val="00B90B5F"/>
    <w:rsid w:val="00B92692"/>
    <w:rsid w:val="00B952A7"/>
    <w:rsid w:val="00B96CE3"/>
    <w:rsid w:val="00B978FC"/>
    <w:rsid w:val="00BA2CBE"/>
    <w:rsid w:val="00BA37EE"/>
    <w:rsid w:val="00BA4F0C"/>
    <w:rsid w:val="00BA699D"/>
    <w:rsid w:val="00BA6E69"/>
    <w:rsid w:val="00BA72AE"/>
    <w:rsid w:val="00BB17C2"/>
    <w:rsid w:val="00BB2D42"/>
    <w:rsid w:val="00BB38BF"/>
    <w:rsid w:val="00BB4EB0"/>
    <w:rsid w:val="00BB6978"/>
    <w:rsid w:val="00BB6C6A"/>
    <w:rsid w:val="00BC0B17"/>
    <w:rsid w:val="00BC3FC8"/>
    <w:rsid w:val="00BC4BB2"/>
    <w:rsid w:val="00BC6BAE"/>
    <w:rsid w:val="00BC7699"/>
    <w:rsid w:val="00BD1809"/>
    <w:rsid w:val="00BD3B80"/>
    <w:rsid w:val="00BD54B0"/>
    <w:rsid w:val="00BD5A50"/>
    <w:rsid w:val="00BD74EF"/>
    <w:rsid w:val="00BD7D20"/>
    <w:rsid w:val="00BE0F3A"/>
    <w:rsid w:val="00BE1889"/>
    <w:rsid w:val="00BE39AD"/>
    <w:rsid w:val="00BE3FE3"/>
    <w:rsid w:val="00BE4099"/>
    <w:rsid w:val="00BE6A3F"/>
    <w:rsid w:val="00BF007E"/>
    <w:rsid w:val="00BF0B8D"/>
    <w:rsid w:val="00BF4F34"/>
    <w:rsid w:val="00BF6FE5"/>
    <w:rsid w:val="00C00EB2"/>
    <w:rsid w:val="00C02C19"/>
    <w:rsid w:val="00C0333B"/>
    <w:rsid w:val="00C03D72"/>
    <w:rsid w:val="00C04466"/>
    <w:rsid w:val="00C1039A"/>
    <w:rsid w:val="00C117EE"/>
    <w:rsid w:val="00C13188"/>
    <w:rsid w:val="00C15FC5"/>
    <w:rsid w:val="00C17414"/>
    <w:rsid w:val="00C206D2"/>
    <w:rsid w:val="00C20BAF"/>
    <w:rsid w:val="00C22C89"/>
    <w:rsid w:val="00C25EA1"/>
    <w:rsid w:val="00C27369"/>
    <w:rsid w:val="00C36089"/>
    <w:rsid w:val="00C36194"/>
    <w:rsid w:val="00C36621"/>
    <w:rsid w:val="00C413B0"/>
    <w:rsid w:val="00C41898"/>
    <w:rsid w:val="00C44081"/>
    <w:rsid w:val="00C4432B"/>
    <w:rsid w:val="00C50214"/>
    <w:rsid w:val="00C52558"/>
    <w:rsid w:val="00C6041E"/>
    <w:rsid w:val="00C6086E"/>
    <w:rsid w:val="00C610C6"/>
    <w:rsid w:val="00C61BE6"/>
    <w:rsid w:val="00C62262"/>
    <w:rsid w:val="00C65A37"/>
    <w:rsid w:val="00C66E39"/>
    <w:rsid w:val="00C702AF"/>
    <w:rsid w:val="00C75C4A"/>
    <w:rsid w:val="00C76579"/>
    <w:rsid w:val="00C77C0E"/>
    <w:rsid w:val="00C80329"/>
    <w:rsid w:val="00C8472B"/>
    <w:rsid w:val="00C85538"/>
    <w:rsid w:val="00C85A76"/>
    <w:rsid w:val="00C90BEC"/>
    <w:rsid w:val="00C92A32"/>
    <w:rsid w:val="00C94DC6"/>
    <w:rsid w:val="00C971D1"/>
    <w:rsid w:val="00CA213D"/>
    <w:rsid w:val="00CA2C63"/>
    <w:rsid w:val="00CA2EFF"/>
    <w:rsid w:val="00CA4EE8"/>
    <w:rsid w:val="00CA510B"/>
    <w:rsid w:val="00CB37BC"/>
    <w:rsid w:val="00CB4FCC"/>
    <w:rsid w:val="00CB59ED"/>
    <w:rsid w:val="00CB6F33"/>
    <w:rsid w:val="00CC04DC"/>
    <w:rsid w:val="00CC07A4"/>
    <w:rsid w:val="00CC1142"/>
    <w:rsid w:val="00CC2258"/>
    <w:rsid w:val="00CC33AA"/>
    <w:rsid w:val="00CC3C7B"/>
    <w:rsid w:val="00CC67D0"/>
    <w:rsid w:val="00CC6C80"/>
    <w:rsid w:val="00CD1140"/>
    <w:rsid w:val="00CD286E"/>
    <w:rsid w:val="00CD3AA0"/>
    <w:rsid w:val="00CD414F"/>
    <w:rsid w:val="00CD42A0"/>
    <w:rsid w:val="00CD685B"/>
    <w:rsid w:val="00CD6A3F"/>
    <w:rsid w:val="00CD6DD6"/>
    <w:rsid w:val="00CD6F5C"/>
    <w:rsid w:val="00CE12A6"/>
    <w:rsid w:val="00CE167D"/>
    <w:rsid w:val="00CE286A"/>
    <w:rsid w:val="00CE3240"/>
    <w:rsid w:val="00CE3881"/>
    <w:rsid w:val="00CE3E61"/>
    <w:rsid w:val="00CE484A"/>
    <w:rsid w:val="00CE4B80"/>
    <w:rsid w:val="00CE63C6"/>
    <w:rsid w:val="00CE6576"/>
    <w:rsid w:val="00CE72A7"/>
    <w:rsid w:val="00CE7AEF"/>
    <w:rsid w:val="00CF08AE"/>
    <w:rsid w:val="00CF1833"/>
    <w:rsid w:val="00CF587D"/>
    <w:rsid w:val="00CF6C3A"/>
    <w:rsid w:val="00CF6D46"/>
    <w:rsid w:val="00D0039E"/>
    <w:rsid w:val="00D00EE8"/>
    <w:rsid w:val="00D02D9A"/>
    <w:rsid w:val="00D06C1A"/>
    <w:rsid w:val="00D10EF9"/>
    <w:rsid w:val="00D148BC"/>
    <w:rsid w:val="00D15F0D"/>
    <w:rsid w:val="00D16C8A"/>
    <w:rsid w:val="00D17B76"/>
    <w:rsid w:val="00D20651"/>
    <w:rsid w:val="00D21B16"/>
    <w:rsid w:val="00D232C2"/>
    <w:rsid w:val="00D237F8"/>
    <w:rsid w:val="00D2399C"/>
    <w:rsid w:val="00D240EB"/>
    <w:rsid w:val="00D261B1"/>
    <w:rsid w:val="00D27A36"/>
    <w:rsid w:val="00D30C0E"/>
    <w:rsid w:val="00D361BF"/>
    <w:rsid w:val="00D36C11"/>
    <w:rsid w:val="00D36FD1"/>
    <w:rsid w:val="00D41B2C"/>
    <w:rsid w:val="00D44BDE"/>
    <w:rsid w:val="00D4799A"/>
    <w:rsid w:val="00D50994"/>
    <w:rsid w:val="00D51392"/>
    <w:rsid w:val="00D56350"/>
    <w:rsid w:val="00D56811"/>
    <w:rsid w:val="00D56BB7"/>
    <w:rsid w:val="00D56CA2"/>
    <w:rsid w:val="00D57141"/>
    <w:rsid w:val="00D57BF1"/>
    <w:rsid w:val="00D57C08"/>
    <w:rsid w:val="00D607F6"/>
    <w:rsid w:val="00D61ACB"/>
    <w:rsid w:val="00D6239C"/>
    <w:rsid w:val="00D64375"/>
    <w:rsid w:val="00D651D8"/>
    <w:rsid w:val="00D6598F"/>
    <w:rsid w:val="00D6666B"/>
    <w:rsid w:val="00D713B9"/>
    <w:rsid w:val="00D72584"/>
    <w:rsid w:val="00D745D3"/>
    <w:rsid w:val="00D75265"/>
    <w:rsid w:val="00D76CCF"/>
    <w:rsid w:val="00D80871"/>
    <w:rsid w:val="00D822DC"/>
    <w:rsid w:val="00D82A2C"/>
    <w:rsid w:val="00D82F76"/>
    <w:rsid w:val="00D83C4E"/>
    <w:rsid w:val="00D84438"/>
    <w:rsid w:val="00D912AC"/>
    <w:rsid w:val="00D94412"/>
    <w:rsid w:val="00D959F7"/>
    <w:rsid w:val="00D97DDB"/>
    <w:rsid w:val="00DA0081"/>
    <w:rsid w:val="00DA1A3A"/>
    <w:rsid w:val="00DA2C8E"/>
    <w:rsid w:val="00DA2E9C"/>
    <w:rsid w:val="00DA3D72"/>
    <w:rsid w:val="00DA6006"/>
    <w:rsid w:val="00DB0EEC"/>
    <w:rsid w:val="00DB2DF1"/>
    <w:rsid w:val="00DB2FC8"/>
    <w:rsid w:val="00DB3409"/>
    <w:rsid w:val="00DB38BC"/>
    <w:rsid w:val="00DB6A72"/>
    <w:rsid w:val="00DB6F64"/>
    <w:rsid w:val="00DB6FAC"/>
    <w:rsid w:val="00DB7445"/>
    <w:rsid w:val="00DC0A44"/>
    <w:rsid w:val="00DC0BF0"/>
    <w:rsid w:val="00DC24C8"/>
    <w:rsid w:val="00DC3031"/>
    <w:rsid w:val="00DC3DE2"/>
    <w:rsid w:val="00DC52B4"/>
    <w:rsid w:val="00DD14A6"/>
    <w:rsid w:val="00DD2F51"/>
    <w:rsid w:val="00DD319D"/>
    <w:rsid w:val="00DD361E"/>
    <w:rsid w:val="00DD5FA9"/>
    <w:rsid w:val="00DE2301"/>
    <w:rsid w:val="00DE238E"/>
    <w:rsid w:val="00DE3E05"/>
    <w:rsid w:val="00DE5231"/>
    <w:rsid w:val="00DE5AF1"/>
    <w:rsid w:val="00DE67D6"/>
    <w:rsid w:val="00DF10C2"/>
    <w:rsid w:val="00DF4F5B"/>
    <w:rsid w:val="00DF64E7"/>
    <w:rsid w:val="00E00AFD"/>
    <w:rsid w:val="00E02AC5"/>
    <w:rsid w:val="00E0438F"/>
    <w:rsid w:val="00E047E5"/>
    <w:rsid w:val="00E04D3E"/>
    <w:rsid w:val="00E0592B"/>
    <w:rsid w:val="00E13DF2"/>
    <w:rsid w:val="00E15A9A"/>
    <w:rsid w:val="00E16C2E"/>
    <w:rsid w:val="00E23FB7"/>
    <w:rsid w:val="00E25D83"/>
    <w:rsid w:val="00E27092"/>
    <w:rsid w:val="00E271E9"/>
    <w:rsid w:val="00E27611"/>
    <w:rsid w:val="00E27E3B"/>
    <w:rsid w:val="00E3070C"/>
    <w:rsid w:val="00E34D85"/>
    <w:rsid w:val="00E35F10"/>
    <w:rsid w:val="00E37A93"/>
    <w:rsid w:val="00E4242A"/>
    <w:rsid w:val="00E43411"/>
    <w:rsid w:val="00E4406B"/>
    <w:rsid w:val="00E4534F"/>
    <w:rsid w:val="00E465D6"/>
    <w:rsid w:val="00E47023"/>
    <w:rsid w:val="00E4776C"/>
    <w:rsid w:val="00E53C75"/>
    <w:rsid w:val="00E54499"/>
    <w:rsid w:val="00E55475"/>
    <w:rsid w:val="00E56EA3"/>
    <w:rsid w:val="00E5782C"/>
    <w:rsid w:val="00E60791"/>
    <w:rsid w:val="00E60BE9"/>
    <w:rsid w:val="00E65970"/>
    <w:rsid w:val="00E66DFC"/>
    <w:rsid w:val="00E676DA"/>
    <w:rsid w:val="00E67CAE"/>
    <w:rsid w:val="00E70C3F"/>
    <w:rsid w:val="00E71937"/>
    <w:rsid w:val="00E74FCA"/>
    <w:rsid w:val="00E752D6"/>
    <w:rsid w:val="00E75462"/>
    <w:rsid w:val="00E76621"/>
    <w:rsid w:val="00E81F5C"/>
    <w:rsid w:val="00E900C1"/>
    <w:rsid w:val="00E96186"/>
    <w:rsid w:val="00EA0D2E"/>
    <w:rsid w:val="00EA1279"/>
    <w:rsid w:val="00EA2E72"/>
    <w:rsid w:val="00EA3871"/>
    <w:rsid w:val="00EA4007"/>
    <w:rsid w:val="00EB1D9C"/>
    <w:rsid w:val="00EB2A39"/>
    <w:rsid w:val="00EB74CF"/>
    <w:rsid w:val="00EB7709"/>
    <w:rsid w:val="00EB77C7"/>
    <w:rsid w:val="00EC134C"/>
    <w:rsid w:val="00EC3409"/>
    <w:rsid w:val="00EC531B"/>
    <w:rsid w:val="00ED0288"/>
    <w:rsid w:val="00ED04AD"/>
    <w:rsid w:val="00ED2A9A"/>
    <w:rsid w:val="00ED5314"/>
    <w:rsid w:val="00ED5F48"/>
    <w:rsid w:val="00EE0962"/>
    <w:rsid w:val="00EE2124"/>
    <w:rsid w:val="00EE2852"/>
    <w:rsid w:val="00EE2B24"/>
    <w:rsid w:val="00EE68F5"/>
    <w:rsid w:val="00EE77E4"/>
    <w:rsid w:val="00EE7D3C"/>
    <w:rsid w:val="00EF14D4"/>
    <w:rsid w:val="00EF296B"/>
    <w:rsid w:val="00EF2D23"/>
    <w:rsid w:val="00EF5BE2"/>
    <w:rsid w:val="00EF600A"/>
    <w:rsid w:val="00F01EED"/>
    <w:rsid w:val="00F0301A"/>
    <w:rsid w:val="00F050BE"/>
    <w:rsid w:val="00F10DF8"/>
    <w:rsid w:val="00F124A1"/>
    <w:rsid w:val="00F2003C"/>
    <w:rsid w:val="00F20B05"/>
    <w:rsid w:val="00F21CF8"/>
    <w:rsid w:val="00F22C6A"/>
    <w:rsid w:val="00F23447"/>
    <w:rsid w:val="00F23C3A"/>
    <w:rsid w:val="00F24F3C"/>
    <w:rsid w:val="00F258A8"/>
    <w:rsid w:val="00F26B4A"/>
    <w:rsid w:val="00F3164A"/>
    <w:rsid w:val="00F32717"/>
    <w:rsid w:val="00F32F8A"/>
    <w:rsid w:val="00F3412A"/>
    <w:rsid w:val="00F341AF"/>
    <w:rsid w:val="00F3444D"/>
    <w:rsid w:val="00F40975"/>
    <w:rsid w:val="00F40BBF"/>
    <w:rsid w:val="00F43E20"/>
    <w:rsid w:val="00F4428A"/>
    <w:rsid w:val="00F4599F"/>
    <w:rsid w:val="00F45D22"/>
    <w:rsid w:val="00F51BD5"/>
    <w:rsid w:val="00F51D5B"/>
    <w:rsid w:val="00F55B1A"/>
    <w:rsid w:val="00F55EFB"/>
    <w:rsid w:val="00F56022"/>
    <w:rsid w:val="00F5621C"/>
    <w:rsid w:val="00F5696D"/>
    <w:rsid w:val="00F6043A"/>
    <w:rsid w:val="00F63B05"/>
    <w:rsid w:val="00F67EF0"/>
    <w:rsid w:val="00F7312A"/>
    <w:rsid w:val="00F754B6"/>
    <w:rsid w:val="00F75F38"/>
    <w:rsid w:val="00F76537"/>
    <w:rsid w:val="00F7680E"/>
    <w:rsid w:val="00F77ABC"/>
    <w:rsid w:val="00F82365"/>
    <w:rsid w:val="00F84546"/>
    <w:rsid w:val="00F84E3F"/>
    <w:rsid w:val="00F90EDC"/>
    <w:rsid w:val="00F91A85"/>
    <w:rsid w:val="00F937D9"/>
    <w:rsid w:val="00F95A33"/>
    <w:rsid w:val="00F96455"/>
    <w:rsid w:val="00F9697C"/>
    <w:rsid w:val="00F96B50"/>
    <w:rsid w:val="00F96F71"/>
    <w:rsid w:val="00F97838"/>
    <w:rsid w:val="00F97BFE"/>
    <w:rsid w:val="00FA144E"/>
    <w:rsid w:val="00FA2E16"/>
    <w:rsid w:val="00FA5202"/>
    <w:rsid w:val="00FA7131"/>
    <w:rsid w:val="00FA7C67"/>
    <w:rsid w:val="00FA7E03"/>
    <w:rsid w:val="00FB23D6"/>
    <w:rsid w:val="00FB2642"/>
    <w:rsid w:val="00FB536F"/>
    <w:rsid w:val="00FB6F14"/>
    <w:rsid w:val="00FB716B"/>
    <w:rsid w:val="00FC52B9"/>
    <w:rsid w:val="00FC5F2C"/>
    <w:rsid w:val="00FC6980"/>
    <w:rsid w:val="00FD1097"/>
    <w:rsid w:val="00FD12EE"/>
    <w:rsid w:val="00FD4805"/>
    <w:rsid w:val="00FD4CD3"/>
    <w:rsid w:val="00FD536B"/>
    <w:rsid w:val="00FD70E8"/>
    <w:rsid w:val="00FD71E3"/>
    <w:rsid w:val="00FE0094"/>
    <w:rsid w:val="00FE0892"/>
    <w:rsid w:val="00FE12E3"/>
    <w:rsid w:val="00FE1731"/>
    <w:rsid w:val="00FE2CB7"/>
    <w:rsid w:val="00FE3795"/>
    <w:rsid w:val="00FE4323"/>
    <w:rsid w:val="00FE675D"/>
    <w:rsid w:val="00FF003C"/>
    <w:rsid w:val="00FF2003"/>
    <w:rsid w:val="00FF246E"/>
    <w:rsid w:val="00FF36BF"/>
    <w:rsid w:val="00FF45C6"/>
    <w:rsid w:val="00FF6861"/>
    <w:rsid w:val="00FF7F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100B0B"/>
  <w14:defaultImageDpi w14:val="300"/>
  <w15:chartTrackingRefBased/>
  <w15:docId w15:val="{4A47E9F4-FAF9-4832-8E65-0AB36D27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hanging="720"/>
      <w:outlineLvl w:val="0"/>
    </w:pPr>
    <w:rPr>
      <w:rFonts w:ascii="Arial" w:hAnsi="Arial"/>
      <w:b/>
      <w:bCs/>
      <w:sz w:val="20"/>
      <w:u w:val="single"/>
    </w:rPr>
  </w:style>
  <w:style w:type="paragraph" w:styleId="Heading2">
    <w:name w:val="heading 2"/>
    <w:basedOn w:val="Normal"/>
    <w:next w:val="Normal"/>
    <w:qFormat/>
    <w:pPr>
      <w:keepNext/>
      <w:outlineLvl w:val="1"/>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2160"/>
      </w:tabs>
      <w:ind w:left="2160" w:hanging="1440"/>
    </w:pPr>
    <w:rPr>
      <w:rFonts w:ascii="Arial" w:hAnsi="Arial"/>
      <w:bCs/>
      <w:sz w:val="20"/>
    </w:rPr>
  </w:style>
  <w:style w:type="character" w:styleId="FollowedHyperlink">
    <w:name w:val="FollowedHyperlink"/>
    <w:rPr>
      <w:color w:val="800080"/>
      <w:u w:val="single"/>
    </w:rPr>
  </w:style>
  <w:style w:type="character" w:styleId="Strong">
    <w:name w:val="Strong"/>
    <w:qFormat/>
    <w:rPr>
      <w:b/>
      <w:bCs/>
    </w:rPr>
  </w:style>
  <w:style w:type="paragraph" w:styleId="Title">
    <w:name w:val="Title"/>
    <w:basedOn w:val="Normal"/>
    <w:qFormat/>
    <w:pPr>
      <w:jc w:val="center"/>
    </w:pPr>
    <w:rPr>
      <w:rFonts w:ascii="Arial" w:hAnsi="Arial"/>
      <w:b/>
      <w:sz w:val="30"/>
    </w:rPr>
  </w:style>
  <w:style w:type="paragraph" w:customStyle="1" w:styleId="LightGrid-Accent31">
    <w:name w:val="Light Grid - Accent 31"/>
    <w:basedOn w:val="Normal"/>
    <w:uiPriority w:val="34"/>
    <w:qFormat/>
    <w:rsid w:val="00FE3795"/>
    <w:pPr>
      <w:ind w:left="720"/>
      <w:contextualSpacing/>
    </w:pPr>
    <w:rPr>
      <w:rFonts w:ascii="Cambria" w:eastAsia="MS Mincho" w:hAnsi="Cambria"/>
      <w:lang w:eastAsia="ja-JP"/>
    </w:rPr>
  </w:style>
  <w:style w:type="paragraph" w:customStyle="1" w:styleId="DataField11pt-Single">
    <w:name w:val="Data Field 11pt-Single"/>
    <w:basedOn w:val="Normal"/>
    <w:link w:val="DataField11pt-SingleChar"/>
    <w:rsid w:val="005F49E0"/>
    <w:pPr>
      <w:autoSpaceDE w:val="0"/>
      <w:autoSpaceDN w:val="0"/>
    </w:pPr>
    <w:rPr>
      <w:rFonts w:ascii="Arial" w:hAnsi="Arial" w:cs="Arial"/>
      <w:sz w:val="22"/>
      <w:szCs w:val="20"/>
    </w:rPr>
  </w:style>
  <w:style w:type="character" w:customStyle="1" w:styleId="DataField11pt-SingleChar">
    <w:name w:val="Data Field 11pt-Single Char"/>
    <w:link w:val="DataField11pt-Single"/>
    <w:rsid w:val="005F49E0"/>
    <w:rPr>
      <w:rFonts w:ascii="Arial" w:hAnsi="Arial" w:cs="Arial"/>
      <w:sz w:val="22"/>
    </w:rPr>
  </w:style>
  <w:style w:type="paragraph" w:styleId="NormalWeb">
    <w:name w:val="Normal (Web)"/>
    <w:basedOn w:val="Normal"/>
    <w:uiPriority w:val="99"/>
    <w:unhideWhenUsed/>
    <w:rsid w:val="00E56EA3"/>
    <w:pPr>
      <w:spacing w:before="100" w:beforeAutospacing="1" w:after="100" w:afterAutospacing="1"/>
    </w:pPr>
  </w:style>
  <w:style w:type="character" w:customStyle="1" w:styleId="apple-converted-space">
    <w:name w:val="apple-converted-space"/>
    <w:rsid w:val="00E56EA3"/>
  </w:style>
  <w:style w:type="paragraph" w:styleId="BalloonText">
    <w:name w:val="Balloon Text"/>
    <w:basedOn w:val="Normal"/>
    <w:link w:val="BalloonTextChar"/>
    <w:rsid w:val="00B37257"/>
    <w:rPr>
      <w:sz w:val="18"/>
      <w:szCs w:val="18"/>
    </w:rPr>
  </w:style>
  <w:style w:type="character" w:customStyle="1" w:styleId="BalloonTextChar">
    <w:name w:val="Balloon Text Char"/>
    <w:link w:val="BalloonText"/>
    <w:rsid w:val="00B37257"/>
    <w:rPr>
      <w:sz w:val="18"/>
      <w:szCs w:val="18"/>
    </w:rPr>
  </w:style>
  <w:style w:type="numbering" w:customStyle="1" w:styleId="CurrentList1">
    <w:name w:val="Current List1"/>
    <w:uiPriority w:val="99"/>
    <w:rsid w:val="00414FAB"/>
    <w:pPr>
      <w:numPr>
        <w:numId w:val="21"/>
      </w:numPr>
    </w:pPr>
  </w:style>
  <w:style w:type="character" w:styleId="UnresolvedMention">
    <w:name w:val="Unresolved Mention"/>
    <w:uiPriority w:val="47"/>
    <w:rsid w:val="00C8472B"/>
    <w:rPr>
      <w:color w:val="605E5C"/>
      <w:shd w:val="clear" w:color="auto" w:fill="E1DFDD"/>
    </w:rPr>
  </w:style>
  <w:style w:type="paragraph" w:styleId="ListParagraph">
    <w:name w:val="List Paragraph"/>
    <w:basedOn w:val="Normal"/>
    <w:uiPriority w:val="34"/>
    <w:qFormat/>
    <w:rsid w:val="00DE67D6"/>
    <w:pPr>
      <w:ind w:left="720"/>
      <w:contextualSpacing/>
    </w:pPr>
  </w:style>
  <w:style w:type="table" w:styleId="TableGrid">
    <w:name w:val="Table Grid"/>
    <w:basedOn w:val="TableNormal"/>
    <w:rsid w:val="00112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0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036">
      <w:bodyDiv w:val="1"/>
      <w:marLeft w:val="0"/>
      <w:marRight w:val="0"/>
      <w:marTop w:val="0"/>
      <w:marBottom w:val="0"/>
      <w:divBdr>
        <w:top w:val="none" w:sz="0" w:space="0" w:color="auto"/>
        <w:left w:val="none" w:sz="0" w:space="0" w:color="auto"/>
        <w:bottom w:val="none" w:sz="0" w:space="0" w:color="auto"/>
        <w:right w:val="none" w:sz="0" w:space="0" w:color="auto"/>
      </w:divBdr>
    </w:div>
    <w:div w:id="332687095">
      <w:bodyDiv w:val="1"/>
      <w:marLeft w:val="0"/>
      <w:marRight w:val="0"/>
      <w:marTop w:val="0"/>
      <w:marBottom w:val="0"/>
      <w:divBdr>
        <w:top w:val="none" w:sz="0" w:space="0" w:color="auto"/>
        <w:left w:val="none" w:sz="0" w:space="0" w:color="auto"/>
        <w:bottom w:val="none" w:sz="0" w:space="0" w:color="auto"/>
        <w:right w:val="none" w:sz="0" w:space="0" w:color="auto"/>
      </w:divBdr>
    </w:div>
    <w:div w:id="595670259">
      <w:bodyDiv w:val="1"/>
      <w:marLeft w:val="0"/>
      <w:marRight w:val="0"/>
      <w:marTop w:val="0"/>
      <w:marBottom w:val="0"/>
      <w:divBdr>
        <w:top w:val="none" w:sz="0" w:space="0" w:color="auto"/>
        <w:left w:val="none" w:sz="0" w:space="0" w:color="auto"/>
        <w:bottom w:val="none" w:sz="0" w:space="0" w:color="auto"/>
        <w:right w:val="none" w:sz="0" w:space="0" w:color="auto"/>
      </w:divBdr>
    </w:div>
    <w:div w:id="945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klemens@usf.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rcid.org/0000-0002-0812-824X" TargetMode="External"/><Relationship Id="rId4" Type="http://schemas.openxmlformats.org/officeDocument/2006/relationships/webSettings" Target="webSettings.xml"/><Relationship Id="rId9" Type="http://schemas.openxmlformats.org/officeDocument/2006/relationships/hyperlink" Target="mailto:caklemens@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30229</CharactersWithSpaces>
  <SharedDoc>false</SharedDoc>
  <HLinks>
    <vt:vector size="18" baseType="variant">
      <vt:variant>
        <vt:i4>5373969</vt:i4>
      </vt:variant>
      <vt:variant>
        <vt:i4>6</vt:i4>
      </vt:variant>
      <vt:variant>
        <vt:i4>0</vt:i4>
      </vt:variant>
      <vt:variant>
        <vt:i4>5</vt:i4>
      </vt:variant>
      <vt:variant>
        <vt:lpwstr>https://orcid.org/0000-0002-0812-824X</vt:lpwstr>
      </vt:variant>
      <vt:variant>
        <vt:lpwstr/>
      </vt:variant>
      <vt:variant>
        <vt:i4>8192065</vt:i4>
      </vt:variant>
      <vt:variant>
        <vt:i4>3</vt:i4>
      </vt:variant>
      <vt:variant>
        <vt:i4>0</vt:i4>
      </vt:variant>
      <vt:variant>
        <vt:i4>5</vt:i4>
      </vt:variant>
      <vt:variant>
        <vt:lpwstr>mailto:caklemens@gmail.com</vt:lpwstr>
      </vt:variant>
      <vt:variant>
        <vt:lpwstr/>
      </vt:variant>
      <vt:variant>
        <vt:i4>1507364</vt:i4>
      </vt:variant>
      <vt:variant>
        <vt:i4>0</vt:i4>
      </vt:variant>
      <vt:variant>
        <vt:i4>0</vt:i4>
      </vt:variant>
      <vt:variant>
        <vt:i4>5</vt:i4>
      </vt:variant>
      <vt:variant>
        <vt:lpwstr>mailto:cklemens@usf.edu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Gary K. Owens</dc:creator>
  <cp:keywords/>
  <dc:description/>
  <cp:lastModifiedBy>Christine Klemens</cp:lastModifiedBy>
  <cp:revision>3</cp:revision>
  <cp:lastPrinted>2015-01-14T21:08:00Z</cp:lastPrinted>
  <dcterms:created xsi:type="dcterms:W3CDTF">2024-11-04T17:58:00Z</dcterms:created>
  <dcterms:modified xsi:type="dcterms:W3CDTF">2024-11-04T18:00:00Z</dcterms:modified>
</cp:coreProperties>
</file>