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4E19" w14:textId="77777777" w:rsidR="00635824" w:rsidRPr="003A3AE5" w:rsidRDefault="00635824" w:rsidP="00635824">
      <w:pPr>
        <w:jc w:val="center"/>
        <w:rPr>
          <w:rFonts w:ascii="Arial" w:hAnsi="Arial" w:cs="Arial"/>
          <w:b/>
          <w:sz w:val="28"/>
          <w:szCs w:val="28"/>
        </w:rPr>
      </w:pPr>
      <w:r w:rsidRPr="003A3AE5">
        <w:rPr>
          <w:rFonts w:ascii="Arial" w:hAnsi="Arial" w:cs="Arial"/>
          <w:b/>
          <w:sz w:val="28"/>
          <w:szCs w:val="28"/>
        </w:rPr>
        <w:t>Courtney Heather Premer-Barragan, M.D., Ph.D.</w:t>
      </w:r>
    </w:p>
    <w:p w14:paraId="74665DF5" w14:textId="7A49EB41" w:rsidR="00635824" w:rsidRPr="003A3AE5" w:rsidRDefault="007D2088" w:rsidP="00635824">
      <w:pPr>
        <w:pBdr>
          <w:bottom w:val="single" w:sz="4" w:space="1" w:color="auto"/>
        </w:pBdr>
        <w:jc w:val="center"/>
        <w:rPr>
          <w:rFonts w:ascii="Arial" w:hAnsi="Arial" w:cs="Arial"/>
        </w:rPr>
      </w:pPr>
      <w:r>
        <w:rPr>
          <w:rFonts w:ascii="Arial" w:hAnsi="Arial" w:cs="Arial"/>
        </w:rPr>
        <w:t>Courtney.premer-barragan@usf.edu</w:t>
      </w:r>
    </w:p>
    <w:p w14:paraId="6D120C66" w14:textId="77777777" w:rsidR="00635824" w:rsidRPr="001906C6" w:rsidRDefault="00635824" w:rsidP="00635824">
      <w:pPr>
        <w:rPr>
          <w:rFonts w:ascii="Arial" w:hAnsi="Arial" w:cs="Arial"/>
          <w:bCs/>
          <w:sz w:val="28"/>
          <w:szCs w:val="28"/>
        </w:rPr>
      </w:pPr>
    </w:p>
    <w:p w14:paraId="107CEF43" w14:textId="3FFEC6E2" w:rsidR="00635824" w:rsidRDefault="00635824" w:rsidP="00635824">
      <w:pPr>
        <w:rPr>
          <w:rFonts w:ascii="Arial" w:hAnsi="Arial" w:cs="Arial"/>
          <w:b/>
          <w:sz w:val="28"/>
          <w:szCs w:val="28"/>
          <w:u w:val="single"/>
        </w:rPr>
      </w:pPr>
      <w:r w:rsidRPr="003A3AE5">
        <w:rPr>
          <w:rFonts w:ascii="Arial" w:hAnsi="Arial" w:cs="Arial"/>
          <w:b/>
          <w:sz w:val="28"/>
          <w:szCs w:val="28"/>
          <w:u w:val="single"/>
        </w:rPr>
        <w:t>Education</w:t>
      </w:r>
    </w:p>
    <w:p w14:paraId="7B31C43A" w14:textId="77777777" w:rsidR="00635824" w:rsidRPr="00635824" w:rsidRDefault="00635824" w:rsidP="00635824">
      <w:pPr>
        <w:rPr>
          <w:rFonts w:ascii="Arial" w:hAnsi="Arial" w:cs="Arial"/>
          <w:b/>
          <w:sz w:val="28"/>
          <w:szCs w:val="28"/>
          <w:u w:val="single"/>
        </w:rPr>
      </w:pPr>
    </w:p>
    <w:p w14:paraId="23F39AC8" w14:textId="77777777" w:rsidR="00635824" w:rsidRPr="003A3AE5" w:rsidRDefault="00635824" w:rsidP="00635824">
      <w:pPr>
        <w:rPr>
          <w:rFonts w:ascii="Arial" w:hAnsi="Arial" w:cs="Arial"/>
          <w:bCs/>
          <w:sz w:val="22"/>
          <w:szCs w:val="22"/>
        </w:rPr>
      </w:pPr>
      <w:r w:rsidRPr="003A3AE5">
        <w:rPr>
          <w:rFonts w:ascii="Arial" w:hAnsi="Arial" w:cs="Arial"/>
          <w:b/>
          <w:sz w:val="22"/>
          <w:szCs w:val="22"/>
        </w:rPr>
        <w:t xml:space="preserve">McGaw Medical Center of Northwestern University, </w:t>
      </w:r>
      <w:r w:rsidRPr="003A3AE5">
        <w:rPr>
          <w:rFonts w:ascii="Arial" w:hAnsi="Arial" w:cs="Arial"/>
          <w:bCs/>
          <w:sz w:val="22"/>
          <w:szCs w:val="22"/>
        </w:rPr>
        <w:t>Chicago, IL</w:t>
      </w:r>
      <w:r w:rsidRPr="003A3AE5">
        <w:rPr>
          <w:rFonts w:ascii="Arial" w:hAnsi="Arial" w:cs="Arial"/>
          <w:bCs/>
          <w:sz w:val="22"/>
          <w:szCs w:val="22"/>
        </w:rPr>
        <w:tab/>
      </w:r>
      <w:r w:rsidRPr="003A3AE5">
        <w:rPr>
          <w:rFonts w:ascii="Arial" w:hAnsi="Arial" w:cs="Arial"/>
          <w:bCs/>
          <w:sz w:val="22"/>
          <w:szCs w:val="22"/>
        </w:rPr>
        <w:tab/>
        <w:t xml:space="preserve">    2021-2025</w:t>
      </w:r>
    </w:p>
    <w:p w14:paraId="5385C265" w14:textId="77777777" w:rsidR="00635824" w:rsidRPr="003A3AE5" w:rsidRDefault="00635824" w:rsidP="00635824">
      <w:pPr>
        <w:rPr>
          <w:rFonts w:ascii="Arial" w:hAnsi="Arial" w:cs="Arial"/>
          <w:bCs/>
          <w:sz w:val="22"/>
          <w:szCs w:val="22"/>
        </w:rPr>
      </w:pPr>
      <w:r w:rsidRPr="003A3AE5">
        <w:rPr>
          <w:rFonts w:ascii="Arial" w:hAnsi="Arial" w:cs="Arial"/>
          <w:bCs/>
          <w:sz w:val="22"/>
          <w:szCs w:val="22"/>
        </w:rPr>
        <w:t xml:space="preserve">    Emergency medicine resident physician</w:t>
      </w:r>
    </w:p>
    <w:p w14:paraId="4D7F916E" w14:textId="77777777" w:rsidR="00635824" w:rsidRPr="003A3AE5" w:rsidRDefault="00635824" w:rsidP="00635824">
      <w:pPr>
        <w:rPr>
          <w:rFonts w:ascii="Arial" w:hAnsi="Arial" w:cs="Arial"/>
          <w:b/>
          <w:sz w:val="22"/>
          <w:szCs w:val="22"/>
        </w:rPr>
      </w:pPr>
    </w:p>
    <w:p w14:paraId="31FB02A7" w14:textId="77777777" w:rsidR="00635824" w:rsidRPr="003A3AE5" w:rsidRDefault="00635824" w:rsidP="00635824">
      <w:pPr>
        <w:rPr>
          <w:rFonts w:ascii="Arial" w:hAnsi="Arial" w:cs="Arial"/>
          <w:sz w:val="22"/>
          <w:szCs w:val="22"/>
        </w:rPr>
      </w:pPr>
      <w:r w:rsidRPr="003A3AE5">
        <w:rPr>
          <w:rFonts w:ascii="Arial" w:hAnsi="Arial" w:cs="Arial"/>
          <w:b/>
          <w:sz w:val="22"/>
          <w:szCs w:val="22"/>
        </w:rPr>
        <w:t xml:space="preserve">University of Miami Miller School of Medicine (UMMSM), </w:t>
      </w:r>
      <w:proofErr w:type="gramStart"/>
      <w:r w:rsidRPr="003A3AE5">
        <w:rPr>
          <w:rFonts w:ascii="Arial" w:hAnsi="Arial" w:cs="Arial"/>
          <w:sz w:val="22"/>
          <w:szCs w:val="22"/>
        </w:rPr>
        <w:t>Miami ,FL</w:t>
      </w:r>
      <w:proofErr w:type="gramEnd"/>
      <w:r w:rsidRPr="003A3AE5">
        <w:rPr>
          <w:rFonts w:ascii="Arial" w:hAnsi="Arial" w:cs="Arial"/>
          <w:sz w:val="22"/>
          <w:szCs w:val="22"/>
        </w:rPr>
        <w:t xml:space="preserve">  </w:t>
      </w:r>
      <w:r w:rsidRPr="003A3AE5">
        <w:rPr>
          <w:rFonts w:ascii="Arial" w:hAnsi="Arial" w:cs="Arial"/>
          <w:sz w:val="22"/>
          <w:szCs w:val="22"/>
        </w:rPr>
        <w:tab/>
        <w:t xml:space="preserve">     </w:t>
      </w:r>
      <w:r w:rsidRPr="003A3AE5">
        <w:rPr>
          <w:rFonts w:ascii="Arial" w:hAnsi="Arial" w:cs="Arial"/>
          <w:sz w:val="22"/>
          <w:szCs w:val="22"/>
        </w:rPr>
        <w:tab/>
        <w:t xml:space="preserve">    2017-2021</w:t>
      </w:r>
    </w:p>
    <w:p w14:paraId="05A18468" w14:textId="77777777" w:rsidR="00635824" w:rsidRPr="003A3AE5" w:rsidRDefault="00635824" w:rsidP="00635824">
      <w:pPr>
        <w:rPr>
          <w:rFonts w:ascii="Arial" w:hAnsi="Arial" w:cs="Arial"/>
          <w:b/>
          <w:sz w:val="22"/>
          <w:szCs w:val="22"/>
        </w:rPr>
      </w:pPr>
      <w:r w:rsidRPr="003A3AE5">
        <w:rPr>
          <w:rFonts w:ascii="Arial" w:hAnsi="Arial" w:cs="Arial"/>
          <w:b/>
          <w:sz w:val="22"/>
          <w:szCs w:val="22"/>
        </w:rPr>
        <w:t xml:space="preserve">    Doctor of Medicine (M.D.)</w:t>
      </w:r>
    </w:p>
    <w:p w14:paraId="2061450D" w14:textId="77777777" w:rsidR="00635824" w:rsidRPr="003A3AE5" w:rsidRDefault="00635824" w:rsidP="00635824">
      <w:pPr>
        <w:rPr>
          <w:rFonts w:ascii="Arial" w:hAnsi="Arial" w:cs="Arial"/>
          <w:sz w:val="22"/>
          <w:szCs w:val="22"/>
        </w:rPr>
      </w:pPr>
    </w:p>
    <w:p w14:paraId="4EA2D133" w14:textId="77777777" w:rsidR="00635824" w:rsidRPr="003A3AE5" w:rsidRDefault="00635824" w:rsidP="00635824">
      <w:pPr>
        <w:rPr>
          <w:rFonts w:ascii="Arial" w:hAnsi="Arial" w:cs="Arial"/>
          <w:sz w:val="22"/>
          <w:szCs w:val="22"/>
        </w:rPr>
      </w:pPr>
      <w:r w:rsidRPr="003A3AE5">
        <w:rPr>
          <w:rFonts w:ascii="Arial" w:hAnsi="Arial" w:cs="Arial"/>
          <w:b/>
          <w:sz w:val="22"/>
          <w:szCs w:val="22"/>
        </w:rPr>
        <w:t xml:space="preserve">University of Miami, </w:t>
      </w:r>
      <w:r w:rsidRPr="003A3AE5">
        <w:rPr>
          <w:rFonts w:ascii="Arial" w:hAnsi="Arial" w:cs="Arial"/>
          <w:sz w:val="22"/>
          <w:szCs w:val="22"/>
        </w:rPr>
        <w:t xml:space="preserve">Miami, FL </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2013-2016</w:t>
      </w:r>
    </w:p>
    <w:p w14:paraId="57406452" w14:textId="77777777" w:rsidR="00635824" w:rsidRPr="003A3AE5" w:rsidRDefault="00635824" w:rsidP="00635824">
      <w:pPr>
        <w:rPr>
          <w:rFonts w:ascii="Arial" w:hAnsi="Arial" w:cs="Arial"/>
          <w:sz w:val="22"/>
          <w:szCs w:val="22"/>
        </w:rPr>
      </w:pPr>
      <w:r w:rsidRPr="003A3AE5">
        <w:rPr>
          <w:rFonts w:ascii="Arial" w:hAnsi="Arial" w:cs="Arial"/>
          <w:b/>
          <w:sz w:val="22"/>
          <w:szCs w:val="22"/>
        </w:rPr>
        <w:t xml:space="preserve">    Doctor of Philosophy (Ph.D.)</w:t>
      </w:r>
      <w:r w:rsidRPr="003A3AE5">
        <w:rPr>
          <w:rFonts w:ascii="Arial" w:hAnsi="Arial" w:cs="Arial"/>
          <w:sz w:val="22"/>
          <w:szCs w:val="22"/>
        </w:rPr>
        <w:t xml:space="preserve"> in Cellular and Molecular Pharmacology</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w:t>
      </w:r>
    </w:p>
    <w:p w14:paraId="5C5592FA" w14:textId="77777777" w:rsidR="00635824" w:rsidRPr="003A3AE5" w:rsidRDefault="00635824" w:rsidP="00635824">
      <w:pPr>
        <w:ind w:left="720"/>
        <w:rPr>
          <w:rFonts w:ascii="Arial" w:hAnsi="Arial" w:cs="Arial"/>
          <w:sz w:val="22"/>
          <w:szCs w:val="22"/>
        </w:rPr>
      </w:pPr>
      <w:r w:rsidRPr="003A3AE5">
        <w:rPr>
          <w:rFonts w:ascii="Arial" w:hAnsi="Arial" w:cs="Arial"/>
          <w:sz w:val="22"/>
          <w:szCs w:val="22"/>
        </w:rPr>
        <w:t xml:space="preserve">Dissertation: “Mechanisms of Allogeneic Mesenchymal Stem Cell </w:t>
      </w:r>
    </w:p>
    <w:p w14:paraId="59F45DF4" w14:textId="77777777" w:rsidR="00635824" w:rsidRPr="003A3AE5" w:rsidRDefault="00635824" w:rsidP="00635824">
      <w:pPr>
        <w:ind w:left="720"/>
        <w:rPr>
          <w:rFonts w:ascii="Arial" w:hAnsi="Arial" w:cs="Arial"/>
          <w:sz w:val="22"/>
          <w:szCs w:val="22"/>
        </w:rPr>
      </w:pPr>
      <w:r w:rsidRPr="003A3AE5">
        <w:rPr>
          <w:rFonts w:ascii="Arial" w:hAnsi="Arial" w:cs="Arial"/>
          <w:sz w:val="22"/>
          <w:szCs w:val="22"/>
        </w:rPr>
        <w:t xml:space="preserve">Improvement of Endothelial Function in Patients with Heart Failure </w:t>
      </w:r>
    </w:p>
    <w:p w14:paraId="0EC55161" w14:textId="77777777" w:rsidR="00635824" w:rsidRPr="003A3AE5" w:rsidRDefault="00635824" w:rsidP="00635824">
      <w:pPr>
        <w:ind w:left="720"/>
        <w:rPr>
          <w:rFonts w:ascii="Arial" w:hAnsi="Arial" w:cs="Arial"/>
          <w:sz w:val="22"/>
          <w:szCs w:val="22"/>
        </w:rPr>
      </w:pPr>
      <w:r w:rsidRPr="003A3AE5">
        <w:rPr>
          <w:rFonts w:ascii="Arial" w:hAnsi="Arial" w:cs="Arial"/>
          <w:sz w:val="22"/>
          <w:szCs w:val="22"/>
        </w:rPr>
        <w:t>and Frailty”</w:t>
      </w:r>
    </w:p>
    <w:p w14:paraId="42CFB3C1" w14:textId="77777777" w:rsidR="00635824" w:rsidRPr="003A3AE5" w:rsidRDefault="00635824" w:rsidP="00635824">
      <w:pPr>
        <w:ind w:left="1008" w:firstLine="432"/>
        <w:rPr>
          <w:rFonts w:ascii="Arial" w:hAnsi="Arial" w:cs="Arial"/>
          <w:sz w:val="22"/>
          <w:szCs w:val="22"/>
        </w:rPr>
      </w:pPr>
      <w:r w:rsidRPr="003A3AE5">
        <w:rPr>
          <w:rFonts w:ascii="Arial" w:hAnsi="Arial" w:cs="Arial"/>
          <w:sz w:val="22"/>
          <w:szCs w:val="22"/>
        </w:rPr>
        <w:t>Dissertation Advisor: Joshua M. Hare, M.D.</w:t>
      </w:r>
    </w:p>
    <w:p w14:paraId="352FD1D3" w14:textId="77777777" w:rsidR="00635824" w:rsidRPr="003A3AE5" w:rsidRDefault="00635824" w:rsidP="00635824">
      <w:pPr>
        <w:rPr>
          <w:rFonts w:ascii="Arial" w:hAnsi="Arial" w:cs="Arial"/>
          <w:sz w:val="22"/>
          <w:szCs w:val="22"/>
        </w:rPr>
      </w:pPr>
    </w:p>
    <w:p w14:paraId="069155E9" w14:textId="77777777" w:rsidR="00635824" w:rsidRPr="003A3AE5" w:rsidRDefault="00635824" w:rsidP="00635824">
      <w:pPr>
        <w:rPr>
          <w:rFonts w:ascii="Arial" w:hAnsi="Arial" w:cs="Arial"/>
          <w:sz w:val="22"/>
          <w:szCs w:val="22"/>
        </w:rPr>
      </w:pPr>
      <w:r w:rsidRPr="003A3AE5">
        <w:rPr>
          <w:rFonts w:ascii="Arial" w:hAnsi="Arial" w:cs="Arial"/>
          <w:b/>
          <w:sz w:val="22"/>
          <w:szCs w:val="22"/>
        </w:rPr>
        <w:t>University of Wisconsin-Madison</w:t>
      </w:r>
      <w:r w:rsidRPr="003A3AE5">
        <w:rPr>
          <w:rFonts w:ascii="Arial" w:hAnsi="Arial" w:cs="Arial"/>
          <w:sz w:val="22"/>
          <w:szCs w:val="22"/>
        </w:rPr>
        <w:t>, Madison, WI</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proofErr w:type="gramStart"/>
      <w:r w:rsidRPr="003A3AE5">
        <w:rPr>
          <w:rFonts w:ascii="Arial" w:hAnsi="Arial" w:cs="Arial"/>
          <w:sz w:val="22"/>
          <w:szCs w:val="22"/>
        </w:rPr>
        <w:tab/>
        <w:t xml:space="preserve">  </w:t>
      </w:r>
      <w:r w:rsidRPr="003A3AE5">
        <w:rPr>
          <w:rFonts w:ascii="Arial" w:hAnsi="Arial" w:cs="Arial"/>
          <w:sz w:val="22"/>
          <w:szCs w:val="22"/>
        </w:rPr>
        <w:tab/>
      </w:r>
      <w:proofErr w:type="gramEnd"/>
      <w:r w:rsidRPr="003A3AE5">
        <w:rPr>
          <w:rFonts w:ascii="Arial" w:hAnsi="Arial" w:cs="Arial"/>
          <w:sz w:val="22"/>
          <w:szCs w:val="22"/>
        </w:rPr>
        <w:t xml:space="preserve">    2006-2010</w:t>
      </w:r>
    </w:p>
    <w:p w14:paraId="10997F59" w14:textId="77777777" w:rsidR="00635824" w:rsidRPr="003A3AE5" w:rsidRDefault="00635824" w:rsidP="00635824">
      <w:pPr>
        <w:rPr>
          <w:rFonts w:ascii="Arial" w:hAnsi="Arial" w:cs="Arial"/>
          <w:sz w:val="22"/>
          <w:szCs w:val="22"/>
        </w:rPr>
      </w:pPr>
      <w:r w:rsidRPr="003A3AE5">
        <w:rPr>
          <w:rFonts w:ascii="Arial" w:hAnsi="Arial" w:cs="Arial"/>
          <w:b/>
          <w:sz w:val="22"/>
          <w:szCs w:val="22"/>
        </w:rPr>
        <w:t xml:space="preserve">    Bachelor of Science (B.S.)</w:t>
      </w:r>
      <w:r w:rsidRPr="003A3AE5">
        <w:rPr>
          <w:rFonts w:ascii="Arial" w:hAnsi="Arial" w:cs="Arial"/>
          <w:sz w:val="22"/>
          <w:szCs w:val="22"/>
        </w:rPr>
        <w:t xml:space="preserve"> in Biology with a Focus in Neuroscience</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w:t>
      </w:r>
    </w:p>
    <w:p w14:paraId="6BB7398B" w14:textId="77777777" w:rsidR="00635824" w:rsidRPr="003A3AE5" w:rsidRDefault="00635824" w:rsidP="00635824">
      <w:pPr>
        <w:rPr>
          <w:rFonts w:ascii="Arial" w:hAnsi="Arial" w:cs="Arial"/>
          <w:sz w:val="22"/>
          <w:szCs w:val="22"/>
        </w:rPr>
      </w:pPr>
      <w:r w:rsidRPr="003A3AE5">
        <w:rPr>
          <w:rFonts w:ascii="Arial" w:hAnsi="Arial" w:cs="Arial"/>
          <w:sz w:val="22"/>
          <w:szCs w:val="22"/>
        </w:rPr>
        <w:t xml:space="preserve">          </w:t>
      </w:r>
      <w:r w:rsidRPr="003A3AE5">
        <w:rPr>
          <w:rFonts w:ascii="Arial" w:hAnsi="Arial" w:cs="Arial"/>
          <w:sz w:val="22"/>
          <w:szCs w:val="22"/>
        </w:rPr>
        <w:tab/>
        <w:t>Honors Biology Program (</w:t>
      </w:r>
      <w:proofErr w:type="spellStart"/>
      <w:r w:rsidRPr="003A3AE5">
        <w:rPr>
          <w:rFonts w:ascii="Arial" w:hAnsi="Arial" w:cs="Arial"/>
          <w:sz w:val="22"/>
          <w:szCs w:val="22"/>
        </w:rPr>
        <w:t>Biocore</w:t>
      </w:r>
      <w:proofErr w:type="spellEnd"/>
      <w:r w:rsidRPr="003A3AE5">
        <w:rPr>
          <w:rFonts w:ascii="Arial" w:hAnsi="Arial" w:cs="Arial"/>
          <w:sz w:val="22"/>
          <w:szCs w:val="22"/>
        </w:rPr>
        <w:t>)</w:t>
      </w:r>
    </w:p>
    <w:p w14:paraId="6F277CE2" w14:textId="77777777" w:rsidR="00635824" w:rsidRPr="003A3AE5" w:rsidRDefault="00635824" w:rsidP="00635824">
      <w:pPr>
        <w:rPr>
          <w:rFonts w:ascii="Arial" w:hAnsi="Arial" w:cs="Arial"/>
          <w:sz w:val="22"/>
          <w:szCs w:val="22"/>
          <w:u w:val="single"/>
        </w:rPr>
      </w:pPr>
    </w:p>
    <w:p w14:paraId="58EEDFD0" w14:textId="77777777" w:rsidR="00635824" w:rsidRPr="003A3AE5" w:rsidRDefault="00635824" w:rsidP="00635824">
      <w:pPr>
        <w:rPr>
          <w:rFonts w:ascii="Arial" w:hAnsi="Arial" w:cs="Arial"/>
          <w:sz w:val="22"/>
          <w:szCs w:val="22"/>
          <w:u w:val="single"/>
        </w:rPr>
      </w:pPr>
    </w:p>
    <w:p w14:paraId="5F0D1630" w14:textId="72EDE25C" w:rsidR="00635824" w:rsidRPr="003A3AE5" w:rsidRDefault="00635824" w:rsidP="00635824">
      <w:pPr>
        <w:rPr>
          <w:rFonts w:ascii="Arial" w:hAnsi="Arial" w:cs="Arial"/>
          <w:b/>
          <w:sz w:val="28"/>
          <w:szCs w:val="28"/>
          <w:u w:val="single"/>
        </w:rPr>
      </w:pPr>
      <w:r w:rsidRPr="003A3AE5">
        <w:rPr>
          <w:rFonts w:ascii="Arial" w:hAnsi="Arial" w:cs="Arial"/>
          <w:b/>
          <w:sz w:val="28"/>
          <w:szCs w:val="28"/>
          <w:u w:val="single"/>
        </w:rPr>
        <w:t>Fellowships, Honors, Awards</w:t>
      </w:r>
    </w:p>
    <w:p w14:paraId="1419114C" w14:textId="77777777" w:rsidR="00635824" w:rsidRPr="003A3AE5" w:rsidRDefault="00635824" w:rsidP="00635824">
      <w:pPr>
        <w:rPr>
          <w:rFonts w:ascii="Arial" w:hAnsi="Arial" w:cs="Arial"/>
          <w:b/>
          <w:sz w:val="22"/>
          <w:szCs w:val="22"/>
        </w:rPr>
      </w:pPr>
    </w:p>
    <w:p w14:paraId="20B94CA1" w14:textId="77777777" w:rsidR="00635824" w:rsidRPr="003A3AE5" w:rsidRDefault="00635824" w:rsidP="00635824">
      <w:pPr>
        <w:rPr>
          <w:rFonts w:ascii="Arial" w:hAnsi="Arial" w:cs="Arial"/>
          <w:b/>
          <w:sz w:val="22"/>
          <w:szCs w:val="22"/>
        </w:rPr>
        <w:sectPr w:rsidR="00635824" w:rsidRPr="003A3AE5" w:rsidSect="00265B70">
          <w:headerReference w:type="default" r:id="rId7"/>
          <w:footerReference w:type="even" r:id="rId8"/>
          <w:footerReference w:type="default" r:id="rId9"/>
          <w:pgSz w:w="12240" w:h="15840"/>
          <w:pgMar w:top="720" w:right="1080" w:bottom="720" w:left="1080" w:header="720" w:footer="720" w:gutter="0"/>
          <w:cols w:space="720"/>
          <w:titlePg/>
          <w:docGrid w:linePitch="360"/>
        </w:sectPr>
      </w:pPr>
    </w:p>
    <w:p w14:paraId="7FBD82EB" w14:textId="77777777" w:rsidR="00635824" w:rsidRPr="003A3AE5" w:rsidRDefault="00635824" w:rsidP="00635824">
      <w:pPr>
        <w:ind w:right="396"/>
        <w:rPr>
          <w:rFonts w:ascii="Arial" w:hAnsi="Arial" w:cs="Arial"/>
          <w:sz w:val="22"/>
          <w:szCs w:val="22"/>
        </w:rPr>
      </w:pPr>
      <w:r w:rsidRPr="003A3AE5">
        <w:rPr>
          <w:rFonts w:ascii="Arial" w:hAnsi="Arial" w:cs="Arial"/>
          <w:b/>
          <w:bCs/>
          <w:sz w:val="22"/>
          <w:szCs w:val="22"/>
        </w:rPr>
        <w:t>Physician-Scientist Training Program (PSTP)</w:t>
      </w:r>
      <w:r w:rsidRPr="003A3AE5">
        <w:rPr>
          <w:rFonts w:ascii="Arial" w:hAnsi="Arial" w:cs="Arial"/>
          <w:sz w:val="22"/>
          <w:szCs w:val="22"/>
        </w:rPr>
        <w:t xml:space="preserve">, Chicago, IL                                              </w:t>
      </w:r>
    </w:p>
    <w:p w14:paraId="245467AF" w14:textId="77777777" w:rsidR="00635824" w:rsidRPr="003A3AE5" w:rsidRDefault="00635824" w:rsidP="00635824">
      <w:pPr>
        <w:rPr>
          <w:rFonts w:ascii="Arial" w:hAnsi="Arial" w:cs="Arial"/>
          <w:b/>
          <w:bCs/>
          <w:sz w:val="22"/>
          <w:szCs w:val="22"/>
        </w:rPr>
      </w:pPr>
      <w:r w:rsidRPr="003A3AE5">
        <w:rPr>
          <w:rFonts w:ascii="Arial" w:hAnsi="Arial" w:cs="Arial"/>
          <w:b/>
          <w:bCs/>
          <w:sz w:val="22"/>
          <w:szCs w:val="22"/>
        </w:rPr>
        <w:t>Richard Furlong, M.D. Memorial/ Society of Academic Emergency</w:t>
      </w:r>
    </w:p>
    <w:p w14:paraId="551A7738" w14:textId="77777777" w:rsidR="00635824" w:rsidRPr="003A3AE5" w:rsidRDefault="00635824" w:rsidP="00635824">
      <w:pPr>
        <w:rPr>
          <w:rFonts w:ascii="Arial" w:hAnsi="Arial" w:cs="Arial"/>
          <w:b/>
          <w:bCs/>
          <w:sz w:val="22"/>
          <w:szCs w:val="22"/>
        </w:rPr>
      </w:pPr>
      <w:r w:rsidRPr="003A3AE5">
        <w:rPr>
          <w:rFonts w:ascii="Arial" w:hAnsi="Arial" w:cs="Arial"/>
          <w:b/>
          <w:bCs/>
          <w:sz w:val="22"/>
          <w:szCs w:val="22"/>
        </w:rPr>
        <w:t>Medicine’s (SAEM) Medical Student Excellence in Emergency</w:t>
      </w:r>
    </w:p>
    <w:p w14:paraId="735C8698" w14:textId="77777777" w:rsidR="00635824" w:rsidRPr="003A3AE5" w:rsidRDefault="00635824" w:rsidP="00635824">
      <w:pPr>
        <w:rPr>
          <w:rFonts w:ascii="Arial" w:hAnsi="Arial" w:cs="Arial"/>
          <w:b/>
          <w:bCs/>
          <w:sz w:val="22"/>
          <w:szCs w:val="22"/>
        </w:rPr>
      </w:pPr>
      <w:r w:rsidRPr="003A3AE5">
        <w:rPr>
          <w:rFonts w:ascii="Arial" w:hAnsi="Arial" w:cs="Arial"/>
          <w:b/>
          <w:bCs/>
          <w:sz w:val="22"/>
          <w:szCs w:val="22"/>
        </w:rPr>
        <w:t xml:space="preserve">Medicine Award, </w:t>
      </w:r>
      <w:r w:rsidRPr="003A3AE5">
        <w:rPr>
          <w:rFonts w:ascii="Arial" w:hAnsi="Arial" w:cs="Arial"/>
          <w:sz w:val="22"/>
          <w:szCs w:val="22"/>
        </w:rPr>
        <w:t>Miami, FL</w:t>
      </w:r>
    </w:p>
    <w:p w14:paraId="3FA45A99" w14:textId="77777777" w:rsidR="00635824" w:rsidRPr="003A3AE5" w:rsidRDefault="00635824" w:rsidP="00635824">
      <w:pPr>
        <w:rPr>
          <w:rFonts w:ascii="Arial" w:hAnsi="Arial" w:cs="Arial"/>
          <w:b/>
          <w:sz w:val="22"/>
          <w:szCs w:val="22"/>
        </w:rPr>
      </w:pPr>
      <w:r w:rsidRPr="003A3AE5">
        <w:rPr>
          <w:rFonts w:ascii="Arial" w:hAnsi="Arial" w:cs="Arial"/>
          <w:b/>
          <w:bCs/>
          <w:sz w:val="22"/>
          <w:szCs w:val="22"/>
        </w:rPr>
        <w:t>John G. Beach Research Scholarship</w:t>
      </w:r>
      <w:r w:rsidRPr="003A3AE5">
        <w:rPr>
          <w:rFonts w:ascii="Arial" w:hAnsi="Arial" w:cs="Arial"/>
          <w:sz w:val="22"/>
          <w:szCs w:val="22"/>
        </w:rPr>
        <w:t>, Miami, FL</w:t>
      </w:r>
    </w:p>
    <w:p w14:paraId="1F347048" w14:textId="77777777" w:rsidR="00635824" w:rsidRPr="003A3AE5" w:rsidRDefault="00635824" w:rsidP="00635824">
      <w:pPr>
        <w:rPr>
          <w:rFonts w:ascii="Arial" w:hAnsi="Arial" w:cs="Arial"/>
          <w:sz w:val="22"/>
          <w:szCs w:val="22"/>
        </w:rPr>
      </w:pPr>
      <w:r w:rsidRPr="003A3AE5">
        <w:rPr>
          <w:rFonts w:ascii="Arial" w:hAnsi="Arial" w:cs="Arial"/>
          <w:b/>
          <w:bCs/>
          <w:sz w:val="22"/>
          <w:szCs w:val="22"/>
        </w:rPr>
        <w:t>Best Quality in Clinical Research</w:t>
      </w:r>
      <w:r w:rsidRPr="003A3AE5">
        <w:rPr>
          <w:rFonts w:ascii="Arial" w:hAnsi="Arial" w:cs="Arial"/>
          <w:sz w:val="22"/>
          <w:szCs w:val="22"/>
        </w:rPr>
        <w:t>, Department of Medicine Research</w:t>
      </w:r>
    </w:p>
    <w:p w14:paraId="39C445AF" w14:textId="77777777" w:rsidR="00635824" w:rsidRPr="003A3AE5" w:rsidRDefault="00635824" w:rsidP="00635824">
      <w:pPr>
        <w:rPr>
          <w:rFonts w:ascii="Arial" w:hAnsi="Arial" w:cs="Arial"/>
          <w:sz w:val="22"/>
          <w:szCs w:val="22"/>
        </w:rPr>
      </w:pPr>
      <w:r w:rsidRPr="003A3AE5">
        <w:rPr>
          <w:rFonts w:ascii="Arial" w:hAnsi="Arial" w:cs="Arial"/>
          <w:sz w:val="22"/>
          <w:szCs w:val="22"/>
        </w:rPr>
        <w:t xml:space="preserve">    Day, Miami, FL</w:t>
      </w:r>
    </w:p>
    <w:p w14:paraId="39B22803" w14:textId="77777777" w:rsidR="00635824" w:rsidRPr="003A3AE5" w:rsidRDefault="00635824" w:rsidP="00635824">
      <w:pPr>
        <w:rPr>
          <w:rFonts w:ascii="Arial" w:hAnsi="Arial" w:cs="Arial"/>
          <w:b/>
          <w:bCs/>
          <w:sz w:val="22"/>
          <w:szCs w:val="22"/>
        </w:rPr>
      </w:pPr>
      <w:r w:rsidRPr="003A3AE5">
        <w:rPr>
          <w:rFonts w:ascii="Arial" w:hAnsi="Arial" w:cs="Arial"/>
          <w:b/>
          <w:bCs/>
          <w:sz w:val="22"/>
          <w:szCs w:val="22"/>
        </w:rPr>
        <w:t xml:space="preserve">Certificate of Teaching Excellence to the Frontiers in Aging and                       </w:t>
      </w:r>
    </w:p>
    <w:p w14:paraId="02B5C1FA" w14:textId="77777777" w:rsidR="00635824" w:rsidRPr="003A3AE5" w:rsidRDefault="00635824" w:rsidP="00635824">
      <w:pPr>
        <w:rPr>
          <w:rFonts w:ascii="Arial" w:hAnsi="Arial" w:cs="Arial"/>
          <w:b/>
          <w:sz w:val="22"/>
          <w:szCs w:val="22"/>
        </w:rPr>
      </w:pPr>
      <w:r w:rsidRPr="003A3AE5">
        <w:rPr>
          <w:rFonts w:ascii="Arial" w:hAnsi="Arial" w:cs="Arial"/>
          <w:b/>
          <w:bCs/>
          <w:sz w:val="22"/>
          <w:szCs w:val="22"/>
        </w:rPr>
        <w:t xml:space="preserve">     Regeneration Research</w:t>
      </w:r>
      <w:r w:rsidRPr="003A3AE5">
        <w:rPr>
          <w:rFonts w:ascii="Arial" w:hAnsi="Arial" w:cs="Arial"/>
          <w:sz w:val="22"/>
          <w:szCs w:val="22"/>
        </w:rPr>
        <w:t>, Atlanta, GA</w:t>
      </w:r>
    </w:p>
    <w:p w14:paraId="11DF40DB" w14:textId="77777777" w:rsidR="00635824" w:rsidRPr="003A3AE5" w:rsidRDefault="00635824" w:rsidP="00635824">
      <w:pPr>
        <w:ind w:right="764" w:hanging="630"/>
        <w:rPr>
          <w:rFonts w:ascii="Arial" w:hAnsi="Arial" w:cs="Arial"/>
          <w:bCs/>
          <w:color w:val="000000" w:themeColor="text1"/>
          <w:sz w:val="22"/>
          <w:szCs w:val="22"/>
        </w:rPr>
      </w:pPr>
      <w:r w:rsidRPr="003A3AE5">
        <w:rPr>
          <w:rFonts w:ascii="Arial" w:hAnsi="Arial" w:cs="Arial"/>
          <w:bCs/>
          <w:color w:val="000000" w:themeColor="text1"/>
          <w:sz w:val="22"/>
          <w:szCs w:val="22"/>
        </w:rPr>
        <w:t xml:space="preserve">      2022-2025</w:t>
      </w:r>
    </w:p>
    <w:p w14:paraId="3CC7CB68" w14:textId="77777777" w:rsidR="00635824" w:rsidRPr="003A3AE5" w:rsidRDefault="00635824" w:rsidP="00635824">
      <w:pPr>
        <w:ind w:left="-270" w:right="764"/>
        <w:rPr>
          <w:rFonts w:ascii="Arial" w:hAnsi="Arial" w:cs="Arial"/>
          <w:bCs/>
          <w:sz w:val="22"/>
          <w:szCs w:val="22"/>
        </w:rPr>
      </w:pPr>
      <w:r w:rsidRPr="003A3AE5">
        <w:rPr>
          <w:rFonts w:ascii="Arial" w:hAnsi="Arial" w:cs="Arial"/>
          <w:bCs/>
          <w:sz w:val="22"/>
          <w:szCs w:val="22"/>
        </w:rPr>
        <w:t xml:space="preserve">2021 </w:t>
      </w:r>
    </w:p>
    <w:p w14:paraId="57D327F3" w14:textId="77777777" w:rsidR="00635824" w:rsidRPr="003A3AE5" w:rsidRDefault="00635824" w:rsidP="00635824">
      <w:pPr>
        <w:ind w:left="-180" w:right="764" w:firstLine="180"/>
        <w:rPr>
          <w:rFonts w:ascii="Arial" w:hAnsi="Arial" w:cs="Arial"/>
          <w:bCs/>
          <w:sz w:val="22"/>
          <w:szCs w:val="22"/>
        </w:rPr>
      </w:pPr>
    </w:p>
    <w:p w14:paraId="5AB086F1" w14:textId="77777777" w:rsidR="00635824" w:rsidRPr="003A3AE5" w:rsidRDefault="00635824" w:rsidP="00635824">
      <w:pPr>
        <w:ind w:left="-180" w:right="764" w:firstLine="180"/>
        <w:rPr>
          <w:rFonts w:ascii="Arial" w:hAnsi="Arial" w:cs="Arial"/>
          <w:bCs/>
          <w:sz w:val="22"/>
          <w:szCs w:val="22"/>
        </w:rPr>
      </w:pPr>
    </w:p>
    <w:p w14:paraId="4135BA72" w14:textId="77777777" w:rsidR="00635824" w:rsidRPr="003A3AE5" w:rsidRDefault="00635824" w:rsidP="00635824">
      <w:pPr>
        <w:ind w:left="-180" w:right="764" w:hanging="360"/>
        <w:rPr>
          <w:rFonts w:ascii="Arial" w:hAnsi="Arial" w:cs="Arial"/>
          <w:bCs/>
          <w:sz w:val="22"/>
          <w:szCs w:val="22"/>
        </w:rPr>
      </w:pPr>
      <w:r w:rsidRPr="003A3AE5">
        <w:rPr>
          <w:rFonts w:ascii="Arial" w:hAnsi="Arial" w:cs="Arial"/>
          <w:bCs/>
          <w:sz w:val="22"/>
          <w:szCs w:val="22"/>
        </w:rPr>
        <w:t xml:space="preserve">     2020</w:t>
      </w:r>
    </w:p>
    <w:p w14:paraId="453E7AA9" w14:textId="77777777" w:rsidR="00635824" w:rsidRPr="003A3AE5" w:rsidRDefault="00635824" w:rsidP="00635824">
      <w:pPr>
        <w:ind w:left="-180" w:right="684" w:hanging="540"/>
        <w:rPr>
          <w:rFonts w:ascii="Arial" w:hAnsi="Arial" w:cs="Arial"/>
          <w:bCs/>
          <w:sz w:val="22"/>
          <w:szCs w:val="22"/>
        </w:rPr>
      </w:pPr>
      <w:r w:rsidRPr="003A3AE5">
        <w:rPr>
          <w:rFonts w:ascii="Arial" w:hAnsi="Arial" w:cs="Arial"/>
          <w:bCs/>
          <w:sz w:val="22"/>
          <w:szCs w:val="22"/>
        </w:rPr>
        <w:t xml:space="preserve">        2019</w:t>
      </w:r>
    </w:p>
    <w:p w14:paraId="08F477AB" w14:textId="77777777" w:rsidR="00635824" w:rsidRPr="003A3AE5" w:rsidRDefault="00635824" w:rsidP="00635824">
      <w:pPr>
        <w:ind w:left="-180" w:right="764"/>
        <w:rPr>
          <w:rFonts w:ascii="Arial" w:hAnsi="Arial" w:cs="Arial"/>
          <w:bCs/>
          <w:sz w:val="22"/>
          <w:szCs w:val="22"/>
        </w:rPr>
      </w:pPr>
    </w:p>
    <w:p w14:paraId="259F9F88" w14:textId="77777777" w:rsidR="00635824" w:rsidRPr="003A3AE5" w:rsidRDefault="00635824" w:rsidP="00635824">
      <w:pPr>
        <w:ind w:left="-630" w:right="764" w:hanging="90"/>
        <w:rPr>
          <w:rFonts w:ascii="Arial" w:hAnsi="Arial" w:cs="Arial"/>
          <w:bCs/>
          <w:sz w:val="22"/>
          <w:szCs w:val="22"/>
        </w:rPr>
        <w:sectPr w:rsidR="00635824" w:rsidRPr="003A3AE5" w:rsidSect="00157090">
          <w:type w:val="continuous"/>
          <w:pgSz w:w="12240" w:h="15840"/>
          <w:pgMar w:top="1080" w:right="1080" w:bottom="1080" w:left="1080" w:header="720" w:footer="720" w:gutter="0"/>
          <w:cols w:num="2" w:space="720" w:equalWidth="0">
            <w:col w:w="7776" w:space="720"/>
            <w:col w:w="1584"/>
          </w:cols>
          <w:docGrid w:linePitch="360"/>
        </w:sectPr>
      </w:pPr>
      <w:r w:rsidRPr="003A3AE5">
        <w:rPr>
          <w:rFonts w:ascii="Arial" w:hAnsi="Arial" w:cs="Arial"/>
          <w:bCs/>
          <w:sz w:val="22"/>
          <w:szCs w:val="22"/>
        </w:rPr>
        <w:t xml:space="preserve">        2017</w:t>
      </w:r>
    </w:p>
    <w:p w14:paraId="77B7F806" w14:textId="77777777" w:rsidR="00635824" w:rsidRPr="003A3AE5" w:rsidRDefault="00635824" w:rsidP="00635824">
      <w:pPr>
        <w:ind w:right="540"/>
        <w:rPr>
          <w:rFonts w:ascii="Arial" w:hAnsi="Arial" w:cs="Arial"/>
          <w:sz w:val="22"/>
          <w:szCs w:val="22"/>
        </w:rPr>
      </w:pPr>
      <w:r w:rsidRPr="003A3AE5">
        <w:rPr>
          <w:rFonts w:ascii="Arial" w:hAnsi="Arial" w:cs="Arial"/>
          <w:b/>
          <w:bCs/>
          <w:sz w:val="22"/>
          <w:szCs w:val="22"/>
        </w:rPr>
        <w:t>BCVS Young Investigator Travel Award</w:t>
      </w:r>
      <w:r w:rsidRPr="003A3AE5">
        <w:rPr>
          <w:rFonts w:ascii="Arial" w:hAnsi="Arial" w:cs="Arial"/>
          <w:sz w:val="22"/>
          <w:szCs w:val="22"/>
        </w:rPr>
        <w:t>, Portland, OR</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2017</w:t>
      </w:r>
    </w:p>
    <w:p w14:paraId="67B2F34A" w14:textId="77777777" w:rsidR="00635824" w:rsidRPr="003A3AE5" w:rsidRDefault="00635824" w:rsidP="00635824">
      <w:pPr>
        <w:ind w:right="540"/>
        <w:rPr>
          <w:rFonts w:ascii="Arial" w:hAnsi="Arial" w:cs="Arial"/>
          <w:sz w:val="22"/>
          <w:szCs w:val="22"/>
        </w:rPr>
      </w:pPr>
      <w:r w:rsidRPr="003A3AE5">
        <w:rPr>
          <w:rFonts w:ascii="Arial" w:hAnsi="Arial" w:cs="Arial"/>
          <w:b/>
          <w:bCs/>
          <w:sz w:val="22"/>
          <w:szCs w:val="22"/>
        </w:rPr>
        <w:t>AAAS/</w:t>
      </w:r>
      <w:r w:rsidRPr="003A3AE5">
        <w:rPr>
          <w:rFonts w:ascii="Arial" w:hAnsi="Arial" w:cs="Arial"/>
          <w:b/>
          <w:bCs/>
          <w:i/>
          <w:sz w:val="22"/>
          <w:szCs w:val="22"/>
        </w:rPr>
        <w:t xml:space="preserve">Science </w:t>
      </w:r>
      <w:r w:rsidRPr="003A3AE5">
        <w:rPr>
          <w:rFonts w:ascii="Arial" w:hAnsi="Arial" w:cs="Arial"/>
          <w:b/>
          <w:bCs/>
          <w:sz w:val="22"/>
          <w:szCs w:val="22"/>
        </w:rPr>
        <w:t>Program for Excellence in Science nominee</w:t>
      </w:r>
      <w:r w:rsidRPr="003A3AE5">
        <w:rPr>
          <w:rFonts w:ascii="Arial" w:hAnsi="Arial" w:cs="Arial"/>
          <w:sz w:val="22"/>
          <w:szCs w:val="22"/>
        </w:rPr>
        <w:t>, Miami, FL</w:t>
      </w:r>
      <w:r w:rsidRPr="003A3AE5">
        <w:rPr>
          <w:rFonts w:ascii="Arial" w:hAnsi="Arial" w:cs="Arial"/>
          <w:sz w:val="22"/>
          <w:szCs w:val="22"/>
        </w:rPr>
        <w:tab/>
        <w:t xml:space="preserve">     2016</w:t>
      </w:r>
      <w:r w:rsidRPr="003A3AE5">
        <w:rPr>
          <w:rFonts w:ascii="Arial" w:hAnsi="Arial" w:cs="Arial"/>
          <w:sz w:val="22"/>
          <w:szCs w:val="22"/>
        </w:rPr>
        <w:tab/>
        <w:t xml:space="preserve">      </w:t>
      </w:r>
    </w:p>
    <w:p w14:paraId="572C5A7D" w14:textId="77777777" w:rsidR="00635824" w:rsidRPr="003A3AE5" w:rsidRDefault="00635824" w:rsidP="00635824">
      <w:pPr>
        <w:tabs>
          <w:tab w:val="left" w:pos="8280"/>
        </w:tabs>
        <w:rPr>
          <w:rFonts w:ascii="Arial" w:hAnsi="Arial" w:cs="Arial"/>
          <w:sz w:val="22"/>
          <w:szCs w:val="22"/>
        </w:rPr>
      </w:pPr>
      <w:r w:rsidRPr="003A3AE5">
        <w:rPr>
          <w:rFonts w:ascii="Arial" w:hAnsi="Arial" w:cs="Arial"/>
          <w:b/>
          <w:bCs/>
          <w:sz w:val="22"/>
          <w:szCs w:val="22"/>
        </w:rPr>
        <w:t>American Heart Association Pre-Doctoral Fellowship</w:t>
      </w:r>
      <w:r w:rsidRPr="003A3AE5">
        <w:rPr>
          <w:rFonts w:ascii="Arial" w:hAnsi="Arial" w:cs="Arial"/>
          <w:sz w:val="22"/>
          <w:szCs w:val="22"/>
        </w:rPr>
        <w:t xml:space="preserve">, Miami, FL                       </w:t>
      </w:r>
      <w:r w:rsidRPr="003A3AE5">
        <w:rPr>
          <w:rFonts w:ascii="Arial" w:hAnsi="Arial" w:cs="Arial"/>
          <w:sz w:val="20"/>
          <w:szCs w:val="20"/>
        </w:rPr>
        <w:t xml:space="preserve">    </w:t>
      </w:r>
      <w:r w:rsidRPr="003A3AE5">
        <w:rPr>
          <w:rFonts w:ascii="Arial" w:hAnsi="Arial" w:cs="Arial"/>
          <w:sz w:val="22"/>
          <w:szCs w:val="22"/>
        </w:rPr>
        <w:t>2015-2017</w:t>
      </w:r>
    </w:p>
    <w:p w14:paraId="5B9849DF" w14:textId="77777777" w:rsidR="00635824" w:rsidRPr="003A3AE5" w:rsidRDefault="00635824" w:rsidP="00635824">
      <w:pPr>
        <w:rPr>
          <w:rFonts w:ascii="Arial" w:hAnsi="Arial" w:cs="Arial"/>
          <w:sz w:val="22"/>
          <w:szCs w:val="22"/>
        </w:rPr>
      </w:pPr>
      <w:r w:rsidRPr="003A3AE5">
        <w:rPr>
          <w:rFonts w:ascii="Arial" w:hAnsi="Arial" w:cs="Arial"/>
          <w:b/>
          <w:bCs/>
          <w:sz w:val="22"/>
          <w:szCs w:val="22"/>
        </w:rPr>
        <w:t>2</w:t>
      </w:r>
      <w:r w:rsidRPr="003A3AE5">
        <w:rPr>
          <w:rFonts w:ascii="Arial" w:hAnsi="Arial" w:cs="Arial"/>
          <w:b/>
          <w:bCs/>
          <w:sz w:val="22"/>
          <w:szCs w:val="22"/>
          <w:vertAlign w:val="superscript"/>
        </w:rPr>
        <w:t>nd</w:t>
      </w:r>
      <w:r w:rsidRPr="003A3AE5">
        <w:rPr>
          <w:rFonts w:ascii="Arial" w:hAnsi="Arial" w:cs="Arial"/>
          <w:b/>
          <w:bCs/>
          <w:sz w:val="22"/>
          <w:szCs w:val="22"/>
        </w:rPr>
        <w:t xml:space="preserve"> Place Poster Forum Winner</w:t>
      </w:r>
      <w:r w:rsidRPr="003A3AE5">
        <w:rPr>
          <w:rFonts w:ascii="Arial" w:hAnsi="Arial" w:cs="Arial"/>
          <w:sz w:val="22"/>
          <w:szCs w:val="22"/>
        </w:rPr>
        <w:t>, World Stem Cell Summit, West</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2012</w:t>
      </w:r>
    </w:p>
    <w:p w14:paraId="7C56CF64" w14:textId="77777777" w:rsidR="00635824" w:rsidRPr="003A3AE5" w:rsidRDefault="00635824" w:rsidP="00635824">
      <w:pPr>
        <w:rPr>
          <w:rFonts w:ascii="Arial" w:hAnsi="Arial" w:cs="Arial"/>
          <w:sz w:val="22"/>
          <w:szCs w:val="22"/>
        </w:rPr>
      </w:pPr>
      <w:r w:rsidRPr="003A3AE5">
        <w:rPr>
          <w:rFonts w:ascii="Arial" w:hAnsi="Arial" w:cs="Arial"/>
          <w:sz w:val="22"/>
          <w:szCs w:val="22"/>
        </w:rPr>
        <w:t xml:space="preserve">     Palm Beach, FL</w:t>
      </w:r>
    </w:p>
    <w:p w14:paraId="295F384C" w14:textId="77777777" w:rsidR="00635824" w:rsidRPr="003A3AE5" w:rsidRDefault="00635824" w:rsidP="00635824">
      <w:pPr>
        <w:rPr>
          <w:rFonts w:ascii="Arial" w:hAnsi="Arial" w:cs="Arial"/>
          <w:sz w:val="22"/>
          <w:szCs w:val="22"/>
        </w:rPr>
      </w:pPr>
      <w:proofErr w:type="spellStart"/>
      <w:r w:rsidRPr="003A3AE5">
        <w:rPr>
          <w:rFonts w:ascii="Arial" w:hAnsi="Arial" w:cs="Arial"/>
          <w:b/>
          <w:bCs/>
          <w:sz w:val="22"/>
          <w:szCs w:val="22"/>
        </w:rPr>
        <w:t>Biocore</w:t>
      </w:r>
      <w:proofErr w:type="spellEnd"/>
      <w:r w:rsidRPr="003A3AE5">
        <w:rPr>
          <w:rFonts w:ascii="Arial" w:hAnsi="Arial" w:cs="Arial"/>
          <w:b/>
          <w:bCs/>
          <w:sz w:val="22"/>
          <w:szCs w:val="22"/>
        </w:rPr>
        <w:t xml:space="preserve"> Biology Honors Program</w:t>
      </w:r>
      <w:r w:rsidRPr="003A3AE5">
        <w:rPr>
          <w:rFonts w:ascii="Arial" w:hAnsi="Arial" w:cs="Arial"/>
          <w:sz w:val="22"/>
          <w:szCs w:val="22"/>
        </w:rPr>
        <w:t>, Madison, WI</w:t>
      </w:r>
      <w:r w:rsidRPr="003A3AE5">
        <w:rPr>
          <w:rFonts w:ascii="Arial" w:hAnsi="Arial" w:cs="Arial"/>
          <w:sz w:val="22"/>
          <w:szCs w:val="22"/>
        </w:rPr>
        <w:tab/>
      </w:r>
      <w:r w:rsidRPr="003A3AE5">
        <w:rPr>
          <w:rFonts w:ascii="Arial" w:hAnsi="Arial" w:cs="Arial"/>
          <w:sz w:val="22"/>
          <w:szCs w:val="22"/>
        </w:rPr>
        <w:tab/>
        <w:t xml:space="preserve"> </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2008-2010</w:t>
      </w:r>
    </w:p>
    <w:p w14:paraId="44FF96F2" w14:textId="77777777" w:rsidR="00635824" w:rsidRPr="003A3AE5" w:rsidRDefault="00635824" w:rsidP="00635824">
      <w:pPr>
        <w:rPr>
          <w:rFonts w:ascii="Arial" w:hAnsi="Arial" w:cs="Arial"/>
          <w:sz w:val="22"/>
          <w:szCs w:val="22"/>
        </w:rPr>
      </w:pPr>
      <w:r w:rsidRPr="003A3AE5">
        <w:rPr>
          <w:rFonts w:ascii="Arial" w:hAnsi="Arial" w:cs="Arial"/>
          <w:b/>
          <w:bCs/>
          <w:sz w:val="22"/>
          <w:szCs w:val="22"/>
        </w:rPr>
        <w:t>National Society of Collegiate Scholars (NSCS)</w:t>
      </w:r>
      <w:r w:rsidRPr="003A3AE5">
        <w:rPr>
          <w:rFonts w:ascii="Arial" w:hAnsi="Arial" w:cs="Arial"/>
          <w:sz w:val="22"/>
          <w:szCs w:val="22"/>
        </w:rPr>
        <w:t>, Madison, WI</w:t>
      </w:r>
      <w:r w:rsidRPr="003A3AE5">
        <w:rPr>
          <w:rFonts w:ascii="Arial" w:hAnsi="Arial" w:cs="Arial"/>
          <w:sz w:val="22"/>
          <w:szCs w:val="22"/>
        </w:rPr>
        <w:tab/>
        <w:t xml:space="preserve">                             2007-2010</w:t>
      </w:r>
    </w:p>
    <w:p w14:paraId="1C4EABDD" w14:textId="77777777" w:rsidR="00635824" w:rsidRPr="003A3AE5" w:rsidRDefault="00635824" w:rsidP="00635824">
      <w:pPr>
        <w:rPr>
          <w:rFonts w:ascii="Arial" w:hAnsi="Arial" w:cs="Arial"/>
          <w:sz w:val="22"/>
          <w:szCs w:val="22"/>
        </w:rPr>
      </w:pPr>
      <w:r w:rsidRPr="003A3AE5">
        <w:rPr>
          <w:rFonts w:ascii="Arial" w:hAnsi="Arial" w:cs="Arial"/>
          <w:b/>
          <w:bCs/>
          <w:sz w:val="22"/>
          <w:szCs w:val="22"/>
        </w:rPr>
        <w:t xml:space="preserve">Sigma Alpha Lambda (National Leadership and Honors </w:t>
      </w:r>
      <w:proofErr w:type="gramStart"/>
      <w:r w:rsidRPr="003A3AE5">
        <w:rPr>
          <w:rFonts w:ascii="Arial" w:hAnsi="Arial" w:cs="Arial"/>
          <w:b/>
          <w:bCs/>
          <w:sz w:val="22"/>
          <w:szCs w:val="22"/>
        </w:rPr>
        <w:t>Organization)</w:t>
      </w:r>
      <w:r w:rsidRPr="003A3AE5">
        <w:rPr>
          <w:rFonts w:ascii="Arial" w:hAnsi="Arial" w:cs="Arial"/>
          <w:sz w:val="22"/>
          <w:szCs w:val="22"/>
        </w:rPr>
        <w:t xml:space="preserve">   </w:t>
      </w:r>
      <w:proofErr w:type="gramEnd"/>
      <w:r w:rsidRPr="003A3AE5">
        <w:rPr>
          <w:rFonts w:ascii="Arial" w:hAnsi="Arial" w:cs="Arial"/>
          <w:sz w:val="22"/>
          <w:szCs w:val="22"/>
        </w:rPr>
        <w:t xml:space="preserve">      </w:t>
      </w:r>
      <w:r w:rsidRPr="003A3AE5">
        <w:rPr>
          <w:rFonts w:ascii="Arial" w:hAnsi="Arial" w:cs="Arial"/>
          <w:sz w:val="20"/>
          <w:szCs w:val="20"/>
        </w:rPr>
        <w:t xml:space="preserve">       </w:t>
      </w:r>
      <w:r w:rsidRPr="003A3AE5">
        <w:rPr>
          <w:rFonts w:ascii="Arial" w:hAnsi="Arial" w:cs="Arial"/>
          <w:sz w:val="22"/>
          <w:szCs w:val="22"/>
        </w:rPr>
        <w:t xml:space="preserve"> 2007-2010</w:t>
      </w:r>
    </w:p>
    <w:p w14:paraId="112410FC" w14:textId="77777777" w:rsidR="00635824" w:rsidRPr="003A3AE5" w:rsidRDefault="00635824" w:rsidP="00635824">
      <w:pPr>
        <w:rPr>
          <w:rFonts w:ascii="Arial" w:hAnsi="Arial" w:cs="Arial"/>
          <w:sz w:val="22"/>
          <w:szCs w:val="22"/>
        </w:rPr>
      </w:pPr>
      <w:r w:rsidRPr="003A3AE5">
        <w:rPr>
          <w:rFonts w:ascii="Arial" w:hAnsi="Arial" w:cs="Arial"/>
          <w:sz w:val="22"/>
          <w:szCs w:val="22"/>
        </w:rPr>
        <w:t xml:space="preserve">     Madison, WI</w:t>
      </w:r>
    </w:p>
    <w:p w14:paraId="2FAC42E7" w14:textId="77777777" w:rsidR="00635824" w:rsidRPr="003A3AE5" w:rsidRDefault="00635824" w:rsidP="00635824">
      <w:pPr>
        <w:rPr>
          <w:rFonts w:ascii="Arial" w:hAnsi="Arial" w:cs="Arial"/>
          <w:sz w:val="22"/>
          <w:szCs w:val="22"/>
        </w:rPr>
      </w:pPr>
    </w:p>
    <w:p w14:paraId="7E8F69F6" w14:textId="77777777" w:rsidR="00635824" w:rsidRPr="003A3AE5" w:rsidRDefault="00635824" w:rsidP="00635824">
      <w:pPr>
        <w:rPr>
          <w:rFonts w:ascii="Arial" w:hAnsi="Arial" w:cs="Arial"/>
          <w:b/>
          <w:bCs/>
          <w:sz w:val="28"/>
          <w:szCs w:val="28"/>
          <w:u w:val="single"/>
        </w:rPr>
      </w:pPr>
      <w:r w:rsidRPr="003A3AE5">
        <w:rPr>
          <w:rFonts w:ascii="Arial" w:hAnsi="Arial" w:cs="Arial"/>
          <w:b/>
          <w:bCs/>
          <w:sz w:val="28"/>
          <w:szCs w:val="28"/>
          <w:u w:val="single"/>
        </w:rPr>
        <w:t>Patents</w:t>
      </w:r>
    </w:p>
    <w:p w14:paraId="5EE0FE99" w14:textId="77777777" w:rsidR="00635824" w:rsidRPr="003A3AE5" w:rsidRDefault="00635824" w:rsidP="00635824">
      <w:pPr>
        <w:rPr>
          <w:rFonts w:ascii="Arial" w:hAnsi="Arial" w:cs="Arial"/>
          <w:b/>
          <w:bCs/>
          <w:sz w:val="22"/>
          <w:szCs w:val="22"/>
          <w:u w:val="single"/>
        </w:rPr>
      </w:pPr>
    </w:p>
    <w:p w14:paraId="23D7DC40" w14:textId="15B49BA1" w:rsidR="000356CE" w:rsidRPr="000356CE" w:rsidRDefault="00635824" w:rsidP="00635824">
      <w:pPr>
        <w:rPr>
          <w:rFonts w:ascii="Arial" w:hAnsi="Arial" w:cs="Arial"/>
          <w:sz w:val="22"/>
          <w:szCs w:val="22"/>
        </w:rPr>
      </w:pPr>
      <w:r w:rsidRPr="003A3AE5">
        <w:rPr>
          <w:rFonts w:ascii="Arial" w:hAnsi="Arial" w:cs="Arial"/>
          <w:b/>
          <w:bCs/>
          <w:sz w:val="22"/>
          <w:szCs w:val="22"/>
        </w:rPr>
        <w:t xml:space="preserve">Materials and </w:t>
      </w:r>
      <w:r w:rsidR="000356CE">
        <w:rPr>
          <w:rFonts w:ascii="Arial" w:hAnsi="Arial" w:cs="Arial"/>
          <w:b/>
          <w:bCs/>
          <w:sz w:val="22"/>
          <w:szCs w:val="22"/>
        </w:rPr>
        <w:t>M</w:t>
      </w:r>
      <w:r w:rsidRPr="003A3AE5">
        <w:rPr>
          <w:rFonts w:ascii="Arial" w:hAnsi="Arial" w:cs="Arial"/>
          <w:b/>
          <w:bCs/>
          <w:sz w:val="22"/>
          <w:szCs w:val="22"/>
        </w:rPr>
        <w:t xml:space="preserve">ethod for </w:t>
      </w:r>
      <w:r w:rsidR="000356CE">
        <w:rPr>
          <w:rFonts w:ascii="Arial" w:hAnsi="Arial" w:cs="Arial"/>
          <w:b/>
          <w:bCs/>
          <w:sz w:val="22"/>
          <w:szCs w:val="22"/>
        </w:rPr>
        <w:t>T</w:t>
      </w:r>
      <w:r w:rsidRPr="003A3AE5">
        <w:rPr>
          <w:rFonts w:ascii="Arial" w:hAnsi="Arial" w:cs="Arial"/>
          <w:b/>
          <w:bCs/>
          <w:sz w:val="22"/>
          <w:szCs w:val="22"/>
        </w:rPr>
        <w:t xml:space="preserve">reating </w:t>
      </w:r>
      <w:r w:rsidR="000356CE">
        <w:rPr>
          <w:rFonts w:ascii="Arial" w:hAnsi="Arial" w:cs="Arial"/>
          <w:b/>
          <w:bCs/>
          <w:sz w:val="22"/>
          <w:szCs w:val="22"/>
        </w:rPr>
        <w:t>E</w:t>
      </w:r>
      <w:r w:rsidRPr="003A3AE5">
        <w:rPr>
          <w:rFonts w:ascii="Arial" w:hAnsi="Arial" w:cs="Arial"/>
          <w:b/>
          <w:bCs/>
          <w:sz w:val="22"/>
          <w:szCs w:val="22"/>
        </w:rPr>
        <w:t xml:space="preserve">ndothelial </w:t>
      </w:r>
      <w:r w:rsidR="000356CE">
        <w:rPr>
          <w:rFonts w:ascii="Arial" w:hAnsi="Arial" w:cs="Arial"/>
          <w:b/>
          <w:bCs/>
          <w:sz w:val="22"/>
          <w:szCs w:val="22"/>
        </w:rPr>
        <w:t>Dysfunction</w:t>
      </w:r>
      <w:r w:rsidRPr="003A3AE5">
        <w:rPr>
          <w:rFonts w:ascii="Arial" w:hAnsi="Arial" w:cs="Arial"/>
          <w:b/>
          <w:bCs/>
          <w:sz w:val="22"/>
          <w:szCs w:val="22"/>
        </w:rPr>
        <w:tab/>
      </w:r>
      <w:r w:rsidRPr="003A3AE5">
        <w:rPr>
          <w:rFonts w:ascii="Arial" w:hAnsi="Arial" w:cs="Arial"/>
          <w:b/>
          <w:bCs/>
          <w:sz w:val="22"/>
          <w:szCs w:val="22"/>
        </w:rPr>
        <w:tab/>
        <w:t xml:space="preserve">     </w:t>
      </w:r>
      <w:r w:rsidR="000356CE">
        <w:rPr>
          <w:rFonts w:ascii="Arial" w:hAnsi="Arial" w:cs="Arial"/>
          <w:b/>
          <w:bCs/>
          <w:sz w:val="22"/>
          <w:szCs w:val="22"/>
        </w:rPr>
        <w:tab/>
        <w:t xml:space="preserve">       </w:t>
      </w:r>
      <w:r w:rsidRPr="003A3AE5">
        <w:rPr>
          <w:rFonts w:ascii="Arial" w:hAnsi="Arial" w:cs="Arial"/>
          <w:sz w:val="22"/>
          <w:szCs w:val="22"/>
        </w:rPr>
        <w:t>2017</w:t>
      </w:r>
    </w:p>
    <w:p w14:paraId="7A811DE7" w14:textId="77777777" w:rsidR="000356CE" w:rsidRDefault="000356CE" w:rsidP="000356CE">
      <w:pPr>
        <w:ind w:firstLine="720"/>
        <w:rPr>
          <w:rFonts w:ascii="Arial" w:hAnsi="Arial" w:cs="Arial"/>
          <w:sz w:val="22"/>
          <w:szCs w:val="22"/>
        </w:rPr>
      </w:pPr>
      <w:r>
        <w:rPr>
          <w:rFonts w:ascii="Arial" w:hAnsi="Arial" w:cs="Arial"/>
          <w:sz w:val="22"/>
          <w:szCs w:val="22"/>
        </w:rPr>
        <w:t xml:space="preserve">US Patent Application: </w:t>
      </w:r>
      <w:r w:rsidRPr="000356CE">
        <w:rPr>
          <w:rFonts w:ascii="Arial" w:hAnsi="Arial" w:cs="Arial"/>
          <w:sz w:val="22"/>
          <w:szCs w:val="22"/>
        </w:rPr>
        <w:t xml:space="preserve">PCT/US2015/060624; U.S. Publication No. </w:t>
      </w:r>
    </w:p>
    <w:p w14:paraId="58F14264" w14:textId="48805010" w:rsidR="000356CE" w:rsidRDefault="000356CE" w:rsidP="000356CE">
      <w:pPr>
        <w:ind w:firstLine="720"/>
        <w:rPr>
          <w:rFonts w:ascii="Arial" w:hAnsi="Arial" w:cs="Arial"/>
          <w:sz w:val="22"/>
          <w:szCs w:val="22"/>
        </w:rPr>
      </w:pPr>
      <w:r>
        <w:rPr>
          <w:rFonts w:ascii="Arial" w:hAnsi="Arial" w:cs="Arial"/>
          <w:sz w:val="22"/>
          <w:szCs w:val="22"/>
        </w:rPr>
        <w:t xml:space="preserve">    </w:t>
      </w:r>
      <w:r w:rsidRPr="000356CE">
        <w:rPr>
          <w:rFonts w:ascii="Arial" w:hAnsi="Arial" w:cs="Arial"/>
          <w:sz w:val="22"/>
          <w:szCs w:val="22"/>
        </w:rPr>
        <w:t>2017/0360837 A1</w:t>
      </w:r>
    </w:p>
    <w:p w14:paraId="0CE0D3EF" w14:textId="0D54AEA1" w:rsidR="000356CE" w:rsidRDefault="000356CE" w:rsidP="000356CE">
      <w:pPr>
        <w:ind w:left="720"/>
        <w:rPr>
          <w:rFonts w:ascii="Arial" w:hAnsi="Arial" w:cs="Arial"/>
          <w:sz w:val="22"/>
          <w:szCs w:val="22"/>
        </w:rPr>
      </w:pPr>
      <w:r>
        <w:rPr>
          <w:rFonts w:ascii="Arial" w:hAnsi="Arial" w:cs="Arial"/>
          <w:sz w:val="22"/>
          <w:szCs w:val="22"/>
        </w:rPr>
        <w:t xml:space="preserve">International Patents Issued: </w:t>
      </w:r>
      <w:r w:rsidRPr="000356CE">
        <w:rPr>
          <w:rFonts w:ascii="Arial" w:hAnsi="Arial" w:cs="Arial"/>
          <w:sz w:val="22"/>
          <w:szCs w:val="22"/>
        </w:rPr>
        <w:t xml:space="preserve">European Patent (EP 3221697 B1), </w:t>
      </w:r>
    </w:p>
    <w:p w14:paraId="3EF77E23" w14:textId="11253A9B" w:rsidR="000356CE" w:rsidRDefault="000356CE" w:rsidP="000356CE">
      <w:pPr>
        <w:ind w:left="720"/>
        <w:rPr>
          <w:rFonts w:ascii="Arial" w:hAnsi="Arial" w:cs="Arial"/>
          <w:sz w:val="22"/>
          <w:szCs w:val="22"/>
        </w:rPr>
      </w:pPr>
      <w:r>
        <w:rPr>
          <w:rFonts w:ascii="Arial" w:hAnsi="Arial" w:cs="Arial"/>
          <w:sz w:val="22"/>
          <w:szCs w:val="22"/>
        </w:rPr>
        <w:t xml:space="preserve">     </w:t>
      </w:r>
      <w:r w:rsidRPr="000356CE">
        <w:rPr>
          <w:rFonts w:ascii="Arial" w:hAnsi="Arial" w:cs="Arial"/>
          <w:sz w:val="22"/>
          <w:szCs w:val="22"/>
        </w:rPr>
        <w:t>Brazilian Patent (BR</w:t>
      </w:r>
      <w:r>
        <w:rPr>
          <w:rFonts w:ascii="Arial" w:hAnsi="Arial" w:cs="Arial"/>
          <w:sz w:val="22"/>
          <w:szCs w:val="22"/>
        </w:rPr>
        <w:t xml:space="preserve"> </w:t>
      </w:r>
      <w:r w:rsidRPr="000356CE">
        <w:rPr>
          <w:rFonts w:ascii="Arial" w:hAnsi="Arial" w:cs="Arial"/>
          <w:sz w:val="22"/>
          <w:szCs w:val="22"/>
        </w:rPr>
        <w:t xml:space="preserve">112017010313 B1), South Korean Patent (KR </w:t>
      </w:r>
    </w:p>
    <w:p w14:paraId="5646E294" w14:textId="21EA3239" w:rsidR="000356CE" w:rsidRPr="003A3AE5" w:rsidRDefault="000356CE" w:rsidP="000356CE">
      <w:pPr>
        <w:ind w:left="720"/>
        <w:rPr>
          <w:rFonts w:ascii="Arial" w:hAnsi="Arial" w:cs="Arial"/>
          <w:sz w:val="22"/>
          <w:szCs w:val="22"/>
        </w:rPr>
      </w:pPr>
      <w:r>
        <w:rPr>
          <w:rFonts w:ascii="Arial" w:hAnsi="Arial" w:cs="Arial"/>
          <w:sz w:val="22"/>
          <w:szCs w:val="22"/>
        </w:rPr>
        <w:t xml:space="preserve">     </w:t>
      </w:r>
      <w:r w:rsidRPr="000356CE">
        <w:rPr>
          <w:rFonts w:ascii="Arial" w:hAnsi="Arial" w:cs="Arial"/>
          <w:sz w:val="22"/>
          <w:szCs w:val="22"/>
        </w:rPr>
        <w:t>102626288</w:t>
      </w:r>
      <w:r>
        <w:rPr>
          <w:rFonts w:ascii="Arial" w:hAnsi="Arial" w:cs="Arial"/>
          <w:sz w:val="22"/>
          <w:szCs w:val="22"/>
        </w:rPr>
        <w:t xml:space="preserve"> </w:t>
      </w:r>
      <w:r w:rsidRPr="000356CE">
        <w:rPr>
          <w:rFonts w:ascii="Arial" w:hAnsi="Arial" w:cs="Arial"/>
          <w:sz w:val="22"/>
          <w:szCs w:val="22"/>
        </w:rPr>
        <w:t>B1)</w:t>
      </w:r>
    </w:p>
    <w:p w14:paraId="421DBDB5" w14:textId="77777777" w:rsidR="00635824" w:rsidRPr="003A3AE5" w:rsidRDefault="00635824" w:rsidP="00635824">
      <w:pPr>
        <w:rPr>
          <w:rFonts w:ascii="Arial" w:hAnsi="Arial" w:cs="Arial"/>
          <w:b/>
          <w:bCs/>
          <w:sz w:val="28"/>
          <w:szCs w:val="28"/>
          <w:u w:val="single"/>
        </w:rPr>
      </w:pPr>
    </w:p>
    <w:p w14:paraId="0A038F57" w14:textId="77777777" w:rsidR="00635824" w:rsidRPr="003A3AE5" w:rsidRDefault="00635824" w:rsidP="00635824">
      <w:pPr>
        <w:rPr>
          <w:rFonts w:ascii="Arial" w:hAnsi="Arial" w:cs="Arial"/>
          <w:b/>
          <w:bCs/>
          <w:sz w:val="28"/>
          <w:szCs w:val="28"/>
          <w:u w:val="single"/>
        </w:rPr>
      </w:pPr>
    </w:p>
    <w:p w14:paraId="459EB421" w14:textId="77777777" w:rsidR="00635824" w:rsidRPr="003A3AE5" w:rsidRDefault="00635824" w:rsidP="00635824">
      <w:pPr>
        <w:rPr>
          <w:rFonts w:ascii="Arial" w:hAnsi="Arial" w:cs="Arial"/>
          <w:b/>
          <w:bCs/>
          <w:sz w:val="28"/>
          <w:szCs w:val="28"/>
          <w:u w:val="single"/>
        </w:rPr>
      </w:pPr>
      <w:r w:rsidRPr="003A3AE5">
        <w:rPr>
          <w:rFonts w:ascii="Arial" w:hAnsi="Arial" w:cs="Arial"/>
          <w:b/>
          <w:bCs/>
          <w:sz w:val="28"/>
          <w:szCs w:val="28"/>
          <w:u w:val="single"/>
        </w:rPr>
        <w:lastRenderedPageBreak/>
        <w:t>Professional Memberships and Certifications</w:t>
      </w:r>
    </w:p>
    <w:p w14:paraId="74712050" w14:textId="77777777" w:rsidR="00635824" w:rsidRPr="003A3AE5" w:rsidRDefault="00635824" w:rsidP="00635824">
      <w:pPr>
        <w:rPr>
          <w:rFonts w:ascii="Arial" w:hAnsi="Arial" w:cs="Arial"/>
          <w:sz w:val="22"/>
          <w:szCs w:val="22"/>
        </w:rPr>
      </w:pPr>
    </w:p>
    <w:p w14:paraId="77E7768A" w14:textId="4BF5BB36" w:rsidR="001263BD" w:rsidRPr="001263BD" w:rsidRDefault="001263BD" w:rsidP="00635824">
      <w:pPr>
        <w:rPr>
          <w:rFonts w:ascii="Arial" w:hAnsi="Arial" w:cs="Arial"/>
          <w:sz w:val="22"/>
          <w:szCs w:val="22"/>
        </w:rPr>
      </w:pPr>
      <w:r>
        <w:rPr>
          <w:rFonts w:ascii="Arial" w:hAnsi="Arial" w:cs="Arial"/>
          <w:b/>
          <w:bCs/>
          <w:sz w:val="22"/>
          <w:szCs w:val="22"/>
        </w:rPr>
        <w:t>Advanced Trauma Life Support (ATLS)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sz w:val="22"/>
          <w:szCs w:val="22"/>
        </w:rPr>
        <w:t>2025-present</w:t>
      </w:r>
    </w:p>
    <w:p w14:paraId="57B208E7" w14:textId="77CFE25A" w:rsidR="001263BD" w:rsidRDefault="001263BD" w:rsidP="00635824">
      <w:pPr>
        <w:rPr>
          <w:rFonts w:ascii="Arial" w:hAnsi="Arial" w:cs="Arial"/>
          <w:b/>
          <w:bCs/>
          <w:sz w:val="22"/>
          <w:szCs w:val="22"/>
        </w:rPr>
      </w:pPr>
      <w:r>
        <w:rPr>
          <w:rFonts w:ascii="Arial" w:hAnsi="Arial" w:cs="Arial"/>
          <w:b/>
          <w:bCs/>
          <w:sz w:val="22"/>
          <w:szCs w:val="22"/>
        </w:rPr>
        <w:t>Pediatric Advanced Life support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Pr="001263BD">
        <w:rPr>
          <w:rFonts w:ascii="Arial" w:hAnsi="Arial" w:cs="Arial"/>
          <w:sz w:val="22"/>
          <w:szCs w:val="22"/>
        </w:rPr>
        <w:t>2025-present</w:t>
      </w:r>
    </w:p>
    <w:p w14:paraId="32F1A476" w14:textId="72D88807" w:rsidR="00635824" w:rsidRPr="003A3AE5" w:rsidRDefault="00635824" w:rsidP="00635824">
      <w:pPr>
        <w:rPr>
          <w:rFonts w:ascii="Arial" w:hAnsi="Arial" w:cs="Arial"/>
          <w:sz w:val="22"/>
          <w:szCs w:val="22"/>
        </w:rPr>
      </w:pPr>
      <w:r w:rsidRPr="003A3AE5">
        <w:rPr>
          <w:rFonts w:ascii="Arial" w:hAnsi="Arial" w:cs="Arial"/>
          <w:b/>
          <w:bCs/>
          <w:sz w:val="22"/>
          <w:szCs w:val="22"/>
        </w:rPr>
        <w:t>Advanced Cardiovascular Life Support (ACLS),</w:t>
      </w:r>
      <w:r w:rsidRPr="003A3AE5">
        <w:rPr>
          <w:rFonts w:ascii="Arial" w:hAnsi="Arial" w:cs="Arial"/>
          <w:sz w:val="22"/>
          <w:szCs w:val="22"/>
        </w:rPr>
        <w:t xml:space="preserve"> Provider</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2019-present</w:t>
      </w:r>
    </w:p>
    <w:p w14:paraId="081FD360" w14:textId="1C292E0E" w:rsidR="001263BD" w:rsidRPr="001263BD" w:rsidRDefault="00635824" w:rsidP="001263BD">
      <w:pPr>
        <w:rPr>
          <w:rFonts w:ascii="Arial" w:hAnsi="Arial" w:cs="Arial"/>
          <w:sz w:val="22"/>
          <w:szCs w:val="22"/>
        </w:rPr>
      </w:pPr>
      <w:r w:rsidRPr="003A3AE5">
        <w:rPr>
          <w:rFonts w:ascii="Arial" w:hAnsi="Arial" w:cs="Arial"/>
          <w:b/>
          <w:bCs/>
          <w:sz w:val="22"/>
          <w:szCs w:val="22"/>
        </w:rPr>
        <w:t>Basic Life Support (BLS),</w:t>
      </w:r>
      <w:r w:rsidRPr="003A3AE5">
        <w:rPr>
          <w:rFonts w:ascii="Arial" w:hAnsi="Arial" w:cs="Arial"/>
          <w:sz w:val="22"/>
          <w:szCs w:val="22"/>
        </w:rPr>
        <w:t xml:space="preserve"> Provider</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2019-present</w:t>
      </w:r>
    </w:p>
    <w:p w14:paraId="3ACAD0A4" w14:textId="45C5AFCA" w:rsidR="00635824" w:rsidRPr="003A3AE5" w:rsidRDefault="00635824" w:rsidP="00635824">
      <w:pPr>
        <w:tabs>
          <w:tab w:val="left" w:pos="8640"/>
        </w:tabs>
        <w:rPr>
          <w:rFonts w:ascii="Arial" w:hAnsi="Arial" w:cs="Arial"/>
          <w:sz w:val="22"/>
          <w:szCs w:val="22"/>
        </w:rPr>
      </w:pPr>
      <w:r w:rsidRPr="003A3AE5">
        <w:rPr>
          <w:rFonts w:ascii="Arial" w:hAnsi="Arial" w:cs="Arial"/>
          <w:b/>
          <w:bCs/>
          <w:sz w:val="22"/>
          <w:szCs w:val="22"/>
        </w:rPr>
        <w:t>American Academy of Emergency Medicine (AAEM),</w:t>
      </w:r>
      <w:r w:rsidRPr="003A3AE5">
        <w:rPr>
          <w:rFonts w:ascii="Arial" w:hAnsi="Arial" w:cs="Arial"/>
          <w:sz w:val="22"/>
          <w:szCs w:val="22"/>
        </w:rPr>
        <w:t xml:space="preserve"> Member                                 </w:t>
      </w:r>
      <w:r w:rsidR="001263BD">
        <w:rPr>
          <w:rFonts w:ascii="Arial" w:hAnsi="Arial" w:cs="Arial"/>
          <w:sz w:val="22"/>
          <w:szCs w:val="22"/>
        </w:rPr>
        <w:t xml:space="preserve"> </w:t>
      </w:r>
      <w:r w:rsidRPr="003A3AE5">
        <w:rPr>
          <w:rFonts w:ascii="Arial" w:hAnsi="Arial" w:cs="Arial"/>
          <w:sz w:val="22"/>
          <w:szCs w:val="22"/>
        </w:rPr>
        <w:t>2019-present</w:t>
      </w:r>
    </w:p>
    <w:p w14:paraId="11B2EB4A" w14:textId="77777777" w:rsidR="00635824" w:rsidRPr="003A3AE5" w:rsidRDefault="00635824" w:rsidP="00635824">
      <w:pPr>
        <w:tabs>
          <w:tab w:val="left" w:pos="8640"/>
        </w:tabs>
        <w:rPr>
          <w:rFonts w:ascii="Arial" w:hAnsi="Arial" w:cs="Arial"/>
          <w:sz w:val="22"/>
          <w:szCs w:val="22"/>
        </w:rPr>
        <w:sectPr w:rsidR="00635824" w:rsidRPr="003A3AE5" w:rsidSect="00157090">
          <w:type w:val="continuous"/>
          <w:pgSz w:w="12240" w:h="15840"/>
          <w:pgMar w:top="1080" w:right="1080" w:bottom="1080" w:left="1080" w:header="720" w:footer="720" w:gutter="0"/>
          <w:cols w:space="720"/>
          <w:docGrid w:linePitch="360"/>
        </w:sectPr>
      </w:pPr>
    </w:p>
    <w:p w14:paraId="17F922D8" w14:textId="77777777" w:rsidR="00635824" w:rsidRPr="003A3AE5" w:rsidRDefault="00635824" w:rsidP="00635824">
      <w:pPr>
        <w:tabs>
          <w:tab w:val="left" w:pos="8640"/>
        </w:tabs>
        <w:rPr>
          <w:rFonts w:ascii="Arial" w:hAnsi="Arial" w:cs="Arial"/>
          <w:sz w:val="22"/>
          <w:szCs w:val="22"/>
        </w:rPr>
      </w:pPr>
      <w:r w:rsidRPr="003A3AE5">
        <w:rPr>
          <w:rFonts w:ascii="Arial" w:hAnsi="Arial" w:cs="Arial"/>
          <w:b/>
          <w:bCs/>
          <w:sz w:val="22"/>
          <w:szCs w:val="22"/>
        </w:rPr>
        <w:t xml:space="preserve">American Heart Association (AHA), </w:t>
      </w:r>
      <w:r w:rsidRPr="003A3AE5">
        <w:rPr>
          <w:rFonts w:ascii="Arial" w:hAnsi="Arial" w:cs="Arial"/>
          <w:sz w:val="22"/>
          <w:szCs w:val="22"/>
        </w:rPr>
        <w:t xml:space="preserve">Member                                                               2014-present </w:t>
      </w:r>
      <w:r w:rsidRPr="003A3AE5">
        <w:rPr>
          <w:rFonts w:ascii="Arial" w:hAnsi="Arial" w:cs="Arial"/>
          <w:sz w:val="22"/>
          <w:szCs w:val="22"/>
        </w:rPr>
        <w:tab/>
      </w:r>
    </w:p>
    <w:p w14:paraId="4BBA6B58" w14:textId="77777777" w:rsidR="00635824" w:rsidRPr="003A3AE5" w:rsidRDefault="00635824" w:rsidP="00635824">
      <w:pPr>
        <w:rPr>
          <w:rFonts w:ascii="Arial" w:hAnsi="Arial" w:cs="Arial"/>
          <w:b/>
          <w:bCs/>
          <w:sz w:val="22"/>
          <w:szCs w:val="22"/>
        </w:rPr>
        <w:sectPr w:rsidR="00635824" w:rsidRPr="003A3AE5" w:rsidSect="00157090">
          <w:type w:val="continuous"/>
          <w:pgSz w:w="12240" w:h="15840"/>
          <w:pgMar w:top="1080" w:right="1080" w:bottom="1080" w:left="1080" w:header="720" w:footer="720" w:gutter="0"/>
          <w:cols w:space="720"/>
          <w:docGrid w:linePitch="360"/>
        </w:sectPr>
      </w:pPr>
    </w:p>
    <w:p w14:paraId="49B4F59F" w14:textId="77777777" w:rsidR="00635824" w:rsidRPr="003A3AE5" w:rsidRDefault="00635824" w:rsidP="00635824">
      <w:pPr>
        <w:rPr>
          <w:rFonts w:ascii="Arial" w:hAnsi="Arial" w:cs="Arial"/>
          <w:b/>
          <w:sz w:val="22"/>
          <w:szCs w:val="22"/>
          <w:u w:val="single"/>
        </w:rPr>
      </w:pPr>
    </w:p>
    <w:p w14:paraId="3E3FA8C2" w14:textId="77777777" w:rsidR="00635824" w:rsidRPr="003A3AE5" w:rsidRDefault="00635824" w:rsidP="00635824">
      <w:pPr>
        <w:rPr>
          <w:rFonts w:ascii="Arial" w:hAnsi="Arial" w:cs="Arial"/>
          <w:b/>
          <w:sz w:val="22"/>
          <w:szCs w:val="22"/>
          <w:u w:val="single"/>
        </w:rPr>
      </w:pPr>
    </w:p>
    <w:p w14:paraId="2B39E5B5" w14:textId="77777777" w:rsidR="00635824" w:rsidRPr="003A3AE5" w:rsidRDefault="00635824" w:rsidP="00635824">
      <w:pPr>
        <w:rPr>
          <w:rFonts w:ascii="Arial" w:hAnsi="Arial" w:cs="Arial"/>
          <w:b/>
          <w:sz w:val="28"/>
          <w:szCs w:val="28"/>
          <w:u w:val="single"/>
        </w:rPr>
      </w:pPr>
      <w:r w:rsidRPr="003A3AE5">
        <w:rPr>
          <w:rFonts w:ascii="Arial" w:hAnsi="Arial" w:cs="Arial"/>
          <w:b/>
          <w:sz w:val="28"/>
          <w:szCs w:val="28"/>
          <w:u w:val="single"/>
        </w:rPr>
        <w:t>Residency Activities</w:t>
      </w:r>
    </w:p>
    <w:p w14:paraId="672E1250" w14:textId="77777777" w:rsidR="00635824" w:rsidRPr="003A3AE5" w:rsidRDefault="00635824" w:rsidP="00635824">
      <w:pPr>
        <w:rPr>
          <w:rFonts w:ascii="Arial" w:hAnsi="Arial" w:cs="Arial"/>
          <w:b/>
          <w:sz w:val="28"/>
          <w:szCs w:val="28"/>
          <w:u w:val="single"/>
        </w:rPr>
      </w:pPr>
    </w:p>
    <w:p w14:paraId="6D8184CA" w14:textId="77777777" w:rsidR="00635824" w:rsidRDefault="00635824" w:rsidP="00635824">
      <w:pPr>
        <w:rPr>
          <w:rFonts w:ascii="Arial" w:hAnsi="Arial" w:cs="Arial"/>
          <w:bCs/>
          <w:sz w:val="22"/>
          <w:szCs w:val="22"/>
        </w:rPr>
      </w:pPr>
      <w:r>
        <w:rPr>
          <w:rFonts w:ascii="Arial" w:hAnsi="Arial" w:cs="Arial"/>
          <w:b/>
          <w:sz w:val="22"/>
          <w:szCs w:val="22"/>
        </w:rPr>
        <w:t>Research College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535970">
        <w:rPr>
          <w:rFonts w:ascii="Arial" w:hAnsi="Arial" w:cs="Arial"/>
          <w:bCs/>
          <w:sz w:val="22"/>
          <w:szCs w:val="22"/>
        </w:rPr>
        <w:t>2023-present</w:t>
      </w:r>
    </w:p>
    <w:p w14:paraId="1CD031A5" w14:textId="77777777" w:rsidR="00635824" w:rsidRPr="00535970" w:rsidRDefault="00635824" w:rsidP="00635824">
      <w:pPr>
        <w:rPr>
          <w:rFonts w:ascii="Arial" w:hAnsi="Arial" w:cs="Arial"/>
          <w:b/>
          <w:sz w:val="22"/>
          <w:szCs w:val="22"/>
        </w:rPr>
      </w:pPr>
      <w:r w:rsidRPr="00535970">
        <w:rPr>
          <w:rFonts w:ascii="Arial" w:hAnsi="Arial" w:cs="Arial"/>
          <w:bCs/>
          <w:i/>
          <w:iCs/>
          <w:sz w:val="22"/>
          <w:szCs w:val="22"/>
        </w:rPr>
        <w:t>Leader</w:t>
      </w:r>
    </w:p>
    <w:p w14:paraId="7A0D4EF2" w14:textId="77777777" w:rsidR="00635824" w:rsidRPr="00535970" w:rsidRDefault="00635824" w:rsidP="00635824">
      <w:pPr>
        <w:pStyle w:val="ListParagraph"/>
        <w:numPr>
          <w:ilvl w:val="0"/>
          <w:numId w:val="21"/>
        </w:numPr>
        <w:rPr>
          <w:rFonts w:ascii="Arial" w:hAnsi="Arial" w:cs="Arial"/>
          <w:b/>
        </w:rPr>
      </w:pPr>
      <w:r w:rsidRPr="00535970">
        <w:rPr>
          <w:rFonts w:ascii="Arial" w:hAnsi="Arial" w:cs="Arial"/>
          <w:bCs/>
        </w:rPr>
        <w:t xml:space="preserve">I work with faculty </w:t>
      </w:r>
      <w:r>
        <w:rPr>
          <w:rFonts w:ascii="Arial" w:hAnsi="Arial" w:cs="Arial"/>
          <w:bCs/>
        </w:rPr>
        <w:t xml:space="preserve">research </w:t>
      </w:r>
      <w:r w:rsidRPr="00535970">
        <w:rPr>
          <w:rFonts w:ascii="Arial" w:hAnsi="Arial" w:cs="Arial"/>
          <w:bCs/>
        </w:rPr>
        <w:t>college mentors to help shape and deliver</w:t>
      </w:r>
      <w:r>
        <w:rPr>
          <w:rFonts w:ascii="Arial" w:hAnsi="Arial" w:cs="Arial"/>
          <w:bCs/>
        </w:rPr>
        <w:t xml:space="preserve"> research</w:t>
      </w:r>
      <w:r w:rsidRPr="00535970">
        <w:rPr>
          <w:rFonts w:ascii="Arial" w:hAnsi="Arial" w:cs="Arial"/>
          <w:bCs/>
        </w:rPr>
        <w:t xml:space="preserve"> curriculum for large group didactic sessions and small group breakout sessions during Wednesday Conference throughout the year.</w:t>
      </w:r>
    </w:p>
    <w:p w14:paraId="6B9A891B" w14:textId="77777777" w:rsidR="00635824" w:rsidRPr="003A3AE5" w:rsidRDefault="00635824" w:rsidP="00635824">
      <w:pPr>
        <w:rPr>
          <w:rFonts w:ascii="Arial" w:hAnsi="Arial" w:cs="Arial"/>
          <w:bCs/>
          <w:sz w:val="22"/>
          <w:szCs w:val="22"/>
        </w:rPr>
      </w:pPr>
      <w:r w:rsidRPr="003A3AE5">
        <w:rPr>
          <w:rFonts w:ascii="Arial" w:hAnsi="Arial" w:cs="Arial"/>
          <w:b/>
          <w:sz w:val="22"/>
          <w:szCs w:val="22"/>
        </w:rPr>
        <w:t>Clinical Practice Committee (CPC), AAEM</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sidRPr="003A3AE5">
        <w:rPr>
          <w:rFonts w:ascii="Arial" w:hAnsi="Arial" w:cs="Arial"/>
          <w:bCs/>
          <w:sz w:val="22"/>
          <w:szCs w:val="22"/>
        </w:rPr>
        <w:t>2022-present</w:t>
      </w:r>
    </w:p>
    <w:p w14:paraId="228ABFEE"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Member</w:t>
      </w:r>
    </w:p>
    <w:p w14:paraId="3FF1CF53" w14:textId="77777777" w:rsidR="00635824" w:rsidRPr="003A3AE5" w:rsidRDefault="00635824" w:rsidP="00635824">
      <w:pPr>
        <w:pStyle w:val="ListParagraph"/>
        <w:numPr>
          <w:ilvl w:val="0"/>
          <w:numId w:val="3"/>
        </w:numPr>
        <w:spacing w:after="0" w:line="240" w:lineRule="auto"/>
        <w:rPr>
          <w:rFonts w:ascii="Arial" w:hAnsi="Arial" w:cs="Arial"/>
          <w:b/>
        </w:rPr>
      </w:pPr>
      <w:r w:rsidRPr="003A3AE5">
        <w:rPr>
          <w:rFonts w:ascii="Arial" w:hAnsi="Arial" w:cs="Arial"/>
          <w:bCs/>
        </w:rPr>
        <w:t xml:space="preserve">As a member of the CPC, I attend meetings and help co-author and review guidelines published on behalf of the committee. </w:t>
      </w:r>
    </w:p>
    <w:p w14:paraId="3AAB7008" w14:textId="77777777" w:rsidR="00635824" w:rsidRPr="003A3AE5" w:rsidRDefault="00635824" w:rsidP="00635824">
      <w:pPr>
        <w:rPr>
          <w:rFonts w:ascii="Arial" w:hAnsi="Arial" w:cs="Arial"/>
          <w:b/>
          <w:sz w:val="22"/>
          <w:szCs w:val="22"/>
        </w:rPr>
      </w:pPr>
    </w:p>
    <w:p w14:paraId="5DF5A451" w14:textId="77777777" w:rsidR="00635824" w:rsidRPr="003A3AE5" w:rsidRDefault="00635824" w:rsidP="00635824">
      <w:pPr>
        <w:rPr>
          <w:rFonts w:ascii="Arial" w:hAnsi="Arial" w:cs="Arial"/>
          <w:b/>
          <w:sz w:val="22"/>
          <w:szCs w:val="22"/>
        </w:rPr>
      </w:pPr>
      <w:r w:rsidRPr="003A3AE5">
        <w:rPr>
          <w:rFonts w:ascii="Arial" w:hAnsi="Arial" w:cs="Arial"/>
          <w:b/>
          <w:sz w:val="22"/>
          <w:szCs w:val="22"/>
        </w:rPr>
        <w:t>American Medical Women’s Association (AMWA)</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sidRPr="003A3AE5">
        <w:rPr>
          <w:rFonts w:ascii="Arial" w:hAnsi="Arial" w:cs="Arial"/>
          <w:bCs/>
          <w:sz w:val="22"/>
          <w:szCs w:val="22"/>
        </w:rPr>
        <w:t>2022-present</w:t>
      </w:r>
    </w:p>
    <w:p w14:paraId="33ADA738"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Mentor</w:t>
      </w:r>
    </w:p>
    <w:p w14:paraId="27F4E97C" w14:textId="77777777" w:rsidR="00635824" w:rsidRPr="003A3AE5" w:rsidRDefault="00635824" w:rsidP="00635824">
      <w:pPr>
        <w:pStyle w:val="ListParagraph"/>
        <w:numPr>
          <w:ilvl w:val="0"/>
          <w:numId w:val="3"/>
        </w:numPr>
        <w:spacing w:after="0" w:line="240" w:lineRule="auto"/>
        <w:rPr>
          <w:rFonts w:ascii="Arial" w:hAnsi="Arial" w:cs="Arial"/>
          <w:b/>
        </w:rPr>
      </w:pPr>
      <w:r w:rsidRPr="003A3AE5">
        <w:rPr>
          <w:rFonts w:ascii="Arial" w:hAnsi="Arial" w:cs="Arial"/>
          <w:bCs/>
        </w:rPr>
        <w:t>I am the mentor of a Northwestern medical student where I specifically meet with her in person 4 times per year and continuously provide advice on meeting residency and career goals.</w:t>
      </w:r>
    </w:p>
    <w:p w14:paraId="79AE013A" w14:textId="77777777" w:rsidR="00635824" w:rsidRPr="003A3AE5" w:rsidRDefault="00635824" w:rsidP="00635824">
      <w:pPr>
        <w:rPr>
          <w:rFonts w:ascii="Arial" w:hAnsi="Arial" w:cs="Arial"/>
          <w:b/>
          <w:sz w:val="22"/>
          <w:szCs w:val="22"/>
        </w:rPr>
      </w:pPr>
    </w:p>
    <w:p w14:paraId="2371FD57" w14:textId="77777777" w:rsidR="00635824" w:rsidRPr="003A3AE5" w:rsidRDefault="00635824" w:rsidP="00635824">
      <w:pPr>
        <w:rPr>
          <w:rFonts w:ascii="Arial" w:hAnsi="Arial" w:cs="Arial"/>
          <w:b/>
          <w:sz w:val="22"/>
          <w:szCs w:val="22"/>
        </w:rPr>
      </w:pPr>
      <w:r w:rsidRPr="003A3AE5">
        <w:rPr>
          <w:rFonts w:ascii="Arial" w:hAnsi="Arial" w:cs="Arial"/>
          <w:b/>
          <w:sz w:val="22"/>
          <w:szCs w:val="22"/>
        </w:rPr>
        <w:t>Northwestern Emergency Medicine Redbook</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Pr>
          <w:rFonts w:ascii="Arial" w:hAnsi="Arial" w:cs="Arial"/>
          <w:b/>
          <w:sz w:val="22"/>
          <w:szCs w:val="22"/>
        </w:rPr>
        <w:t xml:space="preserve">            </w:t>
      </w:r>
      <w:r w:rsidRPr="003A3AE5">
        <w:rPr>
          <w:rFonts w:ascii="Arial" w:hAnsi="Arial" w:cs="Arial"/>
          <w:bCs/>
          <w:sz w:val="22"/>
          <w:szCs w:val="22"/>
        </w:rPr>
        <w:t>2022</w:t>
      </w:r>
      <w:r>
        <w:rPr>
          <w:rFonts w:ascii="Arial" w:hAnsi="Arial" w:cs="Arial"/>
          <w:bCs/>
          <w:sz w:val="22"/>
          <w:szCs w:val="22"/>
        </w:rPr>
        <w:t>-present</w:t>
      </w:r>
    </w:p>
    <w:p w14:paraId="6710C267" w14:textId="77777777" w:rsidR="00635824" w:rsidRPr="003A3AE5" w:rsidRDefault="00635824" w:rsidP="00635824">
      <w:pPr>
        <w:rPr>
          <w:rFonts w:ascii="Arial" w:hAnsi="Arial" w:cs="Arial"/>
          <w:bCs/>
          <w:i/>
          <w:iCs/>
          <w:sz w:val="22"/>
          <w:szCs w:val="22"/>
        </w:rPr>
      </w:pPr>
      <w:r>
        <w:rPr>
          <w:rFonts w:ascii="Arial" w:hAnsi="Arial" w:cs="Arial"/>
          <w:bCs/>
          <w:i/>
          <w:iCs/>
          <w:sz w:val="22"/>
          <w:szCs w:val="22"/>
        </w:rPr>
        <w:t>Senior Editor</w:t>
      </w:r>
    </w:p>
    <w:p w14:paraId="08FED46B" w14:textId="77777777" w:rsidR="00635824" w:rsidRDefault="00635824" w:rsidP="00635824">
      <w:pPr>
        <w:rPr>
          <w:rFonts w:ascii="Arial" w:hAnsi="Arial" w:cs="Arial"/>
          <w:bCs/>
          <w:i/>
          <w:iCs/>
          <w:sz w:val="22"/>
          <w:szCs w:val="22"/>
        </w:rPr>
      </w:pPr>
      <w:r w:rsidRPr="003A3AE5">
        <w:rPr>
          <w:rFonts w:ascii="Arial" w:hAnsi="Arial" w:cs="Arial"/>
          <w:bCs/>
          <w:i/>
          <w:iCs/>
          <w:sz w:val="22"/>
          <w:szCs w:val="22"/>
        </w:rPr>
        <w:t>Co-author</w:t>
      </w:r>
    </w:p>
    <w:p w14:paraId="3327CF09" w14:textId="77777777" w:rsidR="00635824" w:rsidRPr="00535970" w:rsidRDefault="00635824" w:rsidP="00635824">
      <w:pPr>
        <w:pStyle w:val="ListParagraph"/>
        <w:numPr>
          <w:ilvl w:val="0"/>
          <w:numId w:val="3"/>
        </w:numPr>
        <w:spacing w:after="0" w:line="240" w:lineRule="auto"/>
        <w:rPr>
          <w:rFonts w:ascii="Arial" w:hAnsi="Arial" w:cs="Arial"/>
          <w:b/>
        </w:rPr>
      </w:pPr>
      <w:r w:rsidRPr="003A3AE5">
        <w:rPr>
          <w:rFonts w:ascii="Arial" w:hAnsi="Arial" w:cs="Arial"/>
          <w:bCs/>
        </w:rPr>
        <w:t>I co-authored our department’s rotation guide which explains in depth each residency rotation as well as provides survival tips.</w:t>
      </w:r>
      <w:r>
        <w:rPr>
          <w:rFonts w:ascii="Arial" w:hAnsi="Arial" w:cs="Arial"/>
          <w:bCs/>
        </w:rPr>
        <w:t xml:space="preserve"> </w:t>
      </w:r>
      <w:r w:rsidRPr="00535970">
        <w:rPr>
          <w:rFonts w:ascii="Arial" w:hAnsi="Arial" w:cs="Arial"/>
          <w:bCs/>
        </w:rPr>
        <w:t>As a rising 4</w:t>
      </w:r>
      <w:r w:rsidRPr="00535970">
        <w:rPr>
          <w:rFonts w:ascii="Arial" w:hAnsi="Arial" w:cs="Arial"/>
          <w:bCs/>
          <w:vertAlign w:val="superscript"/>
        </w:rPr>
        <w:t>th</w:t>
      </w:r>
      <w:r w:rsidRPr="00535970">
        <w:rPr>
          <w:rFonts w:ascii="Arial" w:hAnsi="Arial" w:cs="Arial"/>
          <w:bCs/>
        </w:rPr>
        <w:t xml:space="preserve"> year, I served as the senior editor.</w:t>
      </w:r>
    </w:p>
    <w:p w14:paraId="193E4EA9" w14:textId="77777777" w:rsidR="00635824" w:rsidRDefault="00635824" w:rsidP="00635824">
      <w:pPr>
        <w:rPr>
          <w:rFonts w:ascii="Arial" w:hAnsi="Arial" w:cs="Arial"/>
          <w:b/>
          <w:sz w:val="22"/>
          <w:szCs w:val="22"/>
        </w:rPr>
      </w:pPr>
    </w:p>
    <w:p w14:paraId="065C5A54" w14:textId="77777777" w:rsidR="00635824" w:rsidRPr="003A3AE5" w:rsidRDefault="00635824" w:rsidP="00635824">
      <w:pPr>
        <w:rPr>
          <w:rFonts w:ascii="Arial" w:hAnsi="Arial" w:cs="Arial"/>
          <w:bCs/>
          <w:sz w:val="22"/>
          <w:szCs w:val="22"/>
        </w:rPr>
      </w:pPr>
      <w:r w:rsidRPr="003A3AE5">
        <w:rPr>
          <w:rFonts w:ascii="Arial" w:hAnsi="Arial" w:cs="Arial"/>
          <w:b/>
          <w:sz w:val="22"/>
          <w:szCs w:val="22"/>
        </w:rPr>
        <w:t xml:space="preserve">Bank of America Chicago Marathon </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sidRPr="003A3AE5">
        <w:rPr>
          <w:rFonts w:ascii="Arial" w:hAnsi="Arial" w:cs="Arial"/>
          <w:bCs/>
          <w:sz w:val="22"/>
          <w:szCs w:val="22"/>
        </w:rPr>
        <w:t>2022, 2023</w:t>
      </w:r>
    </w:p>
    <w:p w14:paraId="2001ED15"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Medical Volunteer</w:t>
      </w:r>
    </w:p>
    <w:p w14:paraId="04F10AAF" w14:textId="77777777" w:rsidR="00635824" w:rsidRPr="003A3AE5" w:rsidRDefault="00635824" w:rsidP="00635824">
      <w:pPr>
        <w:pStyle w:val="ListParagraph"/>
        <w:numPr>
          <w:ilvl w:val="0"/>
          <w:numId w:val="3"/>
        </w:numPr>
        <w:spacing w:after="0" w:line="240" w:lineRule="auto"/>
        <w:rPr>
          <w:rFonts w:ascii="Arial" w:hAnsi="Arial" w:cs="Arial"/>
          <w:b/>
        </w:rPr>
      </w:pPr>
      <w:r w:rsidRPr="003A3AE5">
        <w:rPr>
          <w:rFonts w:ascii="Arial" w:hAnsi="Arial" w:cs="Arial"/>
          <w:bCs/>
        </w:rPr>
        <w:t xml:space="preserve">I was a medical volunteer at the medical tent, aiding with all </w:t>
      </w:r>
      <w:proofErr w:type="gramStart"/>
      <w:r w:rsidRPr="003A3AE5">
        <w:rPr>
          <w:rFonts w:ascii="Arial" w:hAnsi="Arial" w:cs="Arial"/>
          <w:bCs/>
        </w:rPr>
        <w:t>event</w:t>
      </w:r>
      <w:proofErr w:type="gramEnd"/>
      <w:r w:rsidRPr="003A3AE5">
        <w:rPr>
          <w:rFonts w:ascii="Arial" w:hAnsi="Arial" w:cs="Arial"/>
          <w:bCs/>
        </w:rPr>
        <w:t xml:space="preserve"> related injuries and illnesses.</w:t>
      </w:r>
    </w:p>
    <w:p w14:paraId="2E339D10" w14:textId="77777777" w:rsidR="00635824" w:rsidRPr="003A3AE5" w:rsidRDefault="00635824" w:rsidP="00635824">
      <w:pPr>
        <w:rPr>
          <w:rFonts w:ascii="Arial" w:hAnsi="Arial" w:cs="Arial"/>
          <w:b/>
          <w:sz w:val="22"/>
          <w:szCs w:val="22"/>
        </w:rPr>
      </w:pPr>
    </w:p>
    <w:p w14:paraId="0D1D3F37" w14:textId="77777777" w:rsidR="00635824" w:rsidRPr="003A3AE5" w:rsidRDefault="00635824" w:rsidP="00635824">
      <w:pPr>
        <w:rPr>
          <w:rFonts w:ascii="Arial" w:hAnsi="Arial" w:cs="Arial"/>
          <w:bCs/>
          <w:sz w:val="22"/>
          <w:szCs w:val="22"/>
        </w:rPr>
      </w:pPr>
      <w:r w:rsidRPr="003A3AE5">
        <w:rPr>
          <w:rFonts w:ascii="Arial" w:hAnsi="Arial" w:cs="Arial"/>
          <w:b/>
          <w:sz w:val="22"/>
          <w:szCs w:val="22"/>
        </w:rPr>
        <w:t xml:space="preserve">Intern Survival Guide </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sidRPr="003A3AE5">
        <w:rPr>
          <w:rFonts w:ascii="Arial" w:hAnsi="Arial" w:cs="Arial"/>
          <w:bCs/>
          <w:sz w:val="22"/>
          <w:szCs w:val="22"/>
        </w:rPr>
        <w:t>2022</w:t>
      </w:r>
    </w:p>
    <w:p w14:paraId="360ED0A3"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Co-author</w:t>
      </w:r>
    </w:p>
    <w:p w14:paraId="7166C4C5" w14:textId="77777777" w:rsidR="00635824" w:rsidRPr="003A3AE5" w:rsidRDefault="00635824" w:rsidP="00635824">
      <w:pPr>
        <w:pStyle w:val="ListParagraph"/>
        <w:numPr>
          <w:ilvl w:val="0"/>
          <w:numId w:val="3"/>
        </w:numPr>
        <w:spacing w:after="0" w:line="240" w:lineRule="auto"/>
        <w:rPr>
          <w:rFonts w:ascii="Arial" w:hAnsi="Arial" w:cs="Arial"/>
          <w:b/>
          <w:u w:val="single"/>
        </w:rPr>
      </w:pPr>
      <w:r w:rsidRPr="003A3AE5">
        <w:rPr>
          <w:rFonts w:ascii="Arial" w:hAnsi="Arial" w:cs="Arial"/>
          <w:bCs/>
        </w:rPr>
        <w:t>I co-authored our intern survival guide, a guide that orients interns into the department and aids them with each rotation of intern year.</w:t>
      </w:r>
    </w:p>
    <w:p w14:paraId="0E97A551" w14:textId="77777777" w:rsidR="00635824" w:rsidRDefault="00635824" w:rsidP="00635824">
      <w:pPr>
        <w:rPr>
          <w:rFonts w:ascii="Arial" w:hAnsi="Arial" w:cs="Arial"/>
          <w:b/>
          <w:sz w:val="22"/>
          <w:szCs w:val="22"/>
        </w:rPr>
      </w:pPr>
    </w:p>
    <w:p w14:paraId="6AADCF8B" w14:textId="77777777" w:rsidR="00635824" w:rsidRPr="003A3AE5" w:rsidRDefault="00635824" w:rsidP="00635824">
      <w:pPr>
        <w:rPr>
          <w:rFonts w:ascii="Arial" w:hAnsi="Arial" w:cs="Arial"/>
          <w:b/>
          <w:sz w:val="22"/>
          <w:szCs w:val="22"/>
        </w:rPr>
      </w:pPr>
      <w:r w:rsidRPr="003A3AE5">
        <w:rPr>
          <w:rFonts w:ascii="Arial" w:hAnsi="Arial" w:cs="Arial"/>
          <w:b/>
          <w:sz w:val="22"/>
          <w:szCs w:val="22"/>
        </w:rPr>
        <w:t>Physician-Scientist Training Program (PSTP)</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Cs/>
          <w:sz w:val="22"/>
          <w:szCs w:val="22"/>
        </w:rPr>
        <w:t xml:space="preserve">       </w:t>
      </w:r>
      <w:r>
        <w:rPr>
          <w:rFonts w:ascii="Arial" w:hAnsi="Arial" w:cs="Arial"/>
          <w:bCs/>
          <w:sz w:val="22"/>
          <w:szCs w:val="22"/>
        </w:rPr>
        <w:t xml:space="preserve">         </w:t>
      </w:r>
      <w:r w:rsidRPr="003A3AE5">
        <w:rPr>
          <w:rFonts w:ascii="Arial" w:hAnsi="Arial" w:cs="Arial"/>
          <w:bCs/>
          <w:sz w:val="22"/>
          <w:szCs w:val="22"/>
        </w:rPr>
        <w:t xml:space="preserve"> </w:t>
      </w:r>
      <w:r>
        <w:rPr>
          <w:rFonts w:ascii="Arial" w:hAnsi="Arial" w:cs="Arial"/>
          <w:bCs/>
          <w:sz w:val="22"/>
          <w:szCs w:val="22"/>
        </w:rPr>
        <w:t xml:space="preserve">  </w:t>
      </w:r>
      <w:r w:rsidRPr="003A3AE5">
        <w:rPr>
          <w:rFonts w:ascii="Arial" w:hAnsi="Arial" w:cs="Arial"/>
          <w:bCs/>
          <w:sz w:val="22"/>
          <w:szCs w:val="22"/>
        </w:rPr>
        <w:t>2021-present</w:t>
      </w:r>
    </w:p>
    <w:p w14:paraId="28FFED66"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Scholar</w:t>
      </w:r>
    </w:p>
    <w:p w14:paraId="7D433D17" w14:textId="77777777" w:rsidR="00635824" w:rsidRPr="003A3AE5" w:rsidRDefault="00635824" w:rsidP="00635824">
      <w:pPr>
        <w:pStyle w:val="ListParagraph"/>
        <w:numPr>
          <w:ilvl w:val="0"/>
          <w:numId w:val="20"/>
        </w:numPr>
        <w:rPr>
          <w:rFonts w:ascii="Arial" w:hAnsi="Arial" w:cs="Arial"/>
          <w:bCs/>
        </w:rPr>
      </w:pPr>
      <w:r w:rsidRPr="003A3AE5">
        <w:rPr>
          <w:rFonts w:ascii="Arial" w:hAnsi="Arial" w:cs="Arial"/>
          <w:bCs/>
        </w:rPr>
        <w:t>I am part of the PSTP where my research revolves around women’s health. I am specifically evaluating medication safety for breastfeeding patients, as well as working towards creating better access to emergency contraception in the emergency department.</w:t>
      </w:r>
    </w:p>
    <w:p w14:paraId="178B8FCC" w14:textId="77777777" w:rsidR="00635824" w:rsidRPr="003A3AE5" w:rsidRDefault="00635824" w:rsidP="00635824">
      <w:pPr>
        <w:rPr>
          <w:rFonts w:ascii="Arial" w:hAnsi="Arial" w:cs="Arial"/>
          <w:b/>
          <w:sz w:val="22"/>
          <w:szCs w:val="22"/>
        </w:rPr>
      </w:pPr>
      <w:r w:rsidRPr="003A3AE5">
        <w:rPr>
          <w:rFonts w:ascii="Arial" w:hAnsi="Arial" w:cs="Arial"/>
          <w:b/>
          <w:sz w:val="22"/>
          <w:szCs w:val="22"/>
        </w:rPr>
        <w:t>NUEM Blog</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Pr>
          <w:rFonts w:ascii="Arial" w:hAnsi="Arial" w:cs="Arial"/>
          <w:b/>
          <w:sz w:val="22"/>
          <w:szCs w:val="22"/>
        </w:rPr>
        <w:t xml:space="preserve"> </w:t>
      </w:r>
      <w:r w:rsidRPr="003A3AE5">
        <w:rPr>
          <w:rFonts w:ascii="Arial" w:hAnsi="Arial" w:cs="Arial"/>
          <w:b/>
          <w:sz w:val="22"/>
          <w:szCs w:val="22"/>
        </w:rPr>
        <w:t xml:space="preserve"> </w:t>
      </w:r>
      <w:r w:rsidRPr="003A3AE5">
        <w:rPr>
          <w:rFonts w:ascii="Arial" w:hAnsi="Arial" w:cs="Arial"/>
          <w:bCs/>
          <w:sz w:val="22"/>
          <w:szCs w:val="22"/>
        </w:rPr>
        <w:t>2021-present</w:t>
      </w:r>
    </w:p>
    <w:p w14:paraId="601842EC"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Social Media Director</w:t>
      </w:r>
    </w:p>
    <w:p w14:paraId="1DCC5252"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Blog team member</w:t>
      </w:r>
    </w:p>
    <w:p w14:paraId="427ECD8F" w14:textId="77777777" w:rsidR="00635824" w:rsidRPr="003A3AE5" w:rsidRDefault="00635824" w:rsidP="00635824">
      <w:pPr>
        <w:pStyle w:val="ListParagraph"/>
        <w:numPr>
          <w:ilvl w:val="0"/>
          <w:numId w:val="3"/>
        </w:numPr>
        <w:spacing w:after="0" w:line="240" w:lineRule="auto"/>
        <w:rPr>
          <w:rFonts w:ascii="Arial" w:hAnsi="Arial" w:cs="Arial"/>
          <w:b/>
        </w:rPr>
      </w:pPr>
      <w:r w:rsidRPr="003A3AE5">
        <w:rPr>
          <w:rFonts w:ascii="Arial" w:hAnsi="Arial" w:cs="Arial"/>
          <w:bCs/>
        </w:rPr>
        <w:lastRenderedPageBreak/>
        <w:t>As a member of the blog team and director of social media, I help update our blog website, edit posts, publish biographies about residents, and help manage our Instagram and twitter account.</w:t>
      </w:r>
    </w:p>
    <w:p w14:paraId="15A0C284" w14:textId="77777777" w:rsidR="00635824" w:rsidRDefault="00635824" w:rsidP="00635824">
      <w:pPr>
        <w:rPr>
          <w:rFonts w:ascii="Arial" w:hAnsi="Arial" w:cs="Arial"/>
          <w:b/>
          <w:sz w:val="28"/>
          <w:szCs w:val="28"/>
          <w:u w:val="single"/>
        </w:rPr>
      </w:pPr>
    </w:p>
    <w:p w14:paraId="5FDA0B05" w14:textId="77777777" w:rsidR="00635824" w:rsidRDefault="00635824" w:rsidP="00635824">
      <w:pPr>
        <w:rPr>
          <w:rFonts w:ascii="Arial" w:hAnsi="Arial" w:cs="Arial"/>
          <w:b/>
          <w:sz w:val="28"/>
          <w:szCs w:val="28"/>
          <w:u w:val="single"/>
        </w:rPr>
      </w:pPr>
    </w:p>
    <w:p w14:paraId="67DE7704" w14:textId="77777777" w:rsidR="00635824" w:rsidRDefault="00635824" w:rsidP="00635824">
      <w:pPr>
        <w:rPr>
          <w:rFonts w:ascii="Arial" w:hAnsi="Arial" w:cs="Arial"/>
          <w:b/>
          <w:sz w:val="28"/>
          <w:szCs w:val="28"/>
          <w:u w:val="single"/>
        </w:rPr>
      </w:pPr>
    </w:p>
    <w:p w14:paraId="5352F414" w14:textId="4AE5AB03" w:rsidR="00635824" w:rsidRPr="003A3AE5" w:rsidRDefault="00635824" w:rsidP="00635824">
      <w:pPr>
        <w:rPr>
          <w:rFonts w:ascii="Arial" w:hAnsi="Arial" w:cs="Arial"/>
          <w:b/>
          <w:sz w:val="28"/>
          <w:szCs w:val="28"/>
          <w:u w:val="single"/>
        </w:rPr>
      </w:pPr>
      <w:r w:rsidRPr="003A3AE5">
        <w:rPr>
          <w:rFonts w:ascii="Arial" w:hAnsi="Arial" w:cs="Arial"/>
          <w:b/>
          <w:sz w:val="28"/>
          <w:szCs w:val="28"/>
          <w:u w:val="single"/>
        </w:rPr>
        <w:t>Medical School Activities</w:t>
      </w:r>
    </w:p>
    <w:p w14:paraId="306A90F6" w14:textId="77777777" w:rsidR="00635824" w:rsidRPr="003A3AE5" w:rsidRDefault="00635824" w:rsidP="00635824">
      <w:pPr>
        <w:rPr>
          <w:rFonts w:ascii="Arial" w:hAnsi="Arial" w:cs="Arial"/>
          <w:b/>
          <w:sz w:val="22"/>
          <w:szCs w:val="22"/>
        </w:rPr>
      </w:pPr>
    </w:p>
    <w:p w14:paraId="03480437" w14:textId="77777777" w:rsidR="00635824" w:rsidRPr="003A3AE5" w:rsidRDefault="00635824" w:rsidP="00635824">
      <w:pPr>
        <w:rPr>
          <w:rFonts w:ascii="Arial" w:hAnsi="Arial" w:cs="Arial"/>
          <w:bCs/>
          <w:sz w:val="22"/>
          <w:szCs w:val="22"/>
        </w:rPr>
      </w:pPr>
      <w:r w:rsidRPr="003A3AE5">
        <w:rPr>
          <w:rFonts w:ascii="Arial" w:hAnsi="Arial" w:cs="Arial"/>
          <w:b/>
          <w:sz w:val="22"/>
          <w:szCs w:val="22"/>
        </w:rPr>
        <w:t>Florida Department of Health COVID-19 Hotline</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Pr>
          <w:rFonts w:ascii="Arial" w:hAnsi="Arial" w:cs="Arial"/>
          <w:b/>
          <w:sz w:val="22"/>
          <w:szCs w:val="22"/>
        </w:rPr>
        <w:t xml:space="preserve"> </w:t>
      </w:r>
      <w:r w:rsidRPr="003A3AE5">
        <w:rPr>
          <w:rFonts w:ascii="Arial" w:hAnsi="Arial" w:cs="Arial"/>
          <w:bCs/>
          <w:sz w:val="22"/>
          <w:szCs w:val="22"/>
        </w:rPr>
        <w:t>2020-2021</w:t>
      </w:r>
    </w:p>
    <w:p w14:paraId="7CD65318" w14:textId="77777777" w:rsidR="00635824" w:rsidRPr="003A3AE5" w:rsidRDefault="00635824" w:rsidP="00635824">
      <w:pPr>
        <w:rPr>
          <w:rFonts w:ascii="Arial" w:hAnsi="Arial" w:cs="Arial"/>
          <w:bCs/>
          <w:i/>
          <w:sz w:val="22"/>
          <w:szCs w:val="22"/>
        </w:rPr>
      </w:pPr>
      <w:r w:rsidRPr="003A3AE5">
        <w:rPr>
          <w:rFonts w:ascii="Arial" w:hAnsi="Arial" w:cs="Arial"/>
          <w:bCs/>
          <w:i/>
          <w:sz w:val="22"/>
          <w:szCs w:val="22"/>
        </w:rPr>
        <w:t>Supervisor</w:t>
      </w:r>
    </w:p>
    <w:p w14:paraId="453ECADD" w14:textId="77777777" w:rsidR="00635824" w:rsidRPr="003A3AE5" w:rsidRDefault="00635824" w:rsidP="00635824">
      <w:pPr>
        <w:pStyle w:val="ListParagraph"/>
        <w:numPr>
          <w:ilvl w:val="0"/>
          <w:numId w:val="1"/>
        </w:numPr>
        <w:spacing w:after="0" w:line="240" w:lineRule="auto"/>
        <w:ind w:left="418"/>
        <w:rPr>
          <w:rFonts w:ascii="Arial" w:hAnsi="Arial" w:cs="Arial"/>
        </w:rPr>
      </w:pPr>
      <w:r w:rsidRPr="003A3AE5">
        <w:rPr>
          <w:rFonts w:ascii="Arial" w:hAnsi="Arial" w:cs="Arial"/>
          <w:color w:val="000000"/>
        </w:rPr>
        <w:t xml:space="preserve">I managed over 100 volunteers at 1 of only 3 statewide call centers for the Florida </w:t>
      </w:r>
    </w:p>
    <w:p w14:paraId="14F95688" w14:textId="77777777" w:rsidR="00635824" w:rsidRPr="003A3AE5" w:rsidRDefault="00635824" w:rsidP="00635824">
      <w:pPr>
        <w:pStyle w:val="ListParagraph"/>
        <w:spacing w:after="0" w:line="240" w:lineRule="auto"/>
        <w:ind w:left="418"/>
        <w:rPr>
          <w:rFonts w:ascii="Arial" w:hAnsi="Arial" w:cs="Arial"/>
        </w:rPr>
      </w:pPr>
      <w:r w:rsidRPr="003A3AE5">
        <w:rPr>
          <w:rFonts w:ascii="Arial" w:hAnsi="Arial" w:cs="Arial"/>
          <w:color w:val="000000"/>
        </w:rPr>
        <w:t xml:space="preserve">Department of Health Covid-19 24-hour hotline serving the medical care </w:t>
      </w:r>
      <w:r w:rsidRPr="003A3AE5">
        <w:rPr>
          <w:rFonts w:ascii="Arial" w:hAnsi="Arial" w:cs="Arial"/>
        </w:rPr>
        <w:t>community and the general residents of every individual county in the state.</w:t>
      </w:r>
    </w:p>
    <w:p w14:paraId="3C795581" w14:textId="77777777" w:rsidR="00635824" w:rsidRPr="003A3AE5" w:rsidRDefault="00635824" w:rsidP="00635824">
      <w:pPr>
        <w:pStyle w:val="ListParagraph"/>
        <w:numPr>
          <w:ilvl w:val="0"/>
          <w:numId w:val="1"/>
        </w:numPr>
        <w:spacing w:after="0" w:line="240" w:lineRule="auto"/>
        <w:ind w:left="418"/>
        <w:rPr>
          <w:rFonts w:ascii="Arial" w:hAnsi="Arial" w:cs="Arial"/>
          <w:bCs/>
        </w:rPr>
      </w:pPr>
      <w:r w:rsidRPr="003A3AE5">
        <w:rPr>
          <w:rFonts w:ascii="Arial" w:hAnsi="Arial" w:cs="Arial"/>
          <w:bCs/>
        </w:rPr>
        <w:t>I held daily staff briefings updating frequent statewide guideline changes as well as individual county guideline changes.</w:t>
      </w:r>
    </w:p>
    <w:p w14:paraId="15D21540" w14:textId="77777777" w:rsidR="00635824" w:rsidRPr="003A3AE5" w:rsidRDefault="00635824" w:rsidP="00635824">
      <w:pPr>
        <w:pStyle w:val="ListParagraph"/>
        <w:numPr>
          <w:ilvl w:val="0"/>
          <w:numId w:val="12"/>
        </w:numPr>
        <w:spacing w:after="0" w:line="240" w:lineRule="auto"/>
        <w:rPr>
          <w:rFonts w:ascii="Arial" w:hAnsi="Arial" w:cs="Arial"/>
        </w:rPr>
      </w:pPr>
      <w:r w:rsidRPr="003A3AE5">
        <w:rPr>
          <w:rFonts w:ascii="Arial" w:hAnsi="Arial" w:cs="Arial"/>
          <w:color w:val="000000"/>
        </w:rPr>
        <w:t xml:space="preserve">I coordinated health care providers logistic inquiries including closest facility with </w:t>
      </w:r>
    </w:p>
    <w:p w14:paraId="3785F47E" w14:textId="77777777" w:rsidR="00635824" w:rsidRPr="003A3AE5" w:rsidRDefault="00635824" w:rsidP="00635824">
      <w:pPr>
        <w:pStyle w:val="ListParagraph"/>
        <w:spacing w:after="0" w:line="240" w:lineRule="auto"/>
        <w:ind w:left="420"/>
        <w:rPr>
          <w:rFonts w:ascii="Arial" w:hAnsi="Arial" w:cs="Arial"/>
        </w:rPr>
      </w:pPr>
      <w:r w:rsidRPr="003A3AE5">
        <w:rPr>
          <w:rFonts w:ascii="Arial" w:hAnsi="Arial" w:cs="Arial"/>
          <w:color w:val="000000"/>
        </w:rPr>
        <w:t xml:space="preserve">an open bed, acquisition of PPE supplies, and protocols in a specific county for </w:t>
      </w:r>
      <w:r w:rsidRPr="003A3AE5">
        <w:rPr>
          <w:rFonts w:ascii="Arial" w:hAnsi="Arial" w:cs="Arial"/>
        </w:rPr>
        <w:t>patient care.</w:t>
      </w:r>
    </w:p>
    <w:p w14:paraId="2901611D" w14:textId="77777777" w:rsidR="00635824" w:rsidRPr="003A3AE5" w:rsidRDefault="00635824" w:rsidP="00635824">
      <w:pPr>
        <w:pStyle w:val="ListParagraph"/>
        <w:numPr>
          <w:ilvl w:val="0"/>
          <w:numId w:val="12"/>
        </w:numPr>
        <w:spacing w:after="0" w:line="240" w:lineRule="auto"/>
        <w:rPr>
          <w:rFonts w:ascii="Arial" w:hAnsi="Arial" w:cs="Arial"/>
          <w:color w:val="000000"/>
        </w:rPr>
      </w:pPr>
      <w:r w:rsidRPr="003A3AE5">
        <w:rPr>
          <w:rFonts w:ascii="Arial" w:hAnsi="Arial" w:cs="Arial"/>
          <w:color w:val="000000"/>
        </w:rPr>
        <w:t xml:space="preserve">I coached staff on how to handle calls about signs for positive Covid-19 symptoms, </w:t>
      </w:r>
    </w:p>
    <w:p w14:paraId="34F7591F" w14:textId="77777777" w:rsidR="00635824" w:rsidRPr="003A3AE5" w:rsidRDefault="00635824" w:rsidP="00635824">
      <w:pPr>
        <w:pStyle w:val="ListParagraph"/>
        <w:spacing w:after="0" w:line="240" w:lineRule="auto"/>
        <w:ind w:left="420"/>
        <w:rPr>
          <w:rFonts w:ascii="Arial" w:hAnsi="Arial" w:cs="Arial"/>
        </w:rPr>
      </w:pPr>
      <w:r w:rsidRPr="003A3AE5">
        <w:rPr>
          <w:rFonts w:ascii="Arial" w:hAnsi="Arial" w:cs="Arial"/>
          <w:color w:val="000000"/>
        </w:rPr>
        <w:t xml:space="preserve">where to go, inability to quarantine or lack of transportation, and </w:t>
      </w:r>
      <w:r w:rsidRPr="003A3AE5">
        <w:rPr>
          <w:rFonts w:ascii="Arial" w:hAnsi="Arial" w:cs="Arial"/>
        </w:rPr>
        <w:t>addressing overwhelming despair and lack of resources.</w:t>
      </w:r>
    </w:p>
    <w:p w14:paraId="1022CDF6" w14:textId="77777777" w:rsidR="00635824" w:rsidRPr="003A3AE5" w:rsidRDefault="00635824" w:rsidP="00635824">
      <w:pPr>
        <w:rPr>
          <w:rFonts w:ascii="Arial" w:hAnsi="Arial" w:cs="Arial"/>
          <w:b/>
          <w:sz w:val="22"/>
          <w:szCs w:val="22"/>
        </w:rPr>
      </w:pPr>
    </w:p>
    <w:p w14:paraId="224405B9" w14:textId="77777777" w:rsidR="00635824" w:rsidRPr="003A3AE5" w:rsidRDefault="00635824" w:rsidP="00635824">
      <w:pPr>
        <w:rPr>
          <w:rFonts w:ascii="Arial" w:hAnsi="Arial" w:cs="Arial"/>
          <w:bCs/>
          <w:sz w:val="22"/>
          <w:szCs w:val="22"/>
        </w:rPr>
      </w:pPr>
      <w:r w:rsidRPr="003A3AE5">
        <w:rPr>
          <w:rFonts w:ascii="Arial" w:hAnsi="Arial" w:cs="Arial"/>
          <w:b/>
          <w:sz w:val="22"/>
          <w:szCs w:val="22"/>
        </w:rPr>
        <w:t>Emergency Medical Student Association</w:t>
      </w:r>
      <w:r w:rsidRPr="003A3AE5">
        <w:rPr>
          <w:rFonts w:ascii="Arial" w:hAnsi="Arial" w:cs="Arial"/>
          <w:b/>
          <w:sz w:val="22"/>
          <w:szCs w:val="22"/>
        </w:rPr>
        <w:tab/>
        <w:t>(EMSA)</w:t>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Pr>
          <w:rFonts w:ascii="Arial" w:hAnsi="Arial" w:cs="Arial"/>
          <w:bCs/>
          <w:sz w:val="22"/>
          <w:szCs w:val="22"/>
        </w:rPr>
        <w:t xml:space="preserve">           </w:t>
      </w:r>
      <w:r w:rsidRPr="003A3AE5">
        <w:rPr>
          <w:rFonts w:ascii="Arial" w:hAnsi="Arial" w:cs="Arial"/>
          <w:bCs/>
          <w:sz w:val="22"/>
          <w:szCs w:val="22"/>
        </w:rPr>
        <w:t>2018-2021</w:t>
      </w:r>
    </w:p>
    <w:p w14:paraId="269C5C41" w14:textId="77777777" w:rsidR="00635824" w:rsidRPr="003A3AE5" w:rsidRDefault="00635824" w:rsidP="00635824">
      <w:pPr>
        <w:rPr>
          <w:rFonts w:ascii="Arial" w:hAnsi="Arial" w:cs="Arial"/>
          <w:bCs/>
          <w:i/>
          <w:sz w:val="22"/>
          <w:szCs w:val="22"/>
        </w:rPr>
      </w:pPr>
      <w:r w:rsidRPr="003A3AE5">
        <w:rPr>
          <w:rFonts w:ascii="Arial" w:hAnsi="Arial" w:cs="Arial"/>
          <w:bCs/>
          <w:i/>
          <w:sz w:val="22"/>
          <w:szCs w:val="22"/>
        </w:rPr>
        <w:t xml:space="preserve">Secretary </w:t>
      </w:r>
    </w:p>
    <w:p w14:paraId="578BFF7B" w14:textId="77777777" w:rsidR="00635824" w:rsidRPr="003A3AE5" w:rsidRDefault="00635824" w:rsidP="00635824">
      <w:pPr>
        <w:pStyle w:val="ListParagraph"/>
        <w:numPr>
          <w:ilvl w:val="0"/>
          <w:numId w:val="2"/>
        </w:numPr>
        <w:spacing w:after="0" w:line="240" w:lineRule="auto"/>
        <w:rPr>
          <w:rFonts w:ascii="Arial" w:hAnsi="Arial" w:cs="Arial"/>
          <w:bCs/>
        </w:rPr>
      </w:pPr>
      <w:r w:rsidRPr="003A3AE5">
        <w:rPr>
          <w:rFonts w:ascii="Arial" w:hAnsi="Arial" w:cs="Arial"/>
          <w:bCs/>
        </w:rPr>
        <w:t xml:space="preserve">I was responsible for coordinating events such as intubation/suturing workshops, conferences, and guest speakers. </w:t>
      </w:r>
    </w:p>
    <w:p w14:paraId="30D4F1AB" w14:textId="77777777" w:rsidR="00635824" w:rsidRPr="003A3AE5" w:rsidRDefault="00635824" w:rsidP="00635824">
      <w:pPr>
        <w:pStyle w:val="ListParagraph"/>
        <w:numPr>
          <w:ilvl w:val="0"/>
          <w:numId w:val="14"/>
        </w:numPr>
        <w:spacing w:after="0" w:line="240" w:lineRule="auto"/>
        <w:rPr>
          <w:rFonts w:ascii="Arial" w:hAnsi="Arial" w:cs="Arial"/>
          <w:bCs/>
        </w:rPr>
      </w:pPr>
      <w:r w:rsidRPr="003A3AE5">
        <w:rPr>
          <w:rFonts w:ascii="Arial" w:hAnsi="Arial" w:cs="Arial"/>
          <w:bCs/>
        </w:rPr>
        <w:t>I was a mentor for underclassmen going into EM.</w:t>
      </w:r>
    </w:p>
    <w:p w14:paraId="7447FABE" w14:textId="77777777" w:rsidR="00635824" w:rsidRPr="003A3AE5" w:rsidRDefault="00635824" w:rsidP="00635824">
      <w:pPr>
        <w:rPr>
          <w:rFonts w:ascii="Arial" w:hAnsi="Arial" w:cs="Arial"/>
          <w:b/>
          <w:sz w:val="22"/>
          <w:szCs w:val="22"/>
        </w:rPr>
      </w:pPr>
    </w:p>
    <w:p w14:paraId="086B521F" w14:textId="77777777" w:rsidR="00635824" w:rsidRPr="003A3AE5" w:rsidRDefault="00635824" w:rsidP="00635824">
      <w:pPr>
        <w:rPr>
          <w:rFonts w:ascii="Arial" w:hAnsi="Arial" w:cs="Arial"/>
          <w:bCs/>
          <w:sz w:val="22"/>
          <w:szCs w:val="22"/>
        </w:rPr>
      </w:pPr>
      <w:r w:rsidRPr="003A3AE5">
        <w:rPr>
          <w:rFonts w:ascii="Arial" w:hAnsi="Arial" w:cs="Arial"/>
          <w:b/>
          <w:sz w:val="22"/>
          <w:szCs w:val="22"/>
        </w:rPr>
        <w:t xml:space="preserve">Student Government </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t xml:space="preserve">           </w:t>
      </w:r>
      <w:r w:rsidRPr="003A3AE5">
        <w:rPr>
          <w:rFonts w:ascii="Arial" w:hAnsi="Arial" w:cs="Arial"/>
          <w:bCs/>
          <w:sz w:val="22"/>
          <w:szCs w:val="22"/>
        </w:rPr>
        <w:t>2018-2021</w:t>
      </w:r>
    </w:p>
    <w:p w14:paraId="183A35EC"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 xml:space="preserve">MS2 Executive Committee </w:t>
      </w:r>
    </w:p>
    <w:p w14:paraId="0C335D3A"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MS3 Class Council Secretary</w:t>
      </w:r>
    </w:p>
    <w:p w14:paraId="298C4048"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MS4 Class Council Events Coordinator</w:t>
      </w:r>
    </w:p>
    <w:p w14:paraId="048AC534" w14:textId="77777777" w:rsidR="00635824" w:rsidRPr="003A3AE5" w:rsidRDefault="00635824" w:rsidP="00635824">
      <w:pPr>
        <w:pStyle w:val="ListParagraph"/>
        <w:numPr>
          <w:ilvl w:val="0"/>
          <w:numId w:val="3"/>
        </w:numPr>
        <w:spacing w:after="0" w:line="240" w:lineRule="auto"/>
        <w:rPr>
          <w:rFonts w:ascii="Arial" w:hAnsi="Arial" w:cs="Arial"/>
          <w:bCs/>
        </w:rPr>
      </w:pPr>
      <w:r w:rsidRPr="003A3AE5">
        <w:rPr>
          <w:rFonts w:ascii="Arial" w:hAnsi="Arial" w:cs="Arial"/>
          <w:bCs/>
        </w:rPr>
        <w:t xml:space="preserve">I advocated on behalf of the student body, specifically meeting with medical school leadership team including Dean on numerous occasions advocating for student rights and showcasing </w:t>
      </w:r>
      <w:r w:rsidRPr="003A3AE5">
        <w:rPr>
          <w:rFonts w:ascii="Arial" w:hAnsi="Arial" w:cs="Arial"/>
        </w:rPr>
        <w:t>perceived deficiencies with specific suggestions for improvement.</w:t>
      </w:r>
    </w:p>
    <w:p w14:paraId="5ABC1476" w14:textId="77777777" w:rsidR="00635824" w:rsidRPr="003A3AE5" w:rsidRDefault="00635824" w:rsidP="00635824">
      <w:pPr>
        <w:pStyle w:val="ListParagraph"/>
        <w:numPr>
          <w:ilvl w:val="0"/>
          <w:numId w:val="3"/>
        </w:numPr>
        <w:spacing w:after="0" w:line="240" w:lineRule="auto"/>
        <w:rPr>
          <w:rFonts w:ascii="Arial" w:hAnsi="Arial" w:cs="Arial"/>
          <w:bCs/>
        </w:rPr>
      </w:pPr>
      <w:r w:rsidRPr="003A3AE5">
        <w:rPr>
          <w:rFonts w:ascii="Arial" w:hAnsi="Arial" w:cs="Arial"/>
          <w:bCs/>
        </w:rPr>
        <w:t>During COVID, I participated in a unique role of ensuring our quality of education was not compromised by successfully advocating for our students to remain in clinical sites during high positivity disease rates.</w:t>
      </w:r>
    </w:p>
    <w:p w14:paraId="7C69D206" w14:textId="77777777" w:rsidR="00635824" w:rsidRPr="003A3AE5" w:rsidRDefault="00635824" w:rsidP="00635824">
      <w:pPr>
        <w:rPr>
          <w:rFonts w:ascii="Arial" w:hAnsi="Arial" w:cs="Arial"/>
          <w:b/>
          <w:sz w:val="22"/>
          <w:szCs w:val="22"/>
        </w:rPr>
      </w:pPr>
    </w:p>
    <w:p w14:paraId="02AB243F" w14:textId="77777777" w:rsidR="00635824" w:rsidRPr="003A3AE5" w:rsidRDefault="00635824" w:rsidP="00635824">
      <w:pPr>
        <w:rPr>
          <w:rFonts w:ascii="Arial" w:hAnsi="Arial" w:cs="Arial"/>
          <w:sz w:val="22"/>
          <w:szCs w:val="22"/>
        </w:rPr>
      </w:pPr>
      <w:r w:rsidRPr="003A3AE5">
        <w:rPr>
          <w:rFonts w:ascii="Arial" w:hAnsi="Arial" w:cs="Arial"/>
          <w:b/>
          <w:sz w:val="22"/>
          <w:szCs w:val="22"/>
        </w:rPr>
        <w:t>Beats Per Minute</w:t>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sidRPr="003A3AE5">
        <w:rPr>
          <w:rFonts w:ascii="Arial" w:hAnsi="Arial" w:cs="Arial"/>
          <w:b/>
          <w:sz w:val="22"/>
          <w:szCs w:val="22"/>
        </w:rPr>
        <w:tab/>
      </w:r>
      <w:r>
        <w:rPr>
          <w:rFonts w:ascii="Arial" w:hAnsi="Arial" w:cs="Arial"/>
          <w:b/>
          <w:sz w:val="22"/>
          <w:szCs w:val="22"/>
        </w:rPr>
        <w:t xml:space="preserve">           </w:t>
      </w:r>
      <w:r w:rsidRPr="003A3AE5">
        <w:rPr>
          <w:rFonts w:ascii="Arial" w:hAnsi="Arial" w:cs="Arial"/>
          <w:sz w:val="22"/>
          <w:szCs w:val="22"/>
        </w:rPr>
        <w:t>2017-2021</w:t>
      </w:r>
    </w:p>
    <w:p w14:paraId="7A9A464C" w14:textId="77777777" w:rsidR="00635824" w:rsidRPr="003A3AE5" w:rsidRDefault="00635824" w:rsidP="00635824">
      <w:pPr>
        <w:rPr>
          <w:rFonts w:ascii="Arial" w:hAnsi="Arial" w:cs="Arial"/>
          <w:i/>
          <w:sz w:val="22"/>
          <w:szCs w:val="22"/>
        </w:rPr>
      </w:pPr>
      <w:r w:rsidRPr="003A3AE5">
        <w:rPr>
          <w:rFonts w:ascii="Arial" w:hAnsi="Arial" w:cs="Arial"/>
          <w:i/>
          <w:sz w:val="22"/>
          <w:szCs w:val="22"/>
        </w:rPr>
        <w:t>Member</w:t>
      </w:r>
    </w:p>
    <w:p w14:paraId="0B87C169" w14:textId="77777777" w:rsidR="00635824" w:rsidRPr="003A3AE5" w:rsidRDefault="00635824" w:rsidP="00635824">
      <w:pPr>
        <w:pStyle w:val="ListParagraph"/>
        <w:numPr>
          <w:ilvl w:val="0"/>
          <w:numId w:val="4"/>
        </w:numPr>
        <w:spacing w:after="0" w:line="240" w:lineRule="auto"/>
        <w:rPr>
          <w:rFonts w:ascii="Arial" w:hAnsi="Arial" w:cs="Arial"/>
        </w:rPr>
      </w:pPr>
      <w:r w:rsidRPr="003A3AE5">
        <w:rPr>
          <w:rFonts w:ascii="Arial" w:hAnsi="Arial" w:cs="Arial"/>
        </w:rPr>
        <w:t xml:space="preserve">I was a hip-hop performer at our annual cabaret fundraiser. </w:t>
      </w:r>
    </w:p>
    <w:p w14:paraId="72137D7B" w14:textId="77777777" w:rsidR="00635824" w:rsidRPr="003A3AE5" w:rsidRDefault="00635824" w:rsidP="00635824">
      <w:pPr>
        <w:rPr>
          <w:rFonts w:ascii="Arial" w:hAnsi="Arial" w:cs="Arial"/>
          <w:b/>
          <w:sz w:val="22"/>
          <w:szCs w:val="22"/>
          <w:u w:val="single"/>
        </w:rPr>
      </w:pPr>
    </w:p>
    <w:p w14:paraId="70C1DB8E" w14:textId="77777777" w:rsidR="00635824" w:rsidRPr="003A3AE5" w:rsidRDefault="00635824" w:rsidP="00635824">
      <w:pPr>
        <w:rPr>
          <w:rFonts w:ascii="Arial" w:hAnsi="Arial" w:cs="Arial"/>
          <w:b/>
          <w:sz w:val="22"/>
          <w:szCs w:val="22"/>
          <w:u w:val="single"/>
        </w:rPr>
      </w:pPr>
    </w:p>
    <w:p w14:paraId="5810CACC" w14:textId="77777777" w:rsidR="00635824" w:rsidRPr="003A3AE5" w:rsidRDefault="00635824" w:rsidP="00635824">
      <w:pPr>
        <w:rPr>
          <w:rFonts w:ascii="Arial" w:hAnsi="Arial" w:cs="Arial"/>
          <w:b/>
          <w:sz w:val="28"/>
          <w:szCs w:val="28"/>
          <w:u w:val="single"/>
        </w:rPr>
      </w:pPr>
      <w:r w:rsidRPr="003A3AE5">
        <w:rPr>
          <w:rFonts w:ascii="Arial" w:hAnsi="Arial" w:cs="Arial"/>
          <w:b/>
          <w:sz w:val="28"/>
          <w:szCs w:val="28"/>
          <w:u w:val="single"/>
        </w:rPr>
        <w:t xml:space="preserve">Work Experience </w:t>
      </w:r>
    </w:p>
    <w:p w14:paraId="1740E9D3" w14:textId="77777777" w:rsidR="00635824" w:rsidRPr="003A3AE5" w:rsidRDefault="00635824" w:rsidP="00635824">
      <w:pPr>
        <w:rPr>
          <w:rFonts w:ascii="Arial" w:hAnsi="Arial" w:cs="Arial"/>
          <w:sz w:val="22"/>
          <w:szCs w:val="22"/>
        </w:rPr>
      </w:pPr>
      <w:r w:rsidRPr="003A3AE5">
        <w:rPr>
          <w:rFonts w:ascii="Arial" w:hAnsi="Arial" w:cs="Arial"/>
          <w:sz w:val="22"/>
          <w:szCs w:val="22"/>
        </w:rPr>
        <w:t xml:space="preserve"> </w:t>
      </w:r>
    </w:p>
    <w:p w14:paraId="54953BEE" w14:textId="29B9AFD3" w:rsidR="006B12A3" w:rsidRDefault="006B12A3" w:rsidP="00635824">
      <w:pPr>
        <w:tabs>
          <w:tab w:val="left" w:pos="8820"/>
        </w:tabs>
        <w:rPr>
          <w:rFonts w:ascii="Arial" w:hAnsi="Arial" w:cs="Arial"/>
          <w:bCs/>
          <w:sz w:val="22"/>
          <w:szCs w:val="22"/>
        </w:rPr>
      </w:pPr>
      <w:r>
        <w:rPr>
          <w:rFonts w:ascii="Arial" w:hAnsi="Arial" w:cs="Arial"/>
          <w:b/>
          <w:sz w:val="22"/>
          <w:szCs w:val="22"/>
        </w:rPr>
        <w:t xml:space="preserve">Assistant Professor, </w:t>
      </w:r>
      <w:r>
        <w:rPr>
          <w:rFonts w:ascii="Arial" w:hAnsi="Arial" w:cs="Arial"/>
          <w:bCs/>
          <w:sz w:val="22"/>
          <w:szCs w:val="22"/>
        </w:rPr>
        <w:t>University of South Florida                                                              2025- Present</w:t>
      </w:r>
    </w:p>
    <w:p w14:paraId="13F5AB98" w14:textId="4A313712" w:rsidR="006B12A3" w:rsidRPr="006B12A3" w:rsidRDefault="006B12A3" w:rsidP="006B12A3">
      <w:pPr>
        <w:pStyle w:val="ListParagraph"/>
        <w:numPr>
          <w:ilvl w:val="0"/>
          <w:numId w:val="4"/>
        </w:numPr>
        <w:tabs>
          <w:tab w:val="left" w:pos="8820"/>
        </w:tabs>
        <w:rPr>
          <w:rFonts w:ascii="Arial" w:hAnsi="Arial" w:cs="Arial"/>
          <w:bCs/>
        </w:rPr>
      </w:pPr>
      <w:r>
        <w:rPr>
          <w:rFonts w:ascii="Arial" w:hAnsi="Arial" w:cs="Arial"/>
          <w:bCs/>
        </w:rPr>
        <w:t xml:space="preserve">I am an assistant professor and attending in the Department of Emergency Medicine. </w:t>
      </w:r>
    </w:p>
    <w:p w14:paraId="305704D7" w14:textId="5F8B2ECB" w:rsidR="00635824" w:rsidRPr="003A3AE5" w:rsidRDefault="00635824" w:rsidP="00635824">
      <w:pPr>
        <w:tabs>
          <w:tab w:val="left" w:pos="8820"/>
        </w:tabs>
        <w:rPr>
          <w:rFonts w:ascii="Arial" w:hAnsi="Arial" w:cs="Arial"/>
          <w:sz w:val="22"/>
          <w:szCs w:val="22"/>
        </w:rPr>
      </w:pPr>
      <w:r w:rsidRPr="003A3AE5">
        <w:rPr>
          <w:rFonts w:ascii="Arial" w:hAnsi="Arial" w:cs="Arial"/>
          <w:b/>
          <w:sz w:val="22"/>
          <w:szCs w:val="22"/>
        </w:rPr>
        <w:t xml:space="preserve">Postdoctoral Associate, </w:t>
      </w:r>
      <w:r w:rsidRPr="003A3AE5">
        <w:rPr>
          <w:rFonts w:ascii="Arial" w:hAnsi="Arial" w:cs="Arial"/>
          <w:sz w:val="22"/>
          <w:szCs w:val="22"/>
        </w:rPr>
        <w:t>University of Miami, Miami, FL                                                   201</w:t>
      </w:r>
      <w:r w:rsidR="00D30E4F">
        <w:rPr>
          <w:rFonts w:ascii="Arial" w:hAnsi="Arial" w:cs="Arial"/>
          <w:sz w:val="22"/>
          <w:szCs w:val="22"/>
        </w:rPr>
        <w:t>7</w:t>
      </w:r>
    </w:p>
    <w:p w14:paraId="156186FF" w14:textId="77777777" w:rsidR="00635824" w:rsidRPr="003A3AE5" w:rsidRDefault="00635824" w:rsidP="00635824">
      <w:pPr>
        <w:pStyle w:val="ListParagraph"/>
        <w:numPr>
          <w:ilvl w:val="0"/>
          <w:numId w:val="5"/>
        </w:numPr>
        <w:spacing w:after="0" w:line="240" w:lineRule="auto"/>
        <w:rPr>
          <w:rFonts w:ascii="Arial" w:hAnsi="Arial" w:cs="Arial"/>
        </w:rPr>
      </w:pPr>
      <w:r w:rsidRPr="003A3AE5">
        <w:rPr>
          <w:rFonts w:ascii="Arial" w:hAnsi="Arial" w:cs="Arial"/>
        </w:rPr>
        <w:t>I was a postdoctoral associate in Dr. Joshua Hare’s lab responsible for writing grants, creating my own clinical studies, and managing medical students and volunteers working under me.</w:t>
      </w:r>
    </w:p>
    <w:p w14:paraId="5984A4C6" w14:textId="77777777" w:rsidR="00635824" w:rsidRPr="003A3AE5" w:rsidRDefault="00635824" w:rsidP="00635824">
      <w:pPr>
        <w:pStyle w:val="ListParagraph"/>
        <w:numPr>
          <w:ilvl w:val="0"/>
          <w:numId w:val="5"/>
        </w:numPr>
        <w:spacing w:after="0" w:line="240" w:lineRule="auto"/>
        <w:rPr>
          <w:rFonts w:ascii="Arial" w:hAnsi="Arial" w:cs="Arial"/>
        </w:rPr>
      </w:pPr>
      <w:r w:rsidRPr="003A3AE5">
        <w:rPr>
          <w:rFonts w:ascii="Arial" w:hAnsi="Arial" w:cs="Arial"/>
        </w:rPr>
        <w:t>I led clinical studies on endothelial dysfunction in heart failure.</w:t>
      </w:r>
    </w:p>
    <w:p w14:paraId="50B22C5A" w14:textId="77777777" w:rsidR="00635824" w:rsidRPr="003A3AE5" w:rsidRDefault="00635824" w:rsidP="00635824">
      <w:pPr>
        <w:rPr>
          <w:rFonts w:ascii="Arial" w:hAnsi="Arial" w:cs="Arial"/>
          <w:b/>
          <w:sz w:val="22"/>
          <w:szCs w:val="22"/>
        </w:rPr>
      </w:pPr>
    </w:p>
    <w:p w14:paraId="5E5C4C2A" w14:textId="77777777" w:rsidR="00635824" w:rsidRPr="003A3AE5" w:rsidRDefault="00635824" w:rsidP="00635824">
      <w:pPr>
        <w:rPr>
          <w:rFonts w:ascii="Arial" w:hAnsi="Arial" w:cs="Arial"/>
          <w:sz w:val="22"/>
          <w:szCs w:val="22"/>
        </w:rPr>
      </w:pPr>
      <w:r w:rsidRPr="003A3AE5">
        <w:rPr>
          <w:rFonts w:ascii="Arial" w:hAnsi="Arial" w:cs="Arial"/>
          <w:b/>
          <w:sz w:val="22"/>
          <w:szCs w:val="22"/>
        </w:rPr>
        <w:lastRenderedPageBreak/>
        <w:t>Research Associate</w:t>
      </w:r>
      <w:r w:rsidRPr="003A3AE5">
        <w:rPr>
          <w:rFonts w:ascii="Arial" w:hAnsi="Arial" w:cs="Arial"/>
          <w:sz w:val="22"/>
          <w:szCs w:val="22"/>
        </w:rPr>
        <w:t>, University of Miami, Miami, FL</w:t>
      </w:r>
      <w:r w:rsidRPr="003A3AE5">
        <w:rPr>
          <w:rFonts w:ascii="Arial" w:hAnsi="Arial" w:cs="Arial"/>
          <w:sz w:val="22"/>
          <w:szCs w:val="22"/>
        </w:rPr>
        <w:tab/>
      </w:r>
      <w:proofErr w:type="gramStart"/>
      <w:r w:rsidRPr="003A3AE5">
        <w:rPr>
          <w:rFonts w:ascii="Arial" w:hAnsi="Arial" w:cs="Arial"/>
          <w:sz w:val="22"/>
          <w:szCs w:val="22"/>
        </w:rPr>
        <w:tab/>
        <w:t xml:space="preserve">  </w:t>
      </w:r>
      <w:r w:rsidRPr="003A3AE5">
        <w:rPr>
          <w:rFonts w:ascii="Arial" w:hAnsi="Arial" w:cs="Arial"/>
          <w:sz w:val="22"/>
          <w:szCs w:val="22"/>
        </w:rPr>
        <w:tab/>
      </w:r>
      <w:proofErr w:type="gramEnd"/>
      <w:r w:rsidRPr="003A3AE5">
        <w:rPr>
          <w:rFonts w:ascii="Arial" w:hAnsi="Arial" w:cs="Arial"/>
          <w:sz w:val="22"/>
          <w:szCs w:val="22"/>
        </w:rPr>
        <w:tab/>
      </w:r>
      <w:r>
        <w:rPr>
          <w:rFonts w:ascii="Arial" w:hAnsi="Arial" w:cs="Arial"/>
          <w:sz w:val="22"/>
          <w:szCs w:val="22"/>
        </w:rPr>
        <w:t xml:space="preserve">            </w:t>
      </w:r>
      <w:r w:rsidRPr="003A3AE5">
        <w:rPr>
          <w:rFonts w:ascii="Arial" w:hAnsi="Arial" w:cs="Arial"/>
          <w:sz w:val="22"/>
          <w:szCs w:val="22"/>
        </w:rPr>
        <w:t>2010-2013</w:t>
      </w:r>
    </w:p>
    <w:p w14:paraId="15E2CE70" w14:textId="77777777" w:rsidR="00635824" w:rsidRPr="003A3AE5" w:rsidRDefault="00635824" w:rsidP="00635824">
      <w:pPr>
        <w:pStyle w:val="ListParagraph"/>
        <w:numPr>
          <w:ilvl w:val="0"/>
          <w:numId w:val="6"/>
        </w:numPr>
        <w:spacing w:after="0" w:line="240" w:lineRule="auto"/>
        <w:rPr>
          <w:rFonts w:ascii="Arial" w:hAnsi="Arial" w:cs="Arial"/>
        </w:rPr>
      </w:pPr>
      <w:r w:rsidRPr="003A3AE5">
        <w:rPr>
          <w:rFonts w:ascii="Arial" w:hAnsi="Arial" w:cs="Arial"/>
        </w:rPr>
        <w:t>I was a research associate in Dr. Joshua Hare’s lab.</w:t>
      </w:r>
    </w:p>
    <w:p w14:paraId="391656BC" w14:textId="77777777" w:rsidR="00635824" w:rsidRPr="003A3AE5" w:rsidRDefault="00635824" w:rsidP="00635824">
      <w:pPr>
        <w:pStyle w:val="ListParagraph"/>
        <w:numPr>
          <w:ilvl w:val="0"/>
          <w:numId w:val="6"/>
        </w:numPr>
        <w:spacing w:after="0" w:line="240" w:lineRule="auto"/>
        <w:rPr>
          <w:rFonts w:ascii="Arial" w:hAnsi="Arial" w:cs="Arial"/>
        </w:rPr>
      </w:pPr>
      <w:r w:rsidRPr="003A3AE5">
        <w:rPr>
          <w:rFonts w:ascii="Arial" w:hAnsi="Arial" w:cs="Arial"/>
        </w:rPr>
        <w:t xml:space="preserve">I expanded my laboratory skills repertoire including PCR, western blots, ELISA assays, flow cytometry, immunohistochemistry, and cell culture. </w:t>
      </w:r>
    </w:p>
    <w:p w14:paraId="290A3F0B" w14:textId="77777777" w:rsidR="00635824" w:rsidRPr="003A3AE5" w:rsidRDefault="00635824" w:rsidP="00635824">
      <w:pPr>
        <w:pStyle w:val="ListParagraph"/>
        <w:numPr>
          <w:ilvl w:val="0"/>
          <w:numId w:val="17"/>
        </w:numPr>
        <w:rPr>
          <w:rFonts w:ascii="Arial" w:hAnsi="Arial" w:cs="Arial"/>
        </w:rPr>
      </w:pPr>
      <w:r w:rsidRPr="003A3AE5">
        <w:rPr>
          <w:rFonts w:ascii="Arial" w:hAnsi="Arial" w:cs="Arial"/>
        </w:rPr>
        <w:t>I was involved in numerous projects involving mesenchymal stem cells, c-kit cells, and pre-clinical stem cell therapy models.</w:t>
      </w:r>
    </w:p>
    <w:p w14:paraId="066D3890" w14:textId="77777777" w:rsidR="00635824" w:rsidRDefault="00635824" w:rsidP="00635824">
      <w:pPr>
        <w:rPr>
          <w:rFonts w:ascii="Arial" w:hAnsi="Arial" w:cs="Arial"/>
          <w:b/>
          <w:sz w:val="22"/>
          <w:szCs w:val="22"/>
        </w:rPr>
      </w:pPr>
    </w:p>
    <w:p w14:paraId="09214D2F" w14:textId="5C88C7FE" w:rsidR="00635824" w:rsidRPr="003A3AE5" w:rsidRDefault="00635824" w:rsidP="00635824">
      <w:pPr>
        <w:rPr>
          <w:rFonts w:ascii="Arial" w:hAnsi="Arial" w:cs="Arial"/>
          <w:sz w:val="22"/>
          <w:szCs w:val="22"/>
        </w:rPr>
      </w:pPr>
      <w:proofErr w:type="spellStart"/>
      <w:r w:rsidRPr="003A3AE5">
        <w:rPr>
          <w:rFonts w:ascii="Arial" w:hAnsi="Arial" w:cs="Arial"/>
          <w:b/>
          <w:sz w:val="22"/>
          <w:szCs w:val="22"/>
        </w:rPr>
        <w:t>Biocore</w:t>
      </w:r>
      <w:proofErr w:type="spellEnd"/>
      <w:r w:rsidRPr="003A3AE5">
        <w:rPr>
          <w:rFonts w:ascii="Arial" w:hAnsi="Arial" w:cs="Arial"/>
          <w:b/>
          <w:sz w:val="22"/>
          <w:szCs w:val="22"/>
        </w:rPr>
        <w:t xml:space="preserve"> Outreach Ambassador (BOA)</w:t>
      </w:r>
      <w:r w:rsidRPr="003A3AE5">
        <w:rPr>
          <w:rFonts w:ascii="Arial" w:hAnsi="Arial" w:cs="Arial"/>
          <w:sz w:val="22"/>
          <w:szCs w:val="22"/>
        </w:rPr>
        <w:t>, Madison, WI</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2008-2010</w:t>
      </w:r>
    </w:p>
    <w:p w14:paraId="5D9AC2CA" w14:textId="77777777" w:rsidR="00635824" w:rsidRPr="003A3AE5" w:rsidRDefault="00635824" w:rsidP="00635824">
      <w:pPr>
        <w:pStyle w:val="ListParagraph"/>
        <w:numPr>
          <w:ilvl w:val="0"/>
          <w:numId w:val="7"/>
        </w:numPr>
        <w:spacing w:after="0" w:line="240" w:lineRule="auto"/>
        <w:rPr>
          <w:rFonts w:ascii="Arial" w:hAnsi="Arial" w:cs="Arial"/>
        </w:rPr>
      </w:pPr>
      <w:r w:rsidRPr="003A3AE5">
        <w:rPr>
          <w:rFonts w:ascii="Arial" w:hAnsi="Arial" w:cs="Arial"/>
        </w:rPr>
        <w:t>I was a weekly science teacher in rural lower and middle schools helping teachers implement an inquiry-based method of teaching and promoting hands-on scientific investigation and exploration.</w:t>
      </w:r>
    </w:p>
    <w:p w14:paraId="152F9A80" w14:textId="77777777" w:rsidR="00635824" w:rsidRPr="003A3AE5" w:rsidRDefault="00635824" w:rsidP="00635824">
      <w:pPr>
        <w:rPr>
          <w:rFonts w:ascii="Arial" w:hAnsi="Arial" w:cs="Arial"/>
          <w:b/>
          <w:sz w:val="22"/>
          <w:szCs w:val="22"/>
        </w:rPr>
      </w:pPr>
    </w:p>
    <w:p w14:paraId="5E46CF2E" w14:textId="77777777" w:rsidR="00635824" w:rsidRPr="003A3AE5" w:rsidRDefault="00635824" w:rsidP="00635824">
      <w:pPr>
        <w:rPr>
          <w:rFonts w:ascii="Arial" w:hAnsi="Arial" w:cs="Arial"/>
          <w:sz w:val="22"/>
          <w:szCs w:val="22"/>
        </w:rPr>
      </w:pPr>
      <w:r w:rsidRPr="003A3AE5">
        <w:rPr>
          <w:rFonts w:ascii="Arial" w:hAnsi="Arial" w:cs="Arial"/>
          <w:b/>
          <w:sz w:val="22"/>
          <w:szCs w:val="22"/>
        </w:rPr>
        <w:t>Undergraduate Research Fellow</w:t>
      </w:r>
      <w:r w:rsidRPr="003A3AE5">
        <w:rPr>
          <w:rFonts w:ascii="Arial" w:hAnsi="Arial" w:cs="Arial"/>
          <w:sz w:val="22"/>
          <w:szCs w:val="22"/>
        </w:rPr>
        <w:t>, Madison, WI</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 xml:space="preserve">           2008-2010</w:t>
      </w:r>
    </w:p>
    <w:p w14:paraId="5D86F7C4" w14:textId="77777777" w:rsidR="00635824" w:rsidRPr="003A3AE5" w:rsidRDefault="00635824" w:rsidP="00635824">
      <w:pPr>
        <w:pStyle w:val="ListParagraph"/>
        <w:numPr>
          <w:ilvl w:val="0"/>
          <w:numId w:val="8"/>
        </w:numPr>
        <w:spacing w:after="0" w:line="240" w:lineRule="auto"/>
        <w:rPr>
          <w:rFonts w:ascii="Arial" w:hAnsi="Arial" w:cs="Arial"/>
          <w:color w:val="000000" w:themeColor="text1"/>
          <w:shd w:val="clear" w:color="auto" w:fill="FFFFFF"/>
        </w:rPr>
      </w:pPr>
      <w:r w:rsidRPr="003A3AE5">
        <w:rPr>
          <w:rFonts w:ascii="Arial" w:hAnsi="Arial" w:cs="Arial"/>
        </w:rPr>
        <w:t xml:space="preserve">I was admitted to UW-Madison’s selective research program that revolved around </w:t>
      </w:r>
      <w:r w:rsidRPr="003A3AE5">
        <w:rPr>
          <w:rFonts w:ascii="Arial" w:hAnsi="Arial" w:cs="Arial"/>
          <w:color w:val="000000" w:themeColor="text1"/>
          <w:shd w:val="clear" w:color="auto" w:fill="FFFFFF"/>
        </w:rPr>
        <w:t>learning hard and fast research skills and acquiring an interdisciplinary perspective on research, developing critical thinking, and growing as an informed citizen.</w:t>
      </w:r>
    </w:p>
    <w:p w14:paraId="1DDC152A" w14:textId="77777777" w:rsidR="00635824" w:rsidRPr="003A3AE5" w:rsidRDefault="00635824" w:rsidP="00635824">
      <w:pPr>
        <w:pStyle w:val="ListParagraph"/>
        <w:numPr>
          <w:ilvl w:val="0"/>
          <w:numId w:val="8"/>
        </w:numPr>
        <w:spacing w:after="0" w:line="240" w:lineRule="auto"/>
        <w:rPr>
          <w:rFonts w:ascii="Arial" w:hAnsi="Arial" w:cs="Arial"/>
        </w:rPr>
      </w:pPr>
      <w:r w:rsidRPr="003A3AE5">
        <w:rPr>
          <w:rFonts w:ascii="Arial" w:hAnsi="Arial" w:cs="Arial"/>
        </w:rPr>
        <w:t>I was an instructor for an undergraduate research class, URS-250, which revolved around URS’s mission above, both teaching and mentoring freshman and sophomore students.</w:t>
      </w:r>
    </w:p>
    <w:p w14:paraId="1F24A282" w14:textId="77777777" w:rsidR="00635824" w:rsidRPr="003A3AE5" w:rsidRDefault="00635824" w:rsidP="00635824">
      <w:pPr>
        <w:rPr>
          <w:rFonts w:ascii="Arial" w:hAnsi="Arial" w:cs="Arial"/>
          <w:b/>
          <w:sz w:val="22"/>
          <w:szCs w:val="22"/>
        </w:rPr>
      </w:pPr>
    </w:p>
    <w:p w14:paraId="5B7B1C2F" w14:textId="77777777" w:rsidR="00635824" w:rsidRPr="003A3AE5" w:rsidRDefault="00635824" w:rsidP="00635824">
      <w:pPr>
        <w:rPr>
          <w:rFonts w:ascii="Arial" w:hAnsi="Arial" w:cs="Arial"/>
          <w:sz w:val="22"/>
          <w:szCs w:val="22"/>
        </w:rPr>
      </w:pPr>
      <w:r w:rsidRPr="003A3AE5">
        <w:rPr>
          <w:rFonts w:ascii="Arial" w:hAnsi="Arial" w:cs="Arial"/>
          <w:b/>
          <w:sz w:val="22"/>
          <w:szCs w:val="22"/>
        </w:rPr>
        <w:t>Server, Bartender, Marketing Director</w:t>
      </w:r>
      <w:r w:rsidRPr="003A3AE5">
        <w:rPr>
          <w:rFonts w:ascii="Arial" w:hAnsi="Arial" w:cs="Arial"/>
          <w:sz w:val="22"/>
          <w:szCs w:val="22"/>
        </w:rPr>
        <w:t>, Opa, Madison, WI</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2009-2010</w:t>
      </w:r>
    </w:p>
    <w:p w14:paraId="1CF51171" w14:textId="77777777" w:rsidR="00635824" w:rsidRPr="003A3AE5" w:rsidRDefault="00635824" w:rsidP="00635824">
      <w:pPr>
        <w:pStyle w:val="ListParagraph"/>
        <w:numPr>
          <w:ilvl w:val="0"/>
          <w:numId w:val="9"/>
        </w:numPr>
        <w:rPr>
          <w:rFonts w:ascii="Arial" w:hAnsi="Arial" w:cs="Arial"/>
          <w:color w:val="000000"/>
        </w:rPr>
      </w:pPr>
      <w:r w:rsidRPr="003A3AE5">
        <w:rPr>
          <w:rFonts w:ascii="Arial" w:hAnsi="Arial" w:cs="Arial"/>
          <w:color w:val="000000"/>
        </w:rPr>
        <w:t>I was a server and bartender at a local high-end restaurant.</w:t>
      </w:r>
    </w:p>
    <w:p w14:paraId="00AAD1C7" w14:textId="77777777" w:rsidR="00635824" w:rsidRPr="003A3AE5" w:rsidRDefault="00635824" w:rsidP="00635824">
      <w:pPr>
        <w:pStyle w:val="ListParagraph"/>
        <w:numPr>
          <w:ilvl w:val="0"/>
          <w:numId w:val="9"/>
        </w:numPr>
        <w:spacing w:after="0" w:line="240" w:lineRule="auto"/>
        <w:rPr>
          <w:rFonts w:ascii="Arial" w:hAnsi="Arial" w:cs="Arial"/>
        </w:rPr>
      </w:pPr>
      <w:r w:rsidRPr="003A3AE5">
        <w:rPr>
          <w:rFonts w:ascii="Arial" w:hAnsi="Arial" w:cs="Arial"/>
        </w:rPr>
        <w:t>I was responsible for marketing operations to ensure a successful new restaurant.</w:t>
      </w:r>
    </w:p>
    <w:p w14:paraId="343E7BD6" w14:textId="77777777" w:rsidR="00635824" w:rsidRPr="003A3AE5" w:rsidRDefault="00635824" w:rsidP="00635824">
      <w:pPr>
        <w:rPr>
          <w:rFonts w:ascii="Arial" w:hAnsi="Arial" w:cs="Arial"/>
          <w:b/>
          <w:sz w:val="22"/>
          <w:szCs w:val="22"/>
        </w:rPr>
      </w:pPr>
    </w:p>
    <w:p w14:paraId="5C219197" w14:textId="77777777" w:rsidR="00635824" w:rsidRPr="003A3AE5" w:rsidRDefault="00635824" w:rsidP="00635824">
      <w:pPr>
        <w:rPr>
          <w:rFonts w:ascii="Arial" w:hAnsi="Arial" w:cs="Arial"/>
          <w:sz w:val="22"/>
          <w:szCs w:val="22"/>
        </w:rPr>
      </w:pPr>
      <w:r w:rsidRPr="003A3AE5">
        <w:rPr>
          <w:rFonts w:ascii="Arial" w:hAnsi="Arial" w:cs="Arial"/>
          <w:b/>
          <w:sz w:val="22"/>
          <w:szCs w:val="22"/>
        </w:rPr>
        <w:t>Server</w:t>
      </w:r>
      <w:r w:rsidRPr="003A3AE5">
        <w:rPr>
          <w:rFonts w:ascii="Arial" w:hAnsi="Arial" w:cs="Arial"/>
          <w:sz w:val="22"/>
          <w:szCs w:val="22"/>
        </w:rPr>
        <w:t>, The Nitty Gritty, Madison, WI</w:t>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r>
      <w:r w:rsidRPr="003A3AE5">
        <w:rPr>
          <w:rFonts w:ascii="Arial" w:hAnsi="Arial" w:cs="Arial"/>
          <w:sz w:val="22"/>
          <w:szCs w:val="22"/>
        </w:rPr>
        <w:tab/>
        <w:t>2008-2009</w:t>
      </w:r>
    </w:p>
    <w:p w14:paraId="0EDB32D3" w14:textId="77777777" w:rsidR="00635824" w:rsidRPr="003A3AE5" w:rsidRDefault="00635824" w:rsidP="00635824">
      <w:pPr>
        <w:pStyle w:val="ListParagraph"/>
        <w:numPr>
          <w:ilvl w:val="0"/>
          <w:numId w:val="13"/>
        </w:numPr>
        <w:rPr>
          <w:rFonts w:ascii="Arial" w:hAnsi="Arial" w:cs="Arial"/>
        </w:rPr>
      </w:pPr>
      <w:r w:rsidRPr="003A3AE5">
        <w:rPr>
          <w:rFonts w:ascii="Arial" w:hAnsi="Arial" w:cs="Arial"/>
        </w:rPr>
        <w:t>I was a server at a high volume, chaotic college restaurant.</w:t>
      </w:r>
    </w:p>
    <w:p w14:paraId="0A39862C" w14:textId="77777777" w:rsidR="00635824" w:rsidRPr="003A3AE5" w:rsidRDefault="00635824" w:rsidP="00635824">
      <w:pPr>
        <w:rPr>
          <w:rFonts w:ascii="Arial" w:hAnsi="Arial" w:cs="Arial"/>
          <w:sz w:val="22"/>
          <w:szCs w:val="22"/>
        </w:rPr>
      </w:pPr>
      <w:r w:rsidRPr="003A3AE5">
        <w:rPr>
          <w:rFonts w:ascii="Arial" w:hAnsi="Arial" w:cs="Arial"/>
          <w:b/>
          <w:sz w:val="22"/>
          <w:szCs w:val="22"/>
        </w:rPr>
        <w:t>Camp Counselor and Volleyball Coach</w:t>
      </w:r>
      <w:r w:rsidRPr="003A3AE5">
        <w:rPr>
          <w:rFonts w:ascii="Arial" w:hAnsi="Arial" w:cs="Arial"/>
          <w:sz w:val="22"/>
          <w:szCs w:val="22"/>
        </w:rPr>
        <w:t xml:space="preserve">, Lake Bryn Mawr, Honesdale, </w:t>
      </w:r>
      <w:proofErr w:type="gramStart"/>
      <w:r w:rsidRPr="003A3AE5">
        <w:rPr>
          <w:rFonts w:ascii="Arial" w:hAnsi="Arial" w:cs="Arial"/>
          <w:sz w:val="22"/>
          <w:szCs w:val="22"/>
        </w:rPr>
        <w:t xml:space="preserve">PA  </w:t>
      </w:r>
      <w:r w:rsidRPr="003A3AE5">
        <w:rPr>
          <w:rFonts w:ascii="Arial" w:hAnsi="Arial" w:cs="Arial"/>
          <w:sz w:val="22"/>
          <w:szCs w:val="22"/>
        </w:rPr>
        <w:tab/>
      </w:r>
      <w:proofErr w:type="gramEnd"/>
      <w:r w:rsidRPr="003A3AE5">
        <w:rPr>
          <w:rFonts w:ascii="Arial" w:hAnsi="Arial" w:cs="Arial"/>
          <w:sz w:val="22"/>
          <w:szCs w:val="22"/>
        </w:rPr>
        <w:t xml:space="preserve"> 2008</w:t>
      </w:r>
    </w:p>
    <w:p w14:paraId="5BDCFE54" w14:textId="77777777" w:rsidR="00635824" w:rsidRPr="003A3AE5" w:rsidRDefault="00635824" w:rsidP="00635824">
      <w:pPr>
        <w:pStyle w:val="ListParagraph"/>
        <w:numPr>
          <w:ilvl w:val="0"/>
          <w:numId w:val="10"/>
        </w:numPr>
        <w:spacing w:after="0" w:line="240" w:lineRule="auto"/>
        <w:rPr>
          <w:rFonts w:ascii="Arial" w:hAnsi="Arial" w:cs="Arial"/>
        </w:rPr>
      </w:pPr>
      <w:r w:rsidRPr="003A3AE5">
        <w:rPr>
          <w:rFonts w:ascii="Arial" w:hAnsi="Arial" w:cs="Arial"/>
        </w:rPr>
        <w:t>I was a full-time camp counselor to a group of 16 twelve-year-old girls at an overnight summer camp.</w:t>
      </w:r>
    </w:p>
    <w:p w14:paraId="4815CD22" w14:textId="77777777" w:rsidR="00635824" w:rsidRPr="003A3AE5" w:rsidRDefault="00635824" w:rsidP="00635824">
      <w:pPr>
        <w:pStyle w:val="ListParagraph"/>
        <w:numPr>
          <w:ilvl w:val="0"/>
          <w:numId w:val="11"/>
        </w:numPr>
        <w:spacing w:after="0" w:line="240" w:lineRule="auto"/>
        <w:rPr>
          <w:rFonts w:ascii="Arial" w:hAnsi="Arial" w:cs="Arial"/>
        </w:rPr>
      </w:pPr>
      <w:r w:rsidRPr="003A3AE5">
        <w:rPr>
          <w:rFonts w:ascii="Arial" w:hAnsi="Arial" w:cs="Arial"/>
        </w:rPr>
        <w:t>I taught volleyball to all age groups.</w:t>
      </w:r>
    </w:p>
    <w:p w14:paraId="076B6B6B" w14:textId="77777777" w:rsidR="00635824" w:rsidRPr="003A3AE5" w:rsidRDefault="00635824" w:rsidP="00635824">
      <w:pPr>
        <w:rPr>
          <w:rFonts w:ascii="Arial" w:hAnsi="Arial" w:cs="Arial"/>
          <w:b/>
          <w:sz w:val="22"/>
          <w:szCs w:val="22"/>
          <w:u w:val="single"/>
        </w:rPr>
      </w:pPr>
    </w:p>
    <w:p w14:paraId="3F04A816" w14:textId="77777777" w:rsidR="00635824" w:rsidRPr="003A3AE5" w:rsidRDefault="00635824" w:rsidP="00635824">
      <w:pPr>
        <w:rPr>
          <w:rFonts w:ascii="Arial" w:hAnsi="Arial" w:cs="Arial"/>
          <w:b/>
          <w:sz w:val="28"/>
          <w:szCs w:val="28"/>
          <w:u w:val="single"/>
        </w:rPr>
      </w:pPr>
    </w:p>
    <w:p w14:paraId="30B12105" w14:textId="77777777" w:rsidR="00635824" w:rsidRPr="003A3AE5" w:rsidRDefault="00635824" w:rsidP="00635824">
      <w:pPr>
        <w:rPr>
          <w:rFonts w:ascii="Arial" w:hAnsi="Arial" w:cs="Arial"/>
          <w:b/>
          <w:sz w:val="28"/>
          <w:szCs w:val="28"/>
          <w:u w:val="single"/>
        </w:rPr>
      </w:pPr>
      <w:r w:rsidRPr="003A3AE5">
        <w:rPr>
          <w:rFonts w:ascii="Arial" w:hAnsi="Arial" w:cs="Arial"/>
          <w:b/>
          <w:sz w:val="28"/>
          <w:szCs w:val="28"/>
          <w:u w:val="single"/>
        </w:rPr>
        <w:t xml:space="preserve">Research </w:t>
      </w:r>
    </w:p>
    <w:p w14:paraId="164C8C2B" w14:textId="77777777" w:rsidR="00635824" w:rsidRPr="003A3AE5" w:rsidRDefault="00635824" w:rsidP="00635824">
      <w:pPr>
        <w:rPr>
          <w:rFonts w:ascii="Arial" w:hAnsi="Arial" w:cs="Arial"/>
          <w:b/>
          <w:sz w:val="22"/>
          <w:szCs w:val="22"/>
          <w:u w:val="single"/>
        </w:rPr>
      </w:pPr>
    </w:p>
    <w:p w14:paraId="11AA0ED0" w14:textId="77777777" w:rsidR="00635824" w:rsidRPr="003A3AE5" w:rsidRDefault="00635824" w:rsidP="00635824">
      <w:pPr>
        <w:rPr>
          <w:rFonts w:ascii="Arial" w:hAnsi="Arial" w:cs="Arial"/>
          <w:bCs/>
          <w:sz w:val="22"/>
          <w:szCs w:val="22"/>
        </w:rPr>
      </w:pPr>
      <w:r w:rsidRPr="003A3AE5">
        <w:rPr>
          <w:rFonts w:ascii="Arial" w:hAnsi="Arial" w:cs="Arial"/>
          <w:b/>
          <w:sz w:val="22"/>
          <w:szCs w:val="22"/>
        </w:rPr>
        <w:t>McGaw Medical Center of Northwestern University</w:t>
      </w:r>
      <w:r w:rsidRPr="003A3AE5">
        <w:rPr>
          <w:rFonts w:ascii="Arial" w:hAnsi="Arial" w:cs="Arial"/>
          <w:bCs/>
          <w:sz w:val="22"/>
          <w:szCs w:val="22"/>
        </w:rPr>
        <w:t>, Chicago, IL</w:t>
      </w:r>
      <w:r w:rsidRPr="003A3AE5">
        <w:rPr>
          <w:rFonts w:ascii="Arial" w:hAnsi="Arial" w:cs="Arial"/>
          <w:bCs/>
          <w:sz w:val="22"/>
          <w:szCs w:val="22"/>
        </w:rPr>
        <w:tab/>
      </w:r>
      <w:r w:rsidRPr="003A3AE5">
        <w:rPr>
          <w:rFonts w:ascii="Arial" w:hAnsi="Arial" w:cs="Arial"/>
          <w:bCs/>
          <w:sz w:val="22"/>
          <w:szCs w:val="22"/>
        </w:rPr>
        <w:tab/>
        <w:t xml:space="preserve">         </w:t>
      </w:r>
      <w:r>
        <w:rPr>
          <w:rFonts w:ascii="Arial" w:hAnsi="Arial" w:cs="Arial"/>
          <w:bCs/>
          <w:sz w:val="22"/>
          <w:szCs w:val="22"/>
        </w:rPr>
        <w:t xml:space="preserve">  </w:t>
      </w:r>
      <w:r w:rsidRPr="003A3AE5">
        <w:rPr>
          <w:rFonts w:ascii="Arial" w:hAnsi="Arial" w:cs="Arial"/>
          <w:bCs/>
          <w:sz w:val="22"/>
          <w:szCs w:val="22"/>
        </w:rPr>
        <w:t>2021-present</w:t>
      </w:r>
    </w:p>
    <w:p w14:paraId="4406F616" w14:textId="4DA60E4F" w:rsidR="00635824" w:rsidRPr="009152DE" w:rsidRDefault="00635824" w:rsidP="00635824">
      <w:pPr>
        <w:rPr>
          <w:rFonts w:ascii="Arial" w:hAnsi="Arial" w:cs="Arial"/>
          <w:b/>
          <w:sz w:val="22"/>
          <w:szCs w:val="22"/>
        </w:rPr>
      </w:pPr>
      <w:r w:rsidRPr="003A3AE5">
        <w:rPr>
          <w:rFonts w:ascii="Arial" w:hAnsi="Arial" w:cs="Arial"/>
          <w:bCs/>
          <w:i/>
          <w:iCs/>
          <w:sz w:val="22"/>
          <w:szCs w:val="22"/>
        </w:rPr>
        <w:t>Medication safety in breastfeeding patients</w:t>
      </w:r>
      <w:r w:rsidR="009152DE">
        <w:rPr>
          <w:rFonts w:ascii="Arial" w:hAnsi="Arial" w:cs="Arial"/>
          <w:bCs/>
          <w:i/>
          <w:iCs/>
          <w:sz w:val="22"/>
          <w:szCs w:val="22"/>
        </w:rPr>
        <w:t xml:space="preserve">, </w:t>
      </w:r>
      <w:r w:rsidR="009152DE">
        <w:rPr>
          <w:rFonts w:ascii="Arial" w:hAnsi="Arial" w:cs="Arial"/>
          <w:bCs/>
          <w:sz w:val="22"/>
          <w:szCs w:val="22"/>
        </w:rPr>
        <w:t>PI: Courtney Premer-Barragan, M.D., Ph.D.</w:t>
      </w:r>
    </w:p>
    <w:p w14:paraId="5A1B907E" w14:textId="77777777" w:rsidR="00635824" w:rsidRPr="003F5F9E" w:rsidRDefault="00635824" w:rsidP="00635824">
      <w:pPr>
        <w:rPr>
          <w:rFonts w:ascii="Arial" w:hAnsi="Arial" w:cs="Arial"/>
          <w:bCs/>
          <w:i/>
          <w:iCs/>
          <w:sz w:val="22"/>
          <w:szCs w:val="22"/>
        </w:rPr>
      </w:pPr>
      <w:r w:rsidRPr="003F5F9E">
        <w:rPr>
          <w:rFonts w:ascii="Arial" w:hAnsi="Arial" w:cs="Arial"/>
          <w:bCs/>
          <w:i/>
          <w:iCs/>
          <w:sz w:val="22"/>
          <w:szCs w:val="22"/>
        </w:rPr>
        <w:t xml:space="preserve">Physician-Scientist Training Program </w:t>
      </w:r>
      <w:r>
        <w:rPr>
          <w:rFonts w:ascii="Arial" w:hAnsi="Arial" w:cs="Arial"/>
          <w:bCs/>
          <w:i/>
          <w:iCs/>
          <w:sz w:val="22"/>
          <w:szCs w:val="22"/>
        </w:rPr>
        <w:t xml:space="preserve">(PSTP), </w:t>
      </w:r>
      <w:r>
        <w:rPr>
          <w:rFonts w:ascii="Arial" w:hAnsi="Arial" w:cs="Arial"/>
          <w:bCs/>
          <w:sz w:val="22"/>
          <w:szCs w:val="22"/>
        </w:rPr>
        <w:t>Advisor</w:t>
      </w:r>
      <w:r w:rsidRPr="003F5F9E">
        <w:rPr>
          <w:rFonts w:ascii="Arial" w:hAnsi="Arial" w:cs="Arial"/>
          <w:bCs/>
          <w:sz w:val="22"/>
          <w:szCs w:val="22"/>
        </w:rPr>
        <w:t>: Alexander Lo, M.D., Ph.D.</w:t>
      </w:r>
    </w:p>
    <w:p w14:paraId="6E831E31" w14:textId="77777777" w:rsidR="00635824" w:rsidRPr="003A3AE5" w:rsidRDefault="00635824" w:rsidP="00635824">
      <w:pPr>
        <w:pStyle w:val="ListParagraph"/>
        <w:numPr>
          <w:ilvl w:val="0"/>
          <w:numId w:val="19"/>
        </w:numPr>
        <w:rPr>
          <w:rFonts w:ascii="Arial" w:hAnsi="Arial" w:cs="Arial"/>
          <w:bCs/>
        </w:rPr>
      </w:pPr>
      <w:r w:rsidRPr="003A3AE5">
        <w:rPr>
          <w:rFonts w:ascii="Arial" w:hAnsi="Arial" w:cs="Arial"/>
          <w:bCs/>
        </w:rPr>
        <w:t>I developed and am currently working on my project surrounding breastfeeding management in the emergency department as part of the PSTP.</w:t>
      </w:r>
    </w:p>
    <w:p w14:paraId="372A37A3" w14:textId="0413B09E" w:rsidR="00635824" w:rsidRPr="003A3AE5" w:rsidRDefault="00635824" w:rsidP="00635824">
      <w:pPr>
        <w:pStyle w:val="ListParagraph"/>
        <w:numPr>
          <w:ilvl w:val="0"/>
          <w:numId w:val="19"/>
        </w:numPr>
        <w:rPr>
          <w:rFonts w:ascii="Arial" w:hAnsi="Arial" w:cs="Arial"/>
          <w:bCs/>
        </w:rPr>
      </w:pPr>
      <w:r w:rsidRPr="003A3AE5">
        <w:rPr>
          <w:rFonts w:ascii="Arial" w:hAnsi="Arial" w:cs="Arial"/>
          <w:bCs/>
        </w:rPr>
        <w:t xml:space="preserve">I presented this work at the national 2024 ACEP conference and </w:t>
      </w:r>
      <w:r>
        <w:rPr>
          <w:rFonts w:ascii="Arial" w:hAnsi="Arial" w:cs="Arial"/>
          <w:bCs/>
        </w:rPr>
        <w:t>2</w:t>
      </w:r>
      <w:r w:rsidRPr="003A3AE5">
        <w:rPr>
          <w:rFonts w:ascii="Arial" w:hAnsi="Arial" w:cs="Arial"/>
          <w:bCs/>
        </w:rPr>
        <w:t>024 SAEM conference.</w:t>
      </w:r>
    </w:p>
    <w:p w14:paraId="69A52907" w14:textId="77777777" w:rsidR="00635824" w:rsidRPr="003A3AE5" w:rsidRDefault="00635824" w:rsidP="00635824">
      <w:pPr>
        <w:pStyle w:val="ListParagraph"/>
        <w:numPr>
          <w:ilvl w:val="0"/>
          <w:numId w:val="19"/>
        </w:numPr>
        <w:rPr>
          <w:rFonts w:ascii="Arial" w:hAnsi="Arial" w:cs="Arial"/>
          <w:bCs/>
        </w:rPr>
      </w:pPr>
      <w:r w:rsidRPr="003A3AE5">
        <w:rPr>
          <w:rFonts w:ascii="Arial" w:hAnsi="Arial" w:cs="Arial"/>
          <w:bCs/>
        </w:rPr>
        <w:t xml:space="preserve">I published this work as both the </w:t>
      </w:r>
      <w:proofErr w:type="gramStart"/>
      <w:r w:rsidRPr="003A3AE5">
        <w:rPr>
          <w:rFonts w:ascii="Arial" w:hAnsi="Arial" w:cs="Arial"/>
          <w:bCs/>
        </w:rPr>
        <w:t>first-author</w:t>
      </w:r>
      <w:proofErr w:type="gramEnd"/>
      <w:r w:rsidRPr="003A3AE5">
        <w:rPr>
          <w:rFonts w:ascii="Arial" w:hAnsi="Arial" w:cs="Arial"/>
          <w:bCs/>
        </w:rPr>
        <w:t xml:space="preserve"> and senior author in the American Journal of Emergency Medicine.</w:t>
      </w:r>
    </w:p>
    <w:p w14:paraId="0023CFF5" w14:textId="6322F12E" w:rsidR="00635824" w:rsidRPr="003A3AE5" w:rsidRDefault="00635824" w:rsidP="00635824">
      <w:pPr>
        <w:pStyle w:val="ListParagraph"/>
        <w:numPr>
          <w:ilvl w:val="0"/>
          <w:numId w:val="19"/>
        </w:numPr>
        <w:rPr>
          <w:rFonts w:ascii="Arial" w:hAnsi="Arial" w:cs="Arial"/>
          <w:bCs/>
        </w:rPr>
      </w:pPr>
      <w:r w:rsidRPr="003A3AE5">
        <w:rPr>
          <w:rFonts w:ascii="Arial" w:hAnsi="Arial" w:cs="Arial"/>
          <w:bCs/>
        </w:rPr>
        <w:t>I published multiple blog posts on medication safety in breastfeeding patients.</w:t>
      </w:r>
    </w:p>
    <w:p w14:paraId="78ED9862" w14:textId="77777777" w:rsidR="00635824" w:rsidRPr="003A3AE5" w:rsidRDefault="00635824" w:rsidP="00635824">
      <w:pPr>
        <w:rPr>
          <w:rFonts w:ascii="Arial" w:hAnsi="Arial" w:cs="Arial"/>
          <w:b/>
          <w:sz w:val="22"/>
          <w:szCs w:val="22"/>
        </w:rPr>
      </w:pPr>
    </w:p>
    <w:p w14:paraId="4DFBD227" w14:textId="77777777" w:rsidR="00635824" w:rsidRPr="003A3AE5" w:rsidRDefault="00635824" w:rsidP="00635824">
      <w:pPr>
        <w:rPr>
          <w:rFonts w:ascii="Arial" w:hAnsi="Arial" w:cs="Arial"/>
          <w:bCs/>
          <w:sz w:val="22"/>
          <w:szCs w:val="22"/>
        </w:rPr>
      </w:pPr>
      <w:r w:rsidRPr="003A3AE5">
        <w:rPr>
          <w:rFonts w:ascii="Arial" w:hAnsi="Arial" w:cs="Arial"/>
          <w:b/>
          <w:sz w:val="22"/>
          <w:szCs w:val="22"/>
        </w:rPr>
        <w:t xml:space="preserve">Interdisciplinary Stem Cell Institute, </w:t>
      </w:r>
      <w:r w:rsidRPr="003A3AE5">
        <w:rPr>
          <w:rFonts w:ascii="Arial" w:hAnsi="Arial" w:cs="Arial"/>
          <w:bCs/>
          <w:sz w:val="22"/>
          <w:szCs w:val="22"/>
        </w:rPr>
        <w:t>Miami, FL</w:t>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t xml:space="preserve">          </w:t>
      </w:r>
      <w:r>
        <w:rPr>
          <w:rFonts w:ascii="Arial" w:hAnsi="Arial" w:cs="Arial"/>
          <w:bCs/>
          <w:sz w:val="22"/>
          <w:szCs w:val="22"/>
        </w:rPr>
        <w:t xml:space="preserve"> </w:t>
      </w:r>
      <w:r w:rsidRPr="003A3AE5">
        <w:rPr>
          <w:rFonts w:ascii="Arial" w:hAnsi="Arial" w:cs="Arial"/>
          <w:bCs/>
          <w:sz w:val="22"/>
          <w:szCs w:val="22"/>
        </w:rPr>
        <w:t>2010-2021</w:t>
      </w:r>
    </w:p>
    <w:p w14:paraId="50B9EF45" w14:textId="77777777" w:rsidR="00635824" w:rsidRPr="003A3AE5" w:rsidRDefault="00635824" w:rsidP="00635824">
      <w:pPr>
        <w:rPr>
          <w:rFonts w:ascii="Arial" w:hAnsi="Arial" w:cs="Arial"/>
          <w:bCs/>
          <w:sz w:val="22"/>
          <w:szCs w:val="22"/>
        </w:rPr>
      </w:pPr>
      <w:r w:rsidRPr="003A3AE5">
        <w:rPr>
          <w:rFonts w:ascii="Arial" w:hAnsi="Arial" w:cs="Arial"/>
          <w:bCs/>
          <w:i/>
          <w:iCs/>
          <w:sz w:val="22"/>
          <w:szCs w:val="22"/>
        </w:rPr>
        <w:t>Clinical Cardiology Stem Cell Research</w:t>
      </w:r>
      <w:r w:rsidRPr="003A3AE5">
        <w:rPr>
          <w:rFonts w:ascii="Arial" w:hAnsi="Arial" w:cs="Arial"/>
          <w:bCs/>
          <w:sz w:val="22"/>
          <w:szCs w:val="22"/>
        </w:rPr>
        <w:t>, PI: Joshua Hare, M.D.</w:t>
      </w:r>
      <w:r>
        <w:rPr>
          <w:rFonts w:ascii="Arial" w:hAnsi="Arial" w:cs="Arial"/>
          <w:bCs/>
          <w:sz w:val="22"/>
          <w:szCs w:val="22"/>
        </w:rPr>
        <w:t xml:space="preserve"> </w:t>
      </w:r>
    </w:p>
    <w:p w14:paraId="081D0063" w14:textId="77777777" w:rsidR="00635824" w:rsidRPr="003A3AE5" w:rsidRDefault="00635824" w:rsidP="00635824">
      <w:pPr>
        <w:pStyle w:val="ListParagraph"/>
        <w:numPr>
          <w:ilvl w:val="0"/>
          <w:numId w:val="18"/>
        </w:numPr>
        <w:rPr>
          <w:rFonts w:ascii="Arial" w:hAnsi="Arial" w:cs="Arial"/>
          <w:bCs/>
        </w:rPr>
      </w:pPr>
      <w:r w:rsidRPr="003A3AE5">
        <w:rPr>
          <w:rFonts w:ascii="Arial" w:hAnsi="Arial" w:cs="Arial"/>
          <w:bCs/>
        </w:rPr>
        <w:t>I was a research associate in Dr. Hare’s lab from 2010-2012 as described above.</w:t>
      </w:r>
    </w:p>
    <w:p w14:paraId="5BA49308" w14:textId="77777777" w:rsidR="00635824" w:rsidRPr="003A3AE5" w:rsidRDefault="00635824" w:rsidP="00635824">
      <w:pPr>
        <w:pStyle w:val="ListParagraph"/>
        <w:numPr>
          <w:ilvl w:val="0"/>
          <w:numId w:val="18"/>
        </w:numPr>
        <w:rPr>
          <w:rFonts w:ascii="Arial" w:hAnsi="Arial" w:cs="Arial"/>
          <w:bCs/>
        </w:rPr>
      </w:pPr>
      <w:r w:rsidRPr="003A3AE5">
        <w:rPr>
          <w:rFonts w:ascii="Arial" w:hAnsi="Arial" w:cs="Arial"/>
          <w:bCs/>
        </w:rPr>
        <w:t xml:space="preserve">I was a PhD graduate student in Cellular and Molecular Pharmacology from 2013-2016 during which I defended my work on the mechanisms of allogeneic mesenchymal stem cell improvement of endothelial function in patients with ischemic and non-ischemic heart failure and frailty. </w:t>
      </w:r>
    </w:p>
    <w:p w14:paraId="53A9752B" w14:textId="77777777" w:rsidR="00635824" w:rsidRPr="003A3AE5" w:rsidRDefault="00635824" w:rsidP="00635824">
      <w:pPr>
        <w:pStyle w:val="ListParagraph"/>
        <w:numPr>
          <w:ilvl w:val="0"/>
          <w:numId w:val="18"/>
        </w:numPr>
        <w:rPr>
          <w:rFonts w:ascii="Arial" w:hAnsi="Arial" w:cs="Arial"/>
          <w:bCs/>
        </w:rPr>
      </w:pPr>
      <w:r w:rsidRPr="003A3AE5">
        <w:rPr>
          <w:rFonts w:ascii="Arial" w:hAnsi="Arial" w:cs="Arial"/>
          <w:bCs/>
        </w:rPr>
        <w:lastRenderedPageBreak/>
        <w:t>I was a Postdoctoral Fellow in 2016 during which I created a sub-study of endothelial function which is now part of all our lab’s clinical trials.</w:t>
      </w:r>
    </w:p>
    <w:p w14:paraId="2700D59A" w14:textId="77777777" w:rsidR="00635824" w:rsidRPr="003A3AE5" w:rsidRDefault="00635824" w:rsidP="00635824">
      <w:pPr>
        <w:pStyle w:val="ListParagraph"/>
        <w:numPr>
          <w:ilvl w:val="0"/>
          <w:numId w:val="18"/>
        </w:numPr>
        <w:rPr>
          <w:rFonts w:ascii="Arial" w:hAnsi="Arial" w:cs="Arial"/>
          <w:bCs/>
        </w:rPr>
      </w:pPr>
      <w:r w:rsidRPr="003A3AE5">
        <w:rPr>
          <w:rFonts w:ascii="Arial" w:hAnsi="Arial" w:cs="Arial"/>
          <w:bCs/>
        </w:rPr>
        <w:t>Throughout medical school, I expanded on my endothelial function studies and clinical trials and was featured in the Medical Ibis Magazine, a student-run magazine featuring medical students and their research as well as awarded the John G. Beach Research Scholarship.</w:t>
      </w:r>
    </w:p>
    <w:p w14:paraId="660F4CC2" w14:textId="77777777" w:rsidR="00635824" w:rsidRPr="008E11CE" w:rsidRDefault="00635824" w:rsidP="00635824">
      <w:pPr>
        <w:pStyle w:val="ListParagraph"/>
        <w:numPr>
          <w:ilvl w:val="0"/>
          <w:numId w:val="18"/>
        </w:numPr>
        <w:rPr>
          <w:rFonts w:ascii="Arial" w:hAnsi="Arial" w:cs="Arial"/>
          <w:bCs/>
        </w:rPr>
      </w:pPr>
      <w:r w:rsidRPr="003A3AE5">
        <w:rPr>
          <w:rFonts w:ascii="Arial" w:hAnsi="Arial" w:cs="Arial"/>
          <w:bCs/>
        </w:rPr>
        <w:t>During my time in Dr. Hare’s lab, I co-authored 21 manuscripts, significantly contributed to over 5 funded R01 grants, and co-authored a pending patent.</w:t>
      </w:r>
    </w:p>
    <w:p w14:paraId="46EE09C1" w14:textId="77777777" w:rsidR="00CE3493" w:rsidRDefault="00CE3493" w:rsidP="00635824">
      <w:pPr>
        <w:rPr>
          <w:rFonts w:ascii="Arial" w:hAnsi="Arial" w:cs="Arial"/>
          <w:b/>
          <w:sz w:val="22"/>
          <w:szCs w:val="22"/>
        </w:rPr>
      </w:pPr>
    </w:p>
    <w:p w14:paraId="7400AA2E" w14:textId="21B564F0" w:rsidR="00635824" w:rsidRPr="003A3AE5" w:rsidRDefault="00635824" w:rsidP="00635824">
      <w:pPr>
        <w:rPr>
          <w:rFonts w:ascii="Arial" w:hAnsi="Arial" w:cs="Arial"/>
          <w:bCs/>
          <w:sz w:val="22"/>
          <w:szCs w:val="22"/>
        </w:rPr>
      </w:pPr>
      <w:r w:rsidRPr="003A3AE5">
        <w:rPr>
          <w:rFonts w:ascii="Arial" w:hAnsi="Arial" w:cs="Arial"/>
          <w:b/>
          <w:sz w:val="22"/>
          <w:szCs w:val="22"/>
        </w:rPr>
        <w:t xml:space="preserve">University of Wisconsin, </w:t>
      </w:r>
      <w:r w:rsidRPr="003A3AE5">
        <w:rPr>
          <w:rFonts w:ascii="Arial" w:hAnsi="Arial" w:cs="Arial"/>
          <w:bCs/>
          <w:sz w:val="22"/>
          <w:szCs w:val="22"/>
        </w:rPr>
        <w:t>Madison, WI</w:t>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r>
      <w:r w:rsidRPr="003A3AE5">
        <w:rPr>
          <w:rFonts w:ascii="Arial" w:hAnsi="Arial" w:cs="Arial"/>
          <w:bCs/>
          <w:sz w:val="22"/>
          <w:szCs w:val="22"/>
        </w:rPr>
        <w:tab/>
        <w:t xml:space="preserve">        2006-2010</w:t>
      </w:r>
    </w:p>
    <w:p w14:paraId="588DA2A4" w14:textId="77777777" w:rsidR="00635824" w:rsidRPr="003A3AE5" w:rsidRDefault="00635824" w:rsidP="00635824">
      <w:pPr>
        <w:rPr>
          <w:rFonts w:ascii="Arial" w:hAnsi="Arial" w:cs="Arial"/>
          <w:bCs/>
          <w:sz w:val="22"/>
          <w:szCs w:val="22"/>
        </w:rPr>
      </w:pPr>
      <w:r w:rsidRPr="003A3AE5">
        <w:rPr>
          <w:rFonts w:ascii="Arial" w:hAnsi="Arial" w:cs="Arial"/>
          <w:bCs/>
          <w:i/>
          <w:iCs/>
          <w:sz w:val="22"/>
          <w:szCs w:val="22"/>
        </w:rPr>
        <w:t>Angiotensin II Receptor Subtype Function and Localization</w:t>
      </w:r>
      <w:r w:rsidRPr="003A3AE5">
        <w:rPr>
          <w:rFonts w:ascii="Arial" w:hAnsi="Arial" w:cs="Arial"/>
          <w:bCs/>
          <w:sz w:val="22"/>
          <w:szCs w:val="22"/>
        </w:rPr>
        <w:t>, PI: Mark Brownfield, Ph.D.</w:t>
      </w:r>
    </w:p>
    <w:p w14:paraId="4CA5580D" w14:textId="77777777" w:rsidR="00635824" w:rsidRPr="003A3AE5" w:rsidRDefault="00635824" w:rsidP="00635824">
      <w:pPr>
        <w:pStyle w:val="ListParagraph"/>
        <w:numPr>
          <w:ilvl w:val="0"/>
          <w:numId w:val="15"/>
        </w:numPr>
        <w:rPr>
          <w:rFonts w:ascii="Arial" w:hAnsi="Arial" w:cs="Arial"/>
          <w:bCs/>
        </w:rPr>
      </w:pPr>
      <w:r w:rsidRPr="003A3AE5">
        <w:rPr>
          <w:rFonts w:ascii="Arial" w:hAnsi="Arial" w:cs="Arial"/>
          <w:bCs/>
        </w:rPr>
        <w:t xml:space="preserve">I helped identify the distribution of Angiotensin II receptor subtypes (AT1a, AT1b, and AT2) in the rat brain utilizing electron microscopy, immunohistochemistry, and immunocytochemistry to aid patients affected by Angiotensin-linked diseases such as hypertension and kidney disease. </w:t>
      </w:r>
    </w:p>
    <w:p w14:paraId="7E2FC8D4" w14:textId="77777777" w:rsidR="00635824" w:rsidRPr="003A3AE5" w:rsidRDefault="00635824" w:rsidP="00635824">
      <w:pPr>
        <w:pStyle w:val="ListParagraph"/>
        <w:numPr>
          <w:ilvl w:val="0"/>
          <w:numId w:val="15"/>
        </w:numPr>
        <w:rPr>
          <w:rFonts w:ascii="Arial" w:hAnsi="Arial" w:cs="Arial"/>
          <w:bCs/>
        </w:rPr>
      </w:pPr>
      <w:r w:rsidRPr="003A3AE5">
        <w:rPr>
          <w:rFonts w:ascii="Arial" w:hAnsi="Arial" w:cs="Arial"/>
          <w:bCs/>
        </w:rPr>
        <w:t>I was the first author of this work published in the International Journal of Hypertension.</w:t>
      </w:r>
    </w:p>
    <w:p w14:paraId="0A38729E" w14:textId="77777777" w:rsidR="00635824" w:rsidRPr="003A3AE5" w:rsidRDefault="00635824" w:rsidP="00635824">
      <w:pPr>
        <w:rPr>
          <w:rFonts w:ascii="Arial" w:hAnsi="Arial" w:cs="Arial"/>
          <w:bCs/>
          <w:i/>
          <w:iCs/>
          <w:sz w:val="22"/>
          <w:szCs w:val="22"/>
        </w:rPr>
      </w:pPr>
      <w:r w:rsidRPr="003A3AE5">
        <w:rPr>
          <w:rFonts w:ascii="Arial" w:hAnsi="Arial" w:cs="Arial"/>
          <w:bCs/>
          <w:i/>
          <w:iCs/>
          <w:sz w:val="22"/>
          <w:szCs w:val="22"/>
        </w:rPr>
        <w:t xml:space="preserve"> Cancer Chemoprevention and Selenium</w:t>
      </w:r>
      <w:r w:rsidRPr="003A3AE5">
        <w:rPr>
          <w:rFonts w:ascii="Arial" w:hAnsi="Arial" w:cs="Arial"/>
          <w:bCs/>
          <w:sz w:val="22"/>
          <w:szCs w:val="22"/>
        </w:rPr>
        <w:t>, PI: Terry Oberley, M.D</w:t>
      </w:r>
    </w:p>
    <w:p w14:paraId="3291C5C8" w14:textId="77777777" w:rsidR="00635824" w:rsidRDefault="00635824" w:rsidP="00635824">
      <w:pPr>
        <w:pStyle w:val="ListParagraph"/>
        <w:numPr>
          <w:ilvl w:val="0"/>
          <w:numId w:val="16"/>
        </w:numPr>
        <w:rPr>
          <w:rFonts w:ascii="Arial" w:hAnsi="Arial" w:cs="Arial"/>
          <w:bCs/>
        </w:rPr>
      </w:pPr>
      <w:r w:rsidRPr="003A3AE5">
        <w:rPr>
          <w:rFonts w:ascii="Arial" w:hAnsi="Arial" w:cs="Arial"/>
          <w:bCs/>
        </w:rPr>
        <w:t xml:space="preserve">I assisted in analyzing redox effects of selenium in prostate cancer chemoprevention by sectioning and immunogold labeling liver tissue and analyzing the distribution of gold beads in tissue treated with selenium. </w:t>
      </w:r>
    </w:p>
    <w:p w14:paraId="1D5D4DD8" w14:textId="77777777" w:rsidR="00635824" w:rsidRPr="003A3AE5" w:rsidRDefault="00635824" w:rsidP="00635824">
      <w:pPr>
        <w:pStyle w:val="ListParagraph"/>
        <w:ind w:left="360"/>
        <w:rPr>
          <w:rFonts w:ascii="Arial" w:hAnsi="Arial" w:cs="Arial"/>
          <w:bCs/>
        </w:rPr>
      </w:pPr>
    </w:p>
    <w:p w14:paraId="1F801630" w14:textId="77777777" w:rsidR="00635824" w:rsidRPr="003A3AE5" w:rsidRDefault="00635824" w:rsidP="00635824">
      <w:pPr>
        <w:rPr>
          <w:rFonts w:ascii="Arial" w:hAnsi="Arial" w:cs="Arial"/>
          <w:sz w:val="22"/>
          <w:szCs w:val="22"/>
        </w:rPr>
      </w:pPr>
      <w:r w:rsidRPr="003A3AE5">
        <w:rPr>
          <w:rFonts w:ascii="Arial" w:hAnsi="Arial" w:cs="Arial"/>
          <w:b/>
          <w:sz w:val="28"/>
          <w:szCs w:val="28"/>
          <w:u w:val="single"/>
        </w:rPr>
        <w:t>Publications</w:t>
      </w:r>
      <w:r w:rsidRPr="003A3AE5">
        <w:rPr>
          <w:rFonts w:ascii="Arial" w:hAnsi="Arial" w:cs="Arial"/>
          <w:sz w:val="22"/>
          <w:szCs w:val="22"/>
        </w:rPr>
        <w:t xml:space="preserve"> </w:t>
      </w:r>
    </w:p>
    <w:p w14:paraId="0FDFE431" w14:textId="77777777" w:rsidR="00635824" w:rsidRPr="003A3AE5" w:rsidRDefault="00635824" w:rsidP="00635824">
      <w:pPr>
        <w:contextualSpacing/>
        <w:jc w:val="both"/>
        <w:rPr>
          <w:rFonts w:ascii="Arial" w:hAnsi="Arial" w:cs="Arial"/>
          <w:sz w:val="22"/>
          <w:szCs w:val="22"/>
        </w:rPr>
      </w:pPr>
    </w:p>
    <w:p w14:paraId="055F8488" w14:textId="68CC78CF" w:rsidR="00BA38BD" w:rsidRDefault="00BA38BD" w:rsidP="00635824">
      <w:pPr>
        <w:contextualSpacing/>
        <w:jc w:val="both"/>
        <w:rPr>
          <w:rFonts w:ascii="Arial" w:hAnsi="Arial" w:cs="Arial"/>
          <w:sz w:val="22"/>
          <w:szCs w:val="22"/>
        </w:rPr>
      </w:pPr>
      <w:r w:rsidRPr="00BA38BD">
        <w:rPr>
          <w:rFonts w:ascii="Arial" w:hAnsi="Arial" w:cs="Arial"/>
          <w:b/>
          <w:bCs/>
          <w:sz w:val="22"/>
          <w:szCs w:val="22"/>
        </w:rPr>
        <w:t xml:space="preserve">Premer, C., </w:t>
      </w:r>
      <w:r w:rsidRPr="00BA38BD">
        <w:rPr>
          <w:rFonts w:ascii="Arial" w:hAnsi="Arial" w:cs="Arial"/>
          <w:sz w:val="22"/>
          <w:szCs w:val="22"/>
        </w:rPr>
        <w:t xml:space="preserve">Hare, J. M., Yuan, S. Y., &amp; Wilson, J. W. (2025). Mesenchymal stem/stromal cells as a therapeutic for sepsis: a review on where do we </w:t>
      </w:r>
      <w:proofErr w:type="gramStart"/>
      <w:r w:rsidRPr="00BA38BD">
        <w:rPr>
          <w:rFonts w:ascii="Arial" w:hAnsi="Arial" w:cs="Arial"/>
          <w:sz w:val="22"/>
          <w:szCs w:val="22"/>
        </w:rPr>
        <w:t>stand?.</w:t>
      </w:r>
      <w:proofErr w:type="gramEnd"/>
      <w:r w:rsidRPr="00BA38BD">
        <w:rPr>
          <w:rFonts w:ascii="Arial" w:hAnsi="Arial" w:cs="Arial"/>
          <w:sz w:val="22"/>
          <w:szCs w:val="22"/>
        </w:rPr>
        <w:t xml:space="preserve"> Stem cell research &amp; therapy, 16(1), 1-11.</w:t>
      </w:r>
    </w:p>
    <w:p w14:paraId="45008C5C" w14:textId="322FDE74" w:rsidR="00BA38BD" w:rsidRPr="00BA38BD" w:rsidRDefault="00BA38BD" w:rsidP="00635824">
      <w:pPr>
        <w:contextualSpacing/>
        <w:jc w:val="both"/>
        <w:rPr>
          <w:rFonts w:ascii="Arial" w:hAnsi="Arial" w:cs="Arial"/>
          <w:sz w:val="22"/>
          <w:szCs w:val="22"/>
        </w:rPr>
      </w:pPr>
      <w:r>
        <w:rPr>
          <w:rFonts w:ascii="Arial" w:hAnsi="Arial" w:cs="Arial"/>
          <w:sz w:val="22"/>
          <w:szCs w:val="22"/>
        </w:rPr>
        <w:tab/>
      </w:r>
      <w:r w:rsidRPr="00BA38BD">
        <w:rPr>
          <w:rFonts w:ascii="Arial" w:hAnsi="Arial" w:cs="Arial"/>
          <w:sz w:val="22"/>
          <w:szCs w:val="22"/>
        </w:rPr>
        <w:t>PMCID: PMC12082945</w:t>
      </w:r>
    </w:p>
    <w:p w14:paraId="248185E8" w14:textId="77777777" w:rsidR="009152DE" w:rsidRDefault="009152DE" w:rsidP="00635824">
      <w:pPr>
        <w:contextualSpacing/>
        <w:jc w:val="both"/>
        <w:rPr>
          <w:rFonts w:ascii="Arial" w:hAnsi="Arial" w:cs="Arial"/>
          <w:b/>
          <w:bCs/>
          <w:sz w:val="22"/>
          <w:szCs w:val="22"/>
        </w:rPr>
      </w:pPr>
    </w:p>
    <w:p w14:paraId="1B41DA7C" w14:textId="767FCF01" w:rsidR="00635824" w:rsidRPr="003A3AE5" w:rsidRDefault="00635824" w:rsidP="00635824">
      <w:pPr>
        <w:contextualSpacing/>
        <w:jc w:val="both"/>
        <w:rPr>
          <w:rFonts w:ascii="Arial" w:hAnsi="Arial" w:cs="Arial"/>
          <w:sz w:val="22"/>
          <w:szCs w:val="22"/>
        </w:rPr>
      </w:pPr>
      <w:r w:rsidRPr="003A3AE5">
        <w:rPr>
          <w:rFonts w:ascii="Arial" w:hAnsi="Arial" w:cs="Arial"/>
          <w:b/>
          <w:bCs/>
          <w:sz w:val="22"/>
          <w:szCs w:val="22"/>
        </w:rPr>
        <w:t xml:space="preserve">Premer C, </w:t>
      </w:r>
      <w:r w:rsidRPr="003A3AE5">
        <w:rPr>
          <w:rFonts w:ascii="Arial" w:hAnsi="Arial" w:cs="Arial"/>
          <w:sz w:val="22"/>
          <w:szCs w:val="22"/>
        </w:rPr>
        <w:t xml:space="preserve">Caruso K. (2024). “Safety Profile of the Most Ordered Medications for Breastfeeding Patients in the Emergency Department.” American Journal of Emergency Medicine. </w:t>
      </w:r>
      <w:r>
        <w:rPr>
          <w:rFonts w:ascii="Arial" w:hAnsi="Arial" w:cs="Arial"/>
          <w:sz w:val="22"/>
          <w:szCs w:val="22"/>
        </w:rPr>
        <w:t>80: 1-7</w:t>
      </w:r>
      <w:r w:rsidRPr="003A3AE5">
        <w:rPr>
          <w:rFonts w:ascii="Arial" w:hAnsi="Arial" w:cs="Arial"/>
          <w:sz w:val="22"/>
          <w:szCs w:val="22"/>
        </w:rPr>
        <w:t>.</w:t>
      </w:r>
    </w:p>
    <w:p w14:paraId="486780BE" w14:textId="77777777" w:rsidR="00635824" w:rsidRDefault="00635824" w:rsidP="00635824">
      <w:pPr>
        <w:contextualSpacing/>
        <w:jc w:val="both"/>
        <w:rPr>
          <w:rFonts w:ascii="Arial" w:hAnsi="Arial" w:cs="Arial"/>
          <w:sz w:val="22"/>
          <w:szCs w:val="22"/>
        </w:rPr>
      </w:pPr>
      <w:r w:rsidRPr="003A3AE5">
        <w:rPr>
          <w:rFonts w:ascii="Arial" w:hAnsi="Arial" w:cs="Arial"/>
          <w:sz w:val="22"/>
          <w:szCs w:val="22"/>
        </w:rPr>
        <w:tab/>
        <w:t>PMID: 38461649</w:t>
      </w:r>
    </w:p>
    <w:p w14:paraId="186CFCCC" w14:textId="77777777" w:rsidR="00D936BE" w:rsidRDefault="00D936BE" w:rsidP="00635824">
      <w:pPr>
        <w:contextualSpacing/>
        <w:jc w:val="both"/>
        <w:rPr>
          <w:rFonts w:ascii="Arial" w:hAnsi="Arial" w:cs="Arial"/>
          <w:sz w:val="22"/>
          <w:szCs w:val="22"/>
        </w:rPr>
      </w:pPr>
    </w:p>
    <w:p w14:paraId="1DF11618" w14:textId="77777777" w:rsidR="00D936BE" w:rsidRPr="00D936BE" w:rsidRDefault="00D936BE" w:rsidP="00D936BE">
      <w:pPr>
        <w:contextualSpacing/>
        <w:jc w:val="both"/>
        <w:rPr>
          <w:rFonts w:ascii="Arial" w:hAnsi="Arial" w:cs="Arial"/>
          <w:sz w:val="22"/>
          <w:szCs w:val="22"/>
        </w:rPr>
      </w:pPr>
      <w:r w:rsidRPr="00D936BE">
        <w:rPr>
          <w:rFonts w:ascii="Arial" w:hAnsi="Arial" w:cs="Arial"/>
          <w:b/>
          <w:bCs/>
          <w:sz w:val="22"/>
          <w:szCs w:val="22"/>
        </w:rPr>
        <w:t>Premer-Barragan, C</w:t>
      </w:r>
      <w:r w:rsidRPr="00D936BE">
        <w:rPr>
          <w:rFonts w:ascii="Arial" w:hAnsi="Arial" w:cs="Arial"/>
          <w:sz w:val="22"/>
          <w:szCs w:val="22"/>
        </w:rPr>
        <w:t>. Kaskar, S. (2024, Jul 29). Becoming a New Mom and New Resident.  [NUEM Blog. Expert Commentary by Schulman, I]. Retrieved from http://www.nuemblog.com/blog/new-mom-and-new-resident</w:t>
      </w:r>
    </w:p>
    <w:p w14:paraId="44E94925" w14:textId="77777777" w:rsidR="00D936BE" w:rsidRPr="00D936BE" w:rsidRDefault="00D936BE" w:rsidP="00D936BE">
      <w:pPr>
        <w:contextualSpacing/>
        <w:jc w:val="both"/>
        <w:rPr>
          <w:rFonts w:ascii="Arial" w:hAnsi="Arial" w:cs="Arial"/>
          <w:sz w:val="22"/>
          <w:szCs w:val="22"/>
        </w:rPr>
      </w:pPr>
    </w:p>
    <w:p w14:paraId="44A7F3A6" w14:textId="77777777" w:rsidR="00D936BE" w:rsidRPr="00D936BE" w:rsidRDefault="00D936BE" w:rsidP="00D936BE">
      <w:pPr>
        <w:contextualSpacing/>
        <w:jc w:val="both"/>
        <w:rPr>
          <w:rFonts w:ascii="Arial" w:hAnsi="Arial" w:cs="Arial"/>
          <w:sz w:val="22"/>
          <w:szCs w:val="22"/>
        </w:rPr>
      </w:pPr>
      <w:r w:rsidRPr="00D936BE">
        <w:rPr>
          <w:rFonts w:ascii="Arial" w:hAnsi="Arial" w:cs="Arial"/>
          <w:b/>
          <w:bCs/>
          <w:sz w:val="22"/>
          <w:szCs w:val="22"/>
        </w:rPr>
        <w:t>Premer-Barragan, C.</w:t>
      </w:r>
      <w:r w:rsidRPr="00D936BE">
        <w:rPr>
          <w:rFonts w:ascii="Arial" w:hAnsi="Arial" w:cs="Arial"/>
          <w:sz w:val="22"/>
          <w:szCs w:val="22"/>
        </w:rPr>
        <w:t xml:space="preserve"> Payne, A. (2023, Jul 31). “Breastfeeding Pharmacy Analgesics.”  [NUEM Blog. Expert Commentary by Caruso, K]. Retrieved from http://www.nuemblog.com/blog/breastfeeding-pharm-analgesics</w:t>
      </w:r>
    </w:p>
    <w:p w14:paraId="7A3AEDA9" w14:textId="77777777" w:rsidR="00D936BE" w:rsidRPr="00D936BE" w:rsidRDefault="00D936BE" w:rsidP="00D936BE">
      <w:pPr>
        <w:contextualSpacing/>
        <w:jc w:val="both"/>
        <w:rPr>
          <w:rFonts w:ascii="Arial" w:hAnsi="Arial" w:cs="Arial"/>
          <w:sz w:val="22"/>
          <w:szCs w:val="22"/>
        </w:rPr>
      </w:pPr>
      <w:r w:rsidRPr="00D936BE">
        <w:rPr>
          <w:rFonts w:ascii="Arial" w:hAnsi="Arial" w:cs="Arial"/>
          <w:sz w:val="22"/>
          <w:szCs w:val="22"/>
        </w:rPr>
        <w:t> </w:t>
      </w:r>
    </w:p>
    <w:p w14:paraId="0E5831ED" w14:textId="41BC5BBD" w:rsidR="00D936BE" w:rsidRPr="003A3AE5" w:rsidRDefault="00D936BE" w:rsidP="00D936BE">
      <w:pPr>
        <w:contextualSpacing/>
        <w:jc w:val="both"/>
        <w:rPr>
          <w:rFonts w:ascii="Arial" w:hAnsi="Arial" w:cs="Arial"/>
          <w:sz w:val="22"/>
          <w:szCs w:val="22"/>
        </w:rPr>
      </w:pPr>
      <w:r w:rsidRPr="00D936BE">
        <w:rPr>
          <w:rFonts w:ascii="Arial" w:hAnsi="Arial" w:cs="Arial"/>
          <w:b/>
          <w:bCs/>
          <w:sz w:val="22"/>
          <w:szCs w:val="22"/>
        </w:rPr>
        <w:t>Premer-Barragan, C.</w:t>
      </w:r>
      <w:r w:rsidRPr="00D936BE">
        <w:rPr>
          <w:rFonts w:ascii="Arial" w:hAnsi="Arial" w:cs="Arial"/>
          <w:sz w:val="22"/>
          <w:szCs w:val="22"/>
        </w:rPr>
        <w:t xml:space="preserve"> Kiesel, B. (2023, Jul 25). “Breastfeeding Pharmacy Antibiotics.”  [NUEM Blog. Expert Commentary by Caruso, K]. Retrieved from http://www.nuemblog.com/blog/breastfeeding-pharm-antibiotics</w:t>
      </w:r>
    </w:p>
    <w:p w14:paraId="295E7C4C" w14:textId="77777777" w:rsidR="00635824" w:rsidRPr="003A3AE5" w:rsidRDefault="00635824" w:rsidP="00635824">
      <w:pPr>
        <w:contextualSpacing/>
        <w:jc w:val="both"/>
        <w:rPr>
          <w:rFonts w:ascii="Arial" w:hAnsi="Arial" w:cs="Arial"/>
          <w:sz w:val="22"/>
          <w:szCs w:val="22"/>
        </w:rPr>
      </w:pPr>
    </w:p>
    <w:p w14:paraId="28D32C27"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sz w:val="22"/>
          <w:szCs w:val="22"/>
        </w:rPr>
        <w:t>Utamsingh</w:t>
      </w:r>
      <w:proofErr w:type="spellEnd"/>
      <w:r w:rsidRPr="003A3AE5">
        <w:rPr>
          <w:rFonts w:ascii="Arial" w:hAnsi="Arial" w:cs="Arial"/>
          <w:sz w:val="22"/>
          <w:szCs w:val="22"/>
        </w:rPr>
        <w:t xml:space="preserve"> PD, Gutierrez SA, Chamorro Dauer LV, </w:t>
      </w:r>
      <w:r w:rsidRPr="003A3AE5">
        <w:rPr>
          <w:rFonts w:ascii="Arial" w:hAnsi="Arial" w:cs="Arial"/>
          <w:b/>
          <w:bCs/>
          <w:sz w:val="22"/>
          <w:szCs w:val="22"/>
        </w:rPr>
        <w:t>Premer C</w:t>
      </w:r>
      <w:r w:rsidRPr="003A3AE5">
        <w:rPr>
          <w:rFonts w:ascii="Arial" w:hAnsi="Arial" w:cs="Arial"/>
          <w:sz w:val="22"/>
          <w:szCs w:val="22"/>
        </w:rPr>
        <w:t xml:space="preserve"> (2022). “When a normal newborn screen is not normal.” Open Journal of Clinical &amp; Medical Images. 2(2): 1061.</w:t>
      </w:r>
    </w:p>
    <w:p w14:paraId="4851A504" w14:textId="77777777" w:rsidR="00635824" w:rsidRPr="003A3AE5" w:rsidRDefault="00635824" w:rsidP="00635824">
      <w:pPr>
        <w:contextualSpacing/>
        <w:jc w:val="both"/>
        <w:rPr>
          <w:rFonts w:ascii="Arial" w:hAnsi="Arial" w:cs="Arial"/>
          <w:sz w:val="22"/>
          <w:szCs w:val="22"/>
        </w:rPr>
      </w:pPr>
    </w:p>
    <w:p w14:paraId="7F3463EA"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sz w:val="22"/>
          <w:szCs w:val="22"/>
        </w:rPr>
        <w:t>Rianer</w:t>
      </w:r>
      <w:proofErr w:type="spellEnd"/>
      <w:r w:rsidRPr="003A3AE5">
        <w:rPr>
          <w:rFonts w:ascii="Arial" w:hAnsi="Arial" w:cs="Arial"/>
          <w:sz w:val="22"/>
          <w:szCs w:val="22"/>
        </w:rPr>
        <w:t xml:space="preserve"> </w:t>
      </w:r>
      <w:proofErr w:type="spellStart"/>
      <w:r w:rsidRPr="003A3AE5">
        <w:rPr>
          <w:rFonts w:ascii="Arial" w:hAnsi="Arial" w:cs="Arial"/>
          <w:sz w:val="22"/>
          <w:szCs w:val="22"/>
        </w:rPr>
        <w:t>Qm</w:t>
      </w:r>
      <w:proofErr w:type="spellEnd"/>
      <w:r w:rsidRPr="003A3AE5">
        <w:rPr>
          <w:rFonts w:ascii="Arial" w:hAnsi="Arial" w:cs="Arial"/>
          <w:sz w:val="22"/>
          <w:szCs w:val="22"/>
        </w:rPr>
        <w:t xml:space="preserve"> Salzman R, </w:t>
      </w:r>
      <w:r w:rsidRPr="003A3AE5">
        <w:rPr>
          <w:rFonts w:ascii="Arial" w:hAnsi="Arial" w:cs="Arial"/>
          <w:b/>
          <w:bCs/>
          <w:sz w:val="22"/>
          <w:szCs w:val="22"/>
        </w:rPr>
        <w:t xml:space="preserve">Premer C, </w:t>
      </w:r>
      <w:r w:rsidRPr="003A3AE5">
        <w:rPr>
          <w:rFonts w:ascii="Arial" w:hAnsi="Arial" w:cs="Arial"/>
          <w:sz w:val="22"/>
          <w:szCs w:val="22"/>
        </w:rPr>
        <w:t xml:space="preserve">Hurwitz B, Molina M, Ibrahim E, Hare JM, </w:t>
      </w:r>
      <w:proofErr w:type="spellStart"/>
      <w:r w:rsidRPr="003A3AE5">
        <w:rPr>
          <w:rFonts w:ascii="Arial" w:hAnsi="Arial" w:cs="Arial"/>
          <w:sz w:val="22"/>
          <w:szCs w:val="22"/>
        </w:rPr>
        <w:t>Ramasamay</w:t>
      </w:r>
      <w:proofErr w:type="spellEnd"/>
      <w:r w:rsidRPr="003A3AE5">
        <w:rPr>
          <w:rFonts w:ascii="Arial" w:hAnsi="Arial" w:cs="Arial"/>
          <w:sz w:val="22"/>
          <w:szCs w:val="22"/>
        </w:rPr>
        <w:t xml:space="preserve"> R (2022). “Could COVID-19 Induced Endothelial Dysfunction Explain New Onset </w:t>
      </w:r>
      <w:proofErr w:type="spellStart"/>
      <w:r w:rsidRPr="003A3AE5">
        <w:rPr>
          <w:rFonts w:ascii="Arial" w:hAnsi="Arial" w:cs="Arial"/>
          <w:sz w:val="22"/>
          <w:szCs w:val="22"/>
        </w:rPr>
        <w:t>Peyronie’s</w:t>
      </w:r>
      <w:proofErr w:type="spellEnd"/>
      <w:r w:rsidRPr="003A3AE5">
        <w:rPr>
          <w:rFonts w:ascii="Arial" w:hAnsi="Arial" w:cs="Arial"/>
          <w:sz w:val="22"/>
          <w:szCs w:val="22"/>
        </w:rPr>
        <w:t xml:space="preserve"> Disease?” The Journal of Sexual Medicine. 19 (4): S89</w:t>
      </w:r>
    </w:p>
    <w:p w14:paraId="17EA0391"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r>
      <w:r w:rsidRPr="003A3AE5">
        <w:rPr>
          <w:rStyle w:val="fm-citation-ids-label"/>
          <w:rFonts w:ascii="Arial" w:hAnsi="Arial" w:cs="Arial"/>
          <w:color w:val="212121"/>
          <w:shd w:val="clear" w:color="auto" w:fill="FFFFFF"/>
        </w:rPr>
        <w:t>PMCID: </w:t>
      </w:r>
      <w:r w:rsidRPr="003A3AE5">
        <w:rPr>
          <w:rFonts w:ascii="Arial" w:hAnsi="Arial" w:cs="Arial"/>
          <w:color w:val="212121"/>
          <w:shd w:val="clear" w:color="auto" w:fill="FFFFFF"/>
        </w:rPr>
        <w:t>PMC9040454</w:t>
      </w:r>
    </w:p>
    <w:p w14:paraId="07979963" w14:textId="77777777" w:rsidR="00635824" w:rsidRPr="003A3AE5" w:rsidRDefault="00635824" w:rsidP="00635824">
      <w:pPr>
        <w:contextualSpacing/>
        <w:jc w:val="both"/>
        <w:rPr>
          <w:rFonts w:ascii="Arial" w:hAnsi="Arial" w:cs="Arial"/>
          <w:b/>
          <w:bCs/>
          <w:sz w:val="22"/>
          <w:szCs w:val="22"/>
        </w:rPr>
      </w:pPr>
    </w:p>
    <w:p w14:paraId="5DE417EC" w14:textId="77777777" w:rsidR="00635824" w:rsidRPr="003A3AE5" w:rsidRDefault="00635824" w:rsidP="00635824">
      <w:pPr>
        <w:contextualSpacing/>
        <w:jc w:val="both"/>
        <w:rPr>
          <w:rFonts w:ascii="Arial" w:hAnsi="Arial" w:cs="Arial"/>
          <w:b/>
          <w:bCs/>
          <w:sz w:val="22"/>
          <w:szCs w:val="22"/>
        </w:rPr>
      </w:pPr>
      <w:r w:rsidRPr="003A3AE5">
        <w:rPr>
          <w:rFonts w:ascii="Arial" w:hAnsi="Arial" w:cs="Arial"/>
          <w:b/>
          <w:bCs/>
          <w:sz w:val="22"/>
          <w:szCs w:val="22"/>
        </w:rPr>
        <w:lastRenderedPageBreak/>
        <w:t xml:space="preserve">Premer C, </w:t>
      </w:r>
      <w:r w:rsidRPr="003A3AE5">
        <w:rPr>
          <w:rFonts w:ascii="Arial" w:hAnsi="Arial" w:cs="Arial"/>
          <w:sz w:val="22"/>
          <w:szCs w:val="22"/>
        </w:rPr>
        <w:t>Schulman IH, Jackson JS. (2021) “The Role of Mesenchymal Stem/Stromal Cells in the Acute Clinical Setting.” The American Journal of Emergency</w:t>
      </w:r>
      <w:r w:rsidRPr="003A3AE5">
        <w:rPr>
          <w:rFonts w:ascii="Arial" w:hAnsi="Arial" w:cs="Arial"/>
          <w:b/>
          <w:bCs/>
          <w:sz w:val="22"/>
          <w:szCs w:val="22"/>
        </w:rPr>
        <w:t xml:space="preserve"> </w:t>
      </w:r>
      <w:r w:rsidRPr="003A3AE5">
        <w:rPr>
          <w:rFonts w:ascii="Arial" w:hAnsi="Arial" w:cs="Arial"/>
          <w:sz w:val="22"/>
          <w:szCs w:val="22"/>
        </w:rPr>
        <w:t>Medicine. 46: 572-578</w:t>
      </w:r>
    </w:p>
    <w:p w14:paraId="127691FA" w14:textId="77777777" w:rsidR="00635824" w:rsidRPr="003A3AE5" w:rsidRDefault="00635824" w:rsidP="00635824">
      <w:pPr>
        <w:ind w:firstLine="720"/>
        <w:contextualSpacing/>
        <w:jc w:val="both"/>
        <w:rPr>
          <w:rFonts w:ascii="Arial" w:hAnsi="Arial" w:cs="Arial"/>
          <w:sz w:val="22"/>
          <w:szCs w:val="22"/>
        </w:rPr>
      </w:pPr>
      <w:r w:rsidRPr="003A3AE5">
        <w:rPr>
          <w:rFonts w:ascii="Arial" w:hAnsi="Arial" w:cs="Arial"/>
          <w:sz w:val="22"/>
          <w:szCs w:val="22"/>
        </w:rPr>
        <w:t>PMID: 33279332</w:t>
      </w:r>
    </w:p>
    <w:p w14:paraId="69CAE41B" w14:textId="77777777" w:rsidR="00635824" w:rsidRPr="003A3AE5" w:rsidRDefault="00635824" w:rsidP="00635824">
      <w:pPr>
        <w:contextualSpacing/>
        <w:jc w:val="both"/>
        <w:rPr>
          <w:rFonts w:ascii="Arial" w:hAnsi="Arial" w:cs="Arial"/>
          <w:b/>
          <w:bCs/>
          <w:sz w:val="22"/>
          <w:szCs w:val="22"/>
        </w:rPr>
      </w:pPr>
    </w:p>
    <w:p w14:paraId="279DDA2B"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Neves, AF, Camargo C, </w:t>
      </w:r>
      <w:r w:rsidRPr="003A3AE5">
        <w:rPr>
          <w:rFonts w:ascii="Arial" w:hAnsi="Arial" w:cs="Arial"/>
          <w:b/>
          <w:bCs/>
          <w:sz w:val="22"/>
          <w:szCs w:val="22"/>
        </w:rPr>
        <w:t>Premer C</w:t>
      </w:r>
      <w:r w:rsidRPr="003A3AE5">
        <w:rPr>
          <w:rFonts w:ascii="Arial" w:hAnsi="Arial" w:cs="Arial"/>
          <w:sz w:val="22"/>
          <w:szCs w:val="22"/>
        </w:rPr>
        <w:t>, Hare JM, Baumel BS, Pinto M. (2021) “Intravenous administration of mesenchymal stem cells reduces Tau phosphorylation and inflammation in the 3xTg-AD mouse model of Alzheimer's disease.” Experimental Neurology. 341 (113706).</w:t>
      </w:r>
    </w:p>
    <w:p w14:paraId="6DC76ED9" w14:textId="77777777" w:rsidR="00635824" w:rsidRPr="003A3AE5" w:rsidRDefault="00635824" w:rsidP="00635824">
      <w:pPr>
        <w:ind w:firstLine="720"/>
        <w:contextualSpacing/>
        <w:jc w:val="both"/>
        <w:rPr>
          <w:rFonts w:ascii="Arial" w:hAnsi="Arial" w:cs="Arial"/>
          <w:sz w:val="22"/>
          <w:szCs w:val="22"/>
        </w:rPr>
      </w:pPr>
      <w:r w:rsidRPr="003A3AE5">
        <w:rPr>
          <w:rFonts w:ascii="Arial" w:hAnsi="Arial" w:cs="Arial"/>
          <w:sz w:val="22"/>
          <w:szCs w:val="22"/>
        </w:rPr>
        <w:t>PMID: 33757765</w:t>
      </w:r>
    </w:p>
    <w:p w14:paraId="16F462C3" w14:textId="77777777" w:rsidR="00635824" w:rsidRPr="003A3AE5" w:rsidRDefault="00635824" w:rsidP="00635824">
      <w:pPr>
        <w:contextualSpacing/>
        <w:jc w:val="both"/>
        <w:rPr>
          <w:rFonts w:ascii="Arial" w:hAnsi="Arial" w:cs="Arial"/>
          <w:b/>
          <w:bCs/>
          <w:sz w:val="22"/>
          <w:szCs w:val="22"/>
        </w:rPr>
      </w:pPr>
    </w:p>
    <w:p w14:paraId="387D83EB"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Florea V, </w:t>
      </w:r>
      <w:r w:rsidRPr="003A3AE5">
        <w:rPr>
          <w:rFonts w:ascii="Arial" w:hAnsi="Arial" w:cs="Arial"/>
          <w:sz w:val="22"/>
          <w:szCs w:val="22"/>
          <w:lang w:val="en-GB"/>
        </w:rPr>
        <w:t xml:space="preserve">Rieger AC, </w:t>
      </w:r>
      <w:proofErr w:type="spellStart"/>
      <w:r w:rsidRPr="003A3AE5">
        <w:rPr>
          <w:rFonts w:ascii="Arial" w:hAnsi="Arial" w:cs="Arial"/>
          <w:sz w:val="22"/>
          <w:szCs w:val="22"/>
          <w:lang w:val="en-GB"/>
        </w:rPr>
        <w:t>Natasumeda</w:t>
      </w:r>
      <w:proofErr w:type="spellEnd"/>
      <w:r w:rsidRPr="003A3AE5">
        <w:rPr>
          <w:rFonts w:ascii="Arial" w:hAnsi="Arial" w:cs="Arial"/>
          <w:sz w:val="22"/>
          <w:szCs w:val="22"/>
          <w:lang w:val="en-GB"/>
        </w:rPr>
        <w:t xml:space="preserve"> M, Tompkins BA, Banerjee M, Schulman IH, </w:t>
      </w:r>
      <w:proofErr w:type="spellStart"/>
      <w:r w:rsidRPr="003A3AE5">
        <w:rPr>
          <w:rFonts w:ascii="Arial" w:hAnsi="Arial" w:cs="Arial"/>
          <w:b/>
          <w:bCs/>
          <w:sz w:val="22"/>
          <w:szCs w:val="22"/>
          <w:lang w:val="en-GB"/>
        </w:rPr>
        <w:t>Premer</w:t>
      </w:r>
      <w:proofErr w:type="spellEnd"/>
      <w:r w:rsidRPr="003A3AE5">
        <w:rPr>
          <w:rFonts w:ascii="Arial" w:hAnsi="Arial" w:cs="Arial"/>
          <w:b/>
          <w:bCs/>
          <w:sz w:val="22"/>
          <w:szCs w:val="22"/>
          <w:lang w:val="en-GB"/>
        </w:rPr>
        <w:t xml:space="preserve"> C,</w:t>
      </w:r>
      <w:r w:rsidRPr="003A3AE5">
        <w:rPr>
          <w:rFonts w:ascii="Arial" w:hAnsi="Arial" w:cs="Arial"/>
          <w:sz w:val="22"/>
          <w:szCs w:val="22"/>
          <w:lang w:val="en-GB"/>
        </w:rPr>
        <w:t xml:space="preserve"> </w:t>
      </w:r>
      <w:proofErr w:type="spellStart"/>
      <w:r w:rsidRPr="003A3AE5">
        <w:rPr>
          <w:rFonts w:ascii="Arial" w:hAnsi="Arial" w:cs="Arial"/>
          <w:sz w:val="22"/>
          <w:szCs w:val="22"/>
          <w:lang w:val="en-GB"/>
        </w:rPr>
        <w:t>Valasaki</w:t>
      </w:r>
      <w:proofErr w:type="spellEnd"/>
      <w:r w:rsidRPr="003A3AE5">
        <w:rPr>
          <w:rFonts w:ascii="Arial" w:hAnsi="Arial" w:cs="Arial"/>
          <w:sz w:val="22"/>
          <w:szCs w:val="22"/>
          <w:lang w:val="en-GB"/>
        </w:rPr>
        <w:t xml:space="preserve"> K, </w:t>
      </w:r>
      <w:proofErr w:type="spellStart"/>
      <w:r w:rsidRPr="003A3AE5">
        <w:rPr>
          <w:rFonts w:ascii="Arial" w:hAnsi="Arial" w:cs="Arial"/>
          <w:sz w:val="22"/>
          <w:szCs w:val="22"/>
          <w:lang w:val="en-GB"/>
        </w:rPr>
        <w:t>Mantero</w:t>
      </w:r>
      <w:proofErr w:type="spellEnd"/>
      <w:r w:rsidRPr="003A3AE5">
        <w:rPr>
          <w:rFonts w:ascii="Arial" w:hAnsi="Arial" w:cs="Arial"/>
          <w:sz w:val="22"/>
          <w:szCs w:val="22"/>
          <w:lang w:val="en-GB"/>
        </w:rPr>
        <w:t xml:space="preserve"> A, Balkan W, Mitrani RD, Hare JH. </w:t>
      </w:r>
      <w:r w:rsidRPr="003A3AE5">
        <w:rPr>
          <w:rFonts w:ascii="Arial" w:hAnsi="Arial" w:cs="Arial"/>
          <w:sz w:val="22"/>
          <w:szCs w:val="22"/>
        </w:rPr>
        <w:t xml:space="preserve">(2020) “The Impact of Sex on the Response to Intramyocardial Mesenchymal Stem Cell Administration in Patients with Non-Ischemic Dilated Cardiomyopathy.” </w:t>
      </w:r>
      <w:r w:rsidRPr="003A3AE5">
        <w:rPr>
          <w:rFonts w:ascii="Arial" w:hAnsi="Arial" w:cs="Arial"/>
          <w:i/>
          <w:iCs/>
          <w:sz w:val="22"/>
          <w:szCs w:val="22"/>
        </w:rPr>
        <w:t>Cardiovascular Research</w:t>
      </w:r>
      <w:r w:rsidRPr="003A3AE5">
        <w:rPr>
          <w:rFonts w:ascii="Arial" w:hAnsi="Arial" w:cs="Arial"/>
          <w:sz w:val="22"/>
          <w:szCs w:val="22"/>
        </w:rPr>
        <w:t xml:space="preserve"> (In Press).</w:t>
      </w:r>
    </w:p>
    <w:p w14:paraId="423AA73C"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32059936</w:t>
      </w:r>
    </w:p>
    <w:p w14:paraId="18C91CB2"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Ory J, Saltzman RG, Blauchman-Braun R, Dadoun S, DiFede DL, </w:t>
      </w:r>
      <w:r w:rsidRPr="003A3AE5">
        <w:rPr>
          <w:rFonts w:ascii="Arial" w:hAnsi="Arial" w:cs="Arial"/>
          <w:b/>
          <w:bCs/>
          <w:sz w:val="22"/>
          <w:szCs w:val="22"/>
        </w:rPr>
        <w:t xml:space="preserve">Premer C, </w:t>
      </w:r>
      <w:r w:rsidRPr="003A3AE5">
        <w:rPr>
          <w:rFonts w:ascii="Arial" w:hAnsi="Arial" w:cs="Arial"/>
          <w:sz w:val="22"/>
          <w:szCs w:val="22"/>
        </w:rPr>
        <w:t xml:space="preserve">Hurwitz B, Hare JM, Ramasamy R (2020). “Effect of </w:t>
      </w:r>
      <w:proofErr w:type="spellStart"/>
      <w:r w:rsidRPr="003A3AE5">
        <w:rPr>
          <w:rFonts w:ascii="Arial" w:hAnsi="Arial" w:cs="Arial"/>
          <w:sz w:val="22"/>
          <w:szCs w:val="22"/>
        </w:rPr>
        <w:t>Transendocardial</w:t>
      </w:r>
      <w:proofErr w:type="spellEnd"/>
      <w:r w:rsidRPr="003A3AE5">
        <w:rPr>
          <w:rFonts w:ascii="Arial" w:hAnsi="Arial" w:cs="Arial"/>
          <w:sz w:val="22"/>
          <w:szCs w:val="22"/>
        </w:rPr>
        <w:t xml:space="preserve"> Stem Cell Injection on Erectile Function in Men with Cardiomyopathy: Results from the TRIDENT, POSEIDON, and TAC-HFT Trials.” </w:t>
      </w:r>
      <w:r w:rsidRPr="003A3AE5">
        <w:rPr>
          <w:rFonts w:ascii="Arial" w:hAnsi="Arial" w:cs="Arial"/>
          <w:i/>
          <w:iCs/>
          <w:sz w:val="22"/>
          <w:szCs w:val="22"/>
        </w:rPr>
        <w:t>Journal of Sexual Medicine</w:t>
      </w:r>
      <w:r w:rsidRPr="003A3AE5">
        <w:rPr>
          <w:rFonts w:ascii="Arial" w:hAnsi="Arial" w:cs="Arial"/>
          <w:sz w:val="22"/>
          <w:szCs w:val="22"/>
        </w:rPr>
        <w:t>. 17(4): 695-701.</w:t>
      </w:r>
    </w:p>
    <w:p w14:paraId="765EA204"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32053144</w:t>
      </w:r>
    </w:p>
    <w:p w14:paraId="277A6CFD" w14:textId="77777777" w:rsidR="00635824" w:rsidRPr="003A3AE5" w:rsidRDefault="00635824" w:rsidP="00635824">
      <w:pPr>
        <w:contextualSpacing/>
        <w:jc w:val="both"/>
        <w:rPr>
          <w:rFonts w:ascii="Arial" w:hAnsi="Arial" w:cs="Arial"/>
          <w:sz w:val="22"/>
          <w:szCs w:val="22"/>
        </w:rPr>
      </w:pPr>
    </w:p>
    <w:p w14:paraId="1EB3F137"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sz w:val="22"/>
          <w:szCs w:val="22"/>
        </w:rPr>
        <w:t>Naipauer</w:t>
      </w:r>
      <w:proofErr w:type="spellEnd"/>
      <w:r w:rsidRPr="003A3AE5">
        <w:rPr>
          <w:rFonts w:ascii="Arial" w:hAnsi="Arial" w:cs="Arial"/>
          <w:sz w:val="22"/>
          <w:szCs w:val="22"/>
        </w:rPr>
        <w:t xml:space="preserve"> J, Rosario S, Gupta S, </w:t>
      </w:r>
      <w:r w:rsidRPr="003A3AE5">
        <w:rPr>
          <w:rFonts w:ascii="Arial" w:hAnsi="Arial" w:cs="Arial"/>
          <w:b/>
          <w:sz w:val="22"/>
          <w:szCs w:val="22"/>
        </w:rPr>
        <w:t>Premer C</w:t>
      </w:r>
      <w:r w:rsidRPr="003A3AE5">
        <w:rPr>
          <w:rFonts w:ascii="Arial" w:hAnsi="Arial" w:cs="Arial"/>
          <w:sz w:val="22"/>
          <w:szCs w:val="22"/>
        </w:rPr>
        <w:t xml:space="preserve">, Mendez-Solis O, Schlesinger M, </w:t>
      </w:r>
      <w:proofErr w:type="spellStart"/>
      <w:r w:rsidRPr="003A3AE5">
        <w:rPr>
          <w:rFonts w:ascii="Arial" w:hAnsi="Arial" w:cs="Arial"/>
          <w:sz w:val="22"/>
          <w:szCs w:val="22"/>
        </w:rPr>
        <w:t>Ponzinibbio</w:t>
      </w:r>
      <w:proofErr w:type="spellEnd"/>
      <w:r w:rsidRPr="003A3AE5">
        <w:rPr>
          <w:rFonts w:ascii="Arial" w:hAnsi="Arial" w:cs="Arial"/>
          <w:sz w:val="22"/>
          <w:szCs w:val="22"/>
        </w:rPr>
        <w:t xml:space="preserve"> V, Jain V, Gay L, Renne R, Chan HL, Morey L, </w:t>
      </w:r>
      <w:proofErr w:type="spellStart"/>
      <w:r w:rsidRPr="003A3AE5">
        <w:rPr>
          <w:rFonts w:ascii="Arial" w:hAnsi="Arial" w:cs="Arial"/>
          <w:sz w:val="22"/>
          <w:szCs w:val="22"/>
        </w:rPr>
        <w:t>Salyakina</w:t>
      </w:r>
      <w:proofErr w:type="spellEnd"/>
      <w:r w:rsidRPr="003A3AE5">
        <w:rPr>
          <w:rFonts w:ascii="Arial" w:hAnsi="Arial" w:cs="Arial"/>
          <w:sz w:val="22"/>
          <w:szCs w:val="22"/>
        </w:rPr>
        <w:t xml:space="preserve"> D, Abba M, Williams S, Hare JM, Goldschmidt-Clermont PJ, </w:t>
      </w:r>
      <w:proofErr w:type="spellStart"/>
      <w:r w:rsidRPr="003A3AE5">
        <w:rPr>
          <w:rFonts w:ascii="Arial" w:hAnsi="Arial" w:cs="Arial"/>
          <w:sz w:val="22"/>
          <w:szCs w:val="22"/>
        </w:rPr>
        <w:t>Mesri</w:t>
      </w:r>
      <w:proofErr w:type="spellEnd"/>
      <w:r w:rsidRPr="003A3AE5">
        <w:rPr>
          <w:rFonts w:ascii="Arial" w:hAnsi="Arial" w:cs="Arial"/>
          <w:sz w:val="22"/>
          <w:szCs w:val="22"/>
        </w:rPr>
        <w:t xml:space="preserve"> EA (2019). “PDFGRA defines a population of mesenchymal stem cell Kaposi’s Sarcoma Progenitors by enabling oncogenesis in an angiogenic KS-like environment.” </w:t>
      </w:r>
      <w:proofErr w:type="spellStart"/>
      <w:r w:rsidRPr="003A3AE5">
        <w:rPr>
          <w:rFonts w:ascii="Arial" w:hAnsi="Arial" w:cs="Arial"/>
          <w:i/>
          <w:iCs/>
          <w:sz w:val="22"/>
          <w:szCs w:val="22"/>
        </w:rPr>
        <w:t>Plos</w:t>
      </w:r>
      <w:proofErr w:type="spellEnd"/>
      <w:r w:rsidRPr="003A3AE5">
        <w:rPr>
          <w:rFonts w:ascii="Arial" w:hAnsi="Arial" w:cs="Arial"/>
          <w:i/>
          <w:iCs/>
          <w:sz w:val="22"/>
          <w:szCs w:val="22"/>
        </w:rPr>
        <w:t xml:space="preserve"> Pathogens</w:t>
      </w:r>
      <w:r w:rsidRPr="003A3AE5">
        <w:rPr>
          <w:rFonts w:ascii="Arial" w:hAnsi="Arial" w:cs="Arial"/>
          <w:sz w:val="22"/>
          <w:szCs w:val="22"/>
        </w:rPr>
        <w:t xml:space="preserve"> 15(12).</w:t>
      </w:r>
    </w:p>
    <w:p w14:paraId="78399382"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31881074</w:t>
      </w:r>
    </w:p>
    <w:p w14:paraId="53DCDBD6" w14:textId="77777777" w:rsidR="00635824" w:rsidRPr="003A3AE5" w:rsidRDefault="00635824" w:rsidP="00635824">
      <w:pPr>
        <w:contextualSpacing/>
        <w:jc w:val="both"/>
        <w:rPr>
          <w:rFonts w:ascii="Arial" w:hAnsi="Arial" w:cs="Arial"/>
          <w:sz w:val="22"/>
          <w:szCs w:val="22"/>
        </w:rPr>
      </w:pPr>
    </w:p>
    <w:p w14:paraId="5AEA7316" w14:textId="77777777" w:rsidR="00635824" w:rsidRPr="003A3AE5" w:rsidRDefault="00635824" w:rsidP="00635824">
      <w:pPr>
        <w:contextualSpacing/>
        <w:jc w:val="both"/>
        <w:rPr>
          <w:rFonts w:ascii="Arial" w:hAnsi="Arial" w:cs="Arial"/>
          <w:sz w:val="22"/>
          <w:szCs w:val="22"/>
          <w:lang w:val="en-GB"/>
        </w:rPr>
      </w:pPr>
      <w:r w:rsidRPr="003A3AE5">
        <w:rPr>
          <w:rFonts w:ascii="Arial" w:hAnsi="Arial" w:cs="Arial"/>
          <w:sz w:val="22"/>
          <w:szCs w:val="22"/>
        </w:rPr>
        <w:t>Rieger AC</w:t>
      </w:r>
      <w:r w:rsidRPr="003A3AE5">
        <w:rPr>
          <w:rFonts w:ascii="Arial" w:hAnsi="Arial" w:cs="Arial"/>
          <w:sz w:val="22"/>
          <w:szCs w:val="22"/>
          <w:lang w:val="en-GB"/>
        </w:rPr>
        <w:t xml:space="preserve">, </w:t>
      </w:r>
      <w:proofErr w:type="spellStart"/>
      <w:r w:rsidRPr="003A3AE5">
        <w:rPr>
          <w:rFonts w:ascii="Arial" w:hAnsi="Arial" w:cs="Arial"/>
          <w:sz w:val="22"/>
          <w:szCs w:val="22"/>
          <w:lang w:val="en-GB"/>
        </w:rPr>
        <w:t>Myerburg</w:t>
      </w:r>
      <w:proofErr w:type="spellEnd"/>
      <w:r w:rsidRPr="003A3AE5">
        <w:rPr>
          <w:rFonts w:ascii="Arial" w:hAnsi="Arial" w:cs="Arial"/>
          <w:sz w:val="22"/>
          <w:szCs w:val="22"/>
          <w:lang w:val="en-GB"/>
        </w:rPr>
        <w:t xml:space="preserve"> RJ, Florea V, Tompkins BA, </w:t>
      </w:r>
      <w:proofErr w:type="spellStart"/>
      <w:r w:rsidRPr="003A3AE5">
        <w:rPr>
          <w:rFonts w:ascii="Arial" w:hAnsi="Arial" w:cs="Arial"/>
          <w:sz w:val="22"/>
          <w:szCs w:val="22"/>
          <w:lang w:val="en-GB"/>
        </w:rPr>
        <w:t>Natasumeda</w:t>
      </w:r>
      <w:proofErr w:type="spellEnd"/>
      <w:r w:rsidRPr="003A3AE5">
        <w:rPr>
          <w:rFonts w:ascii="Arial" w:hAnsi="Arial" w:cs="Arial"/>
          <w:sz w:val="22"/>
          <w:szCs w:val="22"/>
          <w:lang w:val="en-GB"/>
        </w:rPr>
        <w:t xml:space="preserve"> M, </w:t>
      </w:r>
      <w:proofErr w:type="spellStart"/>
      <w:r w:rsidRPr="003A3AE5">
        <w:rPr>
          <w:rFonts w:ascii="Arial" w:hAnsi="Arial" w:cs="Arial"/>
          <w:b/>
          <w:bCs/>
          <w:sz w:val="22"/>
          <w:szCs w:val="22"/>
          <w:lang w:val="en-GB"/>
        </w:rPr>
        <w:t>Premer</w:t>
      </w:r>
      <w:proofErr w:type="spellEnd"/>
      <w:r w:rsidRPr="003A3AE5">
        <w:rPr>
          <w:rFonts w:ascii="Arial" w:hAnsi="Arial" w:cs="Arial"/>
          <w:b/>
          <w:bCs/>
          <w:sz w:val="22"/>
          <w:szCs w:val="22"/>
          <w:lang w:val="en-GB"/>
        </w:rPr>
        <w:t xml:space="preserve"> C,</w:t>
      </w:r>
      <w:r w:rsidRPr="003A3AE5">
        <w:rPr>
          <w:rFonts w:ascii="Arial" w:hAnsi="Arial" w:cs="Arial"/>
          <w:sz w:val="22"/>
          <w:szCs w:val="22"/>
          <w:lang w:val="en-GB"/>
        </w:rPr>
        <w:t xml:space="preserve"> Khan A, Schulman IH, Video-Casiano M, DiFede DL, Heldman, AW, Mitrani R, Hare JM (2019). “Genetic Determinants of Responsiveness to Mesenchymal Stem Cell Injections in Non-</w:t>
      </w:r>
      <w:proofErr w:type="spellStart"/>
      <w:r w:rsidRPr="003A3AE5">
        <w:rPr>
          <w:rFonts w:ascii="Arial" w:hAnsi="Arial" w:cs="Arial"/>
          <w:sz w:val="22"/>
          <w:szCs w:val="22"/>
          <w:lang w:val="en-GB"/>
        </w:rPr>
        <w:t>Ischmemic</w:t>
      </w:r>
      <w:proofErr w:type="spellEnd"/>
      <w:r w:rsidRPr="003A3AE5">
        <w:rPr>
          <w:rFonts w:ascii="Arial" w:hAnsi="Arial" w:cs="Arial"/>
          <w:sz w:val="22"/>
          <w:szCs w:val="22"/>
          <w:lang w:val="en-GB"/>
        </w:rPr>
        <w:t xml:space="preserve"> Dilated Cardiomyopathy.” </w:t>
      </w:r>
      <w:proofErr w:type="spellStart"/>
      <w:r w:rsidRPr="003A3AE5">
        <w:rPr>
          <w:rFonts w:ascii="Arial" w:hAnsi="Arial" w:cs="Arial"/>
          <w:i/>
          <w:iCs/>
          <w:sz w:val="22"/>
          <w:szCs w:val="22"/>
          <w:lang w:val="en-GB"/>
        </w:rPr>
        <w:t>EBioMedicine</w:t>
      </w:r>
      <w:proofErr w:type="spellEnd"/>
      <w:r w:rsidRPr="003A3AE5">
        <w:rPr>
          <w:rFonts w:ascii="Arial" w:hAnsi="Arial" w:cs="Arial"/>
          <w:i/>
          <w:iCs/>
          <w:sz w:val="22"/>
          <w:szCs w:val="22"/>
          <w:lang w:val="en-GB"/>
        </w:rPr>
        <w:t xml:space="preserve"> </w:t>
      </w:r>
      <w:r w:rsidRPr="003A3AE5">
        <w:rPr>
          <w:rFonts w:ascii="Arial" w:hAnsi="Arial" w:cs="Arial"/>
          <w:sz w:val="22"/>
          <w:szCs w:val="22"/>
          <w:lang w:val="en-GB"/>
        </w:rPr>
        <w:t>48: 377-385.</w:t>
      </w:r>
    </w:p>
    <w:p w14:paraId="6F4E04BB" w14:textId="77777777" w:rsidR="00635824" w:rsidRPr="003A3AE5" w:rsidRDefault="00635824" w:rsidP="00635824">
      <w:pPr>
        <w:contextualSpacing/>
        <w:jc w:val="both"/>
        <w:rPr>
          <w:rFonts w:ascii="Arial" w:hAnsi="Arial" w:cs="Arial"/>
          <w:sz w:val="22"/>
          <w:szCs w:val="22"/>
          <w:lang w:val="en-GB"/>
        </w:rPr>
      </w:pPr>
      <w:r w:rsidRPr="003A3AE5">
        <w:rPr>
          <w:rFonts w:ascii="Arial" w:hAnsi="Arial" w:cs="Arial"/>
          <w:sz w:val="22"/>
          <w:szCs w:val="22"/>
          <w:lang w:val="en-GB"/>
        </w:rPr>
        <w:tab/>
        <w:t>PMID: 31648988</w:t>
      </w:r>
    </w:p>
    <w:p w14:paraId="1F186FCC" w14:textId="77777777" w:rsidR="00635824" w:rsidRPr="003A3AE5" w:rsidRDefault="00635824" w:rsidP="00635824">
      <w:pPr>
        <w:contextualSpacing/>
        <w:jc w:val="both"/>
        <w:rPr>
          <w:rFonts w:ascii="Arial" w:hAnsi="Arial" w:cs="Arial"/>
          <w:b/>
          <w:sz w:val="22"/>
          <w:szCs w:val="22"/>
        </w:rPr>
      </w:pPr>
    </w:p>
    <w:p w14:paraId="0785B450"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b/>
          <w:sz w:val="22"/>
          <w:szCs w:val="22"/>
        </w:rPr>
        <w:t>Premer</w:t>
      </w:r>
      <w:proofErr w:type="spellEnd"/>
      <w:r w:rsidRPr="003A3AE5">
        <w:rPr>
          <w:rFonts w:ascii="Arial" w:hAnsi="Arial" w:cs="Arial"/>
          <w:b/>
          <w:sz w:val="22"/>
          <w:szCs w:val="22"/>
        </w:rPr>
        <w:t xml:space="preserve"> C, </w:t>
      </w:r>
      <w:proofErr w:type="spellStart"/>
      <w:r w:rsidRPr="003A3AE5">
        <w:rPr>
          <w:rFonts w:ascii="Arial" w:hAnsi="Arial" w:cs="Arial"/>
          <w:bCs/>
          <w:sz w:val="22"/>
          <w:szCs w:val="22"/>
        </w:rPr>
        <w:t>Wanschel</w:t>
      </w:r>
      <w:proofErr w:type="spellEnd"/>
      <w:r w:rsidRPr="003A3AE5">
        <w:rPr>
          <w:rFonts w:ascii="Arial" w:hAnsi="Arial" w:cs="Arial"/>
          <w:bCs/>
          <w:sz w:val="22"/>
          <w:szCs w:val="22"/>
        </w:rPr>
        <w:t xml:space="preserve"> A, Porras V, Balkan W, Legendre-Hyldig T, Saltzman RG, Dong C, Schulman IH, Hare JM</w:t>
      </w:r>
      <w:r w:rsidRPr="003A3AE5">
        <w:rPr>
          <w:rFonts w:ascii="Arial" w:hAnsi="Arial" w:cs="Arial"/>
          <w:sz w:val="22"/>
          <w:szCs w:val="22"/>
        </w:rPr>
        <w:t xml:space="preserve"> (2019). “Mesenchymal Stem Cells Improve Endothelial Function in Patients with Dilated Cardiomyopathy via an SDF-1α Mediated Mechanism.” </w:t>
      </w:r>
      <w:r w:rsidRPr="003A3AE5">
        <w:rPr>
          <w:rFonts w:ascii="Arial" w:hAnsi="Arial" w:cs="Arial"/>
          <w:i/>
          <w:iCs/>
          <w:sz w:val="22"/>
          <w:szCs w:val="22"/>
        </w:rPr>
        <w:t>Frontiers in Physiology</w:t>
      </w:r>
      <w:r w:rsidRPr="003A3AE5">
        <w:rPr>
          <w:rFonts w:ascii="Arial" w:hAnsi="Arial" w:cs="Arial"/>
          <w:sz w:val="22"/>
          <w:szCs w:val="22"/>
        </w:rPr>
        <w:t xml:space="preserve"> 10: 1182.</w:t>
      </w:r>
    </w:p>
    <w:p w14:paraId="2F631451"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31616309</w:t>
      </w:r>
    </w:p>
    <w:p w14:paraId="070F2432" w14:textId="77777777" w:rsidR="00635824" w:rsidRPr="003A3AE5" w:rsidRDefault="00635824" w:rsidP="00635824">
      <w:pPr>
        <w:contextualSpacing/>
        <w:jc w:val="both"/>
        <w:rPr>
          <w:rFonts w:ascii="Arial" w:hAnsi="Arial" w:cs="Arial"/>
          <w:sz w:val="22"/>
          <w:szCs w:val="22"/>
        </w:rPr>
      </w:pPr>
    </w:p>
    <w:p w14:paraId="6AEC518D"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b/>
          <w:sz w:val="22"/>
          <w:szCs w:val="22"/>
        </w:rPr>
        <w:t>Premer</w:t>
      </w:r>
      <w:proofErr w:type="spellEnd"/>
      <w:r w:rsidRPr="003A3AE5">
        <w:rPr>
          <w:rFonts w:ascii="Arial" w:hAnsi="Arial" w:cs="Arial"/>
          <w:b/>
          <w:sz w:val="22"/>
          <w:szCs w:val="22"/>
        </w:rPr>
        <w:t xml:space="preserve"> C, </w:t>
      </w:r>
      <w:proofErr w:type="spellStart"/>
      <w:r w:rsidRPr="003A3AE5">
        <w:rPr>
          <w:rFonts w:ascii="Arial" w:hAnsi="Arial" w:cs="Arial"/>
          <w:bCs/>
          <w:sz w:val="22"/>
          <w:szCs w:val="22"/>
        </w:rPr>
        <w:t>Kanelidis</w:t>
      </w:r>
      <w:proofErr w:type="spellEnd"/>
      <w:r w:rsidRPr="003A3AE5">
        <w:rPr>
          <w:rFonts w:ascii="Arial" w:hAnsi="Arial" w:cs="Arial"/>
          <w:bCs/>
          <w:sz w:val="22"/>
          <w:szCs w:val="22"/>
        </w:rPr>
        <w:t xml:space="preserve"> AJ, Hare JM, Schulman IH</w:t>
      </w:r>
      <w:r w:rsidRPr="003A3AE5">
        <w:rPr>
          <w:rFonts w:ascii="Arial" w:hAnsi="Arial" w:cs="Arial"/>
          <w:sz w:val="22"/>
          <w:szCs w:val="22"/>
        </w:rPr>
        <w:t xml:space="preserve"> (2019). “Rethinking Endothelial Dysfunction as a Crucial Target in Fighting Heart Failure.” </w:t>
      </w:r>
      <w:r w:rsidRPr="003A3AE5">
        <w:rPr>
          <w:rFonts w:ascii="Arial" w:hAnsi="Arial" w:cs="Arial"/>
          <w:i/>
          <w:iCs/>
          <w:sz w:val="22"/>
          <w:szCs w:val="22"/>
        </w:rPr>
        <w:t>Mayo Clinic Proceedings: Innovations, Quality &amp; Outcomes</w:t>
      </w:r>
      <w:r w:rsidRPr="003A3AE5">
        <w:rPr>
          <w:rFonts w:ascii="Arial" w:hAnsi="Arial" w:cs="Arial"/>
          <w:sz w:val="22"/>
          <w:szCs w:val="22"/>
        </w:rPr>
        <w:t xml:space="preserve"> 3(1): 1-13.</w:t>
      </w:r>
    </w:p>
    <w:p w14:paraId="070181B1"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30899903</w:t>
      </w:r>
    </w:p>
    <w:p w14:paraId="5FD91354" w14:textId="77777777" w:rsidR="00635824" w:rsidRPr="003A3AE5" w:rsidRDefault="00635824" w:rsidP="00635824">
      <w:pPr>
        <w:contextualSpacing/>
        <w:jc w:val="both"/>
        <w:rPr>
          <w:rFonts w:ascii="Arial" w:hAnsi="Arial" w:cs="Arial"/>
          <w:sz w:val="22"/>
          <w:szCs w:val="22"/>
        </w:rPr>
      </w:pPr>
    </w:p>
    <w:p w14:paraId="25C767EA" w14:textId="77777777" w:rsidR="00635824" w:rsidRPr="003A3AE5" w:rsidRDefault="00635824" w:rsidP="00635824">
      <w:pPr>
        <w:contextualSpacing/>
        <w:jc w:val="both"/>
        <w:rPr>
          <w:rFonts w:ascii="Arial" w:hAnsi="Arial" w:cs="Arial"/>
          <w:sz w:val="22"/>
          <w:szCs w:val="22"/>
        </w:rPr>
      </w:pPr>
      <w:r w:rsidRPr="003A3AE5">
        <w:rPr>
          <w:rFonts w:ascii="Arial" w:hAnsi="Arial" w:cs="Arial"/>
          <w:b/>
          <w:sz w:val="22"/>
          <w:szCs w:val="22"/>
        </w:rPr>
        <w:t xml:space="preserve">Premer C, </w:t>
      </w:r>
      <w:r w:rsidRPr="003A3AE5">
        <w:rPr>
          <w:rFonts w:ascii="Arial" w:hAnsi="Arial" w:cs="Arial"/>
          <w:sz w:val="22"/>
          <w:szCs w:val="22"/>
        </w:rPr>
        <w:t xml:space="preserve">Schulman IH (2018). “Predictive Value of Circulating Progenitor Cells in Acute Coronary Syndrome: Implications for Treatment.” (2018). </w:t>
      </w:r>
      <w:r w:rsidRPr="003A3AE5">
        <w:rPr>
          <w:rFonts w:ascii="Arial" w:hAnsi="Arial" w:cs="Arial"/>
          <w:i/>
          <w:iCs/>
          <w:sz w:val="22"/>
          <w:szCs w:val="22"/>
        </w:rPr>
        <w:t>Circulation Research</w:t>
      </w:r>
      <w:r w:rsidRPr="003A3AE5">
        <w:rPr>
          <w:rFonts w:ascii="Arial" w:hAnsi="Arial" w:cs="Arial"/>
          <w:sz w:val="22"/>
          <w:szCs w:val="22"/>
        </w:rPr>
        <w:t xml:space="preserve"> 122(11): 1491-1493.</w:t>
      </w:r>
    </w:p>
    <w:p w14:paraId="6DEA5326"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30899903</w:t>
      </w:r>
    </w:p>
    <w:p w14:paraId="5184BC29" w14:textId="77777777" w:rsidR="00635824" w:rsidRPr="003A3AE5" w:rsidRDefault="00635824" w:rsidP="00635824">
      <w:pPr>
        <w:contextualSpacing/>
        <w:jc w:val="both"/>
        <w:rPr>
          <w:rFonts w:ascii="Arial" w:hAnsi="Arial" w:cs="Arial"/>
          <w:sz w:val="22"/>
          <w:szCs w:val="22"/>
        </w:rPr>
      </w:pPr>
    </w:p>
    <w:p w14:paraId="6C334530" w14:textId="77777777" w:rsidR="00635824" w:rsidRPr="003A3AE5" w:rsidRDefault="00635824" w:rsidP="00635824">
      <w:pPr>
        <w:contextualSpacing/>
        <w:jc w:val="both"/>
        <w:rPr>
          <w:rFonts w:ascii="Arial" w:hAnsi="Arial" w:cs="Arial"/>
          <w:sz w:val="22"/>
          <w:szCs w:val="22"/>
        </w:rPr>
      </w:pPr>
      <w:r w:rsidRPr="003A3AE5">
        <w:rPr>
          <w:rFonts w:ascii="Arial" w:hAnsi="Arial" w:cs="Arial"/>
          <w:b/>
          <w:sz w:val="22"/>
          <w:szCs w:val="22"/>
        </w:rPr>
        <w:t>Premer C</w:t>
      </w:r>
      <w:r w:rsidRPr="003A3AE5">
        <w:rPr>
          <w:rFonts w:ascii="Arial" w:hAnsi="Arial" w:cs="Arial"/>
          <w:sz w:val="22"/>
          <w:szCs w:val="22"/>
        </w:rPr>
        <w:t xml:space="preserve">, Schulman IH (2018). “Have We Been Measuring the Wrong Form of Vitamin D?” </w:t>
      </w:r>
      <w:r w:rsidRPr="003A3AE5">
        <w:rPr>
          <w:rFonts w:ascii="Arial" w:hAnsi="Arial" w:cs="Arial"/>
          <w:i/>
          <w:iCs/>
          <w:sz w:val="22"/>
          <w:szCs w:val="22"/>
        </w:rPr>
        <w:t>Circulation Research</w:t>
      </w:r>
      <w:r w:rsidRPr="003A3AE5">
        <w:rPr>
          <w:rFonts w:ascii="Arial" w:hAnsi="Arial" w:cs="Arial"/>
          <w:sz w:val="22"/>
          <w:szCs w:val="22"/>
        </w:rPr>
        <w:t xml:space="preserve"> 123(8): 934-945.</w:t>
      </w:r>
    </w:p>
    <w:p w14:paraId="05F2298B"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30355041</w:t>
      </w:r>
    </w:p>
    <w:p w14:paraId="36306A93" w14:textId="77777777" w:rsidR="00635824" w:rsidRPr="003A3AE5" w:rsidRDefault="00635824" w:rsidP="00635824">
      <w:pPr>
        <w:contextualSpacing/>
        <w:jc w:val="both"/>
        <w:rPr>
          <w:rFonts w:ascii="Arial" w:hAnsi="Arial" w:cs="Arial"/>
          <w:sz w:val="22"/>
          <w:szCs w:val="22"/>
        </w:rPr>
      </w:pPr>
    </w:p>
    <w:p w14:paraId="7A756244"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Thompkins B, DiFede DL, Khan A, Landin AM, Schulman IH, Pujol MV, Heldman AW, Miki R, Goldschmidt-Clermont PJ, Goldstein BJ, Mushtaq M Levis-Dusseau S, Byrnes JJ, Lowery M, </w:t>
      </w:r>
      <w:proofErr w:type="spellStart"/>
      <w:r w:rsidRPr="003A3AE5">
        <w:rPr>
          <w:rFonts w:ascii="Arial" w:hAnsi="Arial" w:cs="Arial"/>
          <w:sz w:val="22"/>
          <w:szCs w:val="22"/>
        </w:rPr>
        <w:t>Natsumeda</w:t>
      </w:r>
      <w:proofErr w:type="spellEnd"/>
      <w:r w:rsidRPr="003A3AE5">
        <w:rPr>
          <w:rFonts w:ascii="Arial" w:hAnsi="Arial" w:cs="Arial"/>
          <w:sz w:val="22"/>
          <w:szCs w:val="22"/>
        </w:rPr>
        <w:t xml:space="preserve"> M, Delgado C, Saltzman R, Video-Casiano M, Fonseca M,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w:t>
      </w:r>
      <w:proofErr w:type="spellStart"/>
      <w:r w:rsidRPr="003A3AE5">
        <w:rPr>
          <w:rFonts w:ascii="Arial" w:hAnsi="Arial" w:cs="Arial"/>
          <w:b/>
          <w:bCs/>
          <w:sz w:val="22"/>
          <w:szCs w:val="22"/>
        </w:rPr>
        <w:t>Premer</w:t>
      </w:r>
      <w:proofErr w:type="spellEnd"/>
      <w:r w:rsidRPr="003A3AE5">
        <w:rPr>
          <w:rFonts w:ascii="Arial" w:hAnsi="Arial" w:cs="Arial"/>
          <w:b/>
          <w:bCs/>
          <w:sz w:val="22"/>
          <w:szCs w:val="22"/>
        </w:rPr>
        <w:t xml:space="preserve"> C</w:t>
      </w:r>
      <w:r w:rsidRPr="003A3AE5">
        <w:rPr>
          <w:rFonts w:ascii="Arial" w:hAnsi="Arial" w:cs="Arial"/>
          <w:sz w:val="22"/>
          <w:szCs w:val="22"/>
        </w:rPr>
        <w:t xml:space="preserve">, Medina A, </w:t>
      </w:r>
      <w:proofErr w:type="spellStart"/>
      <w:r w:rsidRPr="003A3AE5">
        <w:rPr>
          <w:rFonts w:ascii="Arial" w:hAnsi="Arial" w:cs="Arial"/>
          <w:sz w:val="22"/>
          <w:szCs w:val="22"/>
        </w:rPr>
        <w:t>Valasaki</w:t>
      </w:r>
      <w:proofErr w:type="spellEnd"/>
      <w:r w:rsidRPr="003A3AE5">
        <w:rPr>
          <w:rFonts w:ascii="Arial" w:hAnsi="Arial" w:cs="Arial"/>
          <w:sz w:val="22"/>
          <w:szCs w:val="22"/>
        </w:rPr>
        <w:t xml:space="preserve"> K, Florea V, Anderson E, El-</w:t>
      </w:r>
      <w:proofErr w:type="spellStart"/>
      <w:r w:rsidRPr="003A3AE5">
        <w:rPr>
          <w:rFonts w:ascii="Arial" w:hAnsi="Arial" w:cs="Arial"/>
          <w:sz w:val="22"/>
          <w:szCs w:val="22"/>
        </w:rPr>
        <w:t>Khorazaty</w:t>
      </w:r>
      <w:proofErr w:type="spellEnd"/>
      <w:r w:rsidRPr="003A3AE5">
        <w:rPr>
          <w:rFonts w:ascii="Arial" w:hAnsi="Arial" w:cs="Arial"/>
          <w:sz w:val="22"/>
          <w:szCs w:val="22"/>
        </w:rPr>
        <w:t xml:space="preserve"> J, Mendizabal A,, Green G, Olivia AA, Hare JM, (2017). </w:t>
      </w:r>
      <w:r w:rsidRPr="003A3AE5">
        <w:rPr>
          <w:rFonts w:ascii="Arial" w:hAnsi="Arial" w:cs="Arial"/>
          <w:sz w:val="22"/>
          <w:szCs w:val="22"/>
        </w:rPr>
        <w:lastRenderedPageBreak/>
        <w:t xml:space="preserve">“Allogeneic mesenchymal stem cells ameliorate aging frailty: A phase II randomized, double-blind, placebo-controlled clinical trial.” </w:t>
      </w:r>
      <w:r w:rsidRPr="003A3AE5">
        <w:rPr>
          <w:rFonts w:ascii="Arial" w:hAnsi="Arial" w:cs="Arial"/>
          <w:i/>
          <w:iCs/>
          <w:sz w:val="22"/>
          <w:szCs w:val="22"/>
        </w:rPr>
        <w:t xml:space="preserve">The Journals of Gerontology: Series A </w:t>
      </w:r>
      <w:r w:rsidRPr="003A3AE5">
        <w:rPr>
          <w:rFonts w:ascii="Arial" w:hAnsi="Arial" w:cs="Arial"/>
          <w:sz w:val="22"/>
          <w:szCs w:val="22"/>
        </w:rPr>
        <w:t>72(11), 1513-1522.</w:t>
      </w:r>
    </w:p>
    <w:p w14:paraId="0447B4E1"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28977399</w:t>
      </w:r>
    </w:p>
    <w:p w14:paraId="4DF2DE0D" w14:textId="77777777" w:rsidR="00635824" w:rsidRPr="003A3AE5" w:rsidRDefault="00635824" w:rsidP="00635824">
      <w:pPr>
        <w:contextualSpacing/>
        <w:jc w:val="both"/>
        <w:rPr>
          <w:rFonts w:ascii="Arial" w:hAnsi="Arial" w:cs="Arial"/>
          <w:sz w:val="22"/>
          <w:szCs w:val="22"/>
        </w:rPr>
      </w:pPr>
    </w:p>
    <w:p w14:paraId="793D690B"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DiFede DL, </w:t>
      </w:r>
      <w:r w:rsidRPr="003A3AE5">
        <w:rPr>
          <w:rFonts w:ascii="Arial" w:hAnsi="Arial" w:cs="Arial"/>
          <w:sz w:val="22"/>
          <w:szCs w:val="22"/>
          <w:lang w:val="en-GB"/>
        </w:rPr>
        <w:t xml:space="preserve">Khan A, Schulman IH, Landin AM, Tompkins BA, Heldman AW, Miki R, Goldstein BJ, Mushtaw M, Levis-Dusseau S, Byrnes JJ, Lowery M, </w:t>
      </w:r>
      <w:proofErr w:type="spellStart"/>
      <w:r w:rsidRPr="003A3AE5">
        <w:rPr>
          <w:rFonts w:ascii="Arial" w:hAnsi="Arial" w:cs="Arial"/>
          <w:sz w:val="22"/>
          <w:szCs w:val="22"/>
          <w:lang w:val="en-GB"/>
        </w:rPr>
        <w:t>Natsumeda</w:t>
      </w:r>
      <w:proofErr w:type="spellEnd"/>
      <w:r w:rsidRPr="003A3AE5">
        <w:rPr>
          <w:rFonts w:ascii="Arial" w:hAnsi="Arial" w:cs="Arial"/>
          <w:sz w:val="22"/>
          <w:szCs w:val="22"/>
          <w:lang w:val="en-GB"/>
        </w:rPr>
        <w:t xml:space="preserve"> M, Delgado C, Saltzman R, Video-Casiano M, Pujol MV, Fonseca M, Olivia AA, Green G, </w:t>
      </w:r>
      <w:r w:rsidRPr="003A3AE5">
        <w:rPr>
          <w:rFonts w:ascii="Arial" w:hAnsi="Arial" w:cs="Arial"/>
          <w:b/>
          <w:bCs/>
          <w:sz w:val="22"/>
          <w:szCs w:val="22"/>
          <w:lang w:val="en-GB"/>
        </w:rPr>
        <w:t xml:space="preserve"> Premer C, </w:t>
      </w:r>
      <w:r w:rsidRPr="003A3AE5">
        <w:rPr>
          <w:rFonts w:ascii="Arial" w:hAnsi="Arial" w:cs="Arial"/>
          <w:sz w:val="22"/>
          <w:szCs w:val="22"/>
          <w:lang w:val="en-GB"/>
        </w:rPr>
        <w:t xml:space="preserve">Medina A, </w:t>
      </w:r>
      <w:proofErr w:type="spellStart"/>
      <w:r w:rsidRPr="003A3AE5">
        <w:rPr>
          <w:rFonts w:ascii="Arial" w:hAnsi="Arial" w:cs="Arial"/>
          <w:sz w:val="22"/>
          <w:szCs w:val="22"/>
          <w:lang w:val="en-GB"/>
        </w:rPr>
        <w:t>Valasaki</w:t>
      </w:r>
      <w:proofErr w:type="spellEnd"/>
      <w:r w:rsidRPr="003A3AE5">
        <w:rPr>
          <w:rFonts w:ascii="Arial" w:hAnsi="Arial" w:cs="Arial"/>
          <w:sz w:val="22"/>
          <w:szCs w:val="22"/>
          <w:lang w:val="en-GB"/>
        </w:rPr>
        <w:t xml:space="preserve"> K, Florea V, Anderson E, El-</w:t>
      </w:r>
      <w:proofErr w:type="spellStart"/>
      <w:r w:rsidRPr="003A3AE5">
        <w:rPr>
          <w:rFonts w:ascii="Arial" w:hAnsi="Arial" w:cs="Arial"/>
          <w:sz w:val="22"/>
          <w:szCs w:val="22"/>
          <w:lang w:val="en-GB"/>
        </w:rPr>
        <w:t>Khorazaty</w:t>
      </w:r>
      <w:proofErr w:type="spellEnd"/>
      <w:r w:rsidRPr="003A3AE5">
        <w:rPr>
          <w:rFonts w:ascii="Arial" w:hAnsi="Arial" w:cs="Arial"/>
          <w:sz w:val="22"/>
          <w:szCs w:val="22"/>
          <w:lang w:val="en-GB"/>
        </w:rPr>
        <w:t xml:space="preserve"> J, Mendizabal A, Goldschmidt-Clermont PJ, Hare JM </w:t>
      </w:r>
      <w:r w:rsidRPr="003A3AE5">
        <w:rPr>
          <w:rFonts w:ascii="Arial" w:hAnsi="Arial" w:cs="Arial"/>
          <w:sz w:val="22"/>
          <w:szCs w:val="22"/>
        </w:rPr>
        <w:t xml:space="preserve">(2017). “Allogeneic human mesenchymal stem cell infusions for aging frailty.” The </w:t>
      </w:r>
      <w:r w:rsidRPr="003A3AE5">
        <w:rPr>
          <w:rFonts w:ascii="Arial" w:hAnsi="Arial" w:cs="Arial"/>
          <w:i/>
          <w:iCs/>
          <w:sz w:val="22"/>
          <w:szCs w:val="22"/>
        </w:rPr>
        <w:t>Journals of Gerontology: Series A</w:t>
      </w:r>
      <w:r w:rsidRPr="003A3AE5">
        <w:rPr>
          <w:rFonts w:ascii="Arial" w:hAnsi="Arial" w:cs="Arial"/>
          <w:sz w:val="22"/>
          <w:szCs w:val="22"/>
        </w:rPr>
        <w:t xml:space="preserve"> 72(11), 1505-1512.</w:t>
      </w:r>
    </w:p>
    <w:p w14:paraId="43F3C069"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28444181</w:t>
      </w:r>
    </w:p>
    <w:p w14:paraId="792947E5" w14:textId="77777777" w:rsidR="00635824" w:rsidRPr="003A3AE5" w:rsidRDefault="00635824" w:rsidP="00635824">
      <w:pPr>
        <w:contextualSpacing/>
        <w:jc w:val="both"/>
        <w:rPr>
          <w:rFonts w:ascii="Arial" w:hAnsi="Arial" w:cs="Arial"/>
          <w:sz w:val="22"/>
          <w:szCs w:val="22"/>
        </w:rPr>
      </w:pPr>
    </w:p>
    <w:p w14:paraId="4F403A2B" w14:textId="77777777" w:rsidR="00CE3493" w:rsidRDefault="00CE3493" w:rsidP="00635824">
      <w:pPr>
        <w:contextualSpacing/>
        <w:jc w:val="both"/>
        <w:rPr>
          <w:rFonts w:ascii="Arial" w:hAnsi="Arial" w:cs="Arial"/>
          <w:sz w:val="22"/>
          <w:szCs w:val="22"/>
        </w:rPr>
      </w:pPr>
    </w:p>
    <w:p w14:paraId="3FB80E88" w14:textId="34F8FE4A"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sz w:val="22"/>
          <w:szCs w:val="22"/>
        </w:rPr>
        <w:t>Kanelidis</w:t>
      </w:r>
      <w:proofErr w:type="spellEnd"/>
      <w:r w:rsidRPr="003A3AE5">
        <w:rPr>
          <w:rFonts w:ascii="Arial" w:hAnsi="Arial" w:cs="Arial"/>
          <w:sz w:val="22"/>
          <w:szCs w:val="22"/>
        </w:rPr>
        <w:t xml:space="preserve"> AJ, </w:t>
      </w:r>
      <w:proofErr w:type="spellStart"/>
      <w:r w:rsidRPr="003A3AE5">
        <w:rPr>
          <w:rFonts w:ascii="Arial" w:hAnsi="Arial" w:cs="Arial"/>
          <w:b/>
          <w:bCs/>
          <w:sz w:val="22"/>
          <w:szCs w:val="22"/>
        </w:rPr>
        <w:t>Premer</w:t>
      </w:r>
      <w:proofErr w:type="spellEnd"/>
      <w:r w:rsidRPr="003A3AE5">
        <w:rPr>
          <w:rFonts w:ascii="Arial" w:hAnsi="Arial" w:cs="Arial"/>
          <w:b/>
          <w:bCs/>
          <w:sz w:val="22"/>
          <w:szCs w:val="22"/>
        </w:rPr>
        <w:t xml:space="preserve"> C</w:t>
      </w:r>
      <w:r w:rsidRPr="003A3AE5">
        <w:rPr>
          <w:rFonts w:ascii="Arial" w:hAnsi="Arial" w:cs="Arial"/>
          <w:sz w:val="22"/>
          <w:szCs w:val="22"/>
        </w:rPr>
        <w:t xml:space="preserve">, Lopez J, </w:t>
      </w:r>
      <w:proofErr w:type="spellStart"/>
      <w:r w:rsidRPr="003A3AE5">
        <w:rPr>
          <w:rFonts w:ascii="Arial" w:hAnsi="Arial" w:cs="Arial"/>
          <w:sz w:val="22"/>
          <w:szCs w:val="22"/>
        </w:rPr>
        <w:t>Blakan</w:t>
      </w:r>
      <w:proofErr w:type="spellEnd"/>
      <w:r w:rsidRPr="003A3AE5">
        <w:rPr>
          <w:rFonts w:ascii="Arial" w:hAnsi="Arial" w:cs="Arial"/>
          <w:sz w:val="22"/>
          <w:szCs w:val="22"/>
        </w:rPr>
        <w:t xml:space="preserve"> W, Hare JM (2016). “Route of Delivery Modulates the Efficacy of Mesenchymal Stem Cell Therapy for Myocardial Infarction: A Meta-Analysis of Preclinical and Clinical Trials. </w:t>
      </w:r>
      <w:r w:rsidRPr="003A3AE5">
        <w:rPr>
          <w:rFonts w:ascii="Arial" w:hAnsi="Arial" w:cs="Arial"/>
          <w:i/>
          <w:iCs/>
          <w:sz w:val="22"/>
          <w:szCs w:val="22"/>
        </w:rPr>
        <w:t>Circulation Research</w:t>
      </w:r>
      <w:r w:rsidRPr="003A3AE5">
        <w:rPr>
          <w:rFonts w:ascii="Arial" w:hAnsi="Arial" w:cs="Arial"/>
          <w:sz w:val="22"/>
          <w:szCs w:val="22"/>
        </w:rPr>
        <w:t xml:space="preserve"> 120(7): 1139-1150.</w:t>
      </w:r>
    </w:p>
    <w:p w14:paraId="1312584B"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28031416</w:t>
      </w:r>
    </w:p>
    <w:p w14:paraId="41D1E367" w14:textId="77777777" w:rsidR="00635824" w:rsidRPr="003A3AE5" w:rsidRDefault="00635824" w:rsidP="00635824">
      <w:pPr>
        <w:contextualSpacing/>
        <w:jc w:val="both"/>
        <w:rPr>
          <w:rFonts w:ascii="Arial" w:hAnsi="Arial" w:cs="Arial"/>
          <w:sz w:val="22"/>
          <w:szCs w:val="22"/>
        </w:rPr>
      </w:pPr>
    </w:p>
    <w:p w14:paraId="2C0DBC10" w14:textId="77777777" w:rsidR="00635824" w:rsidRPr="003A3AE5" w:rsidRDefault="00635824" w:rsidP="00635824">
      <w:pPr>
        <w:rPr>
          <w:rFonts w:ascii="Arial" w:hAnsi="Arial" w:cs="Arial"/>
          <w:sz w:val="22"/>
          <w:szCs w:val="22"/>
        </w:rPr>
      </w:pPr>
      <w:r w:rsidRPr="003A3AE5">
        <w:rPr>
          <w:rFonts w:ascii="Arial" w:hAnsi="Arial" w:cs="Arial"/>
          <w:sz w:val="22"/>
          <w:szCs w:val="22"/>
        </w:rPr>
        <w:t xml:space="preserve">Hare JM, </w:t>
      </w:r>
      <w:r w:rsidRPr="003A3AE5">
        <w:rPr>
          <w:rFonts w:ascii="Arial" w:hAnsi="Arial" w:cs="Arial"/>
          <w:color w:val="222222"/>
          <w:sz w:val="22"/>
          <w:szCs w:val="22"/>
          <w:shd w:val="clear" w:color="auto" w:fill="FFFFFF"/>
        </w:rPr>
        <w:t>DiFede DL, Rieger AC, Florea V, Landin AM, El-</w:t>
      </w:r>
      <w:proofErr w:type="spellStart"/>
      <w:r w:rsidRPr="003A3AE5">
        <w:rPr>
          <w:rFonts w:ascii="Arial" w:hAnsi="Arial" w:cs="Arial"/>
          <w:color w:val="222222"/>
          <w:sz w:val="22"/>
          <w:szCs w:val="22"/>
          <w:shd w:val="clear" w:color="auto" w:fill="FFFFFF"/>
        </w:rPr>
        <w:t>Khorazaty</w:t>
      </w:r>
      <w:proofErr w:type="spellEnd"/>
      <w:r w:rsidRPr="003A3AE5">
        <w:rPr>
          <w:rFonts w:ascii="Arial" w:hAnsi="Arial" w:cs="Arial"/>
          <w:color w:val="222222"/>
          <w:sz w:val="22"/>
          <w:szCs w:val="22"/>
          <w:shd w:val="clear" w:color="auto" w:fill="FFFFFF"/>
        </w:rPr>
        <w:t xml:space="preserve"> J, Khan A, Mushtaq M, Lowery MH, Byrnes JJ, Hendel RC, Cohen MG, Alfonso CE, </w:t>
      </w:r>
      <w:proofErr w:type="spellStart"/>
      <w:r w:rsidRPr="003A3AE5">
        <w:rPr>
          <w:rFonts w:ascii="Arial" w:hAnsi="Arial" w:cs="Arial"/>
          <w:color w:val="222222"/>
          <w:sz w:val="22"/>
          <w:szCs w:val="22"/>
          <w:shd w:val="clear" w:color="auto" w:fill="FFFFFF"/>
        </w:rPr>
        <w:t>Valasaki</w:t>
      </w:r>
      <w:proofErr w:type="spellEnd"/>
      <w:r w:rsidRPr="003A3AE5">
        <w:rPr>
          <w:rFonts w:ascii="Arial" w:hAnsi="Arial" w:cs="Arial"/>
          <w:color w:val="222222"/>
          <w:sz w:val="22"/>
          <w:szCs w:val="22"/>
          <w:shd w:val="clear" w:color="auto" w:fill="FFFFFF"/>
        </w:rPr>
        <w:t xml:space="preserve"> K, Pujol MV, </w:t>
      </w:r>
      <w:proofErr w:type="spellStart"/>
      <w:r w:rsidRPr="003A3AE5">
        <w:rPr>
          <w:rFonts w:ascii="Arial" w:hAnsi="Arial" w:cs="Arial"/>
          <w:color w:val="222222"/>
          <w:sz w:val="22"/>
          <w:szCs w:val="22"/>
          <w:shd w:val="clear" w:color="auto" w:fill="FFFFFF"/>
        </w:rPr>
        <w:t>Golpanian</w:t>
      </w:r>
      <w:proofErr w:type="spellEnd"/>
      <w:r w:rsidRPr="003A3AE5">
        <w:rPr>
          <w:rFonts w:ascii="Arial" w:hAnsi="Arial" w:cs="Arial"/>
          <w:color w:val="222222"/>
          <w:sz w:val="22"/>
          <w:szCs w:val="22"/>
          <w:shd w:val="clear" w:color="auto" w:fill="FFFFFF"/>
        </w:rPr>
        <w:t xml:space="preserve"> S, </w:t>
      </w:r>
      <w:proofErr w:type="spellStart"/>
      <w:r w:rsidRPr="003A3AE5">
        <w:rPr>
          <w:rFonts w:ascii="Arial" w:hAnsi="Arial" w:cs="Arial"/>
          <w:color w:val="222222"/>
          <w:sz w:val="22"/>
          <w:szCs w:val="22"/>
          <w:shd w:val="clear" w:color="auto" w:fill="FFFFFF"/>
        </w:rPr>
        <w:t>Ghersin</w:t>
      </w:r>
      <w:proofErr w:type="spellEnd"/>
      <w:r w:rsidRPr="003A3AE5">
        <w:rPr>
          <w:rFonts w:ascii="Arial" w:hAnsi="Arial" w:cs="Arial"/>
          <w:color w:val="222222"/>
          <w:sz w:val="22"/>
          <w:szCs w:val="22"/>
          <w:shd w:val="clear" w:color="auto" w:fill="FFFFFF"/>
        </w:rPr>
        <w:t xml:space="preserve"> E, Fishman JE, </w:t>
      </w:r>
      <w:proofErr w:type="spellStart"/>
      <w:r w:rsidRPr="003A3AE5">
        <w:rPr>
          <w:rFonts w:ascii="Arial" w:hAnsi="Arial" w:cs="Arial"/>
          <w:color w:val="222222"/>
          <w:sz w:val="22"/>
          <w:szCs w:val="22"/>
          <w:shd w:val="clear" w:color="auto" w:fill="FFFFFF"/>
        </w:rPr>
        <w:t>Pattany</w:t>
      </w:r>
      <w:proofErr w:type="spellEnd"/>
      <w:r w:rsidRPr="003A3AE5">
        <w:rPr>
          <w:rFonts w:ascii="Arial" w:hAnsi="Arial" w:cs="Arial"/>
          <w:color w:val="222222"/>
          <w:sz w:val="22"/>
          <w:szCs w:val="22"/>
          <w:shd w:val="clear" w:color="auto" w:fill="FFFFFF"/>
        </w:rPr>
        <w:t xml:space="preserve"> P, Gomes SA, Delgado C, Miki R, </w:t>
      </w:r>
      <w:proofErr w:type="spellStart"/>
      <w:r w:rsidRPr="003A3AE5">
        <w:rPr>
          <w:rFonts w:ascii="Arial" w:hAnsi="Arial" w:cs="Arial"/>
          <w:color w:val="222222"/>
          <w:sz w:val="22"/>
          <w:szCs w:val="22"/>
          <w:shd w:val="clear" w:color="auto" w:fill="FFFFFF"/>
        </w:rPr>
        <w:t>Abuzeid</w:t>
      </w:r>
      <w:proofErr w:type="spellEnd"/>
      <w:r w:rsidRPr="003A3AE5">
        <w:rPr>
          <w:rFonts w:ascii="Arial" w:hAnsi="Arial" w:cs="Arial"/>
          <w:color w:val="222222"/>
          <w:sz w:val="22"/>
          <w:szCs w:val="22"/>
          <w:shd w:val="clear" w:color="auto" w:fill="FFFFFF"/>
        </w:rPr>
        <w:t xml:space="preserve"> F, Vidro-Casiano M, </w:t>
      </w:r>
      <w:r w:rsidRPr="003A3AE5">
        <w:rPr>
          <w:rFonts w:ascii="Arial" w:hAnsi="Arial" w:cs="Arial"/>
          <w:b/>
          <w:bCs/>
          <w:color w:val="222222"/>
          <w:sz w:val="22"/>
          <w:szCs w:val="22"/>
          <w:shd w:val="clear" w:color="auto" w:fill="FFFFFF"/>
        </w:rPr>
        <w:t>Premer C</w:t>
      </w:r>
      <w:r w:rsidRPr="003A3AE5">
        <w:rPr>
          <w:rFonts w:ascii="Arial" w:hAnsi="Arial" w:cs="Arial"/>
          <w:color w:val="222222"/>
          <w:sz w:val="22"/>
          <w:szCs w:val="22"/>
          <w:shd w:val="clear" w:color="auto" w:fill="FFFFFF"/>
        </w:rPr>
        <w:t>, Medina A, Porras V, Hatzistergos KE, Anderson E, Mendizabal A, Mitrani R, Heldman AW</w:t>
      </w:r>
      <w:r w:rsidRPr="003A3AE5">
        <w:rPr>
          <w:rFonts w:ascii="Arial" w:hAnsi="Arial" w:cs="Arial"/>
          <w:sz w:val="22"/>
          <w:szCs w:val="22"/>
        </w:rPr>
        <w:t xml:space="preserve"> (2017), “Randomized comparison of allogeneic versus autologous mesenchymal stem cells for nonischemic dilated cardiomyopathy: POSEIDON-DCM trial.” </w:t>
      </w:r>
      <w:r w:rsidRPr="003A3AE5">
        <w:rPr>
          <w:rFonts w:ascii="Arial" w:hAnsi="Arial" w:cs="Arial"/>
          <w:i/>
          <w:iCs/>
          <w:sz w:val="22"/>
          <w:szCs w:val="22"/>
        </w:rPr>
        <w:t>Journal of the American College of Cardiology</w:t>
      </w:r>
      <w:r w:rsidRPr="003A3AE5">
        <w:rPr>
          <w:rFonts w:ascii="Arial" w:hAnsi="Arial" w:cs="Arial"/>
          <w:sz w:val="22"/>
          <w:szCs w:val="22"/>
        </w:rPr>
        <w:t xml:space="preserve"> 69 (5), 526-537.</w:t>
      </w:r>
    </w:p>
    <w:p w14:paraId="25F47CE4" w14:textId="77777777" w:rsidR="00635824" w:rsidRPr="003A3AE5" w:rsidRDefault="00635824" w:rsidP="00635824">
      <w:pPr>
        <w:rPr>
          <w:rFonts w:ascii="Arial" w:hAnsi="Arial" w:cs="Arial"/>
          <w:sz w:val="22"/>
          <w:szCs w:val="22"/>
        </w:rPr>
      </w:pPr>
      <w:r w:rsidRPr="003A3AE5">
        <w:rPr>
          <w:rFonts w:ascii="Arial" w:hAnsi="Arial" w:cs="Arial"/>
          <w:sz w:val="22"/>
          <w:szCs w:val="22"/>
        </w:rPr>
        <w:tab/>
        <w:t>PMID: 27856208</w:t>
      </w:r>
    </w:p>
    <w:p w14:paraId="2F6810D1" w14:textId="77777777" w:rsidR="00635824" w:rsidRPr="003A3AE5" w:rsidRDefault="00635824" w:rsidP="00635824">
      <w:pPr>
        <w:contextualSpacing/>
        <w:jc w:val="both"/>
        <w:rPr>
          <w:rFonts w:ascii="Arial" w:hAnsi="Arial" w:cs="Arial"/>
          <w:b/>
          <w:sz w:val="22"/>
          <w:szCs w:val="22"/>
        </w:rPr>
      </w:pPr>
    </w:p>
    <w:p w14:paraId="465A0189"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w:t>
      </w:r>
      <w:proofErr w:type="spellStart"/>
      <w:r w:rsidRPr="003A3AE5">
        <w:rPr>
          <w:rFonts w:ascii="Arial" w:hAnsi="Arial" w:cs="Arial"/>
          <w:sz w:val="22"/>
          <w:szCs w:val="22"/>
        </w:rPr>
        <w:t>Suncion</w:t>
      </w:r>
      <w:proofErr w:type="spellEnd"/>
      <w:r w:rsidRPr="003A3AE5">
        <w:rPr>
          <w:rFonts w:ascii="Arial" w:hAnsi="Arial" w:cs="Arial"/>
          <w:sz w:val="22"/>
          <w:szCs w:val="22"/>
        </w:rPr>
        <w:t xml:space="preserve">-Loescher VY, Bagno L,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Wolf A, Sanina C, </w:t>
      </w:r>
      <w:proofErr w:type="spellStart"/>
      <w:r w:rsidRPr="003A3AE5">
        <w:rPr>
          <w:rFonts w:ascii="Arial" w:hAnsi="Arial" w:cs="Arial"/>
          <w:b/>
          <w:bCs/>
          <w:sz w:val="22"/>
          <w:szCs w:val="22"/>
        </w:rPr>
        <w:t>Premer</w:t>
      </w:r>
      <w:proofErr w:type="spellEnd"/>
      <w:r w:rsidRPr="003A3AE5">
        <w:rPr>
          <w:rFonts w:ascii="Arial" w:hAnsi="Arial" w:cs="Arial"/>
          <w:b/>
          <w:bCs/>
          <w:sz w:val="22"/>
          <w:szCs w:val="22"/>
        </w:rPr>
        <w:t xml:space="preserve"> C</w:t>
      </w:r>
      <w:r w:rsidRPr="003A3AE5">
        <w:rPr>
          <w:rFonts w:ascii="Arial" w:hAnsi="Arial" w:cs="Arial"/>
          <w:sz w:val="22"/>
          <w:szCs w:val="22"/>
        </w:rPr>
        <w:t xml:space="preserve">, </w:t>
      </w:r>
      <w:proofErr w:type="spellStart"/>
      <w:r w:rsidRPr="003A3AE5">
        <w:rPr>
          <w:rFonts w:ascii="Arial" w:hAnsi="Arial" w:cs="Arial"/>
          <w:sz w:val="22"/>
          <w:szCs w:val="22"/>
        </w:rPr>
        <w:t>Kanelidis</w:t>
      </w:r>
      <w:proofErr w:type="spellEnd"/>
      <w:r w:rsidRPr="003A3AE5">
        <w:rPr>
          <w:rFonts w:ascii="Arial" w:hAnsi="Arial" w:cs="Arial"/>
          <w:sz w:val="22"/>
          <w:szCs w:val="22"/>
        </w:rPr>
        <w:t xml:space="preserve"> AJ, McCall F, Wang B, Balkan W, Rodriguez J, Rosado M, Morales A, Hatzistergos K, </w:t>
      </w:r>
      <w:proofErr w:type="spellStart"/>
      <w:r w:rsidRPr="003A3AE5">
        <w:rPr>
          <w:rFonts w:ascii="Arial" w:hAnsi="Arial" w:cs="Arial"/>
          <w:sz w:val="22"/>
          <w:szCs w:val="22"/>
        </w:rPr>
        <w:t>Natsumeda</w:t>
      </w:r>
      <w:proofErr w:type="spellEnd"/>
      <w:r w:rsidRPr="003A3AE5">
        <w:rPr>
          <w:rFonts w:ascii="Arial" w:hAnsi="Arial" w:cs="Arial"/>
          <w:sz w:val="22"/>
          <w:szCs w:val="22"/>
        </w:rPr>
        <w:t xml:space="preserve"> M, </w:t>
      </w:r>
      <w:proofErr w:type="spellStart"/>
      <w:r w:rsidRPr="003A3AE5">
        <w:rPr>
          <w:rFonts w:ascii="Arial" w:hAnsi="Arial" w:cs="Arial"/>
          <w:sz w:val="22"/>
          <w:szCs w:val="22"/>
        </w:rPr>
        <w:t>Margitich</w:t>
      </w:r>
      <w:proofErr w:type="spellEnd"/>
      <w:r w:rsidRPr="003A3AE5">
        <w:rPr>
          <w:rFonts w:ascii="Arial" w:hAnsi="Arial" w:cs="Arial"/>
          <w:sz w:val="22"/>
          <w:szCs w:val="22"/>
        </w:rPr>
        <w:t xml:space="preserve"> I, Schulman IH, Gomes SA, Mushtaq M, DiFede DL, Fishman JE, </w:t>
      </w:r>
      <w:proofErr w:type="spellStart"/>
      <w:r w:rsidRPr="003A3AE5">
        <w:rPr>
          <w:rFonts w:ascii="Arial" w:hAnsi="Arial" w:cs="Arial"/>
          <w:sz w:val="22"/>
          <w:szCs w:val="22"/>
        </w:rPr>
        <w:t>Pattany</w:t>
      </w:r>
      <w:proofErr w:type="spellEnd"/>
      <w:r w:rsidRPr="003A3AE5">
        <w:rPr>
          <w:rFonts w:ascii="Arial" w:hAnsi="Arial" w:cs="Arial"/>
          <w:sz w:val="22"/>
          <w:szCs w:val="22"/>
        </w:rPr>
        <w:t xml:space="preserve"> P, Zambrano JP, Heldman AW, Hare JM (2015). "Synergistic effects of combined cell therapy for chronic ischemic cardiomyopathy." </w:t>
      </w:r>
      <w:r w:rsidRPr="003A3AE5">
        <w:rPr>
          <w:rFonts w:ascii="Arial" w:hAnsi="Arial" w:cs="Arial"/>
          <w:i/>
          <w:iCs/>
          <w:sz w:val="22"/>
          <w:szCs w:val="22"/>
        </w:rPr>
        <w:t>Journal of the American College of Cardiology</w:t>
      </w:r>
      <w:r w:rsidRPr="003A3AE5">
        <w:rPr>
          <w:rFonts w:ascii="Arial" w:hAnsi="Arial" w:cs="Arial"/>
          <w:sz w:val="22"/>
          <w:szCs w:val="22"/>
        </w:rPr>
        <w:t xml:space="preserve"> 66(18): 1990-1999.</w:t>
      </w:r>
    </w:p>
    <w:p w14:paraId="05F9B5EC"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26516002</w:t>
      </w:r>
    </w:p>
    <w:p w14:paraId="57C4C758" w14:textId="77777777" w:rsidR="00635824" w:rsidRPr="003A3AE5" w:rsidRDefault="00635824" w:rsidP="00635824">
      <w:pPr>
        <w:contextualSpacing/>
        <w:jc w:val="both"/>
        <w:rPr>
          <w:rFonts w:ascii="Arial" w:hAnsi="Arial" w:cs="Arial"/>
          <w:b/>
          <w:sz w:val="22"/>
          <w:szCs w:val="22"/>
        </w:rPr>
      </w:pPr>
    </w:p>
    <w:p w14:paraId="3320660B" w14:textId="77777777" w:rsidR="00635824" w:rsidRPr="003A3AE5" w:rsidRDefault="00635824" w:rsidP="00635824">
      <w:pPr>
        <w:contextualSpacing/>
        <w:jc w:val="both"/>
        <w:rPr>
          <w:rFonts w:ascii="Arial" w:hAnsi="Arial" w:cs="Arial"/>
          <w:sz w:val="22"/>
          <w:szCs w:val="22"/>
        </w:rPr>
      </w:pPr>
      <w:r w:rsidRPr="003A3AE5">
        <w:rPr>
          <w:rFonts w:ascii="Arial" w:hAnsi="Arial" w:cs="Arial"/>
          <w:b/>
          <w:sz w:val="22"/>
          <w:szCs w:val="22"/>
        </w:rPr>
        <w:t xml:space="preserve">Premer C, </w:t>
      </w:r>
      <w:r w:rsidRPr="003A3AE5">
        <w:rPr>
          <w:rFonts w:ascii="Arial" w:hAnsi="Arial" w:cs="Arial"/>
          <w:bCs/>
          <w:sz w:val="22"/>
          <w:szCs w:val="22"/>
        </w:rPr>
        <w:t xml:space="preserve">Blum A, Bellio MA, Schulman IH, Hurwitz BE, Parker M, </w:t>
      </w:r>
      <w:proofErr w:type="spellStart"/>
      <w:r w:rsidRPr="003A3AE5">
        <w:rPr>
          <w:rFonts w:ascii="Arial" w:hAnsi="Arial" w:cs="Arial"/>
          <w:bCs/>
          <w:sz w:val="22"/>
          <w:szCs w:val="22"/>
        </w:rPr>
        <w:t>Demarkarian</w:t>
      </w:r>
      <w:proofErr w:type="spellEnd"/>
      <w:r w:rsidRPr="003A3AE5">
        <w:rPr>
          <w:rFonts w:ascii="Arial" w:hAnsi="Arial" w:cs="Arial"/>
          <w:bCs/>
          <w:sz w:val="22"/>
          <w:szCs w:val="22"/>
        </w:rPr>
        <w:t xml:space="preserve"> CR, Balkan W, Khan A, Hare JM </w:t>
      </w:r>
      <w:r w:rsidRPr="003A3AE5">
        <w:rPr>
          <w:rFonts w:ascii="Arial" w:hAnsi="Arial" w:cs="Arial"/>
          <w:sz w:val="22"/>
          <w:szCs w:val="22"/>
        </w:rPr>
        <w:t xml:space="preserve">(2015). "Allogeneic mesenchymal stem cells restore endothelial function in heart failure by stimulating endothelial progenitor cells." </w:t>
      </w:r>
      <w:proofErr w:type="spellStart"/>
      <w:r w:rsidRPr="003A3AE5">
        <w:rPr>
          <w:rFonts w:ascii="Arial" w:hAnsi="Arial" w:cs="Arial"/>
          <w:i/>
          <w:iCs/>
          <w:sz w:val="22"/>
          <w:szCs w:val="22"/>
        </w:rPr>
        <w:t>EBioMedicine</w:t>
      </w:r>
      <w:proofErr w:type="spellEnd"/>
      <w:r w:rsidRPr="003A3AE5">
        <w:rPr>
          <w:rFonts w:ascii="Arial" w:hAnsi="Arial" w:cs="Arial"/>
          <w:i/>
          <w:iCs/>
          <w:sz w:val="22"/>
          <w:szCs w:val="22"/>
        </w:rPr>
        <w:t xml:space="preserve"> </w:t>
      </w:r>
      <w:r w:rsidRPr="003A3AE5">
        <w:rPr>
          <w:rFonts w:ascii="Arial" w:hAnsi="Arial" w:cs="Arial"/>
          <w:sz w:val="22"/>
          <w:szCs w:val="22"/>
        </w:rPr>
        <w:t>2(5): 467-475.</w:t>
      </w:r>
    </w:p>
    <w:p w14:paraId="7CF77D1F"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26137590</w:t>
      </w:r>
    </w:p>
    <w:p w14:paraId="3D881941" w14:textId="77777777" w:rsidR="00635824" w:rsidRPr="003A3AE5" w:rsidRDefault="00635824" w:rsidP="00635824">
      <w:pPr>
        <w:contextualSpacing/>
        <w:jc w:val="both"/>
        <w:rPr>
          <w:rFonts w:ascii="Arial" w:hAnsi="Arial" w:cs="Arial"/>
          <w:sz w:val="22"/>
          <w:szCs w:val="22"/>
        </w:rPr>
      </w:pPr>
    </w:p>
    <w:p w14:paraId="293DAA5B"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Bagno LL, Kanashiro-Takeuchi RM, </w:t>
      </w:r>
      <w:proofErr w:type="spellStart"/>
      <w:r w:rsidRPr="003A3AE5">
        <w:rPr>
          <w:rFonts w:ascii="Arial" w:hAnsi="Arial" w:cs="Arial"/>
          <w:sz w:val="22"/>
          <w:szCs w:val="22"/>
        </w:rPr>
        <w:t>Suncion</w:t>
      </w:r>
      <w:proofErr w:type="spellEnd"/>
      <w:r w:rsidRPr="003A3AE5">
        <w:rPr>
          <w:rFonts w:ascii="Arial" w:hAnsi="Arial" w:cs="Arial"/>
          <w:sz w:val="22"/>
          <w:szCs w:val="22"/>
        </w:rPr>
        <w:t xml:space="preserve"> VY,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w:t>
      </w: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Wolf A, Wang B, </w:t>
      </w:r>
      <w:r w:rsidRPr="003A3AE5">
        <w:rPr>
          <w:rFonts w:ascii="Arial" w:hAnsi="Arial" w:cs="Arial"/>
          <w:b/>
          <w:bCs/>
          <w:sz w:val="22"/>
          <w:szCs w:val="22"/>
        </w:rPr>
        <w:t>Premer C,</w:t>
      </w:r>
      <w:r w:rsidRPr="003A3AE5">
        <w:rPr>
          <w:rFonts w:ascii="Arial" w:hAnsi="Arial" w:cs="Arial"/>
          <w:sz w:val="22"/>
          <w:szCs w:val="22"/>
        </w:rPr>
        <w:t xml:space="preserve"> Balkan W, Rodriguez J, Valdes D, Rosado M, Block NL, Goldstein P, Morales A, Cai RZ, Sha W, Schally AV, Hare JM (2015). "Growth Hormone–Releasing Hormone Agonists Reduce Myocardial Infarct Scar in Swine </w:t>
      </w:r>
      <w:proofErr w:type="gramStart"/>
      <w:r w:rsidRPr="003A3AE5">
        <w:rPr>
          <w:rFonts w:ascii="Arial" w:hAnsi="Arial" w:cs="Arial"/>
          <w:sz w:val="22"/>
          <w:szCs w:val="22"/>
        </w:rPr>
        <w:t>With</w:t>
      </w:r>
      <w:proofErr w:type="gramEnd"/>
      <w:r w:rsidRPr="003A3AE5">
        <w:rPr>
          <w:rFonts w:ascii="Arial" w:hAnsi="Arial" w:cs="Arial"/>
          <w:sz w:val="22"/>
          <w:szCs w:val="22"/>
        </w:rPr>
        <w:t xml:space="preserve"> Subacute Ischemic Cardiomyopathy." </w:t>
      </w:r>
      <w:r w:rsidRPr="003A3AE5">
        <w:rPr>
          <w:rFonts w:ascii="Arial" w:hAnsi="Arial" w:cs="Arial"/>
          <w:i/>
          <w:iCs/>
          <w:sz w:val="22"/>
          <w:szCs w:val="22"/>
        </w:rPr>
        <w:t>Journal of the American Heart Association</w:t>
      </w:r>
      <w:r w:rsidRPr="003A3AE5">
        <w:rPr>
          <w:rFonts w:ascii="Arial" w:hAnsi="Arial" w:cs="Arial"/>
          <w:sz w:val="22"/>
          <w:szCs w:val="22"/>
        </w:rPr>
        <w:t xml:space="preserve"> 4(4): e001464.</w:t>
      </w:r>
    </w:p>
    <w:p w14:paraId="3DBD336F"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25827134</w:t>
      </w:r>
    </w:p>
    <w:p w14:paraId="1E6B0304"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r>
      <w:r w:rsidRPr="003A3AE5">
        <w:rPr>
          <w:rFonts w:ascii="Arial" w:hAnsi="Arial" w:cs="Arial"/>
          <w:sz w:val="22"/>
          <w:szCs w:val="22"/>
        </w:rPr>
        <w:tab/>
      </w:r>
    </w:p>
    <w:p w14:paraId="0A5F7431" w14:textId="77777777" w:rsidR="00635824" w:rsidRPr="003A3AE5" w:rsidRDefault="00635824" w:rsidP="00635824">
      <w:pPr>
        <w:contextualSpacing/>
        <w:jc w:val="both"/>
        <w:rPr>
          <w:rFonts w:ascii="Arial" w:hAnsi="Arial" w:cs="Arial"/>
          <w:sz w:val="22"/>
          <w:szCs w:val="22"/>
        </w:rPr>
      </w:pPr>
      <w:r w:rsidRPr="003A3AE5">
        <w:rPr>
          <w:rFonts w:ascii="Arial" w:hAnsi="Arial" w:cs="Arial"/>
          <w:b/>
          <w:sz w:val="22"/>
          <w:szCs w:val="22"/>
        </w:rPr>
        <w:t>Premer, C</w:t>
      </w:r>
      <w:r w:rsidRPr="003A3AE5">
        <w:rPr>
          <w:rFonts w:ascii="Arial" w:hAnsi="Arial" w:cs="Arial"/>
          <w:sz w:val="22"/>
          <w:szCs w:val="22"/>
        </w:rPr>
        <w:t xml:space="preserve">. and J. M. Hare (2014). "Can endothelial progenitor cells treat patients with refractory angina?" </w:t>
      </w:r>
      <w:r w:rsidRPr="003A3AE5">
        <w:rPr>
          <w:rFonts w:ascii="Arial" w:hAnsi="Arial" w:cs="Arial"/>
          <w:i/>
          <w:iCs/>
          <w:sz w:val="22"/>
          <w:szCs w:val="22"/>
        </w:rPr>
        <w:t>Circulation Research</w:t>
      </w:r>
      <w:r w:rsidRPr="003A3AE5">
        <w:rPr>
          <w:rFonts w:ascii="Arial" w:hAnsi="Arial" w:cs="Arial"/>
          <w:sz w:val="22"/>
          <w:szCs w:val="22"/>
        </w:rPr>
        <w:t xml:space="preserve"> 115(11): 904-907.</w:t>
      </w:r>
    </w:p>
    <w:p w14:paraId="0AF93713"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25378530</w:t>
      </w:r>
    </w:p>
    <w:p w14:paraId="15C27B05"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r>
      <w:r w:rsidRPr="003A3AE5">
        <w:rPr>
          <w:rFonts w:ascii="Arial" w:hAnsi="Arial" w:cs="Arial"/>
          <w:sz w:val="22"/>
          <w:szCs w:val="22"/>
        </w:rPr>
        <w:tab/>
      </w:r>
    </w:p>
    <w:p w14:paraId="60F61B3F"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Rangel EB, Gomes SA, Dulce RA, </w:t>
      </w:r>
      <w:r w:rsidRPr="003A3AE5">
        <w:rPr>
          <w:rFonts w:ascii="Arial" w:hAnsi="Arial" w:cs="Arial"/>
          <w:b/>
          <w:bCs/>
          <w:sz w:val="22"/>
          <w:szCs w:val="22"/>
        </w:rPr>
        <w:t>Premer C</w:t>
      </w:r>
      <w:r w:rsidRPr="003A3AE5">
        <w:rPr>
          <w:rFonts w:ascii="Arial" w:hAnsi="Arial" w:cs="Arial"/>
          <w:sz w:val="22"/>
          <w:szCs w:val="22"/>
        </w:rPr>
        <w:t xml:space="preserve">, Rodrigues CO, Kanashiro-Takeuchi RM, </w:t>
      </w:r>
      <w:proofErr w:type="spellStart"/>
      <w:r w:rsidRPr="003A3AE5">
        <w:rPr>
          <w:rFonts w:ascii="Arial" w:hAnsi="Arial" w:cs="Arial"/>
          <w:sz w:val="22"/>
          <w:szCs w:val="22"/>
        </w:rPr>
        <w:t>Oskouei</w:t>
      </w:r>
      <w:proofErr w:type="spellEnd"/>
      <w:r w:rsidRPr="003A3AE5">
        <w:rPr>
          <w:rFonts w:ascii="Arial" w:hAnsi="Arial" w:cs="Arial"/>
          <w:sz w:val="22"/>
          <w:szCs w:val="22"/>
        </w:rPr>
        <w:t xml:space="preserve"> B, Carvalho DA, Ruiz P, Reiser J, Hare JM (2013). "C</w:t>
      </w:r>
      <w:r w:rsidRPr="003A3AE5">
        <w:rPr>
          <w:rFonts w:ascii="Cambria Math" w:hAnsi="Cambria Math" w:cs="Cambria Math"/>
          <w:sz w:val="22"/>
          <w:szCs w:val="22"/>
        </w:rPr>
        <w:t>‐</w:t>
      </w:r>
      <w:proofErr w:type="gramStart"/>
      <w:r w:rsidRPr="003A3AE5">
        <w:rPr>
          <w:rFonts w:ascii="Arial" w:hAnsi="Arial" w:cs="Arial"/>
          <w:sz w:val="22"/>
          <w:szCs w:val="22"/>
        </w:rPr>
        <w:t>Kit(</w:t>
      </w:r>
      <w:proofErr w:type="gramEnd"/>
      <w:r w:rsidRPr="003A3AE5">
        <w:rPr>
          <w:rFonts w:ascii="Arial" w:hAnsi="Arial" w:cs="Arial"/>
          <w:sz w:val="22"/>
          <w:szCs w:val="22"/>
        </w:rPr>
        <w:t xml:space="preserve">+) Cells Isolated from Developing Kidneys Are a Novel Population of Stem Cells with Regenerative Potential." </w:t>
      </w:r>
      <w:r w:rsidRPr="003A3AE5">
        <w:rPr>
          <w:rFonts w:ascii="Arial" w:hAnsi="Arial" w:cs="Arial"/>
          <w:i/>
          <w:iCs/>
          <w:sz w:val="22"/>
          <w:szCs w:val="22"/>
        </w:rPr>
        <w:t>Stem Cells</w:t>
      </w:r>
      <w:r w:rsidRPr="003A3AE5">
        <w:rPr>
          <w:rFonts w:ascii="Arial" w:hAnsi="Arial" w:cs="Arial"/>
          <w:sz w:val="22"/>
          <w:szCs w:val="22"/>
        </w:rPr>
        <w:t xml:space="preserve"> 31(8): 1644-1656.</w:t>
      </w:r>
    </w:p>
    <w:p w14:paraId="5C803513" w14:textId="77777777" w:rsidR="00635824" w:rsidRPr="003A3AE5" w:rsidRDefault="00635824" w:rsidP="00635824">
      <w:pPr>
        <w:contextualSpacing/>
        <w:jc w:val="both"/>
        <w:rPr>
          <w:rFonts w:ascii="Arial" w:hAnsi="Arial" w:cs="Arial"/>
          <w:bCs/>
          <w:sz w:val="22"/>
          <w:szCs w:val="22"/>
        </w:rPr>
      </w:pPr>
      <w:r w:rsidRPr="003A3AE5">
        <w:rPr>
          <w:rFonts w:ascii="Arial" w:hAnsi="Arial" w:cs="Arial"/>
          <w:b/>
          <w:sz w:val="22"/>
          <w:szCs w:val="22"/>
        </w:rPr>
        <w:tab/>
      </w:r>
      <w:r w:rsidRPr="003A3AE5">
        <w:rPr>
          <w:rFonts w:ascii="Arial" w:hAnsi="Arial" w:cs="Arial"/>
          <w:bCs/>
          <w:sz w:val="22"/>
          <w:szCs w:val="22"/>
        </w:rPr>
        <w:t>PMID: 23733311</w:t>
      </w:r>
    </w:p>
    <w:p w14:paraId="3D80F70A" w14:textId="77777777" w:rsidR="00635824" w:rsidRPr="003A3AE5" w:rsidRDefault="00635824" w:rsidP="00635824">
      <w:pPr>
        <w:contextualSpacing/>
        <w:jc w:val="both"/>
        <w:rPr>
          <w:rFonts w:ascii="Arial" w:hAnsi="Arial" w:cs="Arial"/>
          <w:b/>
          <w:sz w:val="22"/>
          <w:szCs w:val="22"/>
        </w:rPr>
      </w:pPr>
    </w:p>
    <w:p w14:paraId="17920C02" w14:textId="77777777" w:rsidR="00635824" w:rsidRPr="003A3AE5" w:rsidRDefault="00635824" w:rsidP="00635824">
      <w:pPr>
        <w:contextualSpacing/>
        <w:jc w:val="both"/>
        <w:rPr>
          <w:rFonts w:ascii="Arial" w:hAnsi="Arial" w:cs="Arial"/>
          <w:sz w:val="22"/>
          <w:szCs w:val="22"/>
        </w:rPr>
      </w:pPr>
      <w:proofErr w:type="spellStart"/>
      <w:r w:rsidRPr="003A3AE5">
        <w:rPr>
          <w:rFonts w:ascii="Arial" w:hAnsi="Arial" w:cs="Arial"/>
          <w:b/>
          <w:sz w:val="22"/>
          <w:szCs w:val="22"/>
        </w:rPr>
        <w:t>Premer</w:t>
      </w:r>
      <w:proofErr w:type="spellEnd"/>
      <w:r w:rsidRPr="003A3AE5">
        <w:rPr>
          <w:rFonts w:ascii="Arial" w:hAnsi="Arial" w:cs="Arial"/>
          <w:b/>
          <w:sz w:val="22"/>
          <w:szCs w:val="22"/>
        </w:rPr>
        <w:t xml:space="preserve"> C</w:t>
      </w:r>
      <w:r w:rsidRPr="003A3AE5">
        <w:rPr>
          <w:rFonts w:ascii="Arial" w:hAnsi="Arial" w:cs="Arial"/>
          <w:color w:val="000000"/>
          <w:sz w:val="22"/>
          <w:szCs w:val="22"/>
          <w:shd w:val="clear" w:color="auto" w:fill="FFFFFF"/>
        </w:rPr>
        <w:t xml:space="preserve">, </w:t>
      </w:r>
      <w:proofErr w:type="spellStart"/>
      <w:r w:rsidRPr="003A3AE5">
        <w:rPr>
          <w:rFonts w:ascii="Arial" w:hAnsi="Arial" w:cs="Arial"/>
          <w:sz w:val="22"/>
          <w:szCs w:val="22"/>
        </w:rPr>
        <w:t>Lamondin</w:t>
      </w:r>
      <w:proofErr w:type="spellEnd"/>
      <w:r w:rsidRPr="003A3AE5">
        <w:rPr>
          <w:rFonts w:ascii="Arial" w:hAnsi="Arial" w:cs="Arial"/>
          <w:sz w:val="22"/>
          <w:szCs w:val="22"/>
        </w:rPr>
        <w:t xml:space="preserve"> C, </w:t>
      </w:r>
      <w:proofErr w:type="spellStart"/>
      <w:r w:rsidRPr="003A3AE5">
        <w:rPr>
          <w:rFonts w:ascii="Arial" w:hAnsi="Arial" w:cs="Arial"/>
          <w:sz w:val="22"/>
          <w:szCs w:val="22"/>
        </w:rPr>
        <w:t>Mitzey</w:t>
      </w:r>
      <w:proofErr w:type="spellEnd"/>
      <w:r w:rsidRPr="003A3AE5">
        <w:rPr>
          <w:rFonts w:ascii="Arial" w:hAnsi="Arial" w:cs="Arial"/>
          <w:sz w:val="22"/>
          <w:szCs w:val="22"/>
        </w:rPr>
        <w:t xml:space="preserve"> A, Speth RC, Brownfield MS (2013). "Immunohistochemical Localization of, and Angiotensin II Receptor Subtypes in the Rat Adrenal, Pituitary, and Brain with a Perspective Commentary." </w:t>
      </w:r>
      <w:r w:rsidRPr="003A3AE5">
        <w:rPr>
          <w:rFonts w:ascii="Arial" w:hAnsi="Arial" w:cs="Arial"/>
          <w:i/>
          <w:iCs/>
          <w:sz w:val="22"/>
          <w:szCs w:val="22"/>
        </w:rPr>
        <w:t>International Journal of Hypertension</w:t>
      </w:r>
      <w:r w:rsidRPr="003A3AE5">
        <w:rPr>
          <w:rFonts w:ascii="Arial" w:hAnsi="Arial" w:cs="Arial"/>
          <w:sz w:val="22"/>
          <w:szCs w:val="22"/>
        </w:rPr>
        <w:t xml:space="preserve"> 2013: 1-22</w:t>
      </w:r>
    </w:p>
    <w:p w14:paraId="58E3663E"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23573410</w:t>
      </w:r>
    </w:p>
    <w:p w14:paraId="26D6373C" w14:textId="77777777" w:rsidR="00635824" w:rsidRPr="003A3AE5" w:rsidRDefault="00635824" w:rsidP="00635824">
      <w:pPr>
        <w:contextualSpacing/>
        <w:jc w:val="both"/>
        <w:rPr>
          <w:rFonts w:ascii="Arial" w:hAnsi="Arial" w:cs="Arial"/>
          <w:sz w:val="22"/>
          <w:szCs w:val="22"/>
        </w:rPr>
      </w:pPr>
    </w:p>
    <w:p w14:paraId="0311C30E"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Gomes SA, Rangel EB, </w:t>
      </w:r>
      <w:r w:rsidRPr="003A3AE5">
        <w:rPr>
          <w:rFonts w:ascii="Arial" w:hAnsi="Arial" w:cs="Arial"/>
          <w:b/>
          <w:bCs/>
          <w:sz w:val="22"/>
          <w:szCs w:val="22"/>
        </w:rPr>
        <w:t>Premer C</w:t>
      </w:r>
      <w:r w:rsidRPr="003A3AE5">
        <w:rPr>
          <w:rFonts w:ascii="Arial" w:hAnsi="Arial" w:cs="Arial"/>
          <w:sz w:val="22"/>
          <w:szCs w:val="22"/>
        </w:rPr>
        <w:t xml:space="preserve">, Dulce RA, Cao Y, Florea V, Balkan W, Rodrigues CO, Schally AV, Hare JM (2013). "S-nitrosoglutathione reductase (GSNOR) enhances </w:t>
      </w:r>
      <w:proofErr w:type="spellStart"/>
      <w:r w:rsidRPr="003A3AE5">
        <w:rPr>
          <w:rFonts w:ascii="Arial" w:hAnsi="Arial" w:cs="Arial"/>
          <w:sz w:val="22"/>
          <w:szCs w:val="22"/>
        </w:rPr>
        <w:t>vasculogenesis</w:t>
      </w:r>
      <w:proofErr w:type="spellEnd"/>
      <w:r w:rsidRPr="003A3AE5">
        <w:rPr>
          <w:rFonts w:ascii="Arial" w:hAnsi="Arial" w:cs="Arial"/>
          <w:sz w:val="22"/>
          <w:szCs w:val="22"/>
        </w:rPr>
        <w:t xml:space="preserve"> by mesenchymal stem cells</w:t>
      </w:r>
      <w:r w:rsidRPr="003A3AE5">
        <w:rPr>
          <w:rFonts w:ascii="Arial" w:hAnsi="Arial" w:cs="Arial"/>
          <w:i/>
          <w:iCs/>
          <w:sz w:val="22"/>
          <w:szCs w:val="22"/>
        </w:rPr>
        <w:t>." Proceedings of the National Academy of Sciences</w:t>
      </w:r>
      <w:r w:rsidRPr="003A3AE5">
        <w:rPr>
          <w:rFonts w:ascii="Arial" w:hAnsi="Arial" w:cs="Arial"/>
          <w:sz w:val="22"/>
          <w:szCs w:val="22"/>
        </w:rPr>
        <w:t xml:space="preserve"> 110(8): 2834-2839.</w:t>
      </w:r>
    </w:p>
    <w:p w14:paraId="5B74A3C9"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23288904</w:t>
      </w:r>
    </w:p>
    <w:p w14:paraId="24BC3C9A" w14:textId="77777777" w:rsidR="00635824" w:rsidRPr="003A3AE5" w:rsidRDefault="00635824" w:rsidP="00635824">
      <w:pPr>
        <w:contextualSpacing/>
        <w:jc w:val="both"/>
        <w:rPr>
          <w:rFonts w:ascii="Arial" w:hAnsi="Arial" w:cs="Arial"/>
          <w:sz w:val="22"/>
          <w:szCs w:val="22"/>
        </w:rPr>
      </w:pPr>
    </w:p>
    <w:p w14:paraId="39542019" w14:textId="77777777" w:rsidR="00CE3493" w:rsidRDefault="00CE3493" w:rsidP="00635824">
      <w:pPr>
        <w:contextualSpacing/>
        <w:jc w:val="both"/>
        <w:rPr>
          <w:rFonts w:ascii="Arial" w:hAnsi="Arial" w:cs="Arial"/>
          <w:sz w:val="22"/>
          <w:szCs w:val="22"/>
        </w:rPr>
      </w:pPr>
    </w:p>
    <w:p w14:paraId="646D9D9C" w14:textId="6E0462ED"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 xml:space="preserve">Beigi F, Gonzalez DR, Minhas KM, Sun QA, Foster MW, Khan SA, Treuer AV, Dulce RA, Harrison RW, Saraiva RM, </w:t>
      </w:r>
      <w:r w:rsidRPr="003A3AE5">
        <w:rPr>
          <w:rFonts w:ascii="Arial" w:hAnsi="Arial" w:cs="Arial"/>
          <w:b/>
          <w:bCs/>
          <w:sz w:val="22"/>
          <w:szCs w:val="22"/>
        </w:rPr>
        <w:t>Premer C,</w:t>
      </w:r>
      <w:r w:rsidRPr="003A3AE5">
        <w:rPr>
          <w:rFonts w:ascii="Arial" w:hAnsi="Arial" w:cs="Arial"/>
          <w:sz w:val="22"/>
          <w:szCs w:val="22"/>
        </w:rPr>
        <w:t xml:space="preserve"> Schulman IH, Stamler JS, Hare JM (2012). “Dynamic </w:t>
      </w:r>
      <w:proofErr w:type="spellStart"/>
      <w:r w:rsidRPr="003A3AE5">
        <w:rPr>
          <w:rFonts w:ascii="Arial" w:hAnsi="Arial" w:cs="Arial"/>
          <w:sz w:val="22"/>
          <w:szCs w:val="22"/>
        </w:rPr>
        <w:t>denitrosylation</w:t>
      </w:r>
      <w:proofErr w:type="spellEnd"/>
      <w:r w:rsidRPr="003A3AE5">
        <w:rPr>
          <w:rFonts w:ascii="Arial" w:hAnsi="Arial" w:cs="Arial"/>
          <w:sz w:val="22"/>
          <w:szCs w:val="22"/>
        </w:rPr>
        <w:t xml:space="preserve"> via S-</w:t>
      </w:r>
      <w:proofErr w:type="spellStart"/>
      <w:r w:rsidRPr="003A3AE5">
        <w:rPr>
          <w:rFonts w:ascii="Arial" w:hAnsi="Arial" w:cs="Arial"/>
          <w:sz w:val="22"/>
          <w:szCs w:val="22"/>
        </w:rPr>
        <w:t>nitrosoglutathione</w:t>
      </w:r>
      <w:proofErr w:type="spellEnd"/>
      <w:r w:rsidRPr="003A3AE5">
        <w:rPr>
          <w:rFonts w:ascii="Arial" w:hAnsi="Arial" w:cs="Arial"/>
          <w:sz w:val="22"/>
          <w:szCs w:val="22"/>
        </w:rPr>
        <w:t xml:space="preserve"> reductase regulates cardiovascular function.” </w:t>
      </w:r>
      <w:r w:rsidRPr="003A3AE5">
        <w:rPr>
          <w:rFonts w:ascii="Arial" w:hAnsi="Arial" w:cs="Arial"/>
          <w:i/>
          <w:iCs/>
          <w:sz w:val="22"/>
          <w:szCs w:val="22"/>
        </w:rPr>
        <w:t xml:space="preserve">Proceedings of the National Academy of Sciences </w:t>
      </w:r>
      <w:r w:rsidRPr="003A3AE5">
        <w:rPr>
          <w:rFonts w:ascii="Arial" w:hAnsi="Arial" w:cs="Arial"/>
          <w:sz w:val="22"/>
          <w:szCs w:val="22"/>
        </w:rPr>
        <w:t>109(11): 4314-9.</w:t>
      </w:r>
    </w:p>
    <w:p w14:paraId="5C445651"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22366318</w:t>
      </w:r>
    </w:p>
    <w:p w14:paraId="44B049CD" w14:textId="77777777" w:rsidR="00635824" w:rsidRPr="003A3AE5" w:rsidRDefault="00635824" w:rsidP="00635824">
      <w:pPr>
        <w:contextualSpacing/>
        <w:jc w:val="both"/>
        <w:rPr>
          <w:rFonts w:ascii="Arial" w:hAnsi="Arial" w:cs="Arial"/>
          <w:sz w:val="22"/>
          <w:szCs w:val="22"/>
        </w:rPr>
      </w:pPr>
    </w:p>
    <w:p w14:paraId="3A0C1849"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Kanashiro</w:t>
      </w:r>
      <w:r w:rsidRPr="003A3AE5">
        <w:rPr>
          <w:rFonts w:ascii="Cambria Math" w:hAnsi="Cambria Math" w:cs="Cambria Math"/>
          <w:sz w:val="22"/>
          <w:szCs w:val="22"/>
        </w:rPr>
        <w:t>‐</w:t>
      </w:r>
      <w:r w:rsidRPr="003A3AE5">
        <w:rPr>
          <w:rFonts w:ascii="Arial" w:hAnsi="Arial" w:cs="Arial"/>
          <w:sz w:val="22"/>
          <w:szCs w:val="22"/>
        </w:rPr>
        <w:t xml:space="preserve">Takeuchi RM, Takeuchi LM, Hatzistergos K, Quevedo H, Selem SM, Treuer AV, </w:t>
      </w:r>
      <w:r w:rsidRPr="003A3AE5">
        <w:rPr>
          <w:rFonts w:ascii="Arial" w:hAnsi="Arial" w:cs="Arial"/>
          <w:b/>
          <w:bCs/>
          <w:sz w:val="22"/>
          <w:szCs w:val="22"/>
        </w:rPr>
        <w:t>Premer C</w:t>
      </w:r>
      <w:r w:rsidRPr="003A3AE5">
        <w:rPr>
          <w:rFonts w:ascii="Arial" w:hAnsi="Arial" w:cs="Arial"/>
          <w:sz w:val="22"/>
          <w:szCs w:val="22"/>
        </w:rPr>
        <w:t xml:space="preserve">, Balkan W, </w:t>
      </w:r>
      <w:proofErr w:type="spellStart"/>
      <w:r w:rsidRPr="003A3AE5">
        <w:rPr>
          <w:rFonts w:ascii="Arial" w:hAnsi="Arial" w:cs="Arial"/>
          <w:sz w:val="22"/>
          <w:szCs w:val="22"/>
        </w:rPr>
        <w:t>Margitich</w:t>
      </w:r>
      <w:proofErr w:type="spellEnd"/>
      <w:r w:rsidRPr="003A3AE5">
        <w:rPr>
          <w:rFonts w:ascii="Arial" w:hAnsi="Arial" w:cs="Arial"/>
          <w:sz w:val="22"/>
          <w:szCs w:val="22"/>
        </w:rPr>
        <w:t xml:space="preserve"> I, Song Y, Hu Q, Hare JM (2011). "Effects of Combination of Proliferative Agents and Erythropoietin on Left Ventricular Remodeling Post–Myocardial Infarction." </w:t>
      </w:r>
      <w:r w:rsidRPr="003A3AE5">
        <w:rPr>
          <w:rFonts w:ascii="Arial" w:hAnsi="Arial" w:cs="Arial"/>
          <w:i/>
          <w:iCs/>
          <w:sz w:val="22"/>
          <w:szCs w:val="22"/>
        </w:rPr>
        <w:t>Clinical and Translational Science</w:t>
      </w:r>
      <w:r w:rsidRPr="003A3AE5">
        <w:rPr>
          <w:rFonts w:ascii="Arial" w:hAnsi="Arial" w:cs="Arial"/>
          <w:sz w:val="22"/>
          <w:szCs w:val="22"/>
        </w:rPr>
        <w:t xml:space="preserve"> 4(3): 168-174.</w:t>
      </w:r>
    </w:p>
    <w:p w14:paraId="7D0C880D" w14:textId="77777777" w:rsidR="00635824" w:rsidRPr="003A3AE5" w:rsidRDefault="00635824" w:rsidP="00635824">
      <w:pPr>
        <w:contextualSpacing/>
        <w:jc w:val="both"/>
        <w:rPr>
          <w:rFonts w:ascii="Arial" w:hAnsi="Arial" w:cs="Arial"/>
          <w:sz w:val="22"/>
          <w:szCs w:val="22"/>
        </w:rPr>
      </w:pPr>
      <w:r w:rsidRPr="003A3AE5">
        <w:rPr>
          <w:rFonts w:ascii="Arial" w:hAnsi="Arial" w:cs="Arial"/>
          <w:sz w:val="22"/>
          <w:szCs w:val="22"/>
        </w:rPr>
        <w:tab/>
        <w:t>PMID: 22366318</w:t>
      </w:r>
    </w:p>
    <w:p w14:paraId="64CC4B43" w14:textId="77777777" w:rsidR="00635824" w:rsidRPr="003A3AE5" w:rsidRDefault="00635824" w:rsidP="00635824">
      <w:pPr>
        <w:contextualSpacing/>
        <w:jc w:val="both"/>
        <w:rPr>
          <w:rFonts w:ascii="Arial" w:hAnsi="Arial" w:cs="Arial"/>
          <w:b/>
          <w:sz w:val="22"/>
          <w:szCs w:val="22"/>
          <w:u w:val="single"/>
        </w:rPr>
      </w:pPr>
    </w:p>
    <w:p w14:paraId="0C7042CD" w14:textId="77777777" w:rsidR="00635824" w:rsidRPr="003A3AE5" w:rsidRDefault="00635824" w:rsidP="00635824">
      <w:pPr>
        <w:contextualSpacing/>
        <w:jc w:val="both"/>
        <w:rPr>
          <w:rFonts w:ascii="Arial" w:hAnsi="Arial" w:cs="Arial"/>
          <w:b/>
          <w:sz w:val="28"/>
          <w:szCs w:val="28"/>
          <w:u w:val="single"/>
        </w:rPr>
      </w:pPr>
    </w:p>
    <w:p w14:paraId="49BF76CF" w14:textId="77777777" w:rsidR="00635824" w:rsidRPr="003A3AE5" w:rsidRDefault="00635824" w:rsidP="00635824">
      <w:pPr>
        <w:contextualSpacing/>
        <w:jc w:val="both"/>
        <w:rPr>
          <w:rFonts w:ascii="Arial" w:hAnsi="Arial" w:cs="Arial"/>
          <w:b/>
          <w:sz w:val="28"/>
          <w:szCs w:val="28"/>
          <w:u w:val="single"/>
        </w:rPr>
      </w:pPr>
      <w:r w:rsidRPr="003A3AE5">
        <w:rPr>
          <w:rFonts w:ascii="Arial" w:hAnsi="Arial" w:cs="Arial"/>
          <w:b/>
          <w:sz w:val="28"/>
          <w:szCs w:val="28"/>
          <w:u w:val="single"/>
        </w:rPr>
        <w:t>Referenced Abstracts</w:t>
      </w:r>
    </w:p>
    <w:p w14:paraId="513DAFDA" w14:textId="77777777" w:rsidR="00635824" w:rsidRPr="003A3AE5" w:rsidRDefault="00635824" w:rsidP="00635824">
      <w:pPr>
        <w:contextualSpacing/>
        <w:jc w:val="both"/>
        <w:rPr>
          <w:rFonts w:ascii="Arial" w:hAnsi="Arial" w:cs="Arial"/>
          <w:sz w:val="22"/>
          <w:szCs w:val="22"/>
        </w:rPr>
      </w:pPr>
    </w:p>
    <w:p w14:paraId="46901111" w14:textId="77777777" w:rsidR="00635824" w:rsidRPr="003A3AE5" w:rsidRDefault="00635824" w:rsidP="00635824">
      <w:pPr>
        <w:contextualSpacing/>
        <w:jc w:val="both"/>
        <w:rPr>
          <w:rFonts w:ascii="Arial" w:hAnsi="Arial" w:cs="Arial"/>
          <w:sz w:val="22"/>
          <w:szCs w:val="22"/>
        </w:rPr>
      </w:pPr>
      <w:r w:rsidRPr="003A3AE5">
        <w:rPr>
          <w:rFonts w:ascii="Arial" w:hAnsi="Arial" w:cs="Arial"/>
          <w:b/>
          <w:bCs/>
          <w:sz w:val="22"/>
          <w:szCs w:val="22"/>
        </w:rPr>
        <w:t>Premer-Barragan C</w:t>
      </w:r>
      <w:r w:rsidRPr="003A3AE5">
        <w:rPr>
          <w:rFonts w:ascii="Arial" w:hAnsi="Arial" w:cs="Arial"/>
          <w:sz w:val="22"/>
          <w:szCs w:val="22"/>
        </w:rPr>
        <w:t xml:space="preserve">., and Caruso K. Comprehensive Safety Profile of the Most Commonly Ordered Medications for Breastfeeding Patients in the Emergency Department. </w:t>
      </w:r>
      <w:r w:rsidRPr="003A3AE5">
        <w:rPr>
          <w:rFonts w:ascii="Arial" w:hAnsi="Arial" w:cs="Arial"/>
          <w:i/>
          <w:iCs/>
          <w:sz w:val="22"/>
          <w:szCs w:val="22"/>
        </w:rPr>
        <w:t>Annals of Emergency Medicine</w:t>
      </w:r>
      <w:r w:rsidRPr="003A3AE5">
        <w:rPr>
          <w:rFonts w:ascii="Arial" w:hAnsi="Arial" w:cs="Arial"/>
          <w:sz w:val="22"/>
          <w:szCs w:val="22"/>
        </w:rPr>
        <w:t>, vol. 82, no. 4, pp. S20, 2023.</w:t>
      </w:r>
    </w:p>
    <w:p w14:paraId="1FEB8EF9" w14:textId="77777777" w:rsidR="00635824" w:rsidRPr="003A3AE5" w:rsidRDefault="00635824" w:rsidP="00635824">
      <w:pPr>
        <w:contextualSpacing/>
        <w:jc w:val="both"/>
        <w:rPr>
          <w:rFonts w:ascii="Arial" w:hAnsi="Arial" w:cs="Arial"/>
          <w:sz w:val="22"/>
          <w:szCs w:val="22"/>
        </w:rPr>
      </w:pPr>
    </w:p>
    <w:p w14:paraId="2AD8991C" w14:textId="77777777" w:rsidR="00635824" w:rsidRPr="003A3AE5" w:rsidRDefault="00635824" w:rsidP="00635824">
      <w:pPr>
        <w:contextualSpacing/>
        <w:jc w:val="both"/>
        <w:rPr>
          <w:rFonts w:ascii="Arial" w:hAnsi="Arial" w:cs="Arial"/>
          <w:sz w:val="22"/>
          <w:szCs w:val="22"/>
          <w:lang w:val="en-GB"/>
        </w:rPr>
      </w:pPr>
      <w:r w:rsidRPr="003A3AE5">
        <w:rPr>
          <w:rFonts w:ascii="Arial" w:hAnsi="Arial" w:cs="Arial"/>
          <w:sz w:val="22"/>
          <w:szCs w:val="22"/>
        </w:rPr>
        <w:t>Rieger AC</w:t>
      </w:r>
      <w:r w:rsidRPr="003A3AE5">
        <w:rPr>
          <w:rFonts w:ascii="Arial" w:hAnsi="Arial" w:cs="Arial"/>
          <w:sz w:val="22"/>
          <w:szCs w:val="22"/>
          <w:lang w:val="en-GB"/>
        </w:rPr>
        <w:t xml:space="preserve">, Florea V, Tompkins BA, </w:t>
      </w:r>
      <w:proofErr w:type="spellStart"/>
      <w:r w:rsidRPr="003A3AE5">
        <w:rPr>
          <w:rFonts w:ascii="Arial" w:hAnsi="Arial" w:cs="Arial"/>
          <w:sz w:val="22"/>
          <w:szCs w:val="22"/>
          <w:lang w:val="en-GB"/>
        </w:rPr>
        <w:t>Natsumeda</w:t>
      </w:r>
      <w:proofErr w:type="spellEnd"/>
      <w:r w:rsidRPr="003A3AE5">
        <w:rPr>
          <w:rFonts w:ascii="Arial" w:hAnsi="Arial" w:cs="Arial"/>
          <w:sz w:val="22"/>
          <w:szCs w:val="22"/>
          <w:lang w:val="en-GB"/>
        </w:rPr>
        <w:t xml:space="preserve"> M, Landin AM, </w:t>
      </w:r>
      <w:r w:rsidRPr="003A3AE5">
        <w:rPr>
          <w:rFonts w:ascii="Arial" w:hAnsi="Arial" w:cs="Arial"/>
          <w:b/>
          <w:sz w:val="22"/>
          <w:szCs w:val="22"/>
          <w:lang w:val="en-GB"/>
        </w:rPr>
        <w:t>Premer C</w:t>
      </w:r>
      <w:r w:rsidRPr="003A3AE5">
        <w:rPr>
          <w:rFonts w:ascii="Arial" w:hAnsi="Arial" w:cs="Arial"/>
          <w:sz w:val="22"/>
          <w:szCs w:val="22"/>
          <w:lang w:val="en-GB"/>
        </w:rPr>
        <w:t xml:space="preserve">, Schulman IH, </w:t>
      </w:r>
      <w:proofErr w:type="spellStart"/>
      <w:r w:rsidRPr="003A3AE5">
        <w:rPr>
          <w:rFonts w:ascii="Arial" w:hAnsi="Arial" w:cs="Arial"/>
          <w:sz w:val="22"/>
          <w:szCs w:val="22"/>
          <w:lang w:val="en-GB"/>
        </w:rPr>
        <w:t>Myerburg</w:t>
      </w:r>
      <w:proofErr w:type="spellEnd"/>
      <w:r w:rsidRPr="003A3AE5">
        <w:rPr>
          <w:rFonts w:ascii="Arial" w:hAnsi="Arial" w:cs="Arial"/>
          <w:sz w:val="22"/>
          <w:szCs w:val="22"/>
          <w:lang w:val="en-GB"/>
        </w:rPr>
        <w:t xml:space="preserve"> RJ, Hare JM. Genotypic Determinants of Responsiveness to Mesenchymal Stem Cell Injections in Non-</w:t>
      </w:r>
      <w:proofErr w:type="spellStart"/>
      <w:r w:rsidRPr="003A3AE5">
        <w:rPr>
          <w:rFonts w:ascii="Arial" w:hAnsi="Arial" w:cs="Arial"/>
          <w:sz w:val="22"/>
          <w:szCs w:val="22"/>
          <w:lang w:val="en-GB"/>
        </w:rPr>
        <w:t>Ischmemic</w:t>
      </w:r>
      <w:proofErr w:type="spellEnd"/>
      <w:r w:rsidRPr="003A3AE5">
        <w:rPr>
          <w:rFonts w:ascii="Arial" w:hAnsi="Arial" w:cs="Arial"/>
          <w:sz w:val="22"/>
          <w:szCs w:val="22"/>
          <w:lang w:val="en-GB"/>
        </w:rPr>
        <w:t xml:space="preserve"> Dilated Cardiomyopathy. </w:t>
      </w:r>
      <w:r w:rsidRPr="003A3AE5">
        <w:rPr>
          <w:rFonts w:ascii="Arial" w:hAnsi="Arial" w:cs="Arial"/>
          <w:i/>
          <w:iCs/>
          <w:sz w:val="22"/>
          <w:szCs w:val="22"/>
          <w:lang w:val="en-GB"/>
        </w:rPr>
        <w:t>Circulation</w:t>
      </w:r>
      <w:r w:rsidRPr="003A3AE5">
        <w:rPr>
          <w:rFonts w:ascii="Arial" w:hAnsi="Arial" w:cs="Arial"/>
          <w:sz w:val="22"/>
          <w:szCs w:val="22"/>
          <w:lang w:val="en-GB"/>
        </w:rPr>
        <w:t>, 2018.</w:t>
      </w:r>
    </w:p>
    <w:p w14:paraId="527698EB" w14:textId="77777777" w:rsidR="00635824" w:rsidRPr="003A3AE5" w:rsidRDefault="00635824" w:rsidP="00635824">
      <w:pPr>
        <w:contextualSpacing/>
        <w:jc w:val="both"/>
        <w:rPr>
          <w:rFonts w:ascii="Arial" w:hAnsi="Arial" w:cs="Arial"/>
          <w:sz w:val="22"/>
          <w:szCs w:val="22"/>
          <w:lang w:val="en-GB"/>
        </w:rPr>
      </w:pPr>
    </w:p>
    <w:p w14:paraId="2AD54FBB" w14:textId="77777777" w:rsidR="00635824" w:rsidRPr="003A3AE5" w:rsidRDefault="00635824" w:rsidP="00635824">
      <w:pPr>
        <w:contextualSpacing/>
        <w:jc w:val="both"/>
        <w:rPr>
          <w:rFonts w:ascii="Arial" w:hAnsi="Arial" w:cs="Arial"/>
          <w:sz w:val="22"/>
          <w:szCs w:val="22"/>
          <w:lang w:val="en-GB"/>
        </w:rPr>
      </w:pPr>
      <w:r w:rsidRPr="003A3AE5">
        <w:rPr>
          <w:rFonts w:ascii="Arial" w:hAnsi="Arial" w:cs="Arial"/>
          <w:sz w:val="22"/>
          <w:szCs w:val="22"/>
          <w:lang w:val="en-GB"/>
        </w:rPr>
        <w:t xml:space="preserve">Florea V, </w:t>
      </w:r>
      <w:r w:rsidRPr="003A3AE5">
        <w:rPr>
          <w:rFonts w:ascii="Arial" w:hAnsi="Arial" w:cs="Arial"/>
          <w:sz w:val="22"/>
          <w:szCs w:val="22"/>
        </w:rPr>
        <w:t>Rieger AC</w:t>
      </w:r>
      <w:r w:rsidRPr="003A3AE5">
        <w:rPr>
          <w:rFonts w:ascii="Arial" w:hAnsi="Arial" w:cs="Arial"/>
          <w:sz w:val="22"/>
          <w:szCs w:val="22"/>
          <w:lang w:val="en-GB"/>
        </w:rPr>
        <w:t xml:space="preserve">, </w:t>
      </w:r>
      <w:proofErr w:type="spellStart"/>
      <w:r w:rsidRPr="003A3AE5">
        <w:rPr>
          <w:rFonts w:ascii="Arial" w:hAnsi="Arial" w:cs="Arial"/>
          <w:sz w:val="22"/>
          <w:szCs w:val="22"/>
          <w:lang w:val="en-GB"/>
        </w:rPr>
        <w:t>Natsumeda</w:t>
      </w:r>
      <w:proofErr w:type="spellEnd"/>
      <w:r w:rsidRPr="003A3AE5">
        <w:rPr>
          <w:rFonts w:ascii="Arial" w:hAnsi="Arial" w:cs="Arial"/>
          <w:sz w:val="22"/>
          <w:szCs w:val="22"/>
          <w:lang w:val="en-GB"/>
        </w:rPr>
        <w:t xml:space="preserve"> M, Tompkins BA, Landin AM, </w:t>
      </w:r>
      <w:r w:rsidRPr="003A3AE5">
        <w:rPr>
          <w:rFonts w:ascii="Arial" w:hAnsi="Arial" w:cs="Arial"/>
          <w:b/>
          <w:sz w:val="22"/>
          <w:szCs w:val="22"/>
          <w:lang w:val="en-GB"/>
        </w:rPr>
        <w:t>Premer C</w:t>
      </w:r>
      <w:r w:rsidRPr="003A3AE5">
        <w:rPr>
          <w:rFonts w:ascii="Arial" w:hAnsi="Arial" w:cs="Arial"/>
          <w:sz w:val="22"/>
          <w:szCs w:val="22"/>
          <w:lang w:val="en-GB"/>
        </w:rPr>
        <w:t xml:space="preserve">, Difede D, Balkan W, Schulman IH, Hare JM. Do Males and Females with Non-Ischemic Dilated Cardiomyopathy respond similarly to stem cell therapy? An analysis from the POSEIDON-DCM Trial. </w:t>
      </w:r>
      <w:r w:rsidRPr="003A3AE5">
        <w:rPr>
          <w:rFonts w:ascii="Arial" w:hAnsi="Arial" w:cs="Arial"/>
          <w:i/>
          <w:iCs/>
          <w:sz w:val="22"/>
          <w:szCs w:val="22"/>
          <w:lang w:val="en-GB"/>
        </w:rPr>
        <w:t>Journal of</w:t>
      </w:r>
      <w:r w:rsidRPr="003A3AE5">
        <w:rPr>
          <w:rFonts w:ascii="Arial" w:hAnsi="Arial" w:cs="Arial"/>
          <w:sz w:val="22"/>
          <w:szCs w:val="22"/>
          <w:u w:val="single"/>
          <w:lang w:val="en-GB"/>
        </w:rPr>
        <w:t xml:space="preserve"> </w:t>
      </w:r>
      <w:r w:rsidRPr="003A3AE5">
        <w:rPr>
          <w:rFonts w:ascii="Arial" w:hAnsi="Arial" w:cs="Arial"/>
          <w:i/>
          <w:iCs/>
          <w:sz w:val="22"/>
          <w:szCs w:val="22"/>
          <w:lang w:val="en-GB"/>
        </w:rPr>
        <w:t>Cardiac Failure</w:t>
      </w:r>
      <w:r w:rsidRPr="003A3AE5">
        <w:rPr>
          <w:rFonts w:ascii="Arial" w:hAnsi="Arial" w:cs="Arial"/>
          <w:sz w:val="22"/>
          <w:szCs w:val="22"/>
          <w:lang w:val="en-GB"/>
        </w:rPr>
        <w:t xml:space="preserve">, 2017. </w:t>
      </w:r>
    </w:p>
    <w:p w14:paraId="54608309" w14:textId="77777777" w:rsidR="00635824" w:rsidRPr="003A3AE5" w:rsidRDefault="00635824" w:rsidP="00635824">
      <w:pPr>
        <w:contextualSpacing/>
        <w:jc w:val="both"/>
        <w:rPr>
          <w:rFonts w:ascii="Arial" w:hAnsi="Arial" w:cs="Arial"/>
          <w:sz w:val="22"/>
          <w:szCs w:val="22"/>
          <w:lang w:val="en-GB"/>
        </w:rPr>
      </w:pPr>
    </w:p>
    <w:p w14:paraId="158FE2C3" w14:textId="77777777" w:rsidR="00635824" w:rsidRPr="003A3AE5" w:rsidRDefault="00635824" w:rsidP="00635824">
      <w:pPr>
        <w:tabs>
          <w:tab w:val="left" w:pos="450"/>
        </w:tabs>
        <w:contextualSpacing/>
        <w:jc w:val="both"/>
        <w:rPr>
          <w:rFonts w:ascii="Arial" w:hAnsi="Arial" w:cs="Arial"/>
          <w:bCs/>
          <w:sz w:val="22"/>
          <w:szCs w:val="22"/>
          <w:lang w:val="en-GB"/>
        </w:rPr>
      </w:pPr>
      <w:r w:rsidRPr="003A3AE5">
        <w:rPr>
          <w:rFonts w:ascii="Arial" w:hAnsi="Arial" w:cs="Arial"/>
          <w:sz w:val="22"/>
          <w:szCs w:val="22"/>
        </w:rPr>
        <w:t>Rieger AC</w:t>
      </w:r>
      <w:r w:rsidRPr="003A3AE5">
        <w:rPr>
          <w:rFonts w:ascii="Arial" w:hAnsi="Arial" w:cs="Arial"/>
          <w:sz w:val="22"/>
          <w:szCs w:val="22"/>
          <w:lang w:val="en-GB"/>
        </w:rPr>
        <w:t xml:space="preserve">, Florea V, Tompkins BA, </w:t>
      </w:r>
      <w:proofErr w:type="spellStart"/>
      <w:r w:rsidRPr="003A3AE5">
        <w:rPr>
          <w:rFonts w:ascii="Arial" w:hAnsi="Arial" w:cs="Arial"/>
          <w:sz w:val="22"/>
          <w:szCs w:val="22"/>
          <w:lang w:val="en-GB"/>
        </w:rPr>
        <w:t>Natsumeda</w:t>
      </w:r>
      <w:proofErr w:type="spellEnd"/>
      <w:r w:rsidRPr="003A3AE5">
        <w:rPr>
          <w:rFonts w:ascii="Arial" w:hAnsi="Arial" w:cs="Arial"/>
          <w:sz w:val="22"/>
          <w:szCs w:val="22"/>
          <w:lang w:val="en-GB"/>
        </w:rPr>
        <w:t xml:space="preserve"> M, Landin AM, </w:t>
      </w:r>
      <w:r w:rsidRPr="003A3AE5">
        <w:rPr>
          <w:rFonts w:ascii="Arial" w:hAnsi="Arial" w:cs="Arial"/>
          <w:b/>
          <w:sz w:val="22"/>
          <w:szCs w:val="22"/>
          <w:lang w:val="en-GB"/>
        </w:rPr>
        <w:t xml:space="preserve">Premer C, </w:t>
      </w:r>
      <w:r w:rsidRPr="003A3AE5">
        <w:rPr>
          <w:rFonts w:ascii="Arial" w:hAnsi="Arial" w:cs="Arial"/>
          <w:sz w:val="22"/>
          <w:szCs w:val="22"/>
          <w:lang w:val="en-GB"/>
        </w:rPr>
        <w:t>Schulman IH</w:t>
      </w:r>
      <w:r w:rsidRPr="003A3AE5">
        <w:rPr>
          <w:rFonts w:ascii="Arial" w:hAnsi="Arial" w:cs="Arial"/>
          <w:b/>
          <w:sz w:val="22"/>
          <w:szCs w:val="22"/>
          <w:lang w:val="en-GB"/>
        </w:rPr>
        <w:t>,</w:t>
      </w:r>
      <w:r w:rsidRPr="003A3AE5">
        <w:rPr>
          <w:rFonts w:ascii="Arial" w:hAnsi="Arial" w:cs="Arial"/>
          <w:sz w:val="22"/>
          <w:szCs w:val="22"/>
          <w:lang w:val="en-GB"/>
        </w:rPr>
        <w:t xml:space="preserve"> Hare JM. Phenotype of Super-responders to Stem cell Therapy for Non-ischemic Dilated Cardiomyopathy. </w:t>
      </w:r>
      <w:r w:rsidRPr="003A3AE5">
        <w:rPr>
          <w:rFonts w:ascii="Arial" w:hAnsi="Arial" w:cs="Arial"/>
          <w:i/>
          <w:iCs/>
          <w:sz w:val="22"/>
          <w:szCs w:val="22"/>
          <w:lang w:val="en-GB"/>
        </w:rPr>
        <w:t>Journal of Cardiac Failure</w:t>
      </w:r>
      <w:r w:rsidRPr="003A3AE5">
        <w:rPr>
          <w:rFonts w:ascii="Arial" w:hAnsi="Arial" w:cs="Arial"/>
          <w:sz w:val="22"/>
          <w:szCs w:val="22"/>
          <w:lang w:val="en-GB"/>
        </w:rPr>
        <w:t xml:space="preserve">, 2017. </w:t>
      </w:r>
    </w:p>
    <w:p w14:paraId="4BFB1B4C" w14:textId="77777777" w:rsidR="00635824" w:rsidRPr="003A3AE5" w:rsidRDefault="00635824" w:rsidP="00635824">
      <w:pPr>
        <w:contextualSpacing/>
        <w:jc w:val="both"/>
        <w:rPr>
          <w:rFonts w:ascii="Arial" w:hAnsi="Arial" w:cs="Arial"/>
          <w:sz w:val="22"/>
          <w:szCs w:val="22"/>
          <w:lang w:val="en-GB"/>
        </w:rPr>
      </w:pPr>
    </w:p>
    <w:p w14:paraId="7B52FEE2" w14:textId="77777777" w:rsidR="00635824" w:rsidRPr="003A3AE5" w:rsidRDefault="00635824" w:rsidP="00635824">
      <w:pPr>
        <w:jc w:val="both"/>
        <w:rPr>
          <w:rFonts w:ascii="Arial" w:hAnsi="Arial" w:cs="Arial"/>
          <w:bCs/>
          <w:sz w:val="22"/>
          <w:szCs w:val="22"/>
        </w:rPr>
      </w:pPr>
      <w:r w:rsidRPr="003A3AE5">
        <w:rPr>
          <w:rFonts w:ascii="Arial" w:hAnsi="Arial" w:cs="Arial"/>
          <w:b/>
          <w:bCs/>
          <w:sz w:val="22"/>
          <w:szCs w:val="22"/>
        </w:rPr>
        <w:t xml:space="preserve">Premer C, </w:t>
      </w:r>
      <w:r w:rsidRPr="003A3AE5">
        <w:rPr>
          <w:rFonts w:ascii="Arial" w:hAnsi="Arial" w:cs="Arial"/>
          <w:bCs/>
          <w:sz w:val="22"/>
          <w:szCs w:val="22"/>
        </w:rPr>
        <w:t xml:space="preserve">Schulman IH, Balkan W, Porras V, Bellio MA, Hare JM. Allogeneic MSCs Improve Endothelial Function in Patients with Dilated Cardiomyopathy via an SDF-1alpha-mediated Mechanism and the Suppression of Pathologic Cytokines. </w:t>
      </w:r>
      <w:r w:rsidRPr="003A3AE5">
        <w:rPr>
          <w:rFonts w:ascii="Arial" w:hAnsi="Arial" w:cs="Arial"/>
          <w:bCs/>
          <w:i/>
          <w:iCs/>
          <w:sz w:val="22"/>
          <w:szCs w:val="22"/>
        </w:rPr>
        <w:t>Circulation Research</w:t>
      </w:r>
      <w:r w:rsidRPr="003A3AE5">
        <w:rPr>
          <w:rFonts w:ascii="Arial" w:hAnsi="Arial" w:cs="Arial"/>
          <w:bCs/>
          <w:sz w:val="22"/>
          <w:szCs w:val="22"/>
        </w:rPr>
        <w:t xml:space="preserve">, </w:t>
      </w:r>
      <w:proofErr w:type="gramStart"/>
      <w:r w:rsidRPr="003A3AE5">
        <w:rPr>
          <w:rFonts w:ascii="Arial" w:hAnsi="Arial" w:cs="Arial"/>
          <w:bCs/>
          <w:sz w:val="22"/>
          <w:szCs w:val="22"/>
        </w:rPr>
        <w:t>2017 .</w:t>
      </w:r>
      <w:proofErr w:type="gramEnd"/>
    </w:p>
    <w:p w14:paraId="3A0920DC" w14:textId="77777777" w:rsidR="00635824" w:rsidRPr="003A3AE5" w:rsidRDefault="00635824" w:rsidP="00635824">
      <w:pPr>
        <w:tabs>
          <w:tab w:val="left" w:pos="360"/>
        </w:tabs>
        <w:jc w:val="both"/>
        <w:rPr>
          <w:rFonts w:ascii="Arial" w:hAnsi="Arial" w:cs="Arial"/>
          <w:bCs/>
          <w:sz w:val="22"/>
          <w:szCs w:val="22"/>
        </w:rPr>
      </w:pPr>
    </w:p>
    <w:p w14:paraId="0B3E5C09" w14:textId="77777777" w:rsidR="00635824" w:rsidRPr="003A3AE5" w:rsidRDefault="00635824" w:rsidP="00635824">
      <w:pPr>
        <w:tabs>
          <w:tab w:val="left" w:pos="360"/>
        </w:tabs>
        <w:jc w:val="both"/>
        <w:rPr>
          <w:rFonts w:ascii="Arial" w:hAnsi="Arial" w:cs="Arial"/>
          <w:sz w:val="22"/>
          <w:szCs w:val="22"/>
        </w:rPr>
      </w:pPr>
      <w:proofErr w:type="spellStart"/>
      <w:r w:rsidRPr="003A3AE5">
        <w:rPr>
          <w:rFonts w:ascii="Arial" w:hAnsi="Arial" w:cs="Arial"/>
          <w:bCs/>
          <w:sz w:val="22"/>
          <w:szCs w:val="22"/>
        </w:rPr>
        <w:t>Suncion</w:t>
      </w:r>
      <w:proofErr w:type="spellEnd"/>
      <w:r w:rsidRPr="003A3AE5">
        <w:rPr>
          <w:rFonts w:ascii="Arial" w:hAnsi="Arial" w:cs="Arial"/>
          <w:bCs/>
          <w:sz w:val="22"/>
          <w:szCs w:val="22"/>
        </w:rPr>
        <w:t xml:space="preserve"> VY</w:t>
      </w:r>
      <w:r w:rsidRPr="003A3AE5">
        <w:rPr>
          <w:rFonts w:ascii="Arial" w:hAnsi="Arial" w:cs="Arial"/>
          <w:sz w:val="22"/>
          <w:szCs w:val="22"/>
        </w:rPr>
        <w:t xml:space="preserve">, </w:t>
      </w: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Bagno L,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Wang B, McCall F, Wolf A, Rodriguez J, Rosado M, Valdes D, Gomes S, Da Silva J, </w:t>
      </w:r>
      <w:r w:rsidRPr="003A3AE5">
        <w:rPr>
          <w:rFonts w:ascii="Arial" w:hAnsi="Arial" w:cs="Arial"/>
          <w:b/>
          <w:sz w:val="22"/>
          <w:szCs w:val="22"/>
        </w:rPr>
        <w:t>Premer C</w:t>
      </w:r>
      <w:r w:rsidRPr="003A3AE5">
        <w:rPr>
          <w:rFonts w:ascii="Arial" w:hAnsi="Arial" w:cs="Arial"/>
          <w:sz w:val="22"/>
          <w:szCs w:val="22"/>
        </w:rPr>
        <w:t xml:space="preserve">, Morales A, Schulman IH, Balkan W, DiFede D, Mushtaq M, Fishman JE, </w:t>
      </w:r>
      <w:proofErr w:type="spellStart"/>
      <w:r w:rsidRPr="003A3AE5">
        <w:rPr>
          <w:rFonts w:ascii="Arial" w:hAnsi="Arial" w:cs="Arial"/>
          <w:sz w:val="22"/>
          <w:szCs w:val="22"/>
        </w:rPr>
        <w:t>Pattany</w:t>
      </w:r>
      <w:proofErr w:type="spellEnd"/>
      <w:r w:rsidRPr="003A3AE5">
        <w:rPr>
          <w:rFonts w:ascii="Arial" w:hAnsi="Arial" w:cs="Arial"/>
          <w:sz w:val="22"/>
          <w:szCs w:val="22"/>
        </w:rPr>
        <w:t xml:space="preserve"> P, Zambrano JP, Heldman AW, Hare JM. Co-administration of Autologous Cardiac Stem Cells and Mesenchymal Stem Cells Reduces Infarct Size and is Superior to a Single Cell Type in Restoring Function in a Swine Model of Chronic Ischemic Cardiomyopathy. </w:t>
      </w:r>
      <w:r w:rsidRPr="003A3AE5">
        <w:rPr>
          <w:rFonts w:ascii="Arial" w:hAnsi="Arial" w:cs="Arial"/>
          <w:i/>
          <w:iCs/>
          <w:sz w:val="22"/>
          <w:szCs w:val="22"/>
        </w:rPr>
        <w:t>Circulation</w:t>
      </w:r>
      <w:r w:rsidRPr="003A3AE5">
        <w:rPr>
          <w:rFonts w:ascii="Arial" w:hAnsi="Arial" w:cs="Arial"/>
          <w:sz w:val="22"/>
          <w:szCs w:val="22"/>
        </w:rPr>
        <w:t>, 2014.</w:t>
      </w:r>
    </w:p>
    <w:p w14:paraId="725D7D03" w14:textId="77777777" w:rsidR="00635824" w:rsidRPr="003A3AE5" w:rsidRDefault="00635824" w:rsidP="00635824">
      <w:pPr>
        <w:jc w:val="both"/>
        <w:rPr>
          <w:rFonts w:ascii="Arial" w:hAnsi="Arial" w:cs="Arial"/>
          <w:bCs/>
          <w:sz w:val="22"/>
          <w:szCs w:val="22"/>
        </w:rPr>
      </w:pPr>
    </w:p>
    <w:p w14:paraId="0791E1B1" w14:textId="77777777" w:rsidR="00635824" w:rsidRPr="003A3AE5" w:rsidRDefault="00635824" w:rsidP="00635824">
      <w:pPr>
        <w:tabs>
          <w:tab w:val="left" w:pos="360"/>
        </w:tabs>
        <w:jc w:val="both"/>
        <w:rPr>
          <w:rFonts w:ascii="Arial" w:hAnsi="Arial" w:cs="Arial"/>
          <w:sz w:val="22"/>
          <w:szCs w:val="22"/>
        </w:rPr>
      </w:pPr>
      <w:r w:rsidRPr="003A3AE5">
        <w:rPr>
          <w:rFonts w:ascii="Arial" w:hAnsi="Arial" w:cs="Arial"/>
          <w:b/>
          <w:bCs/>
          <w:sz w:val="22"/>
          <w:szCs w:val="22"/>
        </w:rPr>
        <w:lastRenderedPageBreak/>
        <w:t>Premer C</w:t>
      </w:r>
      <w:r w:rsidRPr="003A3AE5">
        <w:rPr>
          <w:rFonts w:ascii="Arial" w:hAnsi="Arial" w:cs="Arial"/>
          <w:b/>
          <w:sz w:val="22"/>
          <w:szCs w:val="22"/>
        </w:rPr>
        <w:t>,</w:t>
      </w:r>
      <w:r w:rsidRPr="003A3AE5">
        <w:rPr>
          <w:rFonts w:ascii="Arial" w:hAnsi="Arial" w:cs="Arial"/>
          <w:sz w:val="22"/>
          <w:szCs w:val="22"/>
        </w:rPr>
        <w:t xml:space="preserve"> Blum A, Bellio M, </w:t>
      </w:r>
      <w:r w:rsidRPr="003A3AE5">
        <w:rPr>
          <w:rFonts w:ascii="Arial" w:hAnsi="Arial" w:cs="Arial"/>
          <w:b/>
          <w:sz w:val="22"/>
          <w:szCs w:val="22"/>
        </w:rPr>
        <w:t>Schulman IH</w:t>
      </w:r>
      <w:r w:rsidRPr="003A3AE5">
        <w:rPr>
          <w:rFonts w:ascii="Arial" w:hAnsi="Arial" w:cs="Arial"/>
          <w:sz w:val="22"/>
          <w:szCs w:val="22"/>
        </w:rPr>
        <w:t xml:space="preserve">, Sierra J, Delgado C, Hurwitz B, Difede D, Parker M, Gonzalez P, Hare JM. Intracardiac Mesenchymal Stem Cells Restore Endothelial Function in Heart Failure by Stimulating the Release of Endothelial Progenitor Cells. </w:t>
      </w:r>
      <w:r w:rsidRPr="003A3AE5">
        <w:rPr>
          <w:rFonts w:ascii="Arial" w:hAnsi="Arial" w:cs="Arial"/>
          <w:i/>
          <w:iCs/>
          <w:sz w:val="22"/>
          <w:szCs w:val="22"/>
        </w:rPr>
        <w:t>Circulation</w:t>
      </w:r>
      <w:r w:rsidRPr="003A3AE5">
        <w:rPr>
          <w:rFonts w:ascii="Arial" w:hAnsi="Arial" w:cs="Arial"/>
          <w:sz w:val="22"/>
          <w:szCs w:val="22"/>
        </w:rPr>
        <w:t>, 2014.</w:t>
      </w:r>
    </w:p>
    <w:p w14:paraId="028BF1AF" w14:textId="77777777" w:rsidR="00635824" w:rsidRDefault="00635824" w:rsidP="00635824">
      <w:pPr>
        <w:contextualSpacing/>
        <w:jc w:val="both"/>
        <w:rPr>
          <w:rFonts w:ascii="Arial" w:hAnsi="Arial" w:cs="Arial"/>
          <w:b/>
          <w:sz w:val="22"/>
          <w:szCs w:val="22"/>
          <w:u w:val="single"/>
        </w:rPr>
      </w:pPr>
    </w:p>
    <w:p w14:paraId="4DC38AC2" w14:textId="77777777" w:rsidR="00635824" w:rsidRPr="003A3AE5" w:rsidRDefault="00635824" w:rsidP="00635824">
      <w:pPr>
        <w:contextualSpacing/>
        <w:jc w:val="both"/>
        <w:rPr>
          <w:rFonts w:ascii="Arial" w:hAnsi="Arial" w:cs="Arial"/>
          <w:b/>
          <w:sz w:val="22"/>
          <w:szCs w:val="22"/>
          <w:u w:val="single"/>
        </w:rPr>
      </w:pPr>
    </w:p>
    <w:p w14:paraId="61AF198E" w14:textId="77777777" w:rsidR="00635824" w:rsidRPr="003A3AE5" w:rsidRDefault="00635824" w:rsidP="00635824">
      <w:pPr>
        <w:contextualSpacing/>
        <w:jc w:val="both"/>
        <w:rPr>
          <w:rFonts w:ascii="Arial" w:hAnsi="Arial" w:cs="Arial"/>
          <w:b/>
          <w:sz w:val="28"/>
          <w:szCs w:val="28"/>
          <w:u w:val="single"/>
        </w:rPr>
      </w:pPr>
      <w:r w:rsidRPr="003A3AE5">
        <w:rPr>
          <w:rFonts w:ascii="Arial" w:hAnsi="Arial" w:cs="Arial"/>
          <w:b/>
          <w:sz w:val="28"/>
          <w:szCs w:val="28"/>
          <w:u w:val="single"/>
        </w:rPr>
        <w:t>Poster and Oral Presentations</w:t>
      </w:r>
    </w:p>
    <w:p w14:paraId="15744EB4" w14:textId="77777777" w:rsidR="00635824" w:rsidRPr="003A3AE5" w:rsidRDefault="00635824" w:rsidP="00635824">
      <w:pPr>
        <w:contextualSpacing/>
        <w:jc w:val="both"/>
        <w:rPr>
          <w:rFonts w:ascii="Arial" w:hAnsi="Arial" w:cs="Arial"/>
          <w:b/>
          <w:sz w:val="28"/>
          <w:szCs w:val="28"/>
          <w:u w:val="single"/>
        </w:rPr>
      </w:pPr>
    </w:p>
    <w:p w14:paraId="29FC1B5F" w14:textId="4490632F" w:rsidR="00635824" w:rsidRPr="00F253CD" w:rsidRDefault="00635824" w:rsidP="00635824">
      <w:pPr>
        <w:spacing w:after="200"/>
        <w:contextualSpacing/>
        <w:jc w:val="both"/>
        <w:rPr>
          <w:rFonts w:ascii="Arial" w:hAnsi="Arial" w:cs="Arial"/>
          <w:sz w:val="22"/>
          <w:szCs w:val="22"/>
        </w:rPr>
      </w:pPr>
      <w:r w:rsidRPr="003A3AE5">
        <w:rPr>
          <w:rFonts w:ascii="Arial" w:hAnsi="Arial" w:cs="Arial"/>
          <w:b/>
          <w:bCs/>
          <w:sz w:val="22"/>
          <w:szCs w:val="22"/>
        </w:rPr>
        <w:t xml:space="preserve">Premer-Barragan C, </w:t>
      </w:r>
      <w:r w:rsidRPr="003A3AE5">
        <w:rPr>
          <w:rFonts w:ascii="Arial" w:hAnsi="Arial" w:cs="Arial"/>
          <w:sz w:val="22"/>
          <w:szCs w:val="22"/>
        </w:rPr>
        <w:t>Caruso K. Safety Profile of the Most Ordered Medications for Breastfeeding in the Emergency Department. Society for Academic Emergency Medicine (SAEM) 24. Phoenix, AZ, 2024.</w:t>
      </w:r>
    </w:p>
    <w:p w14:paraId="47B2C608" w14:textId="77777777" w:rsidR="00635824" w:rsidRPr="003A3AE5" w:rsidRDefault="00635824" w:rsidP="00635824">
      <w:pPr>
        <w:spacing w:after="200"/>
        <w:contextualSpacing/>
        <w:jc w:val="both"/>
        <w:rPr>
          <w:rFonts w:ascii="Arial" w:hAnsi="Arial" w:cs="Arial"/>
          <w:sz w:val="22"/>
          <w:szCs w:val="22"/>
        </w:rPr>
      </w:pPr>
    </w:p>
    <w:p w14:paraId="3063F56D"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b/>
          <w:bCs/>
          <w:sz w:val="22"/>
          <w:szCs w:val="22"/>
        </w:rPr>
        <w:t>Premer-Barragan C</w:t>
      </w:r>
      <w:r w:rsidRPr="003A3AE5">
        <w:rPr>
          <w:rFonts w:ascii="Arial" w:hAnsi="Arial" w:cs="Arial"/>
          <w:sz w:val="22"/>
          <w:szCs w:val="22"/>
        </w:rPr>
        <w:t>, Caruso K. Comprehensive Safety Profile of the Most Commonly Ordered Medications for Breastfeeding Patients in the Emergency Department. American College of Emergency Physicians (</w:t>
      </w:r>
      <w:r w:rsidRPr="003A3AE5">
        <w:rPr>
          <w:rFonts w:ascii="Arial" w:hAnsi="Arial" w:cs="Arial"/>
          <w:i/>
          <w:iCs/>
          <w:sz w:val="22"/>
          <w:szCs w:val="22"/>
        </w:rPr>
        <w:t xml:space="preserve">ACEP) Scientific Assembly. </w:t>
      </w:r>
      <w:r w:rsidRPr="003A3AE5">
        <w:rPr>
          <w:rFonts w:ascii="Arial" w:hAnsi="Arial" w:cs="Arial"/>
          <w:sz w:val="22"/>
          <w:szCs w:val="22"/>
        </w:rPr>
        <w:t>Philadelphia, PA, 2023.</w:t>
      </w:r>
    </w:p>
    <w:p w14:paraId="05CB2C3F" w14:textId="77777777" w:rsidR="00635824" w:rsidRPr="003A3AE5" w:rsidRDefault="00635824" w:rsidP="00635824">
      <w:pPr>
        <w:spacing w:after="200"/>
        <w:contextualSpacing/>
        <w:jc w:val="both"/>
        <w:rPr>
          <w:rFonts w:ascii="Arial" w:hAnsi="Arial" w:cs="Arial"/>
          <w:sz w:val="22"/>
          <w:szCs w:val="22"/>
        </w:rPr>
      </w:pPr>
    </w:p>
    <w:p w14:paraId="5E6D119A"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Scott S, Saltzman R, Li H, Hurwitz B, </w:t>
      </w:r>
      <w:r w:rsidRPr="003A3AE5">
        <w:rPr>
          <w:rFonts w:ascii="Arial" w:hAnsi="Arial" w:cs="Arial"/>
          <w:b/>
          <w:sz w:val="22"/>
          <w:szCs w:val="22"/>
        </w:rPr>
        <w:t>Premer C</w:t>
      </w:r>
      <w:r w:rsidRPr="003A3AE5">
        <w:rPr>
          <w:rFonts w:ascii="Arial" w:hAnsi="Arial" w:cs="Arial"/>
          <w:sz w:val="22"/>
          <w:szCs w:val="22"/>
        </w:rPr>
        <w:t xml:space="preserve">, Porras V, Bellio M, Tovar J, Vidro M, Ramdas K, DaFonseca D, </w:t>
      </w:r>
      <w:proofErr w:type="spellStart"/>
      <w:r w:rsidRPr="003A3AE5">
        <w:rPr>
          <w:rFonts w:ascii="Arial" w:hAnsi="Arial" w:cs="Arial"/>
          <w:sz w:val="22"/>
          <w:szCs w:val="22"/>
        </w:rPr>
        <w:t>Valasaki</w:t>
      </w:r>
      <w:proofErr w:type="spellEnd"/>
      <w:r w:rsidRPr="003A3AE5">
        <w:rPr>
          <w:rFonts w:ascii="Arial" w:hAnsi="Arial" w:cs="Arial"/>
          <w:sz w:val="22"/>
          <w:szCs w:val="22"/>
        </w:rPr>
        <w:t xml:space="preserve"> K, Solano MP, Khan A, Hare </w:t>
      </w:r>
      <w:proofErr w:type="gramStart"/>
      <w:r w:rsidRPr="003A3AE5">
        <w:rPr>
          <w:rFonts w:ascii="Arial" w:hAnsi="Arial" w:cs="Arial"/>
          <w:sz w:val="22"/>
          <w:szCs w:val="22"/>
        </w:rPr>
        <w:t>JM,  Schulman</w:t>
      </w:r>
      <w:proofErr w:type="gramEnd"/>
      <w:r w:rsidRPr="003A3AE5">
        <w:rPr>
          <w:rFonts w:ascii="Arial" w:hAnsi="Arial" w:cs="Arial"/>
          <w:sz w:val="22"/>
          <w:szCs w:val="22"/>
        </w:rPr>
        <w:t xml:space="preserve"> IH. Rationale, Design, and Pilot Results of the Allogeneic Mesenchymal Human Stem Cells Infusion Therapy for Endothelial </w:t>
      </w:r>
      <w:proofErr w:type="spellStart"/>
      <w:r w:rsidRPr="003A3AE5">
        <w:rPr>
          <w:rFonts w:ascii="Arial" w:hAnsi="Arial" w:cs="Arial"/>
          <w:sz w:val="22"/>
          <w:szCs w:val="22"/>
        </w:rPr>
        <w:t>DySfunctiOn</w:t>
      </w:r>
      <w:proofErr w:type="spellEnd"/>
      <w:r w:rsidRPr="003A3AE5">
        <w:rPr>
          <w:rFonts w:ascii="Arial" w:hAnsi="Arial" w:cs="Arial"/>
          <w:sz w:val="22"/>
          <w:szCs w:val="22"/>
        </w:rPr>
        <w:t xml:space="preserve"> in Diabetic Subjects (ACESO) Clinical Trial. </w:t>
      </w:r>
      <w:r w:rsidRPr="003A3AE5">
        <w:rPr>
          <w:rFonts w:ascii="Arial" w:hAnsi="Arial" w:cs="Arial"/>
          <w:i/>
          <w:iCs/>
          <w:sz w:val="22"/>
          <w:szCs w:val="22"/>
        </w:rPr>
        <w:t>Department of Medicine Research Day</w:t>
      </w:r>
      <w:r w:rsidRPr="003A3AE5">
        <w:rPr>
          <w:rFonts w:ascii="Arial" w:hAnsi="Arial" w:cs="Arial"/>
          <w:sz w:val="22"/>
          <w:szCs w:val="22"/>
        </w:rPr>
        <w:t>. Miami, FL, 2019.</w:t>
      </w:r>
    </w:p>
    <w:p w14:paraId="19491AF0" w14:textId="77777777" w:rsidR="00635824" w:rsidRPr="003A3AE5" w:rsidRDefault="00635824" w:rsidP="00635824">
      <w:pPr>
        <w:spacing w:after="200"/>
        <w:contextualSpacing/>
        <w:jc w:val="both"/>
        <w:rPr>
          <w:rFonts w:ascii="Arial" w:hAnsi="Arial" w:cs="Arial"/>
          <w:b/>
          <w:bCs/>
          <w:sz w:val="22"/>
          <w:szCs w:val="22"/>
        </w:rPr>
      </w:pPr>
      <w:r w:rsidRPr="003A3AE5">
        <w:rPr>
          <w:rFonts w:ascii="Arial" w:hAnsi="Arial" w:cs="Arial"/>
          <w:sz w:val="22"/>
          <w:szCs w:val="22"/>
        </w:rPr>
        <w:tab/>
      </w:r>
      <w:r w:rsidRPr="003A3AE5">
        <w:rPr>
          <w:rFonts w:ascii="Arial" w:hAnsi="Arial" w:cs="Arial"/>
          <w:b/>
          <w:bCs/>
          <w:sz w:val="22"/>
          <w:szCs w:val="22"/>
        </w:rPr>
        <w:t>Award: Best quality in Clinical Research</w:t>
      </w:r>
    </w:p>
    <w:p w14:paraId="249B226F" w14:textId="77777777" w:rsidR="00635824" w:rsidRPr="003A3AE5" w:rsidRDefault="00635824" w:rsidP="00635824">
      <w:pPr>
        <w:spacing w:after="200"/>
        <w:contextualSpacing/>
        <w:jc w:val="both"/>
        <w:rPr>
          <w:rFonts w:ascii="Arial" w:hAnsi="Arial" w:cs="Arial"/>
          <w:sz w:val="22"/>
          <w:szCs w:val="22"/>
        </w:rPr>
      </w:pPr>
    </w:p>
    <w:p w14:paraId="6E84CD78" w14:textId="77777777" w:rsidR="00635824" w:rsidRPr="003A3AE5" w:rsidRDefault="00635824" w:rsidP="00635824">
      <w:pPr>
        <w:spacing w:after="200"/>
        <w:contextualSpacing/>
        <w:jc w:val="both"/>
        <w:rPr>
          <w:rFonts w:ascii="Arial" w:hAnsi="Arial" w:cs="Arial"/>
          <w:sz w:val="22"/>
          <w:szCs w:val="22"/>
        </w:rPr>
      </w:pPr>
      <w:proofErr w:type="spellStart"/>
      <w:r w:rsidRPr="003A3AE5">
        <w:rPr>
          <w:rFonts w:ascii="Arial" w:hAnsi="Arial" w:cs="Arial"/>
          <w:sz w:val="22"/>
          <w:szCs w:val="22"/>
        </w:rPr>
        <w:t>Naipauer</w:t>
      </w:r>
      <w:proofErr w:type="spellEnd"/>
      <w:r w:rsidRPr="003A3AE5">
        <w:rPr>
          <w:rFonts w:ascii="Arial" w:hAnsi="Arial" w:cs="Arial"/>
          <w:sz w:val="22"/>
          <w:szCs w:val="22"/>
        </w:rPr>
        <w:t xml:space="preserve"> J, Cavallin L, Rosario S, </w:t>
      </w:r>
      <w:r w:rsidRPr="003A3AE5">
        <w:rPr>
          <w:rFonts w:ascii="Arial" w:hAnsi="Arial" w:cs="Arial"/>
          <w:b/>
          <w:sz w:val="22"/>
          <w:szCs w:val="22"/>
        </w:rPr>
        <w:t>Premer C</w:t>
      </w:r>
      <w:r w:rsidRPr="003A3AE5">
        <w:rPr>
          <w:rFonts w:ascii="Arial" w:hAnsi="Arial" w:cs="Arial"/>
          <w:sz w:val="22"/>
          <w:szCs w:val="22"/>
        </w:rPr>
        <w:t xml:space="preserve">, Dargis-Robinson V, Gupta S, </w:t>
      </w:r>
      <w:proofErr w:type="spellStart"/>
      <w:r w:rsidRPr="003A3AE5">
        <w:rPr>
          <w:rFonts w:ascii="Arial" w:hAnsi="Arial" w:cs="Arial"/>
          <w:sz w:val="22"/>
          <w:szCs w:val="22"/>
        </w:rPr>
        <w:t>Ponzinibbio</w:t>
      </w:r>
      <w:proofErr w:type="spellEnd"/>
      <w:r w:rsidRPr="003A3AE5">
        <w:rPr>
          <w:rFonts w:ascii="Arial" w:hAnsi="Arial" w:cs="Arial"/>
          <w:sz w:val="22"/>
          <w:szCs w:val="22"/>
        </w:rPr>
        <w:t xml:space="preserve"> V, </w:t>
      </w:r>
      <w:proofErr w:type="spellStart"/>
      <w:r w:rsidRPr="003A3AE5">
        <w:rPr>
          <w:rFonts w:ascii="Arial" w:hAnsi="Arial" w:cs="Arial"/>
          <w:sz w:val="22"/>
          <w:szCs w:val="22"/>
        </w:rPr>
        <w:t>Salyakina</w:t>
      </w:r>
      <w:proofErr w:type="spellEnd"/>
      <w:r w:rsidRPr="003A3AE5">
        <w:rPr>
          <w:rFonts w:ascii="Arial" w:hAnsi="Arial" w:cs="Arial"/>
          <w:sz w:val="22"/>
          <w:szCs w:val="22"/>
        </w:rPr>
        <w:t xml:space="preserve"> D, Abba M, Renne R, Hare JM, Goldschmidt-Clermont PJ, and </w:t>
      </w:r>
      <w:proofErr w:type="spellStart"/>
      <w:r w:rsidRPr="003A3AE5">
        <w:rPr>
          <w:rFonts w:ascii="Arial" w:hAnsi="Arial" w:cs="Arial"/>
          <w:sz w:val="22"/>
          <w:szCs w:val="22"/>
        </w:rPr>
        <w:t>Mesri</w:t>
      </w:r>
      <w:proofErr w:type="spellEnd"/>
      <w:r w:rsidRPr="003A3AE5">
        <w:rPr>
          <w:rFonts w:ascii="Arial" w:hAnsi="Arial" w:cs="Arial"/>
          <w:sz w:val="22"/>
          <w:szCs w:val="22"/>
        </w:rPr>
        <w:t xml:space="preserve"> EA. KSHV tumorigenesis occurs by </w:t>
      </w:r>
      <w:proofErr w:type="gramStart"/>
      <w:r w:rsidRPr="003A3AE5">
        <w:rPr>
          <w:rFonts w:ascii="Arial" w:hAnsi="Arial" w:cs="Arial"/>
          <w:sz w:val="22"/>
          <w:szCs w:val="22"/>
        </w:rPr>
        <w:t>environmentally-induced</w:t>
      </w:r>
      <w:proofErr w:type="gramEnd"/>
      <w:r w:rsidRPr="003A3AE5">
        <w:rPr>
          <w:rFonts w:ascii="Arial" w:hAnsi="Arial" w:cs="Arial"/>
          <w:sz w:val="22"/>
          <w:szCs w:val="22"/>
        </w:rPr>
        <w:t xml:space="preserve"> epigenetic adaptation to viral oncogenic gene expression and signaling in </w:t>
      </w:r>
      <w:proofErr w:type="spellStart"/>
      <w:r w:rsidRPr="003A3AE5">
        <w:rPr>
          <w:rFonts w:ascii="Arial" w:hAnsi="Arial" w:cs="Arial"/>
          <w:sz w:val="22"/>
          <w:szCs w:val="22"/>
        </w:rPr>
        <w:t>PDGFRA+ve</w:t>
      </w:r>
      <w:proofErr w:type="spellEnd"/>
      <w:r w:rsidRPr="003A3AE5">
        <w:rPr>
          <w:rFonts w:ascii="Arial" w:hAnsi="Arial" w:cs="Arial"/>
          <w:sz w:val="22"/>
          <w:szCs w:val="22"/>
        </w:rPr>
        <w:t xml:space="preserve"> mesenchymal cancer stem cells. </w:t>
      </w:r>
      <w:r w:rsidRPr="003A3AE5">
        <w:rPr>
          <w:rFonts w:ascii="Arial" w:hAnsi="Arial" w:cs="Arial"/>
          <w:i/>
          <w:iCs/>
          <w:sz w:val="22"/>
          <w:szCs w:val="22"/>
        </w:rPr>
        <w:t>Miami Winter Symposium,</w:t>
      </w:r>
      <w:r w:rsidRPr="003A3AE5">
        <w:rPr>
          <w:rFonts w:ascii="Arial" w:hAnsi="Arial" w:cs="Arial"/>
          <w:sz w:val="22"/>
          <w:szCs w:val="22"/>
        </w:rPr>
        <w:t xml:space="preserve"> Miami, FL, 2018.</w:t>
      </w:r>
    </w:p>
    <w:p w14:paraId="77CB69EE" w14:textId="77777777" w:rsidR="00635824" w:rsidRPr="003A3AE5" w:rsidRDefault="00635824" w:rsidP="00635824">
      <w:pPr>
        <w:spacing w:after="200"/>
        <w:contextualSpacing/>
        <w:jc w:val="both"/>
        <w:rPr>
          <w:rFonts w:ascii="Arial" w:hAnsi="Arial" w:cs="Arial"/>
          <w:sz w:val="22"/>
          <w:szCs w:val="22"/>
        </w:rPr>
      </w:pPr>
    </w:p>
    <w:p w14:paraId="51ABBA88"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Florea V, Landin AM, Castellanos AM, </w:t>
      </w:r>
      <w:proofErr w:type="spellStart"/>
      <w:r w:rsidRPr="003A3AE5">
        <w:rPr>
          <w:rFonts w:ascii="Arial" w:hAnsi="Arial" w:cs="Arial"/>
          <w:sz w:val="22"/>
          <w:szCs w:val="22"/>
        </w:rPr>
        <w:t>Natsumeda</w:t>
      </w:r>
      <w:proofErr w:type="spellEnd"/>
      <w:r w:rsidRPr="003A3AE5">
        <w:rPr>
          <w:rFonts w:ascii="Arial" w:hAnsi="Arial" w:cs="Arial"/>
          <w:sz w:val="22"/>
          <w:szCs w:val="22"/>
        </w:rPr>
        <w:t xml:space="preserve"> M, Tompkins BA, </w:t>
      </w:r>
      <w:r w:rsidRPr="003A3AE5">
        <w:rPr>
          <w:rFonts w:ascii="Arial" w:hAnsi="Arial" w:cs="Arial"/>
          <w:b/>
          <w:sz w:val="22"/>
          <w:szCs w:val="22"/>
        </w:rPr>
        <w:t>Premer C</w:t>
      </w:r>
      <w:r w:rsidRPr="003A3AE5">
        <w:rPr>
          <w:rFonts w:ascii="Arial" w:hAnsi="Arial" w:cs="Arial"/>
          <w:sz w:val="22"/>
          <w:szCs w:val="22"/>
        </w:rPr>
        <w:t xml:space="preserve">, Difede D, Balkan W, Schulman </w:t>
      </w:r>
      <w:proofErr w:type="gramStart"/>
      <w:r w:rsidRPr="003A3AE5">
        <w:rPr>
          <w:rFonts w:ascii="Arial" w:hAnsi="Arial" w:cs="Arial"/>
          <w:sz w:val="22"/>
          <w:szCs w:val="22"/>
        </w:rPr>
        <w:t>IH,  Hare</w:t>
      </w:r>
      <w:proofErr w:type="gramEnd"/>
      <w:r w:rsidRPr="003A3AE5">
        <w:rPr>
          <w:rFonts w:ascii="Arial" w:hAnsi="Arial" w:cs="Arial"/>
          <w:sz w:val="22"/>
          <w:szCs w:val="22"/>
        </w:rPr>
        <w:t xml:space="preserve"> JM. The Role of Gender on Mesenchymal Stem Cell Therapy in Non-Ischemic Dilated Cardiomyopathy: A Sub-</w:t>
      </w:r>
      <w:proofErr w:type="spellStart"/>
      <w:r w:rsidRPr="003A3AE5">
        <w:rPr>
          <w:rFonts w:ascii="Arial" w:hAnsi="Arial" w:cs="Arial"/>
          <w:sz w:val="22"/>
          <w:szCs w:val="22"/>
        </w:rPr>
        <w:t>Anaylsis</w:t>
      </w:r>
      <w:proofErr w:type="spellEnd"/>
      <w:r w:rsidRPr="003A3AE5">
        <w:rPr>
          <w:rFonts w:ascii="Arial" w:hAnsi="Arial" w:cs="Arial"/>
          <w:sz w:val="22"/>
          <w:szCs w:val="22"/>
        </w:rPr>
        <w:t xml:space="preserve"> of the POSEIDON-DCM Trial. </w:t>
      </w:r>
      <w:r w:rsidRPr="003A3AE5">
        <w:rPr>
          <w:rFonts w:ascii="Arial" w:hAnsi="Arial" w:cs="Arial"/>
          <w:i/>
          <w:iCs/>
          <w:sz w:val="22"/>
          <w:szCs w:val="22"/>
        </w:rPr>
        <w:t xml:space="preserve">American College of Cardiology. </w:t>
      </w:r>
      <w:r w:rsidRPr="003A3AE5">
        <w:rPr>
          <w:rFonts w:ascii="Arial" w:hAnsi="Arial" w:cs="Arial"/>
          <w:sz w:val="22"/>
          <w:szCs w:val="22"/>
        </w:rPr>
        <w:t>Washington, D.C., 2018.</w:t>
      </w:r>
    </w:p>
    <w:p w14:paraId="441FE2F9" w14:textId="77777777" w:rsidR="00635824" w:rsidRPr="003A3AE5" w:rsidRDefault="00635824" w:rsidP="00635824">
      <w:pPr>
        <w:spacing w:after="200"/>
        <w:contextualSpacing/>
        <w:jc w:val="both"/>
        <w:rPr>
          <w:rFonts w:ascii="Arial" w:hAnsi="Arial" w:cs="Arial"/>
          <w:sz w:val="22"/>
          <w:szCs w:val="22"/>
          <w:u w:val="single"/>
        </w:rPr>
      </w:pPr>
    </w:p>
    <w:p w14:paraId="1653560F" w14:textId="77777777" w:rsidR="00635824" w:rsidRPr="003A3AE5" w:rsidRDefault="00635824" w:rsidP="00635824">
      <w:pPr>
        <w:spacing w:after="200"/>
        <w:contextualSpacing/>
        <w:jc w:val="both"/>
        <w:rPr>
          <w:rFonts w:ascii="Arial" w:hAnsi="Arial" w:cs="Arial"/>
          <w:sz w:val="22"/>
          <w:szCs w:val="22"/>
        </w:rPr>
      </w:pPr>
      <w:proofErr w:type="spellStart"/>
      <w:r w:rsidRPr="003A3AE5">
        <w:rPr>
          <w:rFonts w:ascii="Arial" w:hAnsi="Arial" w:cs="Arial"/>
          <w:sz w:val="22"/>
          <w:szCs w:val="22"/>
        </w:rPr>
        <w:t>Naipauer</w:t>
      </w:r>
      <w:proofErr w:type="spellEnd"/>
      <w:r w:rsidRPr="003A3AE5">
        <w:rPr>
          <w:rFonts w:ascii="Arial" w:hAnsi="Arial" w:cs="Arial"/>
          <w:sz w:val="22"/>
          <w:szCs w:val="22"/>
        </w:rPr>
        <w:t xml:space="preserve"> J, Cavallin L, Rosario S, </w:t>
      </w:r>
      <w:r w:rsidRPr="003A3AE5">
        <w:rPr>
          <w:rFonts w:ascii="Arial" w:hAnsi="Arial" w:cs="Arial"/>
          <w:b/>
          <w:sz w:val="22"/>
          <w:szCs w:val="22"/>
        </w:rPr>
        <w:t>Premer C</w:t>
      </w:r>
      <w:r w:rsidRPr="003A3AE5">
        <w:rPr>
          <w:rFonts w:ascii="Arial" w:hAnsi="Arial" w:cs="Arial"/>
          <w:sz w:val="22"/>
          <w:szCs w:val="22"/>
        </w:rPr>
        <w:t xml:space="preserve">, Dargis-Robinson V, Gupta S, </w:t>
      </w:r>
      <w:proofErr w:type="spellStart"/>
      <w:r w:rsidRPr="003A3AE5">
        <w:rPr>
          <w:rFonts w:ascii="Arial" w:hAnsi="Arial" w:cs="Arial"/>
          <w:sz w:val="22"/>
          <w:szCs w:val="22"/>
        </w:rPr>
        <w:t>Ponzinibbio</w:t>
      </w:r>
      <w:proofErr w:type="spellEnd"/>
      <w:r w:rsidRPr="003A3AE5">
        <w:rPr>
          <w:rFonts w:ascii="Arial" w:hAnsi="Arial" w:cs="Arial"/>
          <w:sz w:val="22"/>
          <w:szCs w:val="22"/>
        </w:rPr>
        <w:t xml:space="preserve"> V, </w:t>
      </w:r>
      <w:proofErr w:type="spellStart"/>
      <w:r w:rsidRPr="003A3AE5">
        <w:rPr>
          <w:rFonts w:ascii="Arial" w:hAnsi="Arial" w:cs="Arial"/>
          <w:sz w:val="22"/>
          <w:szCs w:val="22"/>
        </w:rPr>
        <w:t>Salyakina</w:t>
      </w:r>
      <w:proofErr w:type="spellEnd"/>
      <w:r w:rsidRPr="003A3AE5">
        <w:rPr>
          <w:rFonts w:ascii="Arial" w:hAnsi="Arial" w:cs="Arial"/>
          <w:sz w:val="22"/>
          <w:szCs w:val="22"/>
        </w:rPr>
        <w:t xml:space="preserve"> D, Abba M, Hare JM, Goldschmidt-Clermont PJ, and </w:t>
      </w:r>
      <w:proofErr w:type="spellStart"/>
      <w:r w:rsidRPr="003A3AE5">
        <w:rPr>
          <w:rFonts w:ascii="Arial" w:hAnsi="Arial" w:cs="Arial"/>
          <w:sz w:val="22"/>
          <w:szCs w:val="22"/>
        </w:rPr>
        <w:t>Mesri</w:t>
      </w:r>
      <w:proofErr w:type="spellEnd"/>
      <w:r w:rsidRPr="003A3AE5">
        <w:rPr>
          <w:rFonts w:ascii="Arial" w:hAnsi="Arial" w:cs="Arial"/>
          <w:sz w:val="22"/>
          <w:szCs w:val="22"/>
        </w:rPr>
        <w:t xml:space="preserve"> EA. Mechanism of </w:t>
      </w:r>
      <w:proofErr w:type="spellStart"/>
      <w:r w:rsidRPr="003A3AE5">
        <w:rPr>
          <w:rFonts w:ascii="Arial" w:hAnsi="Arial" w:cs="Arial"/>
          <w:sz w:val="22"/>
          <w:szCs w:val="22"/>
        </w:rPr>
        <w:t>kshv</w:t>
      </w:r>
      <w:proofErr w:type="spellEnd"/>
      <w:r w:rsidRPr="003A3AE5">
        <w:rPr>
          <w:rFonts w:ascii="Arial" w:hAnsi="Arial" w:cs="Arial"/>
          <w:sz w:val="22"/>
          <w:szCs w:val="22"/>
        </w:rPr>
        <w:t xml:space="preserve"> tumorigenesis by epigenetic adaptation to viral oncogenic gene expression in </w:t>
      </w:r>
      <w:proofErr w:type="spellStart"/>
      <w:r w:rsidRPr="003A3AE5">
        <w:rPr>
          <w:rFonts w:ascii="Arial" w:hAnsi="Arial" w:cs="Arial"/>
          <w:sz w:val="22"/>
          <w:szCs w:val="22"/>
        </w:rPr>
        <w:t>pdgfra+ve</w:t>
      </w:r>
      <w:proofErr w:type="spellEnd"/>
      <w:r w:rsidRPr="003A3AE5">
        <w:rPr>
          <w:rFonts w:ascii="Arial" w:hAnsi="Arial" w:cs="Arial"/>
          <w:sz w:val="22"/>
          <w:szCs w:val="22"/>
        </w:rPr>
        <w:t xml:space="preserve"> mesenchymal stem cells. </w:t>
      </w:r>
      <w:r w:rsidRPr="003A3AE5">
        <w:rPr>
          <w:rFonts w:ascii="Arial" w:hAnsi="Arial" w:cs="Arial"/>
          <w:i/>
          <w:iCs/>
          <w:sz w:val="22"/>
          <w:szCs w:val="22"/>
        </w:rPr>
        <w:t xml:space="preserve">Annual Sylvester Comprehensive Cancer Center Research Poster Session. </w:t>
      </w:r>
      <w:r w:rsidRPr="003A3AE5">
        <w:rPr>
          <w:rFonts w:ascii="Arial" w:hAnsi="Arial" w:cs="Arial"/>
          <w:sz w:val="22"/>
          <w:szCs w:val="22"/>
        </w:rPr>
        <w:t>Miami, FL,</w:t>
      </w:r>
      <w:r w:rsidRPr="003A3AE5">
        <w:rPr>
          <w:rFonts w:ascii="Arial" w:hAnsi="Arial" w:cs="Arial"/>
          <w:i/>
          <w:iCs/>
          <w:sz w:val="22"/>
          <w:szCs w:val="22"/>
        </w:rPr>
        <w:t xml:space="preserve"> </w:t>
      </w:r>
      <w:r w:rsidRPr="003A3AE5">
        <w:rPr>
          <w:rFonts w:ascii="Arial" w:hAnsi="Arial" w:cs="Arial"/>
          <w:sz w:val="22"/>
          <w:szCs w:val="22"/>
        </w:rPr>
        <w:t>2017.</w:t>
      </w:r>
    </w:p>
    <w:p w14:paraId="16192AA2" w14:textId="77777777" w:rsidR="00635824" w:rsidRPr="003A3AE5" w:rsidRDefault="00635824" w:rsidP="00635824">
      <w:pPr>
        <w:spacing w:after="200"/>
        <w:contextualSpacing/>
        <w:jc w:val="both"/>
        <w:rPr>
          <w:rFonts w:ascii="Arial" w:hAnsi="Arial" w:cs="Arial"/>
          <w:sz w:val="22"/>
          <w:szCs w:val="22"/>
        </w:rPr>
      </w:pPr>
    </w:p>
    <w:p w14:paraId="5E8550A2" w14:textId="77777777" w:rsidR="00635824" w:rsidRPr="003A3AE5" w:rsidRDefault="00635824" w:rsidP="00635824">
      <w:pPr>
        <w:spacing w:after="200"/>
        <w:contextualSpacing/>
        <w:jc w:val="both"/>
        <w:rPr>
          <w:rFonts w:ascii="Arial" w:hAnsi="Arial" w:cs="Arial"/>
          <w:sz w:val="22"/>
          <w:szCs w:val="22"/>
        </w:rPr>
      </w:pPr>
      <w:proofErr w:type="spellStart"/>
      <w:r w:rsidRPr="003A3AE5">
        <w:rPr>
          <w:rFonts w:ascii="Arial" w:hAnsi="Arial" w:cs="Arial"/>
          <w:sz w:val="22"/>
          <w:szCs w:val="22"/>
        </w:rPr>
        <w:t>Naipauer</w:t>
      </w:r>
      <w:proofErr w:type="spellEnd"/>
      <w:r w:rsidRPr="003A3AE5">
        <w:rPr>
          <w:rFonts w:ascii="Arial" w:hAnsi="Arial" w:cs="Arial"/>
          <w:sz w:val="22"/>
          <w:szCs w:val="22"/>
        </w:rPr>
        <w:t xml:space="preserve"> J, Cavallin L, </w:t>
      </w:r>
      <w:r w:rsidRPr="003A3AE5">
        <w:rPr>
          <w:rFonts w:ascii="Arial" w:hAnsi="Arial" w:cs="Arial"/>
          <w:b/>
          <w:sz w:val="22"/>
          <w:szCs w:val="22"/>
        </w:rPr>
        <w:t>Premer C</w:t>
      </w:r>
      <w:r w:rsidRPr="003A3AE5">
        <w:rPr>
          <w:rFonts w:ascii="Arial" w:hAnsi="Arial" w:cs="Arial"/>
          <w:sz w:val="22"/>
          <w:szCs w:val="22"/>
        </w:rPr>
        <w:t xml:space="preserve">, Gupta S, Hare JM, Goldschmidt-Clermont PJ, and </w:t>
      </w:r>
      <w:proofErr w:type="spellStart"/>
      <w:r w:rsidRPr="003A3AE5">
        <w:rPr>
          <w:rFonts w:ascii="Arial" w:hAnsi="Arial" w:cs="Arial"/>
          <w:sz w:val="22"/>
          <w:szCs w:val="22"/>
        </w:rPr>
        <w:t>Mesri</w:t>
      </w:r>
      <w:proofErr w:type="spellEnd"/>
      <w:r w:rsidRPr="003A3AE5">
        <w:rPr>
          <w:rFonts w:ascii="Arial" w:hAnsi="Arial" w:cs="Arial"/>
          <w:sz w:val="22"/>
          <w:szCs w:val="22"/>
        </w:rPr>
        <w:t xml:space="preserve"> EA. </w:t>
      </w:r>
      <w:proofErr w:type="spellStart"/>
      <w:r w:rsidRPr="003A3AE5">
        <w:rPr>
          <w:rFonts w:ascii="Arial" w:hAnsi="Arial" w:cs="Arial"/>
          <w:sz w:val="22"/>
          <w:szCs w:val="22"/>
        </w:rPr>
        <w:t>Pdgfra</w:t>
      </w:r>
      <w:proofErr w:type="spellEnd"/>
      <w:r w:rsidRPr="003A3AE5">
        <w:rPr>
          <w:rFonts w:ascii="Arial" w:hAnsi="Arial" w:cs="Arial"/>
          <w:sz w:val="22"/>
          <w:szCs w:val="22"/>
        </w:rPr>
        <w:t xml:space="preserve"> defines a </w:t>
      </w:r>
      <w:proofErr w:type="spellStart"/>
      <w:r w:rsidRPr="003A3AE5">
        <w:rPr>
          <w:rFonts w:ascii="Arial" w:hAnsi="Arial" w:cs="Arial"/>
          <w:sz w:val="22"/>
          <w:szCs w:val="22"/>
        </w:rPr>
        <w:t>kaposi's</w:t>
      </w:r>
      <w:proofErr w:type="spellEnd"/>
      <w:r w:rsidRPr="003A3AE5">
        <w:rPr>
          <w:rFonts w:ascii="Arial" w:hAnsi="Arial" w:cs="Arial"/>
          <w:sz w:val="22"/>
          <w:szCs w:val="22"/>
        </w:rPr>
        <w:t xml:space="preserve"> sarcoma progenitor cell population among mesenchymal stem cells. </w:t>
      </w:r>
      <w:r w:rsidRPr="003A3AE5">
        <w:rPr>
          <w:rFonts w:ascii="Arial" w:hAnsi="Arial" w:cs="Arial"/>
          <w:i/>
          <w:iCs/>
          <w:sz w:val="22"/>
          <w:szCs w:val="22"/>
        </w:rPr>
        <w:t xml:space="preserve">Annual Sylvester Comprehensive Cancer Center Research Poster Session. </w:t>
      </w:r>
      <w:r w:rsidRPr="003A3AE5">
        <w:rPr>
          <w:rFonts w:ascii="Arial" w:hAnsi="Arial" w:cs="Arial"/>
          <w:sz w:val="22"/>
          <w:szCs w:val="22"/>
        </w:rPr>
        <w:t>Miami, FL,</w:t>
      </w:r>
      <w:r w:rsidRPr="003A3AE5">
        <w:rPr>
          <w:rFonts w:ascii="Arial" w:hAnsi="Arial" w:cs="Arial"/>
          <w:i/>
          <w:iCs/>
          <w:sz w:val="22"/>
          <w:szCs w:val="22"/>
        </w:rPr>
        <w:t xml:space="preserve"> </w:t>
      </w:r>
      <w:r w:rsidRPr="003A3AE5">
        <w:rPr>
          <w:rFonts w:ascii="Arial" w:hAnsi="Arial" w:cs="Arial"/>
          <w:sz w:val="22"/>
          <w:szCs w:val="22"/>
        </w:rPr>
        <w:t>2016.</w:t>
      </w:r>
    </w:p>
    <w:p w14:paraId="3B733124" w14:textId="77777777" w:rsidR="00635824" w:rsidRPr="003A3AE5" w:rsidRDefault="00635824" w:rsidP="00635824">
      <w:pPr>
        <w:spacing w:after="200"/>
        <w:contextualSpacing/>
        <w:jc w:val="both"/>
        <w:rPr>
          <w:rFonts w:ascii="Arial" w:hAnsi="Arial" w:cs="Arial"/>
          <w:sz w:val="22"/>
          <w:szCs w:val="22"/>
        </w:rPr>
      </w:pPr>
    </w:p>
    <w:p w14:paraId="4D310732"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Hatzistergos K, Sage J, Conklin J, Bellio M, </w:t>
      </w:r>
      <w:proofErr w:type="spellStart"/>
      <w:r w:rsidRPr="003A3AE5">
        <w:rPr>
          <w:rFonts w:ascii="Arial" w:hAnsi="Arial" w:cs="Arial"/>
          <w:sz w:val="22"/>
          <w:szCs w:val="22"/>
        </w:rPr>
        <w:t>Valasaki</w:t>
      </w:r>
      <w:proofErr w:type="spellEnd"/>
      <w:r w:rsidRPr="003A3AE5">
        <w:rPr>
          <w:rFonts w:ascii="Arial" w:hAnsi="Arial" w:cs="Arial"/>
          <w:sz w:val="22"/>
          <w:szCs w:val="22"/>
        </w:rPr>
        <w:t xml:space="preserve"> K, </w:t>
      </w:r>
      <w:proofErr w:type="spellStart"/>
      <w:r w:rsidRPr="003A3AE5">
        <w:rPr>
          <w:rFonts w:ascii="Arial" w:hAnsi="Arial" w:cs="Arial"/>
          <w:sz w:val="22"/>
          <w:szCs w:val="22"/>
        </w:rPr>
        <w:t>Margitich</w:t>
      </w:r>
      <w:proofErr w:type="spellEnd"/>
      <w:r w:rsidRPr="003A3AE5">
        <w:rPr>
          <w:rFonts w:ascii="Arial" w:hAnsi="Arial" w:cs="Arial"/>
          <w:sz w:val="22"/>
          <w:szCs w:val="22"/>
        </w:rPr>
        <w:t xml:space="preserve"> I, </w:t>
      </w:r>
      <w:r w:rsidRPr="003A3AE5">
        <w:rPr>
          <w:rFonts w:ascii="Arial" w:hAnsi="Arial" w:cs="Arial"/>
          <w:b/>
          <w:sz w:val="22"/>
          <w:szCs w:val="22"/>
        </w:rPr>
        <w:t xml:space="preserve">Premer C, </w:t>
      </w:r>
      <w:r w:rsidRPr="003A3AE5">
        <w:rPr>
          <w:rFonts w:ascii="Arial" w:hAnsi="Arial" w:cs="Arial"/>
          <w:sz w:val="22"/>
          <w:szCs w:val="22"/>
        </w:rPr>
        <w:t xml:space="preserve">Balkan W, Hare JM. Transient Inactivation of Retinoblastoma Induces De-Novo </w:t>
      </w:r>
      <w:proofErr w:type="spellStart"/>
      <w:r w:rsidRPr="003A3AE5">
        <w:rPr>
          <w:rFonts w:ascii="Arial" w:hAnsi="Arial" w:cs="Arial"/>
          <w:sz w:val="22"/>
          <w:szCs w:val="22"/>
        </w:rPr>
        <w:t>Cardiomyogenesis</w:t>
      </w:r>
      <w:proofErr w:type="spellEnd"/>
      <w:r w:rsidRPr="003A3AE5">
        <w:rPr>
          <w:rFonts w:ascii="Arial" w:hAnsi="Arial" w:cs="Arial"/>
          <w:sz w:val="22"/>
          <w:szCs w:val="22"/>
        </w:rPr>
        <w:t xml:space="preserve"> </w:t>
      </w:r>
      <w:proofErr w:type="gramStart"/>
      <w:r w:rsidRPr="003A3AE5">
        <w:rPr>
          <w:rFonts w:ascii="Arial" w:hAnsi="Arial" w:cs="Arial"/>
          <w:sz w:val="22"/>
          <w:szCs w:val="22"/>
        </w:rPr>
        <w:t>From</w:t>
      </w:r>
      <w:proofErr w:type="gramEnd"/>
      <w:r w:rsidRPr="003A3AE5">
        <w:rPr>
          <w:rFonts w:ascii="Arial" w:hAnsi="Arial" w:cs="Arial"/>
          <w:sz w:val="22"/>
          <w:szCs w:val="22"/>
        </w:rPr>
        <w:t xml:space="preserve"> Human Myocardial Progenitors but Not Pre-Existing Cardiomyocyte Replication. </w:t>
      </w:r>
      <w:r w:rsidRPr="003A3AE5">
        <w:rPr>
          <w:rFonts w:ascii="Arial" w:hAnsi="Arial" w:cs="Arial"/>
          <w:i/>
          <w:iCs/>
          <w:sz w:val="22"/>
          <w:szCs w:val="22"/>
        </w:rPr>
        <w:t xml:space="preserve">American Heart Association. </w:t>
      </w:r>
      <w:r w:rsidRPr="003A3AE5">
        <w:rPr>
          <w:rFonts w:ascii="Arial" w:hAnsi="Arial" w:cs="Arial"/>
          <w:sz w:val="22"/>
          <w:szCs w:val="22"/>
        </w:rPr>
        <w:t>New Orleans, LA, 2015.</w:t>
      </w:r>
    </w:p>
    <w:p w14:paraId="6CEDF030" w14:textId="77777777" w:rsidR="00635824" w:rsidRPr="003A3AE5" w:rsidRDefault="00635824" w:rsidP="00635824">
      <w:pPr>
        <w:spacing w:after="200"/>
        <w:contextualSpacing/>
        <w:jc w:val="both"/>
        <w:rPr>
          <w:rFonts w:ascii="Arial" w:hAnsi="Arial" w:cs="Arial"/>
          <w:sz w:val="22"/>
          <w:szCs w:val="22"/>
        </w:rPr>
      </w:pPr>
    </w:p>
    <w:p w14:paraId="7F245845" w14:textId="77777777" w:rsidR="00635824" w:rsidRPr="003A3AE5" w:rsidRDefault="00635824" w:rsidP="00635824">
      <w:pPr>
        <w:spacing w:after="200"/>
        <w:contextualSpacing/>
        <w:jc w:val="both"/>
        <w:rPr>
          <w:rFonts w:ascii="Arial" w:hAnsi="Arial" w:cs="Arial"/>
          <w:sz w:val="22"/>
          <w:szCs w:val="22"/>
        </w:rPr>
      </w:pPr>
      <w:proofErr w:type="spellStart"/>
      <w:r w:rsidRPr="003A3AE5">
        <w:rPr>
          <w:rFonts w:ascii="Arial" w:hAnsi="Arial" w:cs="Arial"/>
          <w:sz w:val="22"/>
          <w:szCs w:val="22"/>
        </w:rPr>
        <w:t>Naipauer</w:t>
      </w:r>
      <w:proofErr w:type="spellEnd"/>
      <w:r w:rsidRPr="003A3AE5">
        <w:rPr>
          <w:rFonts w:ascii="Arial" w:hAnsi="Arial" w:cs="Arial"/>
          <w:sz w:val="22"/>
          <w:szCs w:val="22"/>
        </w:rPr>
        <w:t xml:space="preserve"> J, Cavallin L, Ma Q, </w:t>
      </w:r>
      <w:r w:rsidRPr="003A3AE5">
        <w:rPr>
          <w:rFonts w:ascii="Arial" w:hAnsi="Arial" w:cs="Arial"/>
          <w:b/>
          <w:sz w:val="22"/>
          <w:szCs w:val="22"/>
        </w:rPr>
        <w:t>Premer C</w:t>
      </w:r>
      <w:r w:rsidRPr="003A3AE5">
        <w:rPr>
          <w:rFonts w:ascii="Arial" w:hAnsi="Arial" w:cs="Arial"/>
          <w:sz w:val="22"/>
          <w:szCs w:val="22"/>
        </w:rPr>
        <w:t xml:space="preserve">, Gupta S, Locatelli P, Romanelli P, Nadji M, Hare JM, Goldschmidt-Clermont PJ, and </w:t>
      </w:r>
      <w:proofErr w:type="spellStart"/>
      <w:r w:rsidRPr="003A3AE5">
        <w:rPr>
          <w:rFonts w:ascii="Arial" w:hAnsi="Arial" w:cs="Arial"/>
          <w:sz w:val="22"/>
          <w:szCs w:val="22"/>
        </w:rPr>
        <w:t>Mesri</w:t>
      </w:r>
      <w:proofErr w:type="spellEnd"/>
      <w:r w:rsidRPr="003A3AE5">
        <w:rPr>
          <w:rFonts w:ascii="Arial" w:hAnsi="Arial" w:cs="Arial"/>
          <w:sz w:val="22"/>
          <w:szCs w:val="22"/>
        </w:rPr>
        <w:t xml:space="preserve"> EA.  </w:t>
      </w:r>
      <w:proofErr w:type="spellStart"/>
      <w:r w:rsidRPr="003A3AE5">
        <w:rPr>
          <w:rFonts w:ascii="Arial" w:hAnsi="Arial" w:cs="Arial"/>
          <w:sz w:val="22"/>
          <w:szCs w:val="22"/>
        </w:rPr>
        <w:t>Pdgfra</w:t>
      </w:r>
      <w:proofErr w:type="spellEnd"/>
      <w:r w:rsidRPr="003A3AE5">
        <w:rPr>
          <w:rFonts w:ascii="Arial" w:hAnsi="Arial" w:cs="Arial"/>
          <w:sz w:val="22"/>
          <w:szCs w:val="22"/>
        </w:rPr>
        <w:t xml:space="preserve"> driven </w:t>
      </w:r>
      <w:proofErr w:type="spellStart"/>
      <w:r w:rsidRPr="003A3AE5">
        <w:rPr>
          <w:rFonts w:ascii="Arial" w:hAnsi="Arial" w:cs="Arial"/>
          <w:sz w:val="22"/>
          <w:szCs w:val="22"/>
        </w:rPr>
        <w:t>kshv</w:t>
      </w:r>
      <w:proofErr w:type="spellEnd"/>
      <w:r w:rsidRPr="003A3AE5">
        <w:rPr>
          <w:rFonts w:ascii="Arial" w:hAnsi="Arial" w:cs="Arial"/>
          <w:sz w:val="22"/>
          <w:szCs w:val="22"/>
        </w:rPr>
        <w:t xml:space="preserve">-oncogenesis is a therapeutic target and defines a </w:t>
      </w:r>
      <w:proofErr w:type="spellStart"/>
      <w:r w:rsidRPr="003A3AE5">
        <w:rPr>
          <w:rFonts w:ascii="Arial" w:hAnsi="Arial" w:cs="Arial"/>
          <w:sz w:val="22"/>
          <w:szCs w:val="22"/>
        </w:rPr>
        <w:t>kaposi's</w:t>
      </w:r>
      <w:proofErr w:type="spellEnd"/>
      <w:r w:rsidRPr="003A3AE5">
        <w:rPr>
          <w:rFonts w:ascii="Arial" w:hAnsi="Arial" w:cs="Arial"/>
          <w:sz w:val="22"/>
          <w:szCs w:val="22"/>
        </w:rPr>
        <w:t xml:space="preserve"> sarcoma progenitor cell population among mesenchymal stem cells. </w:t>
      </w:r>
      <w:r w:rsidRPr="003A3AE5">
        <w:rPr>
          <w:rFonts w:ascii="Arial" w:hAnsi="Arial" w:cs="Arial"/>
          <w:i/>
          <w:iCs/>
          <w:sz w:val="22"/>
          <w:szCs w:val="22"/>
        </w:rPr>
        <w:t xml:space="preserve">Annual Sylvester Comprehensive Cancer Center Research Poster Session. </w:t>
      </w:r>
      <w:r w:rsidRPr="003A3AE5">
        <w:rPr>
          <w:rFonts w:ascii="Arial" w:hAnsi="Arial" w:cs="Arial"/>
          <w:sz w:val="22"/>
          <w:szCs w:val="22"/>
        </w:rPr>
        <w:t>Miami, FL, 2015.</w:t>
      </w:r>
    </w:p>
    <w:p w14:paraId="305B526B" w14:textId="77777777" w:rsidR="00635824" w:rsidRPr="003A3AE5" w:rsidRDefault="00635824" w:rsidP="00635824">
      <w:pPr>
        <w:spacing w:after="200"/>
        <w:contextualSpacing/>
        <w:jc w:val="both"/>
        <w:rPr>
          <w:rFonts w:ascii="Arial" w:hAnsi="Arial" w:cs="Arial"/>
          <w:sz w:val="22"/>
          <w:szCs w:val="22"/>
        </w:rPr>
      </w:pPr>
    </w:p>
    <w:p w14:paraId="3A759662"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Bagno L, </w:t>
      </w:r>
      <w:proofErr w:type="spellStart"/>
      <w:r w:rsidRPr="003A3AE5">
        <w:rPr>
          <w:rFonts w:ascii="Arial" w:hAnsi="Arial" w:cs="Arial"/>
          <w:sz w:val="22"/>
          <w:szCs w:val="22"/>
        </w:rPr>
        <w:t>Kanashio</w:t>
      </w:r>
      <w:proofErr w:type="spellEnd"/>
      <w:r w:rsidRPr="003A3AE5">
        <w:rPr>
          <w:rFonts w:ascii="Arial" w:hAnsi="Arial" w:cs="Arial"/>
          <w:sz w:val="22"/>
          <w:szCs w:val="22"/>
        </w:rPr>
        <w:t xml:space="preserve">-Takeuchi R, </w:t>
      </w:r>
      <w:proofErr w:type="spellStart"/>
      <w:r w:rsidRPr="003A3AE5">
        <w:rPr>
          <w:rFonts w:ascii="Arial" w:hAnsi="Arial" w:cs="Arial"/>
          <w:sz w:val="22"/>
          <w:szCs w:val="22"/>
        </w:rPr>
        <w:t>Suncion</w:t>
      </w:r>
      <w:proofErr w:type="spellEnd"/>
      <w:r w:rsidRPr="003A3AE5">
        <w:rPr>
          <w:rFonts w:ascii="Arial" w:hAnsi="Arial" w:cs="Arial"/>
          <w:sz w:val="22"/>
          <w:szCs w:val="22"/>
        </w:rPr>
        <w:t xml:space="preserve"> V, </w:t>
      </w:r>
      <w:proofErr w:type="spellStart"/>
      <w:r w:rsidRPr="003A3AE5">
        <w:rPr>
          <w:rFonts w:ascii="Arial" w:hAnsi="Arial" w:cs="Arial"/>
          <w:sz w:val="22"/>
          <w:szCs w:val="22"/>
        </w:rPr>
        <w:t>Golpnaian</w:t>
      </w:r>
      <w:proofErr w:type="spellEnd"/>
      <w:r w:rsidRPr="003A3AE5">
        <w:rPr>
          <w:rFonts w:ascii="Arial" w:hAnsi="Arial" w:cs="Arial"/>
          <w:sz w:val="22"/>
          <w:szCs w:val="22"/>
        </w:rPr>
        <w:t xml:space="preserve"> S, </w:t>
      </w: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Wolf A, Wang B, </w:t>
      </w:r>
      <w:r w:rsidRPr="003A3AE5">
        <w:rPr>
          <w:rFonts w:ascii="Arial" w:hAnsi="Arial" w:cs="Arial"/>
          <w:b/>
          <w:sz w:val="22"/>
          <w:szCs w:val="22"/>
        </w:rPr>
        <w:t>Premer C</w:t>
      </w:r>
      <w:r w:rsidRPr="003A3AE5">
        <w:rPr>
          <w:rFonts w:ascii="Arial" w:hAnsi="Arial" w:cs="Arial"/>
          <w:sz w:val="22"/>
          <w:szCs w:val="22"/>
        </w:rPr>
        <w:t xml:space="preserve">, Balkan W, Rodriguez J, Valdes D, Rosado M, Block N, Goldstein P, Morales A, Cai R, Sha W, Schally A, Hare JM. Growth Hormone-Releasing Hormone </w:t>
      </w:r>
      <w:proofErr w:type="spellStart"/>
      <w:r w:rsidRPr="003A3AE5">
        <w:rPr>
          <w:rFonts w:ascii="Arial" w:hAnsi="Arial" w:cs="Arial"/>
          <w:sz w:val="22"/>
          <w:szCs w:val="22"/>
        </w:rPr>
        <w:t>Agonsts</w:t>
      </w:r>
      <w:proofErr w:type="spellEnd"/>
      <w:r w:rsidRPr="003A3AE5">
        <w:rPr>
          <w:rFonts w:ascii="Arial" w:hAnsi="Arial" w:cs="Arial"/>
          <w:sz w:val="22"/>
          <w:szCs w:val="22"/>
        </w:rPr>
        <w:t xml:space="preserve"> Reduce Myocardial Infarct Scar in Swine with Subacute Ischemic Cardiomyopathy. </w:t>
      </w:r>
      <w:r w:rsidRPr="003A3AE5">
        <w:rPr>
          <w:rFonts w:ascii="Arial" w:hAnsi="Arial" w:cs="Arial"/>
          <w:i/>
          <w:iCs/>
          <w:sz w:val="22"/>
          <w:szCs w:val="22"/>
        </w:rPr>
        <w:t>American Heart Association.</w:t>
      </w:r>
      <w:r w:rsidRPr="003A3AE5">
        <w:rPr>
          <w:rFonts w:ascii="Arial" w:hAnsi="Arial" w:cs="Arial"/>
          <w:sz w:val="22"/>
          <w:szCs w:val="22"/>
          <w:u w:val="single"/>
        </w:rPr>
        <w:t xml:space="preserve"> </w:t>
      </w:r>
      <w:r w:rsidRPr="003A3AE5">
        <w:rPr>
          <w:rFonts w:ascii="Arial" w:hAnsi="Arial" w:cs="Arial"/>
          <w:sz w:val="22"/>
          <w:szCs w:val="22"/>
        </w:rPr>
        <w:t>New Orleans, LA, 2015.</w:t>
      </w:r>
    </w:p>
    <w:p w14:paraId="4C16FA54" w14:textId="77777777" w:rsidR="00635824" w:rsidRPr="003A3AE5" w:rsidRDefault="00635824" w:rsidP="00635824">
      <w:pPr>
        <w:spacing w:after="200"/>
        <w:contextualSpacing/>
        <w:jc w:val="both"/>
        <w:rPr>
          <w:rFonts w:ascii="Arial" w:hAnsi="Arial" w:cs="Arial"/>
          <w:b/>
          <w:sz w:val="22"/>
          <w:szCs w:val="22"/>
        </w:rPr>
      </w:pPr>
    </w:p>
    <w:p w14:paraId="288E425B" w14:textId="77777777" w:rsidR="00635824" w:rsidRPr="003A3AE5" w:rsidRDefault="00635824" w:rsidP="00635824">
      <w:pPr>
        <w:spacing w:after="200"/>
        <w:contextualSpacing/>
        <w:jc w:val="both"/>
        <w:rPr>
          <w:rFonts w:ascii="Arial" w:hAnsi="Arial" w:cs="Arial"/>
          <w:b/>
          <w:bCs/>
          <w:sz w:val="22"/>
          <w:szCs w:val="22"/>
        </w:rPr>
      </w:pPr>
      <w:r w:rsidRPr="003A3AE5">
        <w:rPr>
          <w:rFonts w:ascii="Arial" w:hAnsi="Arial" w:cs="Arial"/>
          <w:b/>
          <w:sz w:val="22"/>
          <w:szCs w:val="22"/>
        </w:rPr>
        <w:t>Premer C</w:t>
      </w:r>
      <w:r w:rsidRPr="003A3AE5">
        <w:rPr>
          <w:rFonts w:ascii="Arial" w:hAnsi="Arial" w:cs="Arial"/>
          <w:sz w:val="22"/>
          <w:szCs w:val="22"/>
        </w:rPr>
        <w:t>, Blum A, Bellio M, Schulman I, Sierra J, Delgado C, Hurwitz B, DiFede D, Parker M, Gonzalez P, Hare JM. I</w:t>
      </w:r>
      <w:r w:rsidRPr="003A3AE5">
        <w:rPr>
          <w:rFonts w:ascii="Arial" w:hAnsi="Arial" w:cs="Arial"/>
          <w:bCs/>
          <w:sz w:val="22"/>
          <w:szCs w:val="22"/>
        </w:rPr>
        <w:t xml:space="preserve">ntracardiac Mesenchymal Stem Cells Restore Endothelial Function in Heart Failure by Stimulating the Release of Endothelial Progenitor Cells. </w:t>
      </w:r>
      <w:r w:rsidRPr="003A3AE5">
        <w:rPr>
          <w:rFonts w:ascii="Arial" w:hAnsi="Arial" w:cs="Arial"/>
          <w:bCs/>
          <w:i/>
          <w:iCs/>
          <w:sz w:val="22"/>
          <w:szCs w:val="22"/>
        </w:rPr>
        <w:t>American Heart Association.</w:t>
      </w:r>
      <w:r w:rsidRPr="003A3AE5">
        <w:rPr>
          <w:rFonts w:ascii="Arial" w:hAnsi="Arial" w:cs="Arial"/>
          <w:bCs/>
          <w:sz w:val="22"/>
          <w:szCs w:val="22"/>
        </w:rPr>
        <w:t xml:space="preserve"> Chicago, IL, 2014.</w:t>
      </w:r>
    </w:p>
    <w:p w14:paraId="74946EBA" w14:textId="77777777" w:rsidR="00635824" w:rsidRPr="003A3AE5" w:rsidRDefault="00635824" w:rsidP="00635824">
      <w:pPr>
        <w:spacing w:after="200"/>
        <w:contextualSpacing/>
        <w:jc w:val="both"/>
        <w:rPr>
          <w:rFonts w:ascii="Arial" w:hAnsi="Arial" w:cs="Arial"/>
          <w:sz w:val="22"/>
          <w:szCs w:val="22"/>
        </w:rPr>
      </w:pPr>
    </w:p>
    <w:p w14:paraId="7D68D552" w14:textId="77777777" w:rsidR="00635824" w:rsidRPr="003A3AE5" w:rsidRDefault="00635824" w:rsidP="00635824">
      <w:pPr>
        <w:spacing w:after="200"/>
        <w:contextualSpacing/>
        <w:jc w:val="both"/>
        <w:rPr>
          <w:rFonts w:ascii="Arial" w:hAnsi="Arial" w:cs="Arial"/>
          <w:bCs/>
          <w:sz w:val="22"/>
          <w:szCs w:val="22"/>
        </w:rPr>
      </w:pPr>
      <w:proofErr w:type="spellStart"/>
      <w:r w:rsidRPr="003A3AE5">
        <w:rPr>
          <w:rFonts w:ascii="Arial" w:hAnsi="Arial" w:cs="Arial"/>
          <w:sz w:val="22"/>
          <w:szCs w:val="22"/>
        </w:rPr>
        <w:t>Suncion</w:t>
      </w:r>
      <w:proofErr w:type="spellEnd"/>
      <w:r w:rsidRPr="003A3AE5">
        <w:rPr>
          <w:rFonts w:ascii="Arial" w:hAnsi="Arial" w:cs="Arial"/>
          <w:sz w:val="22"/>
          <w:szCs w:val="22"/>
        </w:rPr>
        <w:t xml:space="preserve"> VY, </w:t>
      </w: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Bagno L,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Wang B, McCall F, Wolf A, Rodriguez J, Rosado M, Valdes D, Gomes S, Da Sila J, </w:t>
      </w:r>
      <w:r w:rsidRPr="003A3AE5">
        <w:rPr>
          <w:rFonts w:ascii="Arial" w:hAnsi="Arial" w:cs="Arial"/>
          <w:b/>
          <w:sz w:val="22"/>
          <w:szCs w:val="22"/>
        </w:rPr>
        <w:t>Premer C</w:t>
      </w:r>
      <w:r w:rsidRPr="003A3AE5">
        <w:rPr>
          <w:rFonts w:ascii="Arial" w:hAnsi="Arial" w:cs="Arial"/>
          <w:sz w:val="22"/>
          <w:szCs w:val="22"/>
        </w:rPr>
        <w:t xml:space="preserve">, Morales A, Schulman I, Balkan W, DiFede D, Mushtaq M, Fishman J, </w:t>
      </w:r>
      <w:proofErr w:type="spellStart"/>
      <w:r w:rsidRPr="003A3AE5">
        <w:rPr>
          <w:rFonts w:ascii="Arial" w:hAnsi="Arial" w:cs="Arial"/>
          <w:sz w:val="22"/>
          <w:szCs w:val="22"/>
        </w:rPr>
        <w:t>Pattany</w:t>
      </w:r>
      <w:proofErr w:type="spellEnd"/>
      <w:r w:rsidRPr="003A3AE5">
        <w:rPr>
          <w:rFonts w:ascii="Arial" w:hAnsi="Arial" w:cs="Arial"/>
          <w:sz w:val="22"/>
          <w:szCs w:val="22"/>
        </w:rPr>
        <w:t xml:space="preserve"> P, Zambrano J, Heldman A, Hare JM. Co-administration </w:t>
      </w:r>
      <w:r w:rsidRPr="003A3AE5">
        <w:rPr>
          <w:rFonts w:ascii="Arial" w:hAnsi="Arial" w:cs="Arial"/>
          <w:bCs/>
          <w:sz w:val="22"/>
          <w:szCs w:val="22"/>
        </w:rPr>
        <w:t xml:space="preserve">of Autologous Cardiac Stem Cells and Mesenchymal Stem Cells Reduces Infarct Size and is Superior to a Single Cell Type in Restoring Function in a Swine Model of Chronic Ischemic Cardiomyopathy. </w:t>
      </w:r>
      <w:r w:rsidRPr="003A3AE5">
        <w:rPr>
          <w:rFonts w:ascii="Arial" w:hAnsi="Arial" w:cs="Arial"/>
          <w:bCs/>
          <w:i/>
          <w:iCs/>
          <w:sz w:val="22"/>
          <w:szCs w:val="22"/>
        </w:rPr>
        <w:t xml:space="preserve">American Heart Association. </w:t>
      </w:r>
      <w:r w:rsidRPr="003A3AE5">
        <w:rPr>
          <w:rFonts w:ascii="Arial" w:hAnsi="Arial" w:cs="Arial"/>
          <w:bCs/>
          <w:sz w:val="22"/>
          <w:szCs w:val="22"/>
        </w:rPr>
        <w:t xml:space="preserve">Chicago, IL, 2014. </w:t>
      </w:r>
    </w:p>
    <w:p w14:paraId="39CC9F74" w14:textId="77777777" w:rsidR="00635824" w:rsidRPr="003A3AE5" w:rsidRDefault="00635824" w:rsidP="00635824">
      <w:pPr>
        <w:spacing w:after="200"/>
        <w:ind w:firstLine="720"/>
        <w:contextualSpacing/>
        <w:jc w:val="both"/>
        <w:rPr>
          <w:rFonts w:ascii="Arial" w:hAnsi="Arial" w:cs="Arial"/>
          <w:bCs/>
          <w:sz w:val="22"/>
          <w:szCs w:val="22"/>
        </w:rPr>
      </w:pPr>
      <w:r w:rsidRPr="003A3AE5">
        <w:rPr>
          <w:rFonts w:ascii="Arial" w:hAnsi="Arial" w:cs="Arial"/>
          <w:b/>
          <w:sz w:val="22"/>
          <w:szCs w:val="22"/>
        </w:rPr>
        <w:t>Melvin Judkins Young Investigator Award Finalist</w:t>
      </w:r>
      <w:r w:rsidRPr="003A3AE5">
        <w:rPr>
          <w:rFonts w:ascii="Arial" w:hAnsi="Arial" w:cs="Arial"/>
          <w:bCs/>
          <w:sz w:val="22"/>
          <w:szCs w:val="22"/>
        </w:rPr>
        <w:t>.</w:t>
      </w:r>
    </w:p>
    <w:p w14:paraId="7A0DF7EF" w14:textId="77777777" w:rsidR="00635824" w:rsidRPr="003A3AE5" w:rsidRDefault="00635824" w:rsidP="00635824">
      <w:pPr>
        <w:spacing w:after="200"/>
        <w:contextualSpacing/>
        <w:jc w:val="both"/>
        <w:rPr>
          <w:rFonts w:ascii="Arial" w:hAnsi="Arial" w:cs="Arial"/>
          <w:sz w:val="22"/>
          <w:szCs w:val="22"/>
        </w:rPr>
      </w:pPr>
    </w:p>
    <w:p w14:paraId="04ED8104" w14:textId="77777777" w:rsidR="00635824" w:rsidRPr="003A3AE5" w:rsidRDefault="00635824" w:rsidP="00635824">
      <w:pPr>
        <w:spacing w:after="200"/>
        <w:contextualSpacing/>
        <w:jc w:val="both"/>
        <w:rPr>
          <w:rFonts w:ascii="Arial" w:hAnsi="Arial" w:cs="Arial"/>
          <w:bCs/>
          <w:sz w:val="22"/>
          <w:szCs w:val="22"/>
        </w:rPr>
      </w:pPr>
      <w:r w:rsidRPr="003A3AE5">
        <w:rPr>
          <w:rFonts w:ascii="Arial" w:hAnsi="Arial" w:cs="Arial"/>
          <w:sz w:val="22"/>
          <w:szCs w:val="22"/>
        </w:rPr>
        <w:t>Bagno L, Kanashiro-</w:t>
      </w:r>
      <w:proofErr w:type="spellStart"/>
      <w:r w:rsidRPr="003A3AE5">
        <w:rPr>
          <w:rFonts w:ascii="Arial" w:hAnsi="Arial" w:cs="Arial"/>
          <w:sz w:val="22"/>
          <w:szCs w:val="22"/>
        </w:rPr>
        <w:t>Tackeuchi</w:t>
      </w:r>
      <w:proofErr w:type="spellEnd"/>
      <w:r w:rsidRPr="003A3AE5">
        <w:rPr>
          <w:rFonts w:ascii="Arial" w:hAnsi="Arial" w:cs="Arial"/>
          <w:sz w:val="22"/>
          <w:szCs w:val="22"/>
        </w:rPr>
        <w:t xml:space="preserve"> R, </w:t>
      </w:r>
      <w:proofErr w:type="spellStart"/>
      <w:r w:rsidRPr="003A3AE5">
        <w:rPr>
          <w:rFonts w:ascii="Arial" w:hAnsi="Arial" w:cs="Arial"/>
          <w:sz w:val="22"/>
          <w:szCs w:val="22"/>
        </w:rPr>
        <w:t>Suncion</w:t>
      </w:r>
      <w:proofErr w:type="spellEnd"/>
      <w:r w:rsidRPr="003A3AE5">
        <w:rPr>
          <w:rFonts w:ascii="Arial" w:hAnsi="Arial" w:cs="Arial"/>
          <w:sz w:val="22"/>
          <w:szCs w:val="22"/>
        </w:rPr>
        <w:t xml:space="preserve"> VY,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w:t>
      </w: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Wolf A, Wang B, </w:t>
      </w:r>
      <w:r w:rsidRPr="003A3AE5">
        <w:rPr>
          <w:rFonts w:ascii="Arial" w:hAnsi="Arial" w:cs="Arial"/>
          <w:b/>
          <w:sz w:val="22"/>
          <w:szCs w:val="22"/>
        </w:rPr>
        <w:t>Premer C</w:t>
      </w:r>
      <w:r w:rsidRPr="003A3AE5">
        <w:rPr>
          <w:rFonts w:ascii="Arial" w:hAnsi="Arial" w:cs="Arial"/>
          <w:sz w:val="22"/>
          <w:szCs w:val="22"/>
        </w:rPr>
        <w:t xml:space="preserve">, Rodriguez J, Valdes D, Rosado M, Block N, Goldstein P, Morales A, Schally A, Hare JM. </w:t>
      </w:r>
      <w:r w:rsidRPr="003A3AE5">
        <w:rPr>
          <w:rFonts w:ascii="Arial" w:hAnsi="Arial" w:cs="Arial"/>
          <w:bCs/>
          <w:sz w:val="22"/>
          <w:szCs w:val="22"/>
        </w:rPr>
        <w:t xml:space="preserve">Reduction of Scar Tissue after GHRH-Agonist Treatment in a Swine Model of Sub-acute Ischemic Cardiomyopathy. </w:t>
      </w:r>
      <w:r w:rsidRPr="003A3AE5">
        <w:rPr>
          <w:rFonts w:ascii="Arial" w:hAnsi="Arial" w:cs="Arial"/>
          <w:bCs/>
          <w:sz w:val="22"/>
          <w:szCs w:val="22"/>
          <w:u w:val="single"/>
        </w:rPr>
        <w:t xml:space="preserve">American Heart Association. </w:t>
      </w:r>
      <w:r w:rsidRPr="003A3AE5">
        <w:rPr>
          <w:rFonts w:ascii="Arial" w:hAnsi="Arial" w:cs="Arial"/>
          <w:bCs/>
          <w:sz w:val="22"/>
          <w:szCs w:val="22"/>
        </w:rPr>
        <w:t>Chicago, IL, 2014.</w:t>
      </w:r>
    </w:p>
    <w:p w14:paraId="267B2D3A" w14:textId="77777777" w:rsidR="00635824" w:rsidRPr="003A3AE5" w:rsidRDefault="00635824" w:rsidP="00635824">
      <w:pPr>
        <w:spacing w:after="200"/>
        <w:contextualSpacing/>
        <w:jc w:val="both"/>
        <w:rPr>
          <w:rFonts w:ascii="Arial" w:hAnsi="Arial" w:cs="Arial"/>
          <w:sz w:val="22"/>
          <w:szCs w:val="22"/>
        </w:rPr>
      </w:pPr>
    </w:p>
    <w:p w14:paraId="5E82DB71" w14:textId="77777777" w:rsidR="00635824" w:rsidRPr="003A3AE5" w:rsidRDefault="00635824" w:rsidP="00635824">
      <w:pPr>
        <w:spacing w:after="200"/>
        <w:contextualSpacing/>
        <w:jc w:val="both"/>
        <w:rPr>
          <w:rFonts w:ascii="Arial" w:hAnsi="Arial" w:cs="Arial"/>
          <w:bCs/>
          <w:sz w:val="22"/>
          <w:szCs w:val="22"/>
        </w:rPr>
      </w:pPr>
      <w:proofErr w:type="spellStart"/>
      <w:r w:rsidRPr="003A3AE5">
        <w:rPr>
          <w:rFonts w:ascii="Arial" w:hAnsi="Arial" w:cs="Arial"/>
          <w:sz w:val="22"/>
          <w:szCs w:val="22"/>
        </w:rPr>
        <w:t>Suncion</w:t>
      </w:r>
      <w:proofErr w:type="spellEnd"/>
      <w:r w:rsidRPr="003A3AE5">
        <w:rPr>
          <w:rFonts w:ascii="Arial" w:hAnsi="Arial" w:cs="Arial"/>
          <w:sz w:val="22"/>
          <w:szCs w:val="22"/>
        </w:rPr>
        <w:t xml:space="preserve"> VY, </w:t>
      </w:r>
      <w:proofErr w:type="spellStart"/>
      <w:r w:rsidRPr="003A3AE5">
        <w:rPr>
          <w:rFonts w:ascii="Arial" w:hAnsi="Arial" w:cs="Arial"/>
          <w:sz w:val="22"/>
          <w:szCs w:val="22"/>
        </w:rPr>
        <w:t>Karantalis</w:t>
      </w:r>
      <w:proofErr w:type="spellEnd"/>
      <w:r w:rsidRPr="003A3AE5">
        <w:rPr>
          <w:rFonts w:ascii="Arial" w:hAnsi="Arial" w:cs="Arial"/>
          <w:sz w:val="22"/>
          <w:szCs w:val="22"/>
        </w:rPr>
        <w:t xml:space="preserve"> V, Bagno L, McCall F, Wang B, </w:t>
      </w:r>
      <w:proofErr w:type="spellStart"/>
      <w:r w:rsidRPr="003A3AE5">
        <w:rPr>
          <w:rFonts w:ascii="Arial" w:hAnsi="Arial" w:cs="Arial"/>
          <w:sz w:val="22"/>
          <w:szCs w:val="22"/>
        </w:rPr>
        <w:t>Golpanian</w:t>
      </w:r>
      <w:proofErr w:type="spellEnd"/>
      <w:r w:rsidRPr="003A3AE5">
        <w:rPr>
          <w:rFonts w:ascii="Arial" w:hAnsi="Arial" w:cs="Arial"/>
          <w:sz w:val="22"/>
          <w:szCs w:val="22"/>
        </w:rPr>
        <w:t xml:space="preserve"> S, Rodriguez J, Rosado M, Valdes D, Gomes S, Da Sila J, </w:t>
      </w:r>
      <w:r w:rsidRPr="003A3AE5">
        <w:rPr>
          <w:rFonts w:ascii="Arial" w:hAnsi="Arial" w:cs="Arial"/>
          <w:b/>
          <w:sz w:val="22"/>
          <w:szCs w:val="22"/>
        </w:rPr>
        <w:t>Premer C</w:t>
      </w:r>
      <w:r w:rsidRPr="003A3AE5">
        <w:rPr>
          <w:rFonts w:ascii="Arial" w:hAnsi="Arial" w:cs="Arial"/>
          <w:sz w:val="22"/>
          <w:szCs w:val="22"/>
        </w:rPr>
        <w:t xml:space="preserve">, Morales A, Balkan W, Mushtaq M, Zambrano J, Heldman A, Hare JM. </w:t>
      </w:r>
      <w:r w:rsidRPr="003A3AE5">
        <w:rPr>
          <w:rFonts w:ascii="Arial" w:hAnsi="Arial" w:cs="Arial"/>
          <w:bCs/>
          <w:sz w:val="22"/>
          <w:szCs w:val="22"/>
        </w:rPr>
        <w:t xml:space="preserve">Effect of </w:t>
      </w:r>
      <w:proofErr w:type="spellStart"/>
      <w:r w:rsidRPr="003A3AE5">
        <w:rPr>
          <w:rFonts w:ascii="Arial" w:hAnsi="Arial" w:cs="Arial"/>
          <w:bCs/>
          <w:sz w:val="22"/>
          <w:szCs w:val="22"/>
        </w:rPr>
        <w:t>Transendocardial</w:t>
      </w:r>
      <w:proofErr w:type="spellEnd"/>
      <w:r w:rsidRPr="003A3AE5">
        <w:rPr>
          <w:rFonts w:ascii="Arial" w:hAnsi="Arial" w:cs="Arial"/>
          <w:bCs/>
          <w:sz w:val="22"/>
          <w:szCs w:val="22"/>
        </w:rPr>
        <w:t xml:space="preserve"> Autologous Cardiac Stem Cells and Bone Marrow Mesenchymal Stem Cells to Reduce Infarct Size and Restore Cardiac Function in a Heart Failure Swine Model. </w:t>
      </w:r>
      <w:r w:rsidRPr="003A3AE5">
        <w:rPr>
          <w:rFonts w:ascii="Arial" w:hAnsi="Arial" w:cs="Arial"/>
          <w:bCs/>
          <w:i/>
          <w:iCs/>
          <w:sz w:val="22"/>
          <w:szCs w:val="22"/>
        </w:rPr>
        <w:t xml:space="preserve">American Heart Association. </w:t>
      </w:r>
      <w:r w:rsidRPr="003A3AE5">
        <w:rPr>
          <w:rFonts w:ascii="Arial" w:hAnsi="Arial" w:cs="Arial"/>
          <w:bCs/>
          <w:sz w:val="22"/>
          <w:szCs w:val="22"/>
        </w:rPr>
        <w:t>Chicago, IL, 2014.</w:t>
      </w:r>
    </w:p>
    <w:p w14:paraId="5D2961EE" w14:textId="77777777" w:rsidR="00635824" w:rsidRPr="003A3AE5" w:rsidRDefault="00635824" w:rsidP="00635824">
      <w:pPr>
        <w:spacing w:after="200"/>
        <w:contextualSpacing/>
        <w:jc w:val="both"/>
        <w:rPr>
          <w:rFonts w:ascii="Arial" w:hAnsi="Arial" w:cs="Arial"/>
          <w:sz w:val="22"/>
          <w:szCs w:val="22"/>
        </w:rPr>
      </w:pPr>
    </w:p>
    <w:p w14:paraId="179EC62C"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Rangel E, Gomes S, Dulce R, </w:t>
      </w:r>
      <w:r w:rsidRPr="003A3AE5">
        <w:rPr>
          <w:rFonts w:ascii="Arial" w:hAnsi="Arial" w:cs="Arial"/>
          <w:b/>
          <w:sz w:val="22"/>
          <w:szCs w:val="22"/>
        </w:rPr>
        <w:t>Premer C</w:t>
      </w:r>
      <w:r w:rsidRPr="003A3AE5">
        <w:rPr>
          <w:rFonts w:ascii="Arial" w:hAnsi="Arial" w:cs="Arial"/>
          <w:sz w:val="22"/>
          <w:szCs w:val="22"/>
        </w:rPr>
        <w:t xml:space="preserve">, Rodrigues C, Kanashiro-Takeuchi R, </w:t>
      </w:r>
      <w:proofErr w:type="spellStart"/>
      <w:r w:rsidRPr="003A3AE5">
        <w:rPr>
          <w:rFonts w:ascii="Arial" w:hAnsi="Arial" w:cs="Arial"/>
          <w:sz w:val="22"/>
          <w:szCs w:val="22"/>
        </w:rPr>
        <w:t>Oskouei</w:t>
      </w:r>
      <w:proofErr w:type="spellEnd"/>
      <w:r w:rsidRPr="003A3AE5">
        <w:rPr>
          <w:rFonts w:ascii="Arial" w:hAnsi="Arial" w:cs="Arial"/>
          <w:sz w:val="22"/>
          <w:szCs w:val="22"/>
        </w:rPr>
        <w:t xml:space="preserve"> B, Carvalho D, Ruiz P, Reiser J, Hare JM. C-</w:t>
      </w:r>
      <w:proofErr w:type="gramStart"/>
      <w:r w:rsidRPr="003A3AE5">
        <w:rPr>
          <w:rFonts w:ascii="Arial" w:hAnsi="Arial" w:cs="Arial"/>
          <w:sz w:val="22"/>
          <w:szCs w:val="22"/>
        </w:rPr>
        <w:t>Kit(</w:t>
      </w:r>
      <w:proofErr w:type="gramEnd"/>
      <w:r w:rsidRPr="003A3AE5">
        <w:rPr>
          <w:rFonts w:ascii="Arial" w:hAnsi="Arial" w:cs="Arial"/>
          <w:sz w:val="22"/>
          <w:szCs w:val="22"/>
        </w:rPr>
        <w:t xml:space="preserve">+) cells isolated from developing kidneys are stem/progenitor cells with regenerative potential. </w:t>
      </w:r>
      <w:r w:rsidRPr="003A3AE5">
        <w:rPr>
          <w:rFonts w:ascii="Arial" w:hAnsi="Arial" w:cs="Arial"/>
          <w:i/>
          <w:iCs/>
          <w:sz w:val="22"/>
          <w:szCs w:val="22"/>
        </w:rPr>
        <w:t>World Stem Cell Summit.</w:t>
      </w:r>
      <w:r w:rsidRPr="003A3AE5">
        <w:rPr>
          <w:rFonts w:ascii="Arial" w:hAnsi="Arial" w:cs="Arial"/>
          <w:sz w:val="22"/>
          <w:szCs w:val="22"/>
        </w:rPr>
        <w:t xml:space="preserve"> West Palm Beach, FL, 2012. </w:t>
      </w:r>
    </w:p>
    <w:p w14:paraId="4125503D" w14:textId="77777777" w:rsidR="00635824" w:rsidRPr="003A3AE5" w:rsidRDefault="00635824" w:rsidP="00635824">
      <w:pPr>
        <w:spacing w:after="200"/>
        <w:ind w:firstLine="720"/>
        <w:contextualSpacing/>
        <w:jc w:val="both"/>
        <w:rPr>
          <w:rFonts w:ascii="Arial" w:hAnsi="Arial" w:cs="Arial"/>
          <w:b/>
          <w:bCs/>
          <w:sz w:val="22"/>
          <w:szCs w:val="22"/>
        </w:rPr>
      </w:pPr>
      <w:r w:rsidRPr="003A3AE5">
        <w:rPr>
          <w:rFonts w:ascii="Arial" w:hAnsi="Arial" w:cs="Arial"/>
          <w:b/>
          <w:bCs/>
          <w:sz w:val="22"/>
          <w:szCs w:val="22"/>
        </w:rPr>
        <w:t>Poster Forum Winner: 2nd Place</w:t>
      </w:r>
    </w:p>
    <w:p w14:paraId="4F840E39" w14:textId="77777777" w:rsidR="00635824" w:rsidRPr="003A3AE5" w:rsidRDefault="00635824" w:rsidP="00635824">
      <w:pPr>
        <w:spacing w:after="200"/>
        <w:ind w:firstLine="360"/>
        <w:contextualSpacing/>
        <w:jc w:val="both"/>
        <w:rPr>
          <w:rFonts w:ascii="Arial" w:hAnsi="Arial" w:cs="Arial"/>
          <w:sz w:val="22"/>
          <w:szCs w:val="22"/>
        </w:rPr>
      </w:pPr>
    </w:p>
    <w:p w14:paraId="18228749"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Gomes S, Rangel E, </w:t>
      </w:r>
      <w:r w:rsidRPr="003A3AE5">
        <w:rPr>
          <w:rFonts w:ascii="Arial" w:hAnsi="Arial" w:cs="Arial"/>
          <w:b/>
          <w:sz w:val="22"/>
          <w:szCs w:val="22"/>
        </w:rPr>
        <w:t>Premer C</w:t>
      </w:r>
      <w:r w:rsidRPr="003A3AE5">
        <w:rPr>
          <w:rFonts w:ascii="Arial" w:hAnsi="Arial" w:cs="Arial"/>
          <w:sz w:val="22"/>
          <w:szCs w:val="22"/>
        </w:rPr>
        <w:t xml:space="preserve">, Dulce R, Cao Y, Rodrigues C, Balkan W, Hare JM. Nitric oxide suppresses the </w:t>
      </w:r>
      <w:proofErr w:type="spellStart"/>
      <w:r w:rsidRPr="003A3AE5">
        <w:rPr>
          <w:rFonts w:ascii="Arial" w:hAnsi="Arial" w:cs="Arial"/>
          <w:sz w:val="22"/>
          <w:szCs w:val="22"/>
        </w:rPr>
        <w:t>angiogeneic</w:t>
      </w:r>
      <w:proofErr w:type="spellEnd"/>
      <w:r w:rsidRPr="003A3AE5">
        <w:rPr>
          <w:rFonts w:ascii="Arial" w:hAnsi="Arial" w:cs="Arial"/>
          <w:sz w:val="22"/>
          <w:szCs w:val="22"/>
        </w:rPr>
        <w:t xml:space="preserve"> potential of mesenchymal stem cells</w:t>
      </w:r>
      <w:r w:rsidRPr="003A3AE5">
        <w:rPr>
          <w:rFonts w:ascii="Arial" w:hAnsi="Arial" w:cs="Arial"/>
          <w:i/>
          <w:iCs/>
          <w:sz w:val="22"/>
          <w:szCs w:val="22"/>
        </w:rPr>
        <w:t>. American Heart Association Scientific Sessions.</w:t>
      </w:r>
      <w:r w:rsidRPr="003A3AE5">
        <w:rPr>
          <w:rFonts w:ascii="Arial" w:hAnsi="Arial" w:cs="Arial"/>
          <w:sz w:val="22"/>
          <w:szCs w:val="22"/>
        </w:rPr>
        <w:t xml:space="preserve"> San Diego, CA, 2012.</w:t>
      </w:r>
    </w:p>
    <w:p w14:paraId="7FACC88B" w14:textId="77777777" w:rsidR="00635824" w:rsidRPr="003A3AE5" w:rsidRDefault="00635824" w:rsidP="00635824">
      <w:pPr>
        <w:spacing w:after="200"/>
        <w:contextualSpacing/>
        <w:jc w:val="both"/>
        <w:rPr>
          <w:rFonts w:ascii="Arial" w:hAnsi="Arial" w:cs="Arial"/>
          <w:sz w:val="22"/>
          <w:szCs w:val="22"/>
        </w:rPr>
      </w:pPr>
    </w:p>
    <w:p w14:paraId="22967236"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Gomes S, Rangel E, </w:t>
      </w:r>
      <w:r w:rsidRPr="003A3AE5">
        <w:rPr>
          <w:rFonts w:ascii="Arial" w:hAnsi="Arial" w:cs="Arial"/>
          <w:b/>
          <w:sz w:val="22"/>
          <w:szCs w:val="22"/>
        </w:rPr>
        <w:t xml:space="preserve">Premer C, </w:t>
      </w:r>
      <w:r w:rsidRPr="003A3AE5">
        <w:rPr>
          <w:rFonts w:ascii="Arial" w:hAnsi="Arial" w:cs="Arial"/>
          <w:sz w:val="22"/>
          <w:szCs w:val="22"/>
        </w:rPr>
        <w:t xml:space="preserve">Dulce R, Cao Y, Rodrigues C, Balkan W, Hare JM. </w:t>
      </w:r>
      <w:r w:rsidRPr="003A3AE5">
        <w:rPr>
          <w:rFonts w:ascii="Arial" w:hAnsi="Arial" w:cs="Arial"/>
          <w:i/>
          <w:iCs/>
          <w:sz w:val="22"/>
          <w:szCs w:val="22"/>
        </w:rPr>
        <w:t xml:space="preserve">Basic Cardiovascular Sciences (BCVS). </w:t>
      </w:r>
      <w:r w:rsidRPr="003A3AE5">
        <w:rPr>
          <w:rFonts w:ascii="Arial" w:hAnsi="Arial" w:cs="Arial"/>
          <w:sz w:val="22"/>
          <w:szCs w:val="22"/>
        </w:rPr>
        <w:t>New Orleans, LA, 2012.</w:t>
      </w:r>
    </w:p>
    <w:p w14:paraId="00A842E2" w14:textId="77777777" w:rsidR="00635824" w:rsidRPr="003A3AE5" w:rsidRDefault="00635824" w:rsidP="00635824">
      <w:pPr>
        <w:spacing w:after="200"/>
        <w:contextualSpacing/>
        <w:jc w:val="both"/>
        <w:rPr>
          <w:rFonts w:ascii="Arial" w:hAnsi="Arial" w:cs="Arial"/>
          <w:sz w:val="22"/>
          <w:szCs w:val="22"/>
        </w:rPr>
      </w:pPr>
    </w:p>
    <w:p w14:paraId="521A9398"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sz w:val="22"/>
          <w:szCs w:val="22"/>
        </w:rPr>
        <w:t xml:space="preserve">Gomes S, Rangel E, Rodrigues C, </w:t>
      </w:r>
      <w:r w:rsidRPr="003A3AE5">
        <w:rPr>
          <w:rFonts w:ascii="Arial" w:hAnsi="Arial" w:cs="Arial"/>
          <w:b/>
          <w:sz w:val="22"/>
          <w:szCs w:val="22"/>
        </w:rPr>
        <w:t>Premer C</w:t>
      </w:r>
      <w:r w:rsidRPr="003A3AE5">
        <w:rPr>
          <w:rFonts w:ascii="Arial" w:hAnsi="Arial" w:cs="Arial"/>
          <w:sz w:val="22"/>
          <w:szCs w:val="22"/>
        </w:rPr>
        <w:t xml:space="preserve">, Balkan W, Hare JM. Nitric oxide suppresses the </w:t>
      </w:r>
      <w:proofErr w:type="spellStart"/>
      <w:r w:rsidRPr="003A3AE5">
        <w:rPr>
          <w:rFonts w:ascii="Arial" w:hAnsi="Arial" w:cs="Arial"/>
          <w:sz w:val="22"/>
          <w:szCs w:val="22"/>
        </w:rPr>
        <w:t>angiogeneic</w:t>
      </w:r>
      <w:proofErr w:type="spellEnd"/>
      <w:r w:rsidRPr="003A3AE5">
        <w:rPr>
          <w:rFonts w:ascii="Arial" w:hAnsi="Arial" w:cs="Arial"/>
          <w:sz w:val="22"/>
          <w:szCs w:val="22"/>
        </w:rPr>
        <w:t xml:space="preserve"> potential of mesenchymal stem cells. </w:t>
      </w:r>
      <w:r w:rsidRPr="003A3AE5">
        <w:rPr>
          <w:rFonts w:ascii="Arial" w:hAnsi="Arial" w:cs="Arial"/>
          <w:i/>
          <w:iCs/>
          <w:sz w:val="22"/>
          <w:szCs w:val="22"/>
        </w:rPr>
        <w:t>Innovations in Cell-Based Regenerative Therapies.</w:t>
      </w:r>
      <w:r w:rsidRPr="003A3AE5">
        <w:rPr>
          <w:rFonts w:ascii="Arial" w:hAnsi="Arial" w:cs="Arial"/>
          <w:sz w:val="22"/>
          <w:szCs w:val="22"/>
        </w:rPr>
        <w:t xml:space="preserve"> Cleveland, OH, 2011. </w:t>
      </w:r>
    </w:p>
    <w:p w14:paraId="609D1099" w14:textId="77777777" w:rsidR="00635824" w:rsidRPr="003A3AE5" w:rsidRDefault="00635824" w:rsidP="00635824">
      <w:pPr>
        <w:spacing w:after="200"/>
        <w:contextualSpacing/>
        <w:jc w:val="both"/>
        <w:rPr>
          <w:rFonts w:ascii="Arial" w:hAnsi="Arial" w:cs="Arial"/>
          <w:sz w:val="22"/>
          <w:szCs w:val="22"/>
        </w:rPr>
      </w:pPr>
    </w:p>
    <w:p w14:paraId="0492B5D9"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b/>
          <w:sz w:val="22"/>
          <w:szCs w:val="22"/>
        </w:rPr>
        <w:t>Premer C,</w:t>
      </w:r>
      <w:r w:rsidRPr="003A3AE5">
        <w:rPr>
          <w:rFonts w:ascii="Arial" w:hAnsi="Arial" w:cs="Arial"/>
          <w:sz w:val="22"/>
          <w:szCs w:val="22"/>
        </w:rPr>
        <w:t xml:space="preserve"> Saeed S, </w:t>
      </w:r>
      <w:proofErr w:type="spellStart"/>
      <w:r w:rsidRPr="003A3AE5">
        <w:rPr>
          <w:rFonts w:ascii="Arial" w:hAnsi="Arial" w:cs="Arial"/>
          <w:sz w:val="22"/>
          <w:szCs w:val="22"/>
        </w:rPr>
        <w:t>Mitzey</w:t>
      </w:r>
      <w:proofErr w:type="spellEnd"/>
      <w:r w:rsidRPr="003A3AE5">
        <w:rPr>
          <w:rFonts w:ascii="Arial" w:hAnsi="Arial" w:cs="Arial"/>
          <w:sz w:val="22"/>
          <w:szCs w:val="22"/>
        </w:rPr>
        <w:t xml:space="preserve"> A, Speth R, Brownfield M. Differential distribution of angiotensin AT1a, AT1b, and AT2 receptors in the rat brain</w:t>
      </w:r>
      <w:r w:rsidRPr="003A3AE5">
        <w:rPr>
          <w:rFonts w:ascii="Arial" w:hAnsi="Arial" w:cs="Arial"/>
          <w:i/>
          <w:iCs/>
          <w:sz w:val="22"/>
          <w:szCs w:val="22"/>
        </w:rPr>
        <w:t>. Society for Neuroscience.</w:t>
      </w:r>
      <w:r w:rsidRPr="003A3AE5">
        <w:rPr>
          <w:rFonts w:ascii="Arial" w:hAnsi="Arial" w:cs="Arial"/>
          <w:sz w:val="22"/>
          <w:szCs w:val="22"/>
        </w:rPr>
        <w:t xml:space="preserve"> San Diego, CA, 2010.</w:t>
      </w:r>
    </w:p>
    <w:p w14:paraId="0B56E767" w14:textId="77777777" w:rsidR="00635824" w:rsidRPr="003A3AE5" w:rsidRDefault="00635824" w:rsidP="00635824">
      <w:pPr>
        <w:spacing w:after="200"/>
        <w:contextualSpacing/>
        <w:jc w:val="both"/>
        <w:rPr>
          <w:rFonts w:ascii="Arial" w:hAnsi="Arial" w:cs="Arial"/>
          <w:b/>
          <w:sz w:val="22"/>
          <w:szCs w:val="22"/>
        </w:rPr>
      </w:pPr>
    </w:p>
    <w:p w14:paraId="1FF81C48"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b/>
          <w:sz w:val="22"/>
          <w:szCs w:val="22"/>
        </w:rPr>
        <w:t>Premer C</w:t>
      </w:r>
      <w:r w:rsidRPr="003A3AE5">
        <w:rPr>
          <w:rFonts w:ascii="Arial" w:hAnsi="Arial" w:cs="Arial"/>
          <w:sz w:val="22"/>
          <w:szCs w:val="22"/>
        </w:rPr>
        <w:t xml:space="preserve">, Brownfield M. Localization of angiotensin II receptors in the rat adrenal gland. </w:t>
      </w:r>
      <w:r w:rsidRPr="003A3AE5">
        <w:rPr>
          <w:rFonts w:ascii="Arial" w:hAnsi="Arial" w:cs="Arial"/>
          <w:i/>
          <w:iCs/>
          <w:sz w:val="22"/>
          <w:szCs w:val="22"/>
        </w:rPr>
        <w:t>University of Wisconsin- Undergraduate Research Symposium.</w:t>
      </w:r>
      <w:r w:rsidRPr="003A3AE5">
        <w:rPr>
          <w:rFonts w:ascii="Arial" w:hAnsi="Arial" w:cs="Arial"/>
          <w:sz w:val="22"/>
          <w:szCs w:val="22"/>
        </w:rPr>
        <w:t xml:space="preserve"> Madison, WI, 2009.</w:t>
      </w:r>
    </w:p>
    <w:p w14:paraId="0C61C309" w14:textId="77777777" w:rsidR="00635824" w:rsidRPr="003A3AE5" w:rsidRDefault="00635824" w:rsidP="00635824">
      <w:pPr>
        <w:spacing w:after="200"/>
        <w:contextualSpacing/>
        <w:jc w:val="both"/>
        <w:rPr>
          <w:rFonts w:ascii="Arial" w:hAnsi="Arial" w:cs="Arial"/>
          <w:sz w:val="22"/>
          <w:szCs w:val="22"/>
        </w:rPr>
      </w:pPr>
    </w:p>
    <w:p w14:paraId="1D83F1AF"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b/>
          <w:sz w:val="22"/>
          <w:szCs w:val="22"/>
        </w:rPr>
        <w:t>Premer C</w:t>
      </w:r>
      <w:r w:rsidRPr="003A3AE5">
        <w:rPr>
          <w:rFonts w:ascii="Arial" w:hAnsi="Arial" w:cs="Arial"/>
          <w:sz w:val="22"/>
          <w:szCs w:val="22"/>
        </w:rPr>
        <w:t>, Oberley T. Redox effects of selenium in prostate cancer chemoprevention</w:t>
      </w:r>
      <w:r w:rsidRPr="003A3AE5">
        <w:rPr>
          <w:rFonts w:ascii="Arial" w:hAnsi="Arial" w:cs="Arial"/>
          <w:i/>
          <w:iCs/>
          <w:sz w:val="22"/>
          <w:szCs w:val="22"/>
        </w:rPr>
        <w:t xml:space="preserve">. University of Wisconsin- Undergraduate Symposium. </w:t>
      </w:r>
      <w:r w:rsidRPr="003A3AE5">
        <w:rPr>
          <w:rFonts w:ascii="Arial" w:hAnsi="Arial" w:cs="Arial"/>
          <w:sz w:val="22"/>
          <w:szCs w:val="22"/>
        </w:rPr>
        <w:t>Madison, WI, 2008.</w:t>
      </w:r>
    </w:p>
    <w:p w14:paraId="69DB9000" w14:textId="77777777" w:rsidR="00635824" w:rsidRPr="003A3AE5" w:rsidRDefault="00635824" w:rsidP="00635824">
      <w:pPr>
        <w:spacing w:after="200"/>
        <w:contextualSpacing/>
        <w:jc w:val="both"/>
        <w:rPr>
          <w:rFonts w:ascii="Arial" w:hAnsi="Arial" w:cs="Arial"/>
          <w:sz w:val="22"/>
          <w:szCs w:val="22"/>
        </w:rPr>
      </w:pPr>
    </w:p>
    <w:p w14:paraId="27305081" w14:textId="77777777" w:rsidR="00635824" w:rsidRPr="003A3AE5" w:rsidRDefault="00635824" w:rsidP="00635824">
      <w:pPr>
        <w:spacing w:after="200"/>
        <w:contextualSpacing/>
        <w:jc w:val="both"/>
        <w:rPr>
          <w:rFonts w:ascii="Arial" w:hAnsi="Arial" w:cs="Arial"/>
          <w:sz w:val="22"/>
          <w:szCs w:val="22"/>
        </w:rPr>
      </w:pPr>
      <w:r w:rsidRPr="003A3AE5">
        <w:rPr>
          <w:rFonts w:ascii="Arial" w:hAnsi="Arial" w:cs="Arial"/>
          <w:b/>
          <w:sz w:val="22"/>
          <w:szCs w:val="22"/>
        </w:rPr>
        <w:t>Premer C</w:t>
      </w:r>
      <w:r w:rsidRPr="003A3AE5">
        <w:rPr>
          <w:rFonts w:ascii="Arial" w:hAnsi="Arial" w:cs="Arial"/>
          <w:sz w:val="22"/>
          <w:szCs w:val="22"/>
        </w:rPr>
        <w:t xml:space="preserve">, Brownfield M. Angiotensin II receptor distribution in the rat brain. </w:t>
      </w:r>
      <w:r w:rsidRPr="003A3AE5">
        <w:rPr>
          <w:rFonts w:ascii="Arial" w:hAnsi="Arial" w:cs="Arial"/>
          <w:i/>
          <w:iCs/>
          <w:sz w:val="22"/>
          <w:szCs w:val="22"/>
        </w:rPr>
        <w:t>University of Wisconsin- Undergraduate Research Symposium.</w:t>
      </w:r>
      <w:r w:rsidRPr="003A3AE5">
        <w:rPr>
          <w:rFonts w:ascii="Arial" w:hAnsi="Arial" w:cs="Arial"/>
          <w:sz w:val="22"/>
          <w:szCs w:val="22"/>
        </w:rPr>
        <w:t xml:space="preserve"> Madison, WI, 2007.</w:t>
      </w:r>
    </w:p>
    <w:p w14:paraId="038D2C0D" w14:textId="77777777" w:rsidR="00635824" w:rsidRPr="003A3AE5" w:rsidRDefault="00635824" w:rsidP="00635824">
      <w:pPr>
        <w:rPr>
          <w:rFonts w:ascii="Arial" w:hAnsi="Arial" w:cs="Arial"/>
          <w:b/>
          <w:sz w:val="22"/>
          <w:szCs w:val="22"/>
          <w:u w:val="single"/>
        </w:rPr>
      </w:pPr>
    </w:p>
    <w:p w14:paraId="59DF9143" w14:textId="77777777" w:rsidR="00635824" w:rsidRPr="003A3AE5" w:rsidRDefault="00635824" w:rsidP="00635824">
      <w:pPr>
        <w:rPr>
          <w:rFonts w:ascii="Arial" w:hAnsi="Arial" w:cs="Arial"/>
          <w:b/>
          <w:sz w:val="22"/>
          <w:szCs w:val="22"/>
          <w:u w:val="single"/>
        </w:rPr>
      </w:pPr>
    </w:p>
    <w:p w14:paraId="70D4AD6D" w14:textId="77777777" w:rsidR="00635824" w:rsidRPr="003A3AE5" w:rsidRDefault="00635824" w:rsidP="00635824">
      <w:pPr>
        <w:rPr>
          <w:rFonts w:ascii="Arial" w:hAnsi="Arial" w:cs="Arial"/>
          <w:b/>
          <w:bCs/>
          <w:sz w:val="22"/>
          <w:szCs w:val="22"/>
          <w:u w:val="single"/>
        </w:rPr>
      </w:pPr>
    </w:p>
    <w:p w14:paraId="2A0E12A1" w14:textId="77777777" w:rsidR="00635824" w:rsidRPr="003A3AE5" w:rsidRDefault="00635824" w:rsidP="00635824">
      <w:pPr>
        <w:rPr>
          <w:rFonts w:ascii="Arial" w:hAnsi="Arial" w:cs="Arial"/>
        </w:rPr>
      </w:pPr>
    </w:p>
    <w:p w14:paraId="5BA83ED8" w14:textId="77777777" w:rsidR="00F82BB0" w:rsidRDefault="00F82BB0"/>
    <w:sectPr w:rsidR="00F82BB0" w:rsidSect="00157090">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E641" w14:textId="77777777" w:rsidR="00582BEC" w:rsidRDefault="00582BEC">
      <w:r>
        <w:separator/>
      </w:r>
    </w:p>
  </w:endnote>
  <w:endnote w:type="continuationSeparator" w:id="0">
    <w:p w14:paraId="0B414CE4" w14:textId="77777777" w:rsidR="00582BEC" w:rsidRDefault="0058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131853"/>
      <w:docPartObj>
        <w:docPartGallery w:val="Page Numbers (Bottom of Page)"/>
        <w:docPartUnique/>
      </w:docPartObj>
    </w:sdtPr>
    <w:sdtContent>
      <w:p w14:paraId="022BEB42" w14:textId="77777777" w:rsidR="00991E36" w:rsidRDefault="00000000" w:rsidP="001570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ECFC85" w14:textId="77777777" w:rsidR="00991E36" w:rsidRDefault="00991E36" w:rsidP="001570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1264360"/>
      <w:docPartObj>
        <w:docPartGallery w:val="Page Numbers (Bottom of Page)"/>
        <w:docPartUnique/>
      </w:docPartObj>
    </w:sdtPr>
    <w:sdtContent>
      <w:p w14:paraId="7BA94A18" w14:textId="77777777" w:rsidR="00991E36" w:rsidRDefault="00000000" w:rsidP="001570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8C8497" w14:textId="77777777" w:rsidR="00991E36" w:rsidRDefault="00000000" w:rsidP="00157090">
    <w:pPr>
      <w:pStyle w:val="Footer"/>
      <w:ind w:right="360"/>
      <w:jc w:val="right"/>
    </w:pPr>
    <w:proofErr w:type="spellStart"/>
    <w:r>
      <w:t>Premer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8ED1" w14:textId="77777777" w:rsidR="00582BEC" w:rsidRDefault="00582BEC">
      <w:r>
        <w:separator/>
      </w:r>
    </w:p>
  </w:footnote>
  <w:footnote w:type="continuationSeparator" w:id="0">
    <w:p w14:paraId="2D146079" w14:textId="77777777" w:rsidR="00582BEC" w:rsidRDefault="0058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70D8" w14:textId="77777777" w:rsidR="00991E36" w:rsidRDefault="00000000" w:rsidP="00DA20E7">
    <w:pPr>
      <w:pStyle w:val="Header"/>
      <w:jc w:val="right"/>
    </w:pPr>
    <w:proofErr w:type="spellStart"/>
    <w:r>
      <w:rPr>
        <w:rStyle w:val="PageNumber"/>
      </w:rPr>
      <w:t>Premer</w:t>
    </w:r>
    <w:proofErr w:type="spellEnd"/>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535"/>
    <w:multiLevelType w:val="hybridMultilevel"/>
    <w:tmpl w:val="109EDD9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4C52"/>
    <w:multiLevelType w:val="hybridMultilevel"/>
    <w:tmpl w:val="A3E65D7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2515A24"/>
    <w:multiLevelType w:val="hybridMultilevel"/>
    <w:tmpl w:val="D916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6621C"/>
    <w:multiLevelType w:val="hybridMultilevel"/>
    <w:tmpl w:val="5AEC8DE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458B4"/>
    <w:multiLevelType w:val="hybridMultilevel"/>
    <w:tmpl w:val="74DC892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61BF6"/>
    <w:multiLevelType w:val="hybridMultilevel"/>
    <w:tmpl w:val="79C4C1A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DEC"/>
    <w:multiLevelType w:val="hybridMultilevel"/>
    <w:tmpl w:val="E620042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39C"/>
    <w:multiLevelType w:val="hybridMultilevel"/>
    <w:tmpl w:val="9E62A0F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B1777"/>
    <w:multiLevelType w:val="hybridMultilevel"/>
    <w:tmpl w:val="D38AC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5C4403"/>
    <w:multiLevelType w:val="hybridMultilevel"/>
    <w:tmpl w:val="DCDA2DEC"/>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8094E"/>
    <w:multiLevelType w:val="hybridMultilevel"/>
    <w:tmpl w:val="DEA6336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BF43417"/>
    <w:multiLevelType w:val="hybridMultilevel"/>
    <w:tmpl w:val="9D985F3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37970"/>
    <w:multiLevelType w:val="hybridMultilevel"/>
    <w:tmpl w:val="6CF0D65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65091"/>
    <w:multiLevelType w:val="hybridMultilevel"/>
    <w:tmpl w:val="875A044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F4CAA"/>
    <w:multiLevelType w:val="hybridMultilevel"/>
    <w:tmpl w:val="AB86B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EA3D63"/>
    <w:multiLevelType w:val="hybridMultilevel"/>
    <w:tmpl w:val="AF1C497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517AE"/>
    <w:multiLevelType w:val="hybridMultilevel"/>
    <w:tmpl w:val="52B0B27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A15E8"/>
    <w:multiLevelType w:val="hybridMultilevel"/>
    <w:tmpl w:val="305A5D40"/>
    <w:lvl w:ilvl="0" w:tplc="04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CD2777E"/>
    <w:multiLevelType w:val="hybridMultilevel"/>
    <w:tmpl w:val="59A0C2A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9" w15:restartNumberingAfterBreak="0">
    <w:nsid w:val="767007D0"/>
    <w:multiLevelType w:val="hybridMultilevel"/>
    <w:tmpl w:val="1BB8A4F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7DBA203E"/>
    <w:multiLevelType w:val="hybridMultilevel"/>
    <w:tmpl w:val="C81A360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961882">
    <w:abstractNumId w:val="16"/>
  </w:num>
  <w:num w:numId="2" w16cid:durableId="1489976430">
    <w:abstractNumId w:val="1"/>
  </w:num>
  <w:num w:numId="3" w16cid:durableId="1284114100">
    <w:abstractNumId w:val="9"/>
  </w:num>
  <w:num w:numId="4" w16cid:durableId="591281434">
    <w:abstractNumId w:val="18"/>
  </w:num>
  <w:num w:numId="5" w16cid:durableId="590158699">
    <w:abstractNumId w:val="12"/>
  </w:num>
  <w:num w:numId="6" w16cid:durableId="1809279834">
    <w:abstractNumId w:val="6"/>
  </w:num>
  <w:num w:numId="7" w16cid:durableId="793719155">
    <w:abstractNumId w:val="10"/>
  </w:num>
  <w:num w:numId="8" w16cid:durableId="1045758271">
    <w:abstractNumId w:val="15"/>
  </w:num>
  <w:num w:numId="9" w16cid:durableId="212622203">
    <w:abstractNumId w:val="11"/>
  </w:num>
  <w:num w:numId="10" w16cid:durableId="1769889739">
    <w:abstractNumId w:val="19"/>
  </w:num>
  <w:num w:numId="11" w16cid:durableId="373192700">
    <w:abstractNumId w:val="13"/>
  </w:num>
  <w:num w:numId="12" w16cid:durableId="1479567911">
    <w:abstractNumId w:val="7"/>
  </w:num>
  <w:num w:numId="13" w16cid:durableId="911618483">
    <w:abstractNumId w:val="20"/>
  </w:num>
  <w:num w:numId="14" w16cid:durableId="1737898610">
    <w:abstractNumId w:val="5"/>
  </w:num>
  <w:num w:numId="15" w16cid:durableId="1863739235">
    <w:abstractNumId w:val="14"/>
  </w:num>
  <w:num w:numId="16" w16cid:durableId="1211307185">
    <w:abstractNumId w:val="8"/>
  </w:num>
  <w:num w:numId="17" w16cid:durableId="956714699">
    <w:abstractNumId w:val="3"/>
  </w:num>
  <w:num w:numId="18" w16cid:durableId="1995334824">
    <w:abstractNumId w:val="4"/>
  </w:num>
  <w:num w:numId="19" w16cid:durableId="2044203923">
    <w:abstractNumId w:val="17"/>
  </w:num>
  <w:num w:numId="20" w16cid:durableId="662317779">
    <w:abstractNumId w:val="0"/>
  </w:num>
  <w:num w:numId="21" w16cid:durableId="188543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24"/>
    <w:rsid w:val="00004FFC"/>
    <w:rsid w:val="000232EE"/>
    <w:rsid w:val="000356CE"/>
    <w:rsid w:val="00035BAF"/>
    <w:rsid w:val="00061088"/>
    <w:rsid w:val="000660AE"/>
    <w:rsid w:val="00090CFD"/>
    <w:rsid w:val="00096105"/>
    <w:rsid w:val="000C53DB"/>
    <w:rsid w:val="000E16E7"/>
    <w:rsid w:val="000F23C1"/>
    <w:rsid w:val="001009A6"/>
    <w:rsid w:val="0011078A"/>
    <w:rsid w:val="001177D9"/>
    <w:rsid w:val="00122BA2"/>
    <w:rsid w:val="001263BD"/>
    <w:rsid w:val="001275E2"/>
    <w:rsid w:val="00142A9A"/>
    <w:rsid w:val="00172185"/>
    <w:rsid w:val="0019256C"/>
    <w:rsid w:val="001C3A29"/>
    <w:rsid w:val="001C4038"/>
    <w:rsid w:val="001E0080"/>
    <w:rsid w:val="00204989"/>
    <w:rsid w:val="002376FF"/>
    <w:rsid w:val="00271B08"/>
    <w:rsid w:val="002822C9"/>
    <w:rsid w:val="00293D95"/>
    <w:rsid w:val="002C6A5F"/>
    <w:rsid w:val="002E2148"/>
    <w:rsid w:val="002F4F14"/>
    <w:rsid w:val="002F73DA"/>
    <w:rsid w:val="00344781"/>
    <w:rsid w:val="00351A68"/>
    <w:rsid w:val="003520D7"/>
    <w:rsid w:val="00361621"/>
    <w:rsid w:val="003642D8"/>
    <w:rsid w:val="003664F6"/>
    <w:rsid w:val="0039145C"/>
    <w:rsid w:val="0039644E"/>
    <w:rsid w:val="003A7491"/>
    <w:rsid w:val="003B32FA"/>
    <w:rsid w:val="003B782F"/>
    <w:rsid w:val="00451BC8"/>
    <w:rsid w:val="00461BCC"/>
    <w:rsid w:val="00466144"/>
    <w:rsid w:val="00492DBC"/>
    <w:rsid w:val="004A3687"/>
    <w:rsid w:val="004B2046"/>
    <w:rsid w:val="004C7BD1"/>
    <w:rsid w:val="004D79AE"/>
    <w:rsid w:val="004E2CCE"/>
    <w:rsid w:val="004E785D"/>
    <w:rsid w:val="005115AE"/>
    <w:rsid w:val="00522FAF"/>
    <w:rsid w:val="00523791"/>
    <w:rsid w:val="005310DE"/>
    <w:rsid w:val="005439B7"/>
    <w:rsid w:val="00546494"/>
    <w:rsid w:val="00560AC7"/>
    <w:rsid w:val="00582BEC"/>
    <w:rsid w:val="00593B92"/>
    <w:rsid w:val="005B714C"/>
    <w:rsid w:val="005C7E9D"/>
    <w:rsid w:val="005E57EE"/>
    <w:rsid w:val="005E76CC"/>
    <w:rsid w:val="006005FC"/>
    <w:rsid w:val="0061383C"/>
    <w:rsid w:val="00616C96"/>
    <w:rsid w:val="006330F7"/>
    <w:rsid w:val="00635824"/>
    <w:rsid w:val="006553D5"/>
    <w:rsid w:val="00682255"/>
    <w:rsid w:val="006927F3"/>
    <w:rsid w:val="006A697B"/>
    <w:rsid w:val="006B12A3"/>
    <w:rsid w:val="006D60E2"/>
    <w:rsid w:val="006E021C"/>
    <w:rsid w:val="00741348"/>
    <w:rsid w:val="00792721"/>
    <w:rsid w:val="007D2088"/>
    <w:rsid w:val="007D29A8"/>
    <w:rsid w:val="007E793D"/>
    <w:rsid w:val="007F57CF"/>
    <w:rsid w:val="00800329"/>
    <w:rsid w:val="0080535E"/>
    <w:rsid w:val="008142DF"/>
    <w:rsid w:val="00816487"/>
    <w:rsid w:val="008238E6"/>
    <w:rsid w:val="00825B2F"/>
    <w:rsid w:val="008306EA"/>
    <w:rsid w:val="00845A7B"/>
    <w:rsid w:val="0087707A"/>
    <w:rsid w:val="00884A9B"/>
    <w:rsid w:val="00893418"/>
    <w:rsid w:val="008A5A40"/>
    <w:rsid w:val="008C0B42"/>
    <w:rsid w:val="008C3A91"/>
    <w:rsid w:val="008C6060"/>
    <w:rsid w:val="008C68EC"/>
    <w:rsid w:val="008D0C48"/>
    <w:rsid w:val="008E2ACE"/>
    <w:rsid w:val="008F7B63"/>
    <w:rsid w:val="009047DA"/>
    <w:rsid w:val="00906E95"/>
    <w:rsid w:val="00912429"/>
    <w:rsid w:val="009135BD"/>
    <w:rsid w:val="009152DE"/>
    <w:rsid w:val="009571A0"/>
    <w:rsid w:val="00967006"/>
    <w:rsid w:val="009709DE"/>
    <w:rsid w:val="00981847"/>
    <w:rsid w:val="009879D4"/>
    <w:rsid w:val="00991E36"/>
    <w:rsid w:val="00997C0C"/>
    <w:rsid w:val="009C7F4F"/>
    <w:rsid w:val="009D728F"/>
    <w:rsid w:val="009E601E"/>
    <w:rsid w:val="009F412F"/>
    <w:rsid w:val="00A150A4"/>
    <w:rsid w:val="00A16EBE"/>
    <w:rsid w:val="00A306B5"/>
    <w:rsid w:val="00A31038"/>
    <w:rsid w:val="00A423A9"/>
    <w:rsid w:val="00A540CD"/>
    <w:rsid w:val="00A56C83"/>
    <w:rsid w:val="00A8361F"/>
    <w:rsid w:val="00AA12BA"/>
    <w:rsid w:val="00B05ECE"/>
    <w:rsid w:val="00B35F0D"/>
    <w:rsid w:val="00B84D41"/>
    <w:rsid w:val="00B878A1"/>
    <w:rsid w:val="00BA38BD"/>
    <w:rsid w:val="00BD1BEE"/>
    <w:rsid w:val="00BE68F5"/>
    <w:rsid w:val="00BF18AA"/>
    <w:rsid w:val="00C15700"/>
    <w:rsid w:val="00C15F5C"/>
    <w:rsid w:val="00C203E3"/>
    <w:rsid w:val="00C35EEA"/>
    <w:rsid w:val="00C371E8"/>
    <w:rsid w:val="00C4286E"/>
    <w:rsid w:val="00C80CF0"/>
    <w:rsid w:val="00C85096"/>
    <w:rsid w:val="00C87220"/>
    <w:rsid w:val="00CD5D44"/>
    <w:rsid w:val="00CE3493"/>
    <w:rsid w:val="00CF55E2"/>
    <w:rsid w:val="00CF7559"/>
    <w:rsid w:val="00D30E4F"/>
    <w:rsid w:val="00D37E99"/>
    <w:rsid w:val="00D50E32"/>
    <w:rsid w:val="00D56CFC"/>
    <w:rsid w:val="00D65122"/>
    <w:rsid w:val="00D66E8A"/>
    <w:rsid w:val="00D84097"/>
    <w:rsid w:val="00D936BE"/>
    <w:rsid w:val="00D94543"/>
    <w:rsid w:val="00DA2682"/>
    <w:rsid w:val="00DB407A"/>
    <w:rsid w:val="00DD3EE0"/>
    <w:rsid w:val="00E221E5"/>
    <w:rsid w:val="00E61B24"/>
    <w:rsid w:val="00E64FAF"/>
    <w:rsid w:val="00EC2572"/>
    <w:rsid w:val="00EE4513"/>
    <w:rsid w:val="00EF066F"/>
    <w:rsid w:val="00EF3E8D"/>
    <w:rsid w:val="00F007D3"/>
    <w:rsid w:val="00F03F55"/>
    <w:rsid w:val="00F341D7"/>
    <w:rsid w:val="00F6511A"/>
    <w:rsid w:val="00F74E13"/>
    <w:rsid w:val="00F76058"/>
    <w:rsid w:val="00F82BB0"/>
    <w:rsid w:val="00FA0BFB"/>
    <w:rsid w:val="00FC39DD"/>
    <w:rsid w:val="00FD7C2E"/>
    <w:rsid w:val="00FE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C553A"/>
  <w15:chartTrackingRefBased/>
  <w15:docId w15:val="{6AC2DFEA-CEF6-724A-86CB-F8693157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2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824"/>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35824"/>
    <w:pPr>
      <w:tabs>
        <w:tab w:val="center" w:pos="4680"/>
        <w:tab w:val="right" w:pos="9360"/>
      </w:tabs>
    </w:pPr>
  </w:style>
  <w:style w:type="character" w:customStyle="1" w:styleId="FooterChar">
    <w:name w:val="Footer Char"/>
    <w:basedOn w:val="DefaultParagraphFont"/>
    <w:link w:val="Footer"/>
    <w:uiPriority w:val="99"/>
    <w:rsid w:val="0063582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35824"/>
  </w:style>
  <w:style w:type="paragraph" w:styleId="Header">
    <w:name w:val="header"/>
    <w:basedOn w:val="Normal"/>
    <w:link w:val="HeaderChar"/>
    <w:uiPriority w:val="99"/>
    <w:unhideWhenUsed/>
    <w:rsid w:val="00635824"/>
    <w:pPr>
      <w:tabs>
        <w:tab w:val="center" w:pos="4680"/>
        <w:tab w:val="right" w:pos="9360"/>
      </w:tabs>
    </w:pPr>
  </w:style>
  <w:style w:type="character" w:customStyle="1" w:styleId="HeaderChar">
    <w:name w:val="Header Char"/>
    <w:basedOn w:val="DefaultParagraphFont"/>
    <w:link w:val="Header"/>
    <w:uiPriority w:val="99"/>
    <w:rsid w:val="00635824"/>
    <w:rPr>
      <w:rFonts w:ascii="Times New Roman" w:eastAsia="Times New Roman" w:hAnsi="Times New Roman" w:cs="Times New Roman"/>
      <w:kern w:val="0"/>
      <w14:ligatures w14:val="none"/>
    </w:rPr>
  </w:style>
  <w:style w:type="character" w:customStyle="1" w:styleId="fm-citation-ids-label">
    <w:name w:val="fm-citation-ids-label"/>
    <w:basedOn w:val="DefaultParagraphFont"/>
    <w:rsid w:val="00635824"/>
  </w:style>
  <w:style w:type="character" w:styleId="Hyperlink">
    <w:name w:val="Hyperlink"/>
    <w:basedOn w:val="DefaultParagraphFont"/>
    <w:uiPriority w:val="99"/>
    <w:unhideWhenUsed/>
    <w:rsid w:val="009152DE"/>
    <w:rPr>
      <w:color w:val="0563C1" w:themeColor="hyperlink"/>
      <w:u w:val="single"/>
    </w:rPr>
  </w:style>
  <w:style w:type="character" w:styleId="UnresolvedMention">
    <w:name w:val="Unresolved Mention"/>
    <w:basedOn w:val="DefaultParagraphFont"/>
    <w:uiPriority w:val="99"/>
    <w:semiHidden/>
    <w:unhideWhenUsed/>
    <w:rsid w:val="00915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Premer</dc:creator>
  <cp:keywords/>
  <dc:description/>
  <cp:lastModifiedBy>Courtney Premer-Barragan</cp:lastModifiedBy>
  <cp:revision>2</cp:revision>
  <cp:lastPrinted>2024-05-23T13:07:00Z</cp:lastPrinted>
  <dcterms:created xsi:type="dcterms:W3CDTF">2025-12-09T15:47:00Z</dcterms:created>
  <dcterms:modified xsi:type="dcterms:W3CDTF">2025-12-09T15:47:00Z</dcterms:modified>
</cp:coreProperties>
</file>