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C1502D" w14:textId="76F96463" w:rsidR="00DE1660" w:rsidRDefault="008F590A" w:rsidP="00F66CD8">
      <w:pPr>
        <w:pStyle w:val="NoSpacing"/>
        <w:jc w:val="center"/>
        <w:rPr>
          <w:rFonts w:ascii="Arial" w:hAnsi="Arial" w:cs="Arial"/>
          <w:b/>
          <w:sz w:val="24"/>
        </w:rPr>
      </w:pPr>
      <w:r w:rsidRPr="008F590A">
        <w:rPr>
          <w:rFonts w:ascii="Arial" w:hAnsi="Arial" w:cs="Arial"/>
          <w:b/>
          <w:sz w:val="24"/>
        </w:rPr>
        <w:t xml:space="preserve">Curriculum Vitae: </w:t>
      </w:r>
      <w:r w:rsidR="00736D6D">
        <w:rPr>
          <w:rFonts w:ascii="Arial" w:hAnsi="Arial" w:cs="Arial"/>
          <w:b/>
          <w:sz w:val="24"/>
        </w:rPr>
        <w:t xml:space="preserve">Judith </w:t>
      </w:r>
      <w:r w:rsidR="00455571">
        <w:rPr>
          <w:rFonts w:ascii="Arial" w:hAnsi="Arial" w:cs="Arial"/>
          <w:b/>
          <w:sz w:val="24"/>
        </w:rPr>
        <w:t xml:space="preserve">J. M. </w:t>
      </w:r>
      <w:r w:rsidR="00DE1660" w:rsidRPr="008F590A">
        <w:rPr>
          <w:rFonts w:ascii="Arial" w:hAnsi="Arial" w:cs="Arial"/>
          <w:b/>
          <w:sz w:val="24"/>
        </w:rPr>
        <w:t>Rijnhart</w:t>
      </w:r>
      <w:r w:rsidR="00E413AC">
        <w:rPr>
          <w:rFonts w:ascii="Arial" w:hAnsi="Arial" w:cs="Arial"/>
          <w:b/>
          <w:sz w:val="24"/>
        </w:rPr>
        <w:t>, PhD</w:t>
      </w:r>
    </w:p>
    <w:p w14:paraId="5C2DAFFA" w14:textId="77777777" w:rsidR="008F590A" w:rsidRPr="008F590A" w:rsidRDefault="008F590A" w:rsidP="00F66CD8">
      <w:pPr>
        <w:pStyle w:val="NoSpacing"/>
        <w:jc w:val="center"/>
        <w:rPr>
          <w:rFonts w:ascii="Arial" w:hAnsi="Arial" w:cs="Arial"/>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6935"/>
      </w:tblGrid>
      <w:tr w:rsidR="008F590A" w:rsidRPr="00876211" w14:paraId="1B176597" w14:textId="77777777" w:rsidTr="005E0A13">
        <w:tc>
          <w:tcPr>
            <w:tcW w:w="2127" w:type="dxa"/>
          </w:tcPr>
          <w:p w14:paraId="254F17B7" w14:textId="3DB56D78" w:rsidR="008F590A" w:rsidRPr="005E0A13" w:rsidRDefault="00540B2C" w:rsidP="008F590A">
            <w:pPr>
              <w:pStyle w:val="NoSpacing"/>
              <w:rPr>
                <w:rFonts w:ascii="Arial" w:hAnsi="Arial" w:cs="Arial"/>
                <w:b/>
                <w:sz w:val="20"/>
              </w:rPr>
            </w:pPr>
            <w:r>
              <w:rPr>
                <w:rFonts w:ascii="Arial" w:hAnsi="Arial" w:cs="Arial"/>
                <w:b/>
                <w:sz w:val="20"/>
              </w:rPr>
              <w:t>Office</w:t>
            </w:r>
            <w:r w:rsidR="008F590A" w:rsidRPr="005E0A13">
              <w:rPr>
                <w:rFonts w:ascii="Arial" w:hAnsi="Arial" w:cs="Arial"/>
                <w:b/>
                <w:sz w:val="20"/>
              </w:rPr>
              <w:t xml:space="preserve"> address:</w:t>
            </w:r>
          </w:p>
        </w:tc>
        <w:tc>
          <w:tcPr>
            <w:tcW w:w="6935" w:type="dxa"/>
          </w:tcPr>
          <w:p w14:paraId="53B0F388" w14:textId="02089520" w:rsidR="008F590A" w:rsidRPr="00AB65B3" w:rsidRDefault="00540B2C" w:rsidP="008F590A">
            <w:pPr>
              <w:pStyle w:val="NoSpacing"/>
              <w:rPr>
                <w:rFonts w:ascii="Arial" w:eastAsiaTheme="minorEastAsia" w:hAnsi="Arial" w:cs="Arial"/>
                <w:noProof/>
                <w:sz w:val="20"/>
                <w:szCs w:val="20"/>
                <w:lang w:val="es-ES"/>
              </w:rPr>
            </w:pPr>
            <w:r w:rsidRPr="00AB65B3">
              <w:rPr>
                <w:rFonts w:ascii="Arial" w:eastAsiaTheme="minorEastAsia" w:hAnsi="Arial" w:cs="Arial"/>
                <w:noProof/>
                <w:sz w:val="20"/>
                <w:szCs w:val="20"/>
                <w:lang w:val="es-ES"/>
              </w:rPr>
              <w:t>3010 USF Banyan Circle, CPH 212</w:t>
            </w:r>
            <w:r w:rsidR="00DC10B2">
              <w:rPr>
                <w:rFonts w:ascii="Arial" w:eastAsiaTheme="minorEastAsia" w:hAnsi="Arial" w:cs="Arial"/>
                <w:noProof/>
                <w:sz w:val="20"/>
                <w:szCs w:val="20"/>
                <w:lang w:val="es-ES"/>
              </w:rPr>
              <w:t>6</w:t>
            </w:r>
            <w:r w:rsidRPr="00AB65B3">
              <w:rPr>
                <w:rFonts w:ascii="Arial" w:eastAsiaTheme="minorEastAsia" w:hAnsi="Arial" w:cs="Arial"/>
                <w:noProof/>
                <w:sz w:val="20"/>
                <w:szCs w:val="20"/>
                <w:lang w:val="es-ES"/>
              </w:rPr>
              <w:t>, Tampa, FL 33612</w:t>
            </w:r>
          </w:p>
          <w:p w14:paraId="46F40959" w14:textId="6E913526" w:rsidR="00540B2C" w:rsidRPr="00AB65B3" w:rsidRDefault="00540B2C" w:rsidP="008F590A">
            <w:pPr>
              <w:pStyle w:val="NoSpacing"/>
              <w:rPr>
                <w:rFonts w:ascii="Arial" w:hAnsi="Arial" w:cs="Arial"/>
                <w:sz w:val="12"/>
                <w:szCs w:val="12"/>
                <w:lang w:val="es-ES"/>
              </w:rPr>
            </w:pPr>
          </w:p>
        </w:tc>
      </w:tr>
      <w:tr w:rsidR="008F590A" w:rsidRPr="008F590A" w14:paraId="27738EBE" w14:textId="77777777" w:rsidTr="005E0A13">
        <w:tc>
          <w:tcPr>
            <w:tcW w:w="2127" w:type="dxa"/>
          </w:tcPr>
          <w:p w14:paraId="6BA1058E" w14:textId="77777777" w:rsidR="008F590A" w:rsidRPr="005E0A13" w:rsidRDefault="008F590A" w:rsidP="008F590A">
            <w:pPr>
              <w:pStyle w:val="NoSpacing"/>
              <w:rPr>
                <w:rFonts w:ascii="Arial" w:hAnsi="Arial" w:cs="Arial"/>
                <w:b/>
                <w:sz w:val="20"/>
              </w:rPr>
            </w:pPr>
            <w:r w:rsidRPr="005E0A13">
              <w:rPr>
                <w:rFonts w:ascii="Arial" w:hAnsi="Arial" w:cs="Arial"/>
                <w:b/>
                <w:sz w:val="20"/>
              </w:rPr>
              <w:t>Phone:</w:t>
            </w:r>
          </w:p>
        </w:tc>
        <w:tc>
          <w:tcPr>
            <w:tcW w:w="6935" w:type="dxa"/>
          </w:tcPr>
          <w:p w14:paraId="1B5EFF2A" w14:textId="3C341D14" w:rsidR="008F590A" w:rsidRPr="005E0A13" w:rsidRDefault="008F590A" w:rsidP="008F590A">
            <w:pPr>
              <w:pStyle w:val="NoSpacing"/>
              <w:rPr>
                <w:rFonts w:ascii="Arial" w:hAnsi="Arial" w:cs="Arial"/>
                <w:sz w:val="20"/>
              </w:rPr>
            </w:pPr>
            <w:r w:rsidRPr="005E0A13">
              <w:rPr>
                <w:rFonts w:ascii="Arial" w:hAnsi="Arial" w:cs="Arial"/>
                <w:sz w:val="20"/>
              </w:rPr>
              <w:t>+</w:t>
            </w:r>
            <w:r w:rsidR="00540B2C">
              <w:rPr>
                <w:rFonts w:ascii="Arial" w:hAnsi="Arial" w:cs="Arial"/>
                <w:sz w:val="20"/>
              </w:rPr>
              <w:t>1 813 396 2761</w:t>
            </w:r>
          </w:p>
          <w:p w14:paraId="266FBB5C" w14:textId="77777777" w:rsidR="008F590A" w:rsidRPr="005E0A13" w:rsidRDefault="008F590A" w:rsidP="008F590A">
            <w:pPr>
              <w:pStyle w:val="NoSpacing"/>
              <w:rPr>
                <w:rFonts w:ascii="Arial" w:hAnsi="Arial" w:cs="Arial"/>
                <w:sz w:val="12"/>
                <w:szCs w:val="12"/>
              </w:rPr>
            </w:pPr>
          </w:p>
        </w:tc>
      </w:tr>
      <w:tr w:rsidR="008F590A" w:rsidRPr="008F590A" w14:paraId="7BE9B560" w14:textId="77777777" w:rsidTr="005E0A13">
        <w:tc>
          <w:tcPr>
            <w:tcW w:w="2127" w:type="dxa"/>
          </w:tcPr>
          <w:p w14:paraId="1737CC18" w14:textId="77777777" w:rsidR="008F590A" w:rsidRPr="005E0A13" w:rsidRDefault="008F590A" w:rsidP="008F590A">
            <w:pPr>
              <w:pStyle w:val="NoSpacing"/>
              <w:rPr>
                <w:rFonts w:ascii="Arial" w:hAnsi="Arial" w:cs="Arial"/>
                <w:b/>
                <w:sz w:val="20"/>
              </w:rPr>
            </w:pPr>
            <w:r w:rsidRPr="005E0A13">
              <w:rPr>
                <w:rFonts w:ascii="Arial" w:hAnsi="Arial" w:cs="Arial"/>
                <w:b/>
                <w:sz w:val="20"/>
              </w:rPr>
              <w:t>Email:</w:t>
            </w:r>
          </w:p>
        </w:tc>
        <w:tc>
          <w:tcPr>
            <w:tcW w:w="6935" w:type="dxa"/>
          </w:tcPr>
          <w:p w14:paraId="529D699E" w14:textId="62C0F6C9" w:rsidR="008F590A" w:rsidRPr="005E0A13" w:rsidRDefault="008F590A" w:rsidP="008F590A">
            <w:pPr>
              <w:pStyle w:val="NoSpacing"/>
              <w:rPr>
                <w:rFonts w:ascii="Arial" w:hAnsi="Arial" w:cs="Arial"/>
                <w:sz w:val="20"/>
              </w:rPr>
            </w:pPr>
            <w:r w:rsidRPr="005E0A13">
              <w:rPr>
                <w:rFonts w:ascii="Arial" w:hAnsi="Arial" w:cs="Arial"/>
                <w:sz w:val="20"/>
              </w:rPr>
              <w:t>jrijnhart@</w:t>
            </w:r>
            <w:r w:rsidR="00540B2C">
              <w:rPr>
                <w:rFonts w:ascii="Arial" w:hAnsi="Arial" w:cs="Arial"/>
                <w:sz w:val="20"/>
              </w:rPr>
              <w:t>usf.edu</w:t>
            </w:r>
          </w:p>
        </w:tc>
      </w:tr>
    </w:tbl>
    <w:p w14:paraId="4FE0220E" w14:textId="77777777" w:rsidR="00DE1660" w:rsidRDefault="00DE1660" w:rsidP="00F66CD8">
      <w:pPr>
        <w:pStyle w:val="NoSpacing"/>
        <w:rPr>
          <w:rFonts w:ascii="Times New Roman" w:hAnsi="Times New Roman" w:cs="Times New Roman"/>
          <w:b/>
          <w:lang w:val="en-US"/>
        </w:rPr>
      </w:pPr>
    </w:p>
    <w:p w14:paraId="6487486D" w14:textId="77777777" w:rsidR="0049032F" w:rsidRDefault="0049032F" w:rsidP="00F66CD8">
      <w:pPr>
        <w:pStyle w:val="NoSpacing"/>
        <w:rPr>
          <w:rFonts w:ascii="Times New Roman" w:hAnsi="Times New Roman" w:cs="Times New Roman"/>
          <w:b/>
          <w:lang w:val="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3417"/>
        <w:gridCol w:w="3528"/>
      </w:tblGrid>
      <w:tr w:rsidR="00D11B34" w:rsidRPr="00D11B34" w14:paraId="552D1A84" w14:textId="77777777" w:rsidTr="00CE1695">
        <w:tc>
          <w:tcPr>
            <w:tcW w:w="9072" w:type="dxa"/>
            <w:gridSpan w:val="3"/>
          </w:tcPr>
          <w:p w14:paraId="1BE2A6EF" w14:textId="77777777" w:rsidR="000A251C" w:rsidRDefault="00D11B34" w:rsidP="00F73254">
            <w:pPr>
              <w:pStyle w:val="NoSpacing"/>
              <w:jc w:val="center"/>
              <w:rPr>
                <w:rFonts w:ascii="Arial" w:hAnsi="Arial" w:cs="Arial"/>
                <w:b/>
                <w:lang w:val="en-US"/>
              </w:rPr>
            </w:pPr>
            <w:r w:rsidRPr="00D11B34">
              <w:rPr>
                <w:rFonts w:ascii="Arial" w:hAnsi="Arial" w:cs="Arial"/>
                <w:b/>
                <w:lang w:val="en-US"/>
              </w:rPr>
              <w:t>P</w:t>
            </w:r>
            <w:r w:rsidR="00540B2C">
              <w:rPr>
                <w:rFonts w:ascii="Arial" w:hAnsi="Arial" w:cs="Arial"/>
                <w:b/>
                <w:lang w:val="en-US"/>
              </w:rPr>
              <w:t>ROFESSIONA</w:t>
            </w:r>
            <w:r w:rsidRPr="00D11B34">
              <w:rPr>
                <w:rFonts w:ascii="Arial" w:hAnsi="Arial" w:cs="Arial"/>
                <w:b/>
                <w:lang w:val="en-US"/>
              </w:rPr>
              <w:t>L EXPERIENCE</w:t>
            </w:r>
          </w:p>
          <w:p w14:paraId="34F27988" w14:textId="407321C0" w:rsidR="00F73254" w:rsidRPr="00F73254" w:rsidRDefault="00F73254" w:rsidP="00F73254">
            <w:pPr>
              <w:pStyle w:val="NoSpacing"/>
              <w:jc w:val="center"/>
              <w:rPr>
                <w:rFonts w:ascii="Arial" w:hAnsi="Arial" w:cs="Arial"/>
                <w:bCs/>
                <w:sz w:val="12"/>
                <w:szCs w:val="12"/>
                <w:lang w:val="en-US"/>
              </w:rPr>
            </w:pPr>
          </w:p>
        </w:tc>
      </w:tr>
      <w:tr w:rsidR="00540B2C" w:rsidRPr="00876211" w14:paraId="25BBD5B4" w14:textId="77777777" w:rsidTr="00D11B34">
        <w:tc>
          <w:tcPr>
            <w:tcW w:w="2127" w:type="dxa"/>
          </w:tcPr>
          <w:p w14:paraId="4E8C1A6B" w14:textId="505D5CCE" w:rsidR="00540B2C" w:rsidRDefault="00540B2C" w:rsidP="001A2431">
            <w:pPr>
              <w:pStyle w:val="NoSpacing"/>
              <w:rPr>
                <w:rFonts w:ascii="Arial" w:hAnsi="Arial" w:cs="Arial"/>
                <w:sz w:val="20"/>
                <w:lang w:val="en-US"/>
              </w:rPr>
            </w:pPr>
            <w:r>
              <w:rPr>
                <w:rFonts w:ascii="Arial" w:hAnsi="Arial" w:cs="Arial"/>
                <w:sz w:val="20"/>
                <w:lang w:val="en-US"/>
              </w:rPr>
              <w:t>August 2022-</w:t>
            </w:r>
            <w:r w:rsidR="00F4452B">
              <w:rPr>
                <w:rFonts w:ascii="Arial" w:hAnsi="Arial" w:cs="Arial"/>
                <w:sz w:val="20"/>
                <w:lang w:val="en-US"/>
              </w:rPr>
              <w:t>p</w:t>
            </w:r>
            <w:r>
              <w:rPr>
                <w:rFonts w:ascii="Arial" w:hAnsi="Arial" w:cs="Arial"/>
                <w:sz w:val="20"/>
                <w:lang w:val="en-US"/>
              </w:rPr>
              <w:t>resent</w:t>
            </w:r>
          </w:p>
          <w:p w14:paraId="7BE92529" w14:textId="69A7343E" w:rsidR="00540B2C" w:rsidRPr="005E0A13" w:rsidRDefault="00540B2C" w:rsidP="001A2431">
            <w:pPr>
              <w:pStyle w:val="NoSpacing"/>
              <w:rPr>
                <w:rFonts w:ascii="Arial" w:hAnsi="Arial" w:cs="Arial"/>
                <w:sz w:val="20"/>
                <w:lang w:val="en-US"/>
              </w:rPr>
            </w:pPr>
          </w:p>
        </w:tc>
        <w:tc>
          <w:tcPr>
            <w:tcW w:w="3417" w:type="dxa"/>
          </w:tcPr>
          <w:p w14:paraId="3EE231BC" w14:textId="77777777" w:rsidR="00540B2C" w:rsidRDefault="00540B2C" w:rsidP="00CE1695">
            <w:pPr>
              <w:pStyle w:val="NoSpacing"/>
              <w:rPr>
                <w:rFonts w:ascii="Arial" w:hAnsi="Arial" w:cs="Arial"/>
                <w:sz w:val="20"/>
                <w:lang w:val="en-US"/>
              </w:rPr>
            </w:pPr>
            <w:r>
              <w:rPr>
                <w:rFonts w:ascii="Arial" w:hAnsi="Arial" w:cs="Arial"/>
                <w:sz w:val="20"/>
                <w:lang w:val="en-US"/>
              </w:rPr>
              <w:t>Assistant Professor of Epidemiology</w:t>
            </w:r>
          </w:p>
          <w:p w14:paraId="3A43907A" w14:textId="14F9669C" w:rsidR="00540B2C" w:rsidRPr="005E0A13" w:rsidRDefault="00540B2C" w:rsidP="00CE1695">
            <w:pPr>
              <w:pStyle w:val="NoSpacing"/>
              <w:rPr>
                <w:rFonts w:ascii="Arial" w:hAnsi="Arial" w:cs="Arial"/>
                <w:sz w:val="20"/>
                <w:lang w:val="en-US"/>
              </w:rPr>
            </w:pPr>
          </w:p>
        </w:tc>
        <w:tc>
          <w:tcPr>
            <w:tcW w:w="3528" w:type="dxa"/>
          </w:tcPr>
          <w:p w14:paraId="787F0456" w14:textId="5050852E" w:rsidR="00540B2C" w:rsidRDefault="00540B2C" w:rsidP="00CE1695">
            <w:pPr>
              <w:pStyle w:val="NoSpacing"/>
              <w:rPr>
                <w:rFonts w:ascii="Arial" w:hAnsi="Arial" w:cs="Arial"/>
                <w:sz w:val="20"/>
                <w:lang w:val="en-US"/>
              </w:rPr>
            </w:pPr>
            <w:r>
              <w:rPr>
                <w:rFonts w:ascii="Arial" w:hAnsi="Arial" w:cs="Arial"/>
                <w:sz w:val="20"/>
                <w:lang w:val="en-US"/>
              </w:rPr>
              <w:t xml:space="preserve">College of Public Health, University of South Florida, Tampa, Florida, </w:t>
            </w:r>
            <w:r w:rsidR="00276101">
              <w:rPr>
                <w:rFonts w:ascii="Arial" w:hAnsi="Arial" w:cs="Arial"/>
                <w:sz w:val="20"/>
                <w:lang w:val="en-US"/>
              </w:rPr>
              <w:t>USA</w:t>
            </w:r>
          </w:p>
          <w:p w14:paraId="4D0A7874" w14:textId="62913A86" w:rsidR="00540B2C" w:rsidRPr="005E0A13" w:rsidRDefault="00540B2C" w:rsidP="00CE1695">
            <w:pPr>
              <w:pStyle w:val="NoSpacing"/>
              <w:rPr>
                <w:rFonts w:ascii="Arial" w:hAnsi="Arial" w:cs="Arial"/>
                <w:sz w:val="20"/>
                <w:lang w:val="en-US"/>
              </w:rPr>
            </w:pPr>
          </w:p>
        </w:tc>
      </w:tr>
      <w:tr w:rsidR="00D11B34" w:rsidRPr="00876211" w14:paraId="2D9A1876" w14:textId="77777777" w:rsidTr="00D11B34">
        <w:tc>
          <w:tcPr>
            <w:tcW w:w="2127" w:type="dxa"/>
          </w:tcPr>
          <w:p w14:paraId="3E5F1810" w14:textId="2100E61F" w:rsidR="00D11B34" w:rsidRPr="005E0A13" w:rsidRDefault="005E0A13" w:rsidP="001A2431">
            <w:pPr>
              <w:pStyle w:val="NoSpacing"/>
              <w:rPr>
                <w:rFonts w:ascii="Arial" w:hAnsi="Arial" w:cs="Arial"/>
                <w:sz w:val="20"/>
                <w:lang w:val="en-US"/>
              </w:rPr>
            </w:pPr>
            <w:r w:rsidRPr="005E0A13">
              <w:rPr>
                <w:rFonts w:ascii="Arial" w:hAnsi="Arial" w:cs="Arial"/>
                <w:sz w:val="20"/>
                <w:lang w:val="en-US"/>
              </w:rPr>
              <w:t>May 2020-</w:t>
            </w:r>
            <w:r w:rsidR="001A2431">
              <w:rPr>
                <w:rFonts w:ascii="Arial" w:hAnsi="Arial" w:cs="Arial"/>
                <w:sz w:val="20"/>
                <w:lang w:val="en-US"/>
              </w:rPr>
              <w:t>July 2022</w:t>
            </w:r>
          </w:p>
        </w:tc>
        <w:tc>
          <w:tcPr>
            <w:tcW w:w="3417" w:type="dxa"/>
          </w:tcPr>
          <w:p w14:paraId="612AFD0B" w14:textId="77777777" w:rsidR="00D11B34" w:rsidRPr="005E0A13" w:rsidRDefault="00D11B34" w:rsidP="00CE1695">
            <w:pPr>
              <w:pStyle w:val="NoSpacing"/>
              <w:rPr>
                <w:rFonts w:ascii="Arial" w:hAnsi="Arial" w:cs="Arial"/>
                <w:sz w:val="20"/>
                <w:lang w:val="en-US"/>
              </w:rPr>
            </w:pPr>
            <w:r w:rsidRPr="005E0A13">
              <w:rPr>
                <w:rFonts w:ascii="Arial" w:hAnsi="Arial" w:cs="Arial"/>
                <w:sz w:val="20"/>
                <w:lang w:val="en-US"/>
              </w:rPr>
              <w:t>Postdoctoral researcher</w:t>
            </w:r>
          </w:p>
          <w:p w14:paraId="493A8A07" w14:textId="46DFD696" w:rsidR="00D11B34" w:rsidRPr="005E0A13" w:rsidRDefault="00D11B34" w:rsidP="00CE1695">
            <w:pPr>
              <w:pStyle w:val="NoSpacing"/>
              <w:rPr>
                <w:rFonts w:ascii="Arial" w:hAnsi="Arial" w:cs="Arial"/>
                <w:sz w:val="20"/>
                <w:lang w:val="en-US"/>
              </w:rPr>
            </w:pPr>
          </w:p>
        </w:tc>
        <w:tc>
          <w:tcPr>
            <w:tcW w:w="3528" w:type="dxa"/>
          </w:tcPr>
          <w:p w14:paraId="65CE121F" w14:textId="37AB5D7C" w:rsidR="00D11B34" w:rsidRPr="005E0A13" w:rsidRDefault="00D11B34" w:rsidP="00CE1695">
            <w:pPr>
              <w:pStyle w:val="NoSpacing"/>
              <w:rPr>
                <w:rFonts w:ascii="Arial" w:hAnsi="Arial" w:cs="Arial"/>
                <w:sz w:val="20"/>
                <w:lang w:val="en-US"/>
              </w:rPr>
            </w:pPr>
            <w:r w:rsidRPr="005E0A13">
              <w:rPr>
                <w:rFonts w:ascii="Arial" w:hAnsi="Arial" w:cs="Arial"/>
                <w:sz w:val="20"/>
                <w:lang w:val="en-US"/>
              </w:rPr>
              <w:t>Department of Epidemiology and Data Scie</w:t>
            </w:r>
            <w:r w:rsidR="00CC1D36">
              <w:rPr>
                <w:rFonts w:ascii="Arial" w:hAnsi="Arial" w:cs="Arial"/>
                <w:sz w:val="20"/>
                <w:lang w:val="en-US"/>
              </w:rPr>
              <w:t>nce, Amsterdam UMC, Amsterdam, t</w:t>
            </w:r>
            <w:r w:rsidRPr="005E0A13">
              <w:rPr>
                <w:rFonts w:ascii="Arial" w:hAnsi="Arial" w:cs="Arial"/>
                <w:sz w:val="20"/>
                <w:lang w:val="en-US"/>
              </w:rPr>
              <w:t>he Netherlands</w:t>
            </w:r>
          </w:p>
        </w:tc>
      </w:tr>
    </w:tbl>
    <w:p w14:paraId="0BA9419C" w14:textId="77777777" w:rsidR="006F72A7" w:rsidRPr="005E0A13" w:rsidRDefault="006F72A7" w:rsidP="00F66CD8">
      <w:pPr>
        <w:pStyle w:val="NoSpacing"/>
        <w:rPr>
          <w:rFonts w:ascii="Times New Roman" w:hAnsi="Times New Roman" w:cs="Times New Roman"/>
          <w:b/>
          <w:sz w:val="20"/>
          <w:lang w:val="en-US"/>
        </w:rPr>
      </w:pPr>
    </w:p>
    <w:p w14:paraId="7746AFDF" w14:textId="77777777" w:rsidR="0049032F" w:rsidRPr="005E0A13" w:rsidRDefault="0049032F" w:rsidP="00F66CD8">
      <w:pPr>
        <w:pStyle w:val="NoSpacing"/>
        <w:rPr>
          <w:rFonts w:ascii="Times New Roman" w:hAnsi="Times New Roman" w:cs="Times New Roman"/>
          <w:b/>
          <w:sz w:val="20"/>
          <w:lang w:val="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48"/>
        <w:gridCol w:w="1379"/>
        <w:gridCol w:w="3402"/>
        <w:gridCol w:w="3543"/>
      </w:tblGrid>
      <w:tr w:rsidR="00381805" w:rsidRPr="00381805" w14:paraId="43CBA9A5" w14:textId="77777777" w:rsidTr="00CE1695">
        <w:tc>
          <w:tcPr>
            <w:tcW w:w="9072" w:type="dxa"/>
            <w:gridSpan w:val="4"/>
          </w:tcPr>
          <w:p w14:paraId="41FB0F58" w14:textId="77777777" w:rsidR="000A251C" w:rsidRDefault="00D11B34" w:rsidP="00F73254">
            <w:pPr>
              <w:pStyle w:val="NoSpacing"/>
              <w:jc w:val="center"/>
              <w:rPr>
                <w:rFonts w:ascii="Arial" w:hAnsi="Arial" w:cs="Arial"/>
                <w:b/>
                <w:lang w:val="en-US"/>
              </w:rPr>
            </w:pPr>
            <w:r w:rsidRPr="00D11B34">
              <w:rPr>
                <w:rFonts w:ascii="Arial" w:hAnsi="Arial" w:cs="Arial"/>
                <w:b/>
                <w:lang w:val="en-US"/>
              </w:rPr>
              <w:t>EDUCATION</w:t>
            </w:r>
          </w:p>
          <w:p w14:paraId="6DD5F2AC" w14:textId="612ACCAE" w:rsidR="00F73254" w:rsidRPr="00F73254" w:rsidRDefault="00F73254" w:rsidP="00F73254">
            <w:pPr>
              <w:pStyle w:val="NoSpacing"/>
              <w:jc w:val="center"/>
              <w:rPr>
                <w:rFonts w:ascii="Arial" w:hAnsi="Arial" w:cs="Arial"/>
                <w:bCs/>
                <w:sz w:val="12"/>
                <w:szCs w:val="12"/>
                <w:lang w:val="en-US"/>
              </w:rPr>
            </w:pPr>
          </w:p>
        </w:tc>
      </w:tr>
      <w:tr w:rsidR="00381805" w:rsidRPr="00381805" w14:paraId="72A5F8DF" w14:textId="77777777" w:rsidTr="005E0A13">
        <w:tc>
          <w:tcPr>
            <w:tcW w:w="748" w:type="dxa"/>
          </w:tcPr>
          <w:p w14:paraId="7737EDD6" w14:textId="77777777" w:rsidR="00381805" w:rsidRPr="005E0A13" w:rsidRDefault="00381805" w:rsidP="00381805">
            <w:pPr>
              <w:pStyle w:val="NoSpacing"/>
              <w:rPr>
                <w:rFonts w:ascii="Arial" w:hAnsi="Arial" w:cs="Arial"/>
                <w:sz w:val="20"/>
                <w:lang w:val="en-US"/>
              </w:rPr>
            </w:pPr>
            <w:r w:rsidRPr="005E0A13">
              <w:rPr>
                <w:rFonts w:ascii="Arial" w:hAnsi="Arial" w:cs="Arial"/>
                <w:sz w:val="20"/>
                <w:lang w:val="en-US"/>
              </w:rPr>
              <w:t>2021</w:t>
            </w:r>
          </w:p>
        </w:tc>
        <w:tc>
          <w:tcPr>
            <w:tcW w:w="1379" w:type="dxa"/>
          </w:tcPr>
          <w:p w14:paraId="37AC3536" w14:textId="77777777" w:rsidR="00381805" w:rsidRPr="005E0A13" w:rsidRDefault="00381805" w:rsidP="00CE1695">
            <w:pPr>
              <w:pStyle w:val="NoSpacing"/>
              <w:rPr>
                <w:rFonts w:ascii="Arial" w:hAnsi="Arial" w:cs="Arial"/>
                <w:sz w:val="20"/>
                <w:lang w:val="en-US"/>
              </w:rPr>
            </w:pPr>
            <w:r w:rsidRPr="005E0A13">
              <w:rPr>
                <w:rFonts w:ascii="Arial" w:hAnsi="Arial" w:cs="Arial"/>
                <w:sz w:val="20"/>
                <w:lang w:val="en-US"/>
              </w:rPr>
              <w:t>Ph.D.</w:t>
            </w:r>
          </w:p>
        </w:tc>
        <w:tc>
          <w:tcPr>
            <w:tcW w:w="3402" w:type="dxa"/>
          </w:tcPr>
          <w:p w14:paraId="648225DE" w14:textId="77777777" w:rsidR="00381805" w:rsidRPr="005E0A13" w:rsidRDefault="00381805" w:rsidP="00CE1695">
            <w:pPr>
              <w:pStyle w:val="NoSpacing"/>
              <w:rPr>
                <w:rFonts w:ascii="Arial" w:hAnsi="Arial" w:cs="Arial"/>
                <w:sz w:val="20"/>
                <w:lang w:val="en-US"/>
              </w:rPr>
            </w:pPr>
            <w:r w:rsidRPr="005E0A13">
              <w:rPr>
                <w:rFonts w:ascii="Arial" w:hAnsi="Arial" w:cs="Arial"/>
                <w:sz w:val="20"/>
                <w:lang w:val="en-US"/>
              </w:rPr>
              <w:t>Epidemiology</w:t>
            </w:r>
          </w:p>
          <w:p w14:paraId="6FF399E6" w14:textId="48857D22" w:rsidR="00381805" w:rsidRPr="005E0A13" w:rsidRDefault="00381805" w:rsidP="00CE1695">
            <w:pPr>
              <w:pStyle w:val="NoSpacing"/>
              <w:rPr>
                <w:rFonts w:ascii="Arial" w:hAnsi="Arial" w:cs="Arial"/>
                <w:sz w:val="20"/>
                <w:lang w:val="en-US"/>
              </w:rPr>
            </w:pPr>
          </w:p>
          <w:p w14:paraId="6F640E1A" w14:textId="77777777" w:rsidR="00381805" w:rsidRPr="005E0A13" w:rsidRDefault="00381805" w:rsidP="00CE1695">
            <w:pPr>
              <w:pStyle w:val="NoSpacing"/>
              <w:rPr>
                <w:rFonts w:ascii="Arial" w:hAnsi="Arial" w:cs="Arial"/>
                <w:sz w:val="16"/>
                <w:lang w:val="en-US"/>
              </w:rPr>
            </w:pPr>
          </w:p>
        </w:tc>
        <w:tc>
          <w:tcPr>
            <w:tcW w:w="3543" w:type="dxa"/>
          </w:tcPr>
          <w:p w14:paraId="6C7DFDE5" w14:textId="13885710" w:rsidR="00381805" w:rsidRPr="005E0A13" w:rsidRDefault="00CC1D36" w:rsidP="008F1379">
            <w:pPr>
              <w:pStyle w:val="NoSpacing"/>
              <w:rPr>
                <w:rFonts w:ascii="Arial" w:hAnsi="Arial" w:cs="Arial"/>
                <w:sz w:val="20"/>
                <w:lang w:val="en-US"/>
              </w:rPr>
            </w:pPr>
            <w:r>
              <w:rPr>
                <w:rFonts w:ascii="Arial" w:hAnsi="Arial" w:cs="Arial"/>
                <w:sz w:val="20"/>
                <w:lang w:val="en-US"/>
              </w:rPr>
              <w:t>VU University</w:t>
            </w:r>
            <w:r w:rsidR="00381805" w:rsidRPr="005E0A13">
              <w:rPr>
                <w:rFonts w:ascii="Arial" w:hAnsi="Arial" w:cs="Arial"/>
                <w:sz w:val="20"/>
                <w:lang w:val="en-US"/>
              </w:rPr>
              <w:t xml:space="preserve">, Amsterdam, </w:t>
            </w:r>
            <w:r>
              <w:rPr>
                <w:rFonts w:ascii="Arial" w:hAnsi="Arial" w:cs="Arial"/>
                <w:sz w:val="20"/>
                <w:lang w:val="en-US"/>
              </w:rPr>
              <w:t>t</w:t>
            </w:r>
            <w:r w:rsidR="00381805" w:rsidRPr="005E0A13">
              <w:rPr>
                <w:rFonts w:ascii="Arial" w:hAnsi="Arial" w:cs="Arial"/>
                <w:sz w:val="20"/>
                <w:lang w:val="en-US"/>
              </w:rPr>
              <w:t>he Netherlands</w:t>
            </w:r>
          </w:p>
          <w:p w14:paraId="38821D2C" w14:textId="77777777" w:rsidR="00381805" w:rsidRPr="005E0A13" w:rsidRDefault="00381805" w:rsidP="00381805">
            <w:pPr>
              <w:pStyle w:val="NoSpacing"/>
              <w:rPr>
                <w:rFonts w:ascii="Arial" w:hAnsi="Arial" w:cs="Arial"/>
                <w:b/>
                <w:sz w:val="20"/>
                <w:lang w:val="en-US"/>
              </w:rPr>
            </w:pPr>
          </w:p>
        </w:tc>
      </w:tr>
      <w:tr w:rsidR="00381805" w:rsidRPr="00876211" w14:paraId="1575EE1F" w14:textId="77777777" w:rsidTr="005E0A13">
        <w:tc>
          <w:tcPr>
            <w:tcW w:w="748" w:type="dxa"/>
          </w:tcPr>
          <w:p w14:paraId="644985AF" w14:textId="77777777" w:rsidR="00381805" w:rsidRPr="005E0A13" w:rsidRDefault="00381805" w:rsidP="00381805">
            <w:pPr>
              <w:pStyle w:val="NoSpacing"/>
              <w:rPr>
                <w:rFonts w:ascii="Arial" w:hAnsi="Arial" w:cs="Arial"/>
                <w:sz w:val="20"/>
                <w:lang w:val="en-US"/>
              </w:rPr>
            </w:pPr>
            <w:r w:rsidRPr="005E0A13">
              <w:rPr>
                <w:rFonts w:ascii="Arial" w:hAnsi="Arial" w:cs="Arial"/>
                <w:sz w:val="20"/>
                <w:lang w:val="en-US"/>
              </w:rPr>
              <w:t>2016</w:t>
            </w:r>
          </w:p>
        </w:tc>
        <w:tc>
          <w:tcPr>
            <w:tcW w:w="1379" w:type="dxa"/>
          </w:tcPr>
          <w:p w14:paraId="739A8262" w14:textId="77777777" w:rsidR="00381805" w:rsidRPr="005E0A13" w:rsidRDefault="00381805" w:rsidP="00CE1695">
            <w:pPr>
              <w:pStyle w:val="NoSpacing"/>
              <w:rPr>
                <w:rFonts w:ascii="Arial" w:hAnsi="Arial" w:cs="Arial"/>
                <w:sz w:val="20"/>
                <w:lang w:val="en-US"/>
              </w:rPr>
            </w:pPr>
            <w:r w:rsidRPr="005E0A13">
              <w:rPr>
                <w:rFonts w:ascii="Arial" w:hAnsi="Arial" w:cs="Arial"/>
                <w:sz w:val="20"/>
                <w:lang w:val="en-US"/>
              </w:rPr>
              <w:t>M.Sc.</w:t>
            </w:r>
          </w:p>
        </w:tc>
        <w:tc>
          <w:tcPr>
            <w:tcW w:w="3402" w:type="dxa"/>
          </w:tcPr>
          <w:p w14:paraId="0988D474" w14:textId="77777777" w:rsidR="00381805" w:rsidRPr="005E0A13" w:rsidRDefault="00381805" w:rsidP="00CE1695">
            <w:pPr>
              <w:pStyle w:val="NoSpacing"/>
              <w:rPr>
                <w:rFonts w:ascii="Arial" w:hAnsi="Arial" w:cs="Arial"/>
                <w:sz w:val="20"/>
                <w:lang w:val="en-US"/>
              </w:rPr>
            </w:pPr>
            <w:r w:rsidRPr="005E0A13">
              <w:rPr>
                <w:rFonts w:ascii="Arial" w:hAnsi="Arial" w:cs="Arial"/>
                <w:sz w:val="20"/>
                <w:lang w:val="en-US"/>
              </w:rPr>
              <w:t xml:space="preserve">Health Sciences </w:t>
            </w:r>
          </w:p>
          <w:p w14:paraId="614B1A84" w14:textId="77777777" w:rsidR="00381805" w:rsidRPr="005E0A13" w:rsidRDefault="00381805" w:rsidP="00CE1695">
            <w:pPr>
              <w:pStyle w:val="NoSpacing"/>
              <w:rPr>
                <w:rFonts w:ascii="Arial" w:hAnsi="Arial" w:cs="Arial"/>
                <w:sz w:val="20"/>
                <w:lang w:val="en-US"/>
              </w:rPr>
            </w:pPr>
            <w:r w:rsidRPr="005E0A13">
              <w:rPr>
                <w:rFonts w:ascii="Arial" w:hAnsi="Arial" w:cs="Arial"/>
                <w:sz w:val="20"/>
                <w:lang w:val="en-US"/>
              </w:rPr>
              <w:t>(clinical epidemiology focus)</w:t>
            </w:r>
          </w:p>
          <w:p w14:paraId="19451285" w14:textId="77777777" w:rsidR="00381805" w:rsidRPr="005E0A13" w:rsidRDefault="00381805" w:rsidP="00CE1695">
            <w:pPr>
              <w:pStyle w:val="NoSpacing"/>
              <w:rPr>
                <w:rFonts w:ascii="Arial" w:hAnsi="Arial" w:cs="Arial"/>
                <w:sz w:val="16"/>
                <w:szCs w:val="16"/>
                <w:lang w:val="en-US"/>
              </w:rPr>
            </w:pPr>
          </w:p>
        </w:tc>
        <w:tc>
          <w:tcPr>
            <w:tcW w:w="3543" w:type="dxa"/>
          </w:tcPr>
          <w:p w14:paraId="09E4469F" w14:textId="7E7D7577" w:rsidR="00381805" w:rsidRPr="005E0A13" w:rsidRDefault="00381805" w:rsidP="00CE1695">
            <w:pPr>
              <w:pStyle w:val="NoSpacing"/>
              <w:rPr>
                <w:rFonts w:ascii="Arial" w:hAnsi="Arial" w:cs="Arial"/>
                <w:sz w:val="20"/>
                <w:lang w:val="en-US"/>
              </w:rPr>
            </w:pPr>
            <w:r w:rsidRPr="005E0A13">
              <w:rPr>
                <w:rFonts w:ascii="Arial" w:hAnsi="Arial" w:cs="Arial"/>
                <w:sz w:val="20"/>
                <w:lang w:val="en-US"/>
              </w:rPr>
              <w:t>Erasmus Univers</w:t>
            </w:r>
            <w:r w:rsidR="00CC1D36">
              <w:rPr>
                <w:rFonts w:ascii="Arial" w:hAnsi="Arial" w:cs="Arial"/>
                <w:sz w:val="20"/>
                <w:lang w:val="en-US"/>
              </w:rPr>
              <w:t>ity, Rotterdam, t</w:t>
            </w:r>
            <w:r w:rsidR="005E0A13">
              <w:rPr>
                <w:rFonts w:ascii="Arial" w:hAnsi="Arial" w:cs="Arial"/>
                <w:sz w:val="20"/>
                <w:lang w:val="en-US"/>
              </w:rPr>
              <w:t>he Netherlands</w:t>
            </w:r>
          </w:p>
        </w:tc>
      </w:tr>
      <w:tr w:rsidR="00381805" w:rsidRPr="00876211" w14:paraId="03655F3F" w14:textId="77777777" w:rsidTr="005E0A13">
        <w:tc>
          <w:tcPr>
            <w:tcW w:w="748" w:type="dxa"/>
          </w:tcPr>
          <w:p w14:paraId="683CE31E" w14:textId="77777777" w:rsidR="00381805" w:rsidRPr="005E0A13" w:rsidRDefault="00381805" w:rsidP="00381805">
            <w:pPr>
              <w:pStyle w:val="NoSpacing"/>
              <w:rPr>
                <w:rFonts w:ascii="Arial" w:hAnsi="Arial" w:cs="Arial"/>
                <w:sz w:val="20"/>
                <w:lang w:val="en-US"/>
              </w:rPr>
            </w:pPr>
            <w:r w:rsidRPr="005E0A13">
              <w:rPr>
                <w:rFonts w:ascii="Arial" w:hAnsi="Arial" w:cs="Arial"/>
                <w:sz w:val="20"/>
                <w:lang w:val="en-US"/>
              </w:rPr>
              <w:t>2014</w:t>
            </w:r>
          </w:p>
        </w:tc>
        <w:tc>
          <w:tcPr>
            <w:tcW w:w="1379" w:type="dxa"/>
          </w:tcPr>
          <w:p w14:paraId="02E1D729" w14:textId="77777777" w:rsidR="00381805" w:rsidRPr="005E0A13" w:rsidRDefault="00381805" w:rsidP="00CE1695">
            <w:pPr>
              <w:pStyle w:val="NoSpacing"/>
              <w:rPr>
                <w:rFonts w:ascii="Arial" w:hAnsi="Arial" w:cs="Arial"/>
                <w:sz w:val="20"/>
                <w:lang w:val="en-US"/>
              </w:rPr>
            </w:pPr>
            <w:r w:rsidRPr="005E0A13">
              <w:rPr>
                <w:rFonts w:ascii="Arial" w:hAnsi="Arial" w:cs="Arial"/>
                <w:sz w:val="20"/>
                <w:lang w:val="en-US"/>
              </w:rPr>
              <w:t xml:space="preserve">M.Sc. </w:t>
            </w:r>
          </w:p>
          <w:p w14:paraId="2D07EA88" w14:textId="77777777" w:rsidR="00381805" w:rsidRPr="005E0A13" w:rsidRDefault="00381805" w:rsidP="00CE1695">
            <w:pPr>
              <w:pStyle w:val="NoSpacing"/>
              <w:rPr>
                <w:rFonts w:ascii="Arial" w:hAnsi="Arial" w:cs="Arial"/>
                <w:sz w:val="20"/>
                <w:lang w:val="en-US"/>
              </w:rPr>
            </w:pPr>
            <w:r w:rsidRPr="005E0A13">
              <w:rPr>
                <w:rFonts w:ascii="Arial" w:hAnsi="Arial" w:cs="Arial"/>
                <w:sz w:val="20"/>
                <w:lang w:val="en-US"/>
              </w:rPr>
              <w:t>(</w:t>
            </w:r>
            <w:r w:rsidRPr="005E0A13">
              <w:rPr>
                <w:rFonts w:ascii="Arial" w:hAnsi="Arial" w:cs="Arial"/>
                <w:i/>
                <w:sz w:val="20"/>
                <w:lang w:val="en-US"/>
              </w:rPr>
              <w:t>cum laude</w:t>
            </w:r>
            <w:r w:rsidR="005E0A13">
              <w:rPr>
                <w:rFonts w:ascii="Arial" w:hAnsi="Arial" w:cs="Arial"/>
                <w:sz w:val="20"/>
                <w:lang w:val="en-US"/>
              </w:rPr>
              <w:t>)</w:t>
            </w:r>
          </w:p>
        </w:tc>
        <w:tc>
          <w:tcPr>
            <w:tcW w:w="3402" w:type="dxa"/>
          </w:tcPr>
          <w:p w14:paraId="23BD2473" w14:textId="77777777" w:rsidR="00381805" w:rsidRPr="005E0A13" w:rsidRDefault="00381805" w:rsidP="00CE1695">
            <w:pPr>
              <w:pStyle w:val="NoSpacing"/>
              <w:rPr>
                <w:rFonts w:ascii="Arial" w:hAnsi="Arial" w:cs="Arial"/>
                <w:sz w:val="20"/>
                <w:lang w:val="en-US"/>
              </w:rPr>
            </w:pPr>
            <w:r w:rsidRPr="005E0A13">
              <w:rPr>
                <w:rFonts w:ascii="Arial" w:hAnsi="Arial" w:cs="Arial"/>
                <w:sz w:val="20"/>
                <w:lang w:val="en-US"/>
              </w:rPr>
              <w:t xml:space="preserve">Health Sciences </w:t>
            </w:r>
          </w:p>
          <w:p w14:paraId="2A2C0D5F" w14:textId="77777777" w:rsidR="00381805" w:rsidRPr="005E0A13" w:rsidRDefault="00381805" w:rsidP="00CE1695">
            <w:pPr>
              <w:pStyle w:val="NoSpacing"/>
              <w:rPr>
                <w:rFonts w:ascii="Arial" w:hAnsi="Arial" w:cs="Arial"/>
                <w:sz w:val="20"/>
                <w:lang w:val="en-US"/>
              </w:rPr>
            </w:pPr>
            <w:r w:rsidRPr="005E0A13">
              <w:rPr>
                <w:rFonts w:ascii="Arial" w:hAnsi="Arial" w:cs="Arial"/>
                <w:sz w:val="20"/>
                <w:lang w:val="en-US"/>
              </w:rPr>
              <w:t>(prevention and public health focus)</w:t>
            </w:r>
          </w:p>
          <w:p w14:paraId="7709B4D3" w14:textId="77777777" w:rsidR="00381805" w:rsidRPr="005E0A13" w:rsidRDefault="00381805" w:rsidP="00CE1695">
            <w:pPr>
              <w:pStyle w:val="NoSpacing"/>
              <w:rPr>
                <w:rFonts w:ascii="Arial" w:hAnsi="Arial" w:cs="Arial"/>
                <w:sz w:val="16"/>
                <w:szCs w:val="16"/>
                <w:lang w:val="en-US"/>
              </w:rPr>
            </w:pPr>
          </w:p>
        </w:tc>
        <w:tc>
          <w:tcPr>
            <w:tcW w:w="3543" w:type="dxa"/>
          </w:tcPr>
          <w:p w14:paraId="4A6AEF26" w14:textId="5378F948" w:rsidR="00381805" w:rsidRPr="005E0A13" w:rsidRDefault="00381805" w:rsidP="00CE1695">
            <w:pPr>
              <w:pStyle w:val="NoSpacing"/>
              <w:rPr>
                <w:rFonts w:ascii="Arial" w:hAnsi="Arial" w:cs="Arial"/>
                <w:sz w:val="20"/>
                <w:lang w:val="en-US"/>
              </w:rPr>
            </w:pPr>
            <w:r w:rsidRPr="005E0A13">
              <w:rPr>
                <w:rFonts w:ascii="Arial" w:hAnsi="Arial" w:cs="Arial"/>
                <w:sz w:val="20"/>
                <w:lang w:val="en-US"/>
              </w:rPr>
              <w:t>VU Univers</w:t>
            </w:r>
            <w:r w:rsidR="00CC1D36">
              <w:rPr>
                <w:rFonts w:ascii="Arial" w:hAnsi="Arial" w:cs="Arial"/>
                <w:sz w:val="20"/>
                <w:lang w:val="en-US"/>
              </w:rPr>
              <w:t>ity, Amsterdam, t</w:t>
            </w:r>
            <w:r w:rsidR="005E0A13">
              <w:rPr>
                <w:rFonts w:ascii="Arial" w:hAnsi="Arial" w:cs="Arial"/>
                <w:sz w:val="20"/>
                <w:lang w:val="en-US"/>
              </w:rPr>
              <w:t>he Netherlands</w:t>
            </w:r>
          </w:p>
        </w:tc>
      </w:tr>
      <w:tr w:rsidR="00381805" w:rsidRPr="00876211" w14:paraId="6FB9C44B" w14:textId="77777777" w:rsidTr="005E0A13">
        <w:tc>
          <w:tcPr>
            <w:tcW w:w="748" w:type="dxa"/>
          </w:tcPr>
          <w:p w14:paraId="6303B094" w14:textId="77777777" w:rsidR="00381805" w:rsidRPr="005E0A13" w:rsidRDefault="00381805" w:rsidP="00381805">
            <w:pPr>
              <w:pStyle w:val="NoSpacing"/>
              <w:rPr>
                <w:rFonts w:ascii="Arial" w:hAnsi="Arial" w:cs="Arial"/>
                <w:sz w:val="20"/>
                <w:lang w:val="en-US"/>
              </w:rPr>
            </w:pPr>
            <w:r w:rsidRPr="005E0A13">
              <w:rPr>
                <w:rFonts w:ascii="Arial" w:hAnsi="Arial" w:cs="Arial"/>
                <w:sz w:val="20"/>
                <w:lang w:val="en-US"/>
              </w:rPr>
              <w:t>2013</w:t>
            </w:r>
          </w:p>
        </w:tc>
        <w:tc>
          <w:tcPr>
            <w:tcW w:w="1379" w:type="dxa"/>
          </w:tcPr>
          <w:p w14:paraId="1F99FC8D" w14:textId="77777777" w:rsidR="00381805" w:rsidRPr="005E0A13" w:rsidRDefault="00381805" w:rsidP="00CE1695">
            <w:pPr>
              <w:pStyle w:val="NoSpacing"/>
              <w:rPr>
                <w:rFonts w:ascii="Arial" w:hAnsi="Arial" w:cs="Arial"/>
                <w:sz w:val="20"/>
                <w:lang w:val="en-US"/>
              </w:rPr>
            </w:pPr>
            <w:r w:rsidRPr="005E0A13">
              <w:rPr>
                <w:rFonts w:ascii="Arial" w:hAnsi="Arial" w:cs="Arial"/>
                <w:sz w:val="20"/>
                <w:lang w:val="en-US"/>
              </w:rPr>
              <w:t>Pre M.Sc.</w:t>
            </w:r>
          </w:p>
        </w:tc>
        <w:tc>
          <w:tcPr>
            <w:tcW w:w="3402" w:type="dxa"/>
          </w:tcPr>
          <w:p w14:paraId="717A7E71" w14:textId="77777777" w:rsidR="00381805" w:rsidRPr="005E0A13" w:rsidRDefault="00381805" w:rsidP="00CE1695">
            <w:pPr>
              <w:pStyle w:val="NoSpacing"/>
              <w:rPr>
                <w:rFonts w:ascii="Arial" w:hAnsi="Arial" w:cs="Arial"/>
                <w:sz w:val="20"/>
                <w:lang w:val="en-US"/>
              </w:rPr>
            </w:pPr>
            <w:r w:rsidRPr="005E0A13">
              <w:rPr>
                <w:rFonts w:ascii="Arial" w:hAnsi="Arial" w:cs="Arial"/>
                <w:sz w:val="20"/>
                <w:lang w:val="en-US"/>
              </w:rPr>
              <w:t xml:space="preserve">Health Sciences </w:t>
            </w:r>
          </w:p>
          <w:p w14:paraId="0351B15C" w14:textId="77777777" w:rsidR="00381805" w:rsidRPr="005E0A13" w:rsidRDefault="00381805" w:rsidP="00CE1695">
            <w:pPr>
              <w:pStyle w:val="NoSpacing"/>
              <w:rPr>
                <w:rFonts w:ascii="Arial" w:hAnsi="Arial" w:cs="Arial"/>
                <w:sz w:val="20"/>
                <w:lang w:val="en-US"/>
              </w:rPr>
            </w:pPr>
            <w:r w:rsidRPr="005E0A13">
              <w:rPr>
                <w:rFonts w:ascii="Arial" w:hAnsi="Arial" w:cs="Arial"/>
                <w:sz w:val="20"/>
                <w:lang w:val="en-US"/>
              </w:rPr>
              <w:t>(prevention and public health focus)</w:t>
            </w:r>
          </w:p>
          <w:p w14:paraId="700DD715" w14:textId="77777777" w:rsidR="00381805" w:rsidRPr="005E0A13" w:rsidRDefault="00381805" w:rsidP="00CE1695">
            <w:pPr>
              <w:pStyle w:val="NoSpacing"/>
              <w:rPr>
                <w:rFonts w:ascii="Arial" w:hAnsi="Arial" w:cs="Arial"/>
                <w:sz w:val="16"/>
                <w:szCs w:val="16"/>
                <w:lang w:val="en-US"/>
              </w:rPr>
            </w:pPr>
          </w:p>
        </w:tc>
        <w:tc>
          <w:tcPr>
            <w:tcW w:w="3543" w:type="dxa"/>
          </w:tcPr>
          <w:p w14:paraId="5E013777" w14:textId="409447CE" w:rsidR="00381805" w:rsidRPr="005E0A13" w:rsidRDefault="00381805" w:rsidP="00CE1695">
            <w:pPr>
              <w:pStyle w:val="NoSpacing"/>
              <w:rPr>
                <w:rFonts w:ascii="Arial" w:hAnsi="Arial" w:cs="Arial"/>
                <w:sz w:val="20"/>
                <w:lang w:val="en-US"/>
              </w:rPr>
            </w:pPr>
            <w:r w:rsidRPr="005E0A13">
              <w:rPr>
                <w:rFonts w:ascii="Arial" w:hAnsi="Arial" w:cs="Arial"/>
                <w:sz w:val="20"/>
                <w:lang w:val="en-US"/>
              </w:rPr>
              <w:t>VU Univers</w:t>
            </w:r>
            <w:r w:rsidR="00CC1D36">
              <w:rPr>
                <w:rFonts w:ascii="Arial" w:hAnsi="Arial" w:cs="Arial"/>
                <w:sz w:val="20"/>
                <w:lang w:val="en-US"/>
              </w:rPr>
              <w:t>ity, Amsterdam, t</w:t>
            </w:r>
            <w:r w:rsidR="005E0A13">
              <w:rPr>
                <w:rFonts w:ascii="Arial" w:hAnsi="Arial" w:cs="Arial"/>
                <w:sz w:val="20"/>
                <w:lang w:val="en-US"/>
              </w:rPr>
              <w:t>he Netherlands</w:t>
            </w:r>
          </w:p>
        </w:tc>
      </w:tr>
      <w:tr w:rsidR="00381805" w:rsidRPr="00876211" w14:paraId="68DBFA10" w14:textId="77777777" w:rsidTr="005E0A13">
        <w:tc>
          <w:tcPr>
            <w:tcW w:w="748" w:type="dxa"/>
          </w:tcPr>
          <w:p w14:paraId="44AC58F2" w14:textId="77777777" w:rsidR="00381805" w:rsidRPr="005E0A13" w:rsidRDefault="00381805" w:rsidP="00381805">
            <w:pPr>
              <w:pStyle w:val="NoSpacing"/>
              <w:rPr>
                <w:rFonts w:ascii="Arial" w:hAnsi="Arial" w:cs="Arial"/>
                <w:sz w:val="20"/>
                <w:lang w:val="en-US"/>
              </w:rPr>
            </w:pPr>
            <w:r w:rsidRPr="005E0A13">
              <w:rPr>
                <w:rFonts w:ascii="Arial" w:hAnsi="Arial" w:cs="Arial"/>
                <w:sz w:val="20"/>
                <w:lang w:val="en-US"/>
              </w:rPr>
              <w:t>2013</w:t>
            </w:r>
          </w:p>
        </w:tc>
        <w:tc>
          <w:tcPr>
            <w:tcW w:w="1379" w:type="dxa"/>
          </w:tcPr>
          <w:p w14:paraId="22DD24BE" w14:textId="77777777" w:rsidR="00381805" w:rsidRPr="005E0A13" w:rsidRDefault="00381805" w:rsidP="00CE1695">
            <w:pPr>
              <w:pStyle w:val="NoSpacing"/>
              <w:rPr>
                <w:rFonts w:ascii="Arial" w:hAnsi="Arial" w:cs="Arial"/>
                <w:sz w:val="20"/>
                <w:lang w:val="en-US"/>
              </w:rPr>
            </w:pPr>
            <w:r w:rsidRPr="005E0A13">
              <w:rPr>
                <w:rFonts w:ascii="Arial" w:hAnsi="Arial" w:cs="Arial"/>
                <w:sz w:val="20"/>
                <w:lang w:val="en-US"/>
              </w:rPr>
              <w:t>Bc.</w:t>
            </w:r>
          </w:p>
        </w:tc>
        <w:tc>
          <w:tcPr>
            <w:tcW w:w="3402" w:type="dxa"/>
          </w:tcPr>
          <w:p w14:paraId="18D744EC" w14:textId="169918D6" w:rsidR="00707C7E" w:rsidRDefault="00381805" w:rsidP="00CE1695">
            <w:pPr>
              <w:pStyle w:val="NoSpacing"/>
              <w:rPr>
                <w:rFonts w:ascii="Arial" w:hAnsi="Arial" w:cs="Arial"/>
                <w:sz w:val="20"/>
                <w:lang w:val="en-US"/>
              </w:rPr>
            </w:pPr>
            <w:r w:rsidRPr="005E0A13">
              <w:rPr>
                <w:rFonts w:ascii="Arial" w:hAnsi="Arial" w:cs="Arial"/>
                <w:sz w:val="20"/>
                <w:lang w:val="en-US"/>
              </w:rPr>
              <w:t>Nursing</w:t>
            </w:r>
          </w:p>
          <w:p w14:paraId="157BD88B" w14:textId="72382677" w:rsidR="00381805" w:rsidRPr="005E0A13" w:rsidRDefault="00707C7E" w:rsidP="00CE1695">
            <w:pPr>
              <w:pStyle w:val="NoSpacing"/>
              <w:rPr>
                <w:rFonts w:ascii="Arial" w:hAnsi="Arial" w:cs="Arial"/>
                <w:sz w:val="20"/>
                <w:lang w:val="en-US"/>
              </w:rPr>
            </w:pPr>
            <w:r>
              <w:rPr>
                <w:rFonts w:ascii="Arial" w:hAnsi="Arial" w:cs="Arial"/>
                <w:sz w:val="20"/>
                <w:lang w:val="en-US"/>
              </w:rPr>
              <w:t>(</w:t>
            </w:r>
            <w:r w:rsidR="00E105CF">
              <w:rPr>
                <w:rFonts w:ascii="Arial" w:hAnsi="Arial" w:cs="Arial"/>
                <w:sz w:val="20"/>
                <w:lang w:val="en-US"/>
              </w:rPr>
              <w:t xml:space="preserve">with a </w:t>
            </w:r>
            <w:r>
              <w:rPr>
                <w:rFonts w:ascii="Arial" w:hAnsi="Arial" w:cs="Arial"/>
                <w:sz w:val="20"/>
                <w:lang w:val="en-US"/>
              </w:rPr>
              <w:t xml:space="preserve">minor in </w:t>
            </w:r>
            <w:r w:rsidR="00823182">
              <w:rPr>
                <w:rFonts w:ascii="Arial" w:hAnsi="Arial" w:cs="Arial"/>
                <w:sz w:val="20"/>
                <w:lang w:val="en-US"/>
              </w:rPr>
              <w:t>education</w:t>
            </w:r>
            <w:r>
              <w:rPr>
                <w:rFonts w:ascii="Arial" w:hAnsi="Arial" w:cs="Arial"/>
                <w:sz w:val="20"/>
                <w:lang w:val="en-US"/>
              </w:rPr>
              <w:t>)</w:t>
            </w:r>
          </w:p>
        </w:tc>
        <w:tc>
          <w:tcPr>
            <w:tcW w:w="3543" w:type="dxa"/>
          </w:tcPr>
          <w:p w14:paraId="4B2F18EC" w14:textId="45A95590" w:rsidR="00381805" w:rsidRPr="005E0A13" w:rsidRDefault="00381805" w:rsidP="00CE1695">
            <w:pPr>
              <w:pStyle w:val="NoSpacing"/>
              <w:rPr>
                <w:rFonts w:ascii="Arial" w:hAnsi="Arial" w:cs="Arial"/>
                <w:sz w:val="20"/>
                <w:lang w:val="en-US"/>
              </w:rPr>
            </w:pPr>
            <w:r w:rsidRPr="005E0A13">
              <w:rPr>
                <w:rFonts w:ascii="Arial" w:hAnsi="Arial" w:cs="Arial"/>
                <w:sz w:val="20"/>
                <w:lang w:val="en-US"/>
              </w:rPr>
              <w:t>Windesheim Universit</w:t>
            </w:r>
            <w:r w:rsidR="00CC1D36">
              <w:rPr>
                <w:rFonts w:ascii="Arial" w:hAnsi="Arial" w:cs="Arial"/>
                <w:sz w:val="20"/>
                <w:lang w:val="en-US"/>
              </w:rPr>
              <w:t>y of Applied Sciences, Zwolle, t</w:t>
            </w:r>
            <w:r w:rsidRPr="005E0A13">
              <w:rPr>
                <w:rFonts w:ascii="Arial" w:hAnsi="Arial" w:cs="Arial"/>
                <w:sz w:val="20"/>
                <w:lang w:val="en-US"/>
              </w:rPr>
              <w:t>he Netherlands</w:t>
            </w:r>
          </w:p>
        </w:tc>
      </w:tr>
    </w:tbl>
    <w:p w14:paraId="769216FB" w14:textId="77777777" w:rsidR="0049032F" w:rsidRDefault="0049032F" w:rsidP="00F66CD8">
      <w:pPr>
        <w:pStyle w:val="NoSpacing"/>
        <w:rPr>
          <w:rFonts w:ascii="Arial" w:hAnsi="Arial" w:cs="Arial"/>
          <w:b/>
          <w:sz w:val="20"/>
          <w:szCs w:val="20"/>
          <w:lang w:val="en-US"/>
        </w:rPr>
      </w:pPr>
    </w:p>
    <w:p w14:paraId="052C89D6" w14:textId="77777777" w:rsidR="00E105CF" w:rsidRPr="005E0A13" w:rsidRDefault="00E105CF" w:rsidP="00F66CD8">
      <w:pPr>
        <w:pStyle w:val="NoSpacing"/>
        <w:rPr>
          <w:rFonts w:ascii="Arial" w:hAnsi="Arial" w:cs="Arial"/>
          <w:b/>
          <w:sz w:val="20"/>
          <w:szCs w:val="20"/>
          <w:lang w:val="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9"/>
        <w:gridCol w:w="19"/>
        <w:gridCol w:w="8334"/>
        <w:gridCol w:w="10"/>
      </w:tblGrid>
      <w:tr w:rsidR="00DE1660" w:rsidRPr="00D11B34" w14:paraId="35BF4AFF" w14:textId="77777777" w:rsidTr="000755C9">
        <w:tc>
          <w:tcPr>
            <w:tcW w:w="9072" w:type="dxa"/>
            <w:gridSpan w:val="4"/>
          </w:tcPr>
          <w:p w14:paraId="5D889DDB" w14:textId="77777777" w:rsidR="00DE1660" w:rsidRDefault="0054561A" w:rsidP="008D674E">
            <w:pPr>
              <w:pStyle w:val="NoSpacing"/>
              <w:jc w:val="center"/>
              <w:rPr>
                <w:rFonts w:ascii="Arial" w:hAnsi="Arial" w:cs="Arial"/>
                <w:b/>
                <w:lang w:val="en-US"/>
              </w:rPr>
            </w:pPr>
            <w:r w:rsidRPr="00984030">
              <w:rPr>
                <w:rFonts w:ascii="Arial" w:hAnsi="Arial" w:cs="Arial"/>
                <w:b/>
                <w:lang w:val="en-US"/>
              </w:rPr>
              <w:t>RESEARCH FUNDING</w:t>
            </w:r>
          </w:p>
          <w:p w14:paraId="5D1CD25E" w14:textId="77777777" w:rsidR="003846F5" w:rsidRPr="003846F5" w:rsidRDefault="003846F5" w:rsidP="00F66CD8">
            <w:pPr>
              <w:pStyle w:val="NoSpacing"/>
              <w:rPr>
                <w:rFonts w:ascii="Arial" w:hAnsi="Arial" w:cs="Arial"/>
                <w:sz w:val="12"/>
                <w:szCs w:val="12"/>
                <w:lang w:val="en-US"/>
              </w:rPr>
            </w:pPr>
          </w:p>
        </w:tc>
      </w:tr>
      <w:tr w:rsidR="00BD05C9" w:rsidRPr="003846F5" w14:paraId="4963A8B6" w14:textId="77777777" w:rsidTr="000755C9">
        <w:tc>
          <w:tcPr>
            <w:tcW w:w="9072" w:type="dxa"/>
            <w:gridSpan w:val="4"/>
          </w:tcPr>
          <w:p w14:paraId="7B17603E" w14:textId="2BC0EF51" w:rsidR="00BD05C9" w:rsidRPr="003E4604" w:rsidRDefault="00BD05C9" w:rsidP="009F4AD4">
            <w:pPr>
              <w:pStyle w:val="NoSpacing"/>
              <w:rPr>
                <w:rFonts w:ascii="Arial" w:hAnsi="Arial" w:cs="Arial"/>
                <w:b/>
                <w:szCs w:val="20"/>
                <w:lang w:val="en-US"/>
              </w:rPr>
            </w:pPr>
            <w:r>
              <w:rPr>
                <w:rFonts w:ascii="Arial" w:hAnsi="Arial" w:cs="Arial"/>
                <w:b/>
                <w:szCs w:val="20"/>
                <w:lang w:val="en-US"/>
              </w:rPr>
              <w:t>Current funding</w:t>
            </w:r>
          </w:p>
          <w:p w14:paraId="4AD430DF" w14:textId="77777777" w:rsidR="00BD05C9" w:rsidRPr="003846F5" w:rsidRDefault="00BD05C9" w:rsidP="009F4AD4">
            <w:pPr>
              <w:pStyle w:val="NoSpacing"/>
              <w:rPr>
                <w:rFonts w:ascii="Arial" w:hAnsi="Arial" w:cs="Arial"/>
                <w:b/>
                <w:sz w:val="12"/>
                <w:szCs w:val="12"/>
                <w:lang w:val="en-US"/>
              </w:rPr>
            </w:pPr>
          </w:p>
        </w:tc>
      </w:tr>
      <w:tr w:rsidR="00BD05C9" w:rsidRPr="00704EEC" w14:paraId="7B2968AA" w14:textId="77777777" w:rsidTr="000755C9">
        <w:tc>
          <w:tcPr>
            <w:tcW w:w="728" w:type="dxa"/>
            <w:gridSpan w:val="2"/>
          </w:tcPr>
          <w:p w14:paraId="5A81CEE6" w14:textId="77777777" w:rsidR="00BD05C9" w:rsidRDefault="00BD05C9" w:rsidP="009F4AD4">
            <w:pPr>
              <w:pStyle w:val="NoSpacing"/>
              <w:rPr>
                <w:rFonts w:ascii="Arial" w:hAnsi="Arial" w:cs="Arial"/>
                <w:sz w:val="20"/>
                <w:szCs w:val="20"/>
                <w:lang w:val="en-US"/>
              </w:rPr>
            </w:pPr>
            <w:r>
              <w:rPr>
                <w:rFonts w:ascii="Arial" w:hAnsi="Arial" w:cs="Arial"/>
                <w:sz w:val="20"/>
                <w:szCs w:val="20"/>
                <w:lang w:val="en-US"/>
              </w:rPr>
              <w:t>2024-</w:t>
            </w:r>
          </w:p>
          <w:p w14:paraId="0F4C35D2" w14:textId="078057A3" w:rsidR="00BD05C9" w:rsidRPr="00704EEC" w:rsidRDefault="00BD05C9" w:rsidP="009F4AD4">
            <w:pPr>
              <w:pStyle w:val="NoSpacing"/>
              <w:rPr>
                <w:rFonts w:ascii="Arial" w:hAnsi="Arial" w:cs="Arial"/>
                <w:sz w:val="20"/>
                <w:szCs w:val="20"/>
                <w:lang w:val="en-US"/>
              </w:rPr>
            </w:pPr>
            <w:r>
              <w:rPr>
                <w:rFonts w:ascii="Arial" w:hAnsi="Arial" w:cs="Arial"/>
                <w:sz w:val="20"/>
                <w:szCs w:val="20"/>
                <w:lang w:val="en-US"/>
              </w:rPr>
              <w:t xml:space="preserve">2026 </w:t>
            </w:r>
          </w:p>
        </w:tc>
        <w:tc>
          <w:tcPr>
            <w:tcW w:w="8344" w:type="dxa"/>
            <w:gridSpan w:val="2"/>
          </w:tcPr>
          <w:p w14:paraId="3381FC90" w14:textId="77777777" w:rsidR="00BD05C9" w:rsidRDefault="00BD05C9" w:rsidP="00BD05C9">
            <w:pPr>
              <w:pStyle w:val="NoSpacing"/>
              <w:rPr>
                <w:rFonts w:ascii="Arial" w:hAnsi="Arial" w:cs="Arial"/>
                <w:bCs/>
                <w:sz w:val="20"/>
                <w:szCs w:val="20"/>
                <w:lang w:val="en-US"/>
              </w:rPr>
            </w:pPr>
            <w:r>
              <w:rPr>
                <w:rFonts w:ascii="Arial" w:hAnsi="Arial" w:cs="Arial"/>
                <w:bCs/>
                <w:sz w:val="20"/>
                <w:szCs w:val="20"/>
                <w:lang w:val="en-US"/>
              </w:rPr>
              <w:t>Title: Impact of Education and Occupation on Gender Differences in Dementia.</w:t>
            </w:r>
          </w:p>
          <w:p w14:paraId="04573B50" w14:textId="77777777" w:rsidR="00BD05C9" w:rsidRDefault="00BD05C9" w:rsidP="00BD05C9">
            <w:pPr>
              <w:pStyle w:val="NoSpacing"/>
              <w:ind w:right="-120"/>
              <w:rPr>
                <w:rFonts w:ascii="Arial" w:hAnsi="Arial" w:cs="Arial"/>
                <w:bCs/>
                <w:sz w:val="20"/>
                <w:szCs w:val="20"/>
                <w:lang w:val="en-US"/>
              </w:rPr>
            </w:pPr>
            <w:r>
              <w:rPr>
                <w:rFonts w:ascii="Arial" w:hAnsi="Arial" w:cs="Arial"/>
                <w:bCs/>
                <w:sz w:val="20"/>
                <w:szCs w:val="20"/>
                <w:lang w:val="en-US"/>
              </w:rPr>
              <w:t xml:space="preserve">Grant mechanism: Alzheimer’s Association Research Grant to Promote Diversity (AARG-D). </w:t>
            </w:r>
          </w:p>
          <w:p w14:paraId="7C03FE5E" w14:textId="354A742A" w:rsidR="00BD05C9" w:rsidRDefault="00BD05C9" w:rsidP="00BD05C9">
            <w:pPr>
              <w:pStyle w:val="NoSpacing"/>
              <w:rPr>
                <w:rFonts w:ascii="Arial" w:hAnsi="Arial" w:cs="Arial"/>
                <w:bCs/>
                <w:sz w:val="20"/>
                <w:szCs w:val="20"/>
                <w:lang w:val="en-US"/>
              </w:rPr>
            </w:pPr>
            <w:r>
              <w:rPr>
                <w:rFonts w:ascii="Arial" w:hAnsi="Arial" w:cs="Arial"/>
                <w:bCs/>
                <w:sz w:val="20"/>
                <w:szCs w:val="20"/>
                <w:lang w:val="en-US"/>
              </w:rPr>
              <w:t>Agency: Alzheimer’s Association</w:t>
            </w:r>
          </w:p>
          <w:p w14:paraId="40424FB0" w14:textId="7FA5F577" w:rsidR="00BD05C9" w:rsidRDefault="00BD05C9" w:rsidP="00BD05C9">
            <w:pPr>
              <w:pStyle w:val="NoSpacing"/>
              <w:rPr>
                <w:rFonts w:ascii="Arial" w:hAnsi="Arial" w:cs="Arial"/>
                <w:bCs/>
                <w:sz w:val="20"/>
                <w:szCs w:val="20"/>
                <w:lang w:val="en-US"/>
              </w:rPr>
            </w:pPr>
            <w:r>
              <w:rPr>
                <w:rFonts w:ascii="Arial" w:hAnsi="Arial" w:cs="Arial"/>
                <w:bCs/>
                <w:sz w:val="20"/>
                <w:szCs w:val="20"/>
                <w:lang w:val="en-US"/>
              </w:rPr>
              <w:t xml:space="preserve">Total </w:t>
            </w:r>
            <w:r w:rsidR="00984030">
              <w:rPr>
                <w:rFonts w:ascii="Arial" w:hAnsi="Arial" w:cs="Arial"/>
                <w:bCs/>
                <w:sz w:val="20"/>
                <w:szCs w:val="20"/>
                <w:lang w:val="en-US"/>
              </w:rPr>
              <w:t>costs:</w:t>
            </w:r>
            <w:r>
              <w:rPr>
                <w:rFonts w:ascii="Arial" w:hAnsi="Arial" w:cs="Arial"/>
                <w:bCs/>
                <w:sz w:val="20"/>
                <w:szCs w:val="20"/>
                <w:lang w:val="en-US"/>
              </w:rPr>
              <w:t xml:space="preserve"> $199,288</w:t>
            </w:r>
          </w:p>
          <w:p w14:paraId="08DD6DEB" w14:textId="26EDBEA8" w:rsidR="00BD05C9" w:rsidRDefault="00BD05C9" w:rsidP="009F4AD4">
            <w:pPr>
              <w:pStyle w:val="NoSpacing"/>
              <w:rPr>
                <w:rFonts w:ascii="Arial" w:hAnsi="Arial" w:cs="Arial"/>
                <w:bCs/>
                <w:sz w:val="20"/>
                <w:szCs w:val="20"/>
                <w:lang w:val="en-US"/>
              </w:rPr>
            </w:pPr>
            <w:r>
              <w:rPr>
                <w:rFonts w:ascii="Arial" w:hAnsi="Arial" w:cs="Arial"/>
                <w:bCs/>
                <w:sz w:val="20"/>
                <w:szCs w:val="20"/>
                <w:lang w:val="en-US"/>
              </w:rPr>
              <w:t>Role: Principal Investigator</w:t>
            </w:r>
            <w:r w:rsidR="003A636B">
              <w:rPr>
                <w:rFonts w:ascii="Arial" w:hAnsi="Arial" w:cs="Arial"/>
                <w:bCs/>
                <w:sz w:val="20"/>
                <w:szCs w:val="20"/>
                <w:lang w:val="en-US"/>
              </w:rPr>
              <w:t xml:space="preserve"> (0.25 FTE)</w:t>
            </w:r>
          </w:p>
          <w:p w14:paraId="01A03BF9" w14:textId="7AFDBC11" w:rsidR="003A636B" w:rsidRPr="00DC10B2" w:rsidRDefault="003A636B" w:rsidP="009F4AD4">
            <w:pPr>
              <w:pStyle w:val="NoSpacing"/>
              <w:rPr>
                <w:rFonts w:ascii="Arial" w:hAnsi="Arial" w:cs="Arial"/>
                <w:bCs/>
                <w:sz w:val="16"/>
                <w:szCs w:val="16"/>
                <w:lang w:val="en-US"/>
              </w:rPr>
            </w:pPr>
          </w:p>
        </w:tc>
      </w:tr>
      <w:tr w:rsidR="003A636B" w:rsidRPr="00876211" w14:paraId="6D47E4BB" w14:textId="77777777" w:rsidTr="000755C9">
        <w:tc>
          <w:tcPr>
            <w:tcW w:w="728" w:type="dxa"/>
            <w:gridSpan w:val="2"/>
          </w:tcPr>
          <w:p w14:paraId="1C785264" w14:textId="3E9CF26A" w:rsidR="003A636B" w:rsidRDefault="003A636B" w:rsidP="009F4AD4">
            <w:pPr>
              <w:pStyle w:val="NoSpacing"/>
              <w:rPr>
                <w:rFonts w:ascii="Arial" w:hAnsi="Arial" w:cs="Arial"/>
                <w:sz w:val="20"/>
                <w:szCs w:val="20"/>
                <w:lang w:val="en-US"/>
              </w:rPr>
            </w:pPr>
            <w:r>
              <w:rPr>
                <w:rFonts w:ascii="Arial" w:hAnsi="Arial" w:cs="Arial"/>
                <w:sz w:val="20"/>
                <w:szCs w:val="20"/>
                <w:lang w:val="en-US"/>
              </w:rPr>
              <w:t>2025</w:t>
            </w:r>
          </w:p>
        </w:tc>
        <w:tc>
          <w:tcPr>
            <w:tcW w:w="8344" w:type="dxa"/>
            <w:gridSpan w:val="2"/>
          </w:tcPr>
          <w:p w14:paraId="3BC26AD1" w14:textId="2C88A5F9" w:rsidR="00984030" w:rsidRDefault="003A636B" w:rsidP="00BD05C9">
            <w:pPr>
              <w:pStyle w:val="NoSpacing"/>
              <w:rPr>
                <w:rFonts w:ascii="Arial" w:hAnsi="Arial" w:cs="Arial"/>
                <w:bCs/>
                <w:sz w:val="20"/>
                <w:szCs w:val="20"/>
                <w:lang w:val="en-US"/>
              </w:rPr>
            </w:pPr>
            <w:r>
              <w:rPr>
                <w:rFonts w:ascii="Arial" w:hAnsi="Arial" w:cs="Arial"/>
                <w:bCs/>
                <w:sz w:val="20"/>
                <w:szCs w:val="20"/>
                <w:lang w:val="en-US"/>
              </w:rPr>
              <w:t xml:space="preserve">Title: </w:t>
            </w:r>
            <w:r w:rsidR="00984030">
              <w:rPr>
                <w:rFonts w:ascii="Arial" w:hAnsi="Arial" w:cs="Arial"/>
                <w:bCs/>
                <w:sz w:val="20"/>
                <w:szCs w:val="20"/>
                <w:lang w:val="en-US"/>
              </w:rPr>
              <w:t>Birth Defects Surveillance, Prevention, Research, and Evaluation</w:t>
            </w:r>
          </w:p>
          <w:p w14:paraId="2D3E276A" w14:textId="3BAB8092" w:rsidR="003A636B" w:rsidRDefault="003A636B" w:rsidP="00BD05C9">
            <w:pPr>
              <w:pStyle w:val="NoSpacing"/>
              <w:rPr>
                <w:rFonts w:ascii="Arial" w:hAnsi="Arial" w:cs="Arial"/>
                <w:bCs/>
                <w:sz w:val="20"/>
                <w:szCs w:val="20"/>
                <w:lang w:val="en-US"/>
              </w:rPr>
            </w:pPr>
            <w:r>
              <w:rPr>
                <w:rFonts w:ascii="Arial" w:hAnsi="Arial" w:cs="Arial"/>
                <w:bCs/>
                <w:sz w:val="20"/>
                <w:szCs w:val="20"/>
                <w:lang w:val="en-US"/>
              </w:rPr>
              <w:t>Agency:</w:t>
            </w:r>
            <w:r w:rsidR="00984030">
              <w:rPr>
                <w:rFonts w:ascii="Arial" w:hAnsi="Arial" w:cs="Arial"/>
                <w:bCs/>
                <w:sz w:val="20"/>
                <w:szCs w:val="20"/>
                <w:lang w:val="en-US"/>
              </w:rPr>
              <w:t xml:space="preserve"> Two CDC cooperative agreements and state general revenue resources support this contract</w:t>
            </w:r>
          </w:p>
          <w:p w14:paraId="2DC88778" w14:textId="763FBC6D" w:rsidR="00984030" w:rsidRDefault="00984030" w:rsidP="00BD05C9">
            <w:pPr>
              <w:pStyle w:val="NoSpacing"/>
              <w:rPr>
                <w:rFonts w:ascii="Arial" w:hAnsi="Arial" w:cs="Arial"/>
                <w:bCs/>
                <w:sz w:val="20"/>
                <w:szCs w:val="20"/>
                <w:lang w:val="fr-FR"/>
              </w:rPr>
            </w:pPr>
            <w:r w:rsidRPr="00984030">
              <w:rPr>
                <w:rFonts w:ascii="Arial" w:hAnsi="Arial" w:cs="Arial"/>
                <w:bCs/>
                <w:sz w:val="20"/>
                <w:szCs w:val="20"/>
                <w:lang w:val="fr-FR"/>
              </w:rPr>
              <w:t>Principal Investig</w:t>
            </w:r>
            <w:r>
              <w:rPr>
                <w:rFonts w:ascii="Arial" w:hAnsi="Arial" w:cs="Arial"/>
                <w:bCs/>
                <w:sz w:val="20"/>
                <w:szCs w:val="20"/>
                <w:lang w:val="fr-FR"/>
              </w:rPr>
              <w:t>at</w:t>
            </w:r>
            <w:r w:rsidRPr="00984030">
              <w:rPr>
                <w:rFonts w:ascii="Arial" w:hAnsi="Arial" w:cs="Arial"/>
                <w:bCs/>
                <w:sz w:val="20"/>
                <w:szCs w:val="20"/>
                <w:lang w:val="fr-FR"/>
              </w:rPr>
              <w:t>ors: Dr. Jason L. Salemi</w:t>
            </w:r>
            <w:r>
              <w:rPr>
                <w:rFonts w:ascii="Arial" w:hAnsi="Arial" w:cs="Arial"/>
                <w:bCs/>
                <w:sz w:val="20"/>
                <w:szCs w:val="20"/>
                <w:lang w:val="fr-FR"/>
              </w:rPr>
              <w:t xml:space="preserve"> &amp; Dr. Jean Paul Tanner</w:t>
            </w:r>
          </w:p>
          <w:p w14:paraId="64ECD23F" w14:textId="20E8BA5E" w:rsidR="00984030" w:rsidRPr="00984030" w:rsidRDefault="00984030" w:rsidP="00BD05C9">
            <w:pPr>
              <w:pStyle w:val="NoSpacing"/>
              <w:rPr>
                <w:rFonts w:ascii="Arial" w:hAnsi="Arial" w:cs="Arial"/>
                <w:bCs/>
                <w:sz w:val="20"/>
                <w:szCs w:val="20"/>
                <w:lang w:val="en-US"/>
              </w:rPr>
            </w:pPr>
            <w:r>
              <w:rPr>
                <w:rFonts w:ascii="Arial" w:hAnsi="Arial" w:cs="Arial"/>
                <w:bCs/>
                <w:sz w:val="20"/>
                <w:szCs w:val="20"/>
                <w:lang w:val="en-US"/>
              </w:rPr>
              <w:t>A</w:t>
            </w:r>
            <w:r w:rsidR="009F4AD4">
              <w:rPr>
                <w:rFonts w:ascii="Arial" w:hAnsi="Arial" w:cs="Arial"/>
                <w:bCs/>
                <w:sz w:val="20"/>
                <w:szCs w:val="20"/>
                <w:lang w:val="en-US"/>
              </w:rPr>
              <w:t>n</w:t>
            </w:r>
            <w:r>
              <w:rPr>
                <w:rFonts w:ascii="Arial" w:hAnsi="Arial" w:cs="Arial"/>
                <w:bCs/>
                <w:sz w:val="20"/>
                <w:szCs w:val="20"/>
                <w:lang w:val="en-US"/>
              </w:rPr>
              <w:t>nual costs: $1,020,000</w:t>
            </w:r>
          </w:p>
          <w:p w14:paraId="4EFD7A41" w14:textId="3D703363" w:rsidR="003A636B" w:rsidRDefault="003A636B" w:rsidP="00BD05C9">
            <w:pPr>
              <w:pStyle w:val="NoSpacing"/>
              <w:rPr>
                <w:rFonts w:ascii="Arial" w:hAnsi="Arial" w:cs="Arial"/>
                <w:bCs/>
                <w:sz w:val="20"/>
                <w:szCs w:val="20"/>
                <w:lang w:val="en-US"/>
              </w:rPr>
            </w:pPr>
            <w:r>
              <w:rPr>
                <w:rFonts w:ascii="Arial" w:hAnsi="Arial" w:cs="Arial"/>
                <w:bCs/>
                <w:sz w:val="20"/>
                <w:szCs w:val="20"/>
                <w:lang w:val="en-US"/>
              </w:rPr>
              <w:t>Role</w:t>
            </w:r>
            <w:r w:rsidR="00984030">
              <w:rPr>
                <w:rFonts w:ascii="Arial" w:hAnsi="Arial" w:cs="Arial"/>
                <w:bCs/>
                <w:sz w:val="20"/>
                <w:szCs w:val="20"/>
                <w:lang w:val="en-US"/>
              </w:rPr>
              <w:t>:</w:t>
            </w:r>
            <w:r>
              <w:rPr>
                <w:rFonts w:ascii="Arial" w:hAnsi="Arial" w:cs="Arial"/>
                <w:bCs/>
                <w:sz w:val="20"/>
                <w:szCs w:val="20"/>
                <w:lang w:val="en-US"/>
              </w:rPr>
              <w:t xml:space="preserve"> Co-Investigator (0.20 FTE)</w:t>
            </w:r>
          </w:p>
        </w:tc>
      </w:tr>
      <w:tr w:rsidR="00984030" w:rsidRPr="003846F5" w14:paraId="4AED8427" w14:textId="77777777" w:rsidTr="009F4AD4">
        <w:trPr>
          <w:gridAfter w:val="1"/>
          <w:wAfter w:w="10" w:type="dxa"/>
        </w:trPr>
        <w:tc>
          <w:tcPr>
            <w:tcW w:w="9062" w:type="dxa"/>
            <w:gridSpan w:val="3"/>
          </w:tcPr>
          <w:p w14:paraId="11E0FA44" w14:textId="77777777" w:rsidR="00984030" w:rsidRDefault="00984030" w:rsidP="009F4AD4">
            <w:pPr>
              <w:pStyle w:val="NoSpacing"/>
              <w:rPr>
                <w:rFonts w:ascii="Arial" w:hAnsi="Arial" w:cs="Arial"/>
                <w:b/>
                <w:szCs w:val="20"/>
                <w:lang w:val="en-US"/>
              </w:rPr>
            </w:pPr>
          </w:p>
          <w:p w14:paraId="09F6FE66" w14:textId="7EEDC59C" w:rsidR="00984030" w:rsidRPr="003E4604" w:rsidRDefault="00984030" w:rsidP="009F4AD4">
            <w:pPr>
              <w:pStyle w:val="NoSpacing"/>
              <w:rPr>
                <w:rFonts w:ascii="Arial" w:hAnsi="Arial" w:cs="Arial"/>
                <w:b/>
                <w:szCs w:val="20"/>
                <w:lang w:val="en-US"/>
              </w:rPr>
            </w:pPr>
            <w:r>
              <w:rPr>
                <w:rFonts w:ascii="Arial" w:hAnsi="Arial" w:cs="Arial"/>
                <w:b/>
                <w:szCs w:val="20"/>
                <w:lang w:val="en-US"/>
              </w:rPr>
              <w:t>Pending</w:t>
            </w:r>
          </w:p>
          <w:p w14:paraId="638A47B3" w14:textId="77777777" w:rsidR="00984030" w:rsidRPr="003846F5" w:rsidRDefault="00984030" w:rsidP="009F4AD4">
            <w:pPr>
              <w:pStyle w:val="NoSpacing"/>
              <w:rPr>
                <w:rFonts w:ascii="Arial" w:hAnsi="Arial" w:cs="Arial"/>
                <w:b/>
                <w:sz w:val="12"/>
                <w:szCs w:val="12"/>
                <w:lang w:val="en-US"/>
              </w:rPr>
            </w:pPr>
          </w:p>
        </w:tc>
      </w:tr>
      <w:tr w:rsidR="00984030" w:rsidRPr="00704EEC" w14:paraId="4C277386" w14:textId="77777777" w:rsidTr="009F4AD4">
        <w:trPr>
          <w:gridAfter w:val="1"/>
          <w:wAfter w:w="10" w:type="dxa"/>
        </w:trPr>
        <w:tc>
          <w:tcPr>
            <w:tcW w:w="709" w:type="dxa"/>
          </w:tcPr>
          <w:p w14:paraId="3716AA0B" w14:textId="77777777" w:rsidR="00984030" w:rsidRPr="00704EEC" w:rsidRDefault="00984030" w:rsidP="009F4AD4">
            <w:pPr>
              <w:pStyle w:val="NoSpacing"/>
              <w:rPr>
                <w:rFonts w:ascii="Arial" w:hAnsi="Arial" w:cs="Arial"/>
                <w:sz w:val="20"/>
                <w:szCs w:val="20"/>
                <w:lang w:val="en-US"/>
              </w:rPr>
            </w:pPr>
            <w:r>
              <w:rPr>
                <w:rFonts w:ascii="Arial" w:hAnsi="Arial" w:cs="Arial"/>
                <w:sz w:val="20"/>
                <w:szCs w:val="20"/>
                <w:lang w:val="en-US"/>
              </w:rPr>
              <w:t>2026</w:t>
            </w:r>
          </w:p>
        </w:tc>
        <w:tc>
          <w:tcPr>
            <w:tcW w:w="8353" w:type="dxa"/>
            <w:gridSpan w:val="2"/>
          </w:tcPr>
          <w:p w14:paraId="7B8633E5" w14:textId="77777777" w:rsidR="00984030" w:rsidRPr="003A636B" w:rsidRDefault="00984030" w:rsidP="009F4AD4">
            <w:pPr>
              <w:tabs>
                <w:tab w:val="left" w:pos="-3420"/>
              </w:tabs>
              <w:rPr>
                <w:rFonts w:ascii="Arial" w:eastAsia="Times New Roman" w:hAnsi="Arial" w:cs="Arial"/>
                <w:bCs/>
                <w:sz w:val="20"/>
                <w:szCs w:val="20"/>
                <w:lang w:val="en-US"/>
              </w:rPr>
            </w:pPr>
            <w:r w:rsidRPr="003A636B">
              <w:rPr>
                <w:rFonts w:ascii="Arial" w:eastAsia="Times New Roman" w:hAnsi="Arial" w:cs="Arial"/>
                <w:bCs/>
                <w:sz w:val="20"/>
                <w:szCs w:val="20"/>
                <w:lang w:val="en-US"/>
              </w:rPr>
              <w:t xml:space="preserve">Title: </w:t>
            </w:r>
            <w:r>
              <w:rPr>
                <w:rFonts w:ascii="Arial" w:eastAsia="Times New Roman" w:hAnsi="Arial" w:cs="Arial"/>
                <w:bCs/>
                <w:sz w:val="20"/>
                <w:szCs w:val="20"/>
                <w:lang w:val="en-US"/>
              </w:rPr>
              <w:t>Maximizing Quality of Evidence from Systematic Reviews of Observational Studies by Leveraging Control for Mediators and Colliders</w:t>
            </w:r>
          </w:p>
          <w:p w14:paraId="6681D877" w14:textId="77777777" w:rsidR="00984030" w:rsidRDefault="00984030" w:rsidP="009F4AD4">
            <w:pPr>
              <w:tabs>
                <w:tab w:val="left" w:pos="-3420"/>
              </w:tabs>
              <w:rPr>
                <w:rFonts w:ascii="Arial" w:hAnsi="Arial" w:cs="Arial"/>
                <w:bCs/>
                <w:sz w:val="20"/>
                <w:szCs w:val="20"/>
                <w:lang w:val="en-US"/>
              </w:rPr>
            </w:pPr>
            <w:r>
              <w:rPr>
                <w:rFonts w:ascii="Arial" w:hAnsi="Arial" w:cs="Arial"/>
                <w:bCs/>
                <w:sz w:val="20"/>
                <w:szCs w:val="20"/>
                <w:lang w:val="en-US"/>
              </w:rPr>
              <w:t>Mechanism: Proposal Enhancement Grant</w:t>
            </w:r>
          </w:p>
          <w:p w14:paraId="1E5A4C3C" w14:textId="77777777" w:rsidR="00984030" w:rsidRPr="003A636B" w:rsidRDefault="00984030" w:rsidP="009F4AD4">
            <w:pPr>
              <w:tabs>
                <w:tab w:val="left" w:pos="-3420"/>
              </w:tabs>
              <w:rPr>
                <w:rFonts w:ascii="Arial" w:hAnsi="Arial" w:cs="Arial"/>
                <w:bCs/>
                <w:sz w:val="20"/>
                <w:szCs w:val="20"/>
                <w:lang w:val="en-US"/>
              </w:rPr>
            </w:pPr>
            <w:r w:rsidRPr="003A636B">
              <w:rPr>
                <w:rFonts w:ascii="Arial" w:hAnsi="Arial" w:cs="Arial"/>
                <w:bCs/>
                <w:sz w:val="20"/>
                <w:szCs w:val="20"/>
                <w:lang w:val="en-US"/>
              </w:rPr>
              <w:t xml:space="preserve">Agency: </w:t>
            </w:r>
            <w:r>
              <w:rPr>
                <w:rFonts w:ascii="Arial" w:hAnsi="Arial" w:cs="Arial"/>
                <w:bCs/>
                <w:sz w:val="20"/>
                <w:szCs w:val="20"/>
                <w:lang w:val="en-US"/>
              </w:rPr>
              <w:t>University of South Florida (USF)</w:t>
            </w:r>
          </w:p>
          <w:p w14:paraId="092B6F12" w14:textId="77777777" w:rsidR="00984030" w:rsidRPr="003A636B" w:rsidRDefault="00984030" w:rsidP="009F4AD4">
            <w:pPr>
              <w:tabs>
                <w:tab w:val="left" w:pos="-3420"/>
              </w:tabs>
              <w:rPr>
                <w:rFonts w:ascii="Arial" w:hAnsi="Arial" w:cs="Arial"/>
                <w:bCs/>
                <w:sz w:val="20"/>
                <w:szCs w:val="20"/>
                <w:lang w:val="en-US"/>
              </w:rPr>
            </w:pPr>
            <w:r w:rsidRPr="003A636B">
              <w:rPr>
                <w:rFonts w:ascii="Arial" w:hAnsi="Arial" w:cs="Arial"/>
                <w:bCs/>
                <w:sz w:val="20"/>
                <w:szCs w:val="20"/>
                <w:lang w:val="en-US"/>
              </w:rPr>
              <w:t>Total requested: $</w:t>
            </w:r>
            <w:r>
              <w:rPr>
                <w:rFonts w:ascii="Arial" w:hAnsi="Arial" w:cs="Arial"/>
                <w:bCs/>
                <w:sz w:val="20"/>
                <w:szCs w:val="20"/>
                <w:lang w:val="en-US"/>
              </w:rPr>
              <w:t>22,238</w:t>
            </w:r>
          </w:p>
          <w:p w14:paraId="6250ADC6" w14:textId="77777777" w:rsidR="00984030" w:rsidRPr="003A636B" w:rsidRDefault="00984030" w:rsidP="009F4AD4">
            <w:pPr>
              <w:tabs>
                <w:tab w:val="left" w:pos="-3420"/>
              </w:tabs>
              <w:rPr>
                <w:rFonts w:ascii="Arial" w:hAnsi="Arial" w:cs="Arial"/>
                <w:bCs/>
                <w:sz w:val="20"/>
                <w:szCs w:val="20"/>
                <w:lang w:val="en-US"/>
              </w:rPr>
            </w:pPr>
            <w:r w:rsidRPr="003A636B">
              <w:rPr>
                <w:rFonts w:ascii="Arial" w:hAnsi="Arial" w:cs="Arial"/>
                <w:bCs/>
                <w:sz w:val="20"/>
                <w:szCs w:val="20"/>
                <w:lang w:val="en-US"/>
              </w:rPr>
              <w:t>Role: Principal Investigator</w:t>
            </w:r>
          </w:p>
        </w:tc>
      </w:tr>
      <w:tr w:rsidR="003846F5" w:rsidRPr="00D11B34" w14:paraId="7BB1B954" w14:textId="77777777" w:rsidTr="000755C9">
        <w:tc>
          <w:tcPr>
            <w:tcW w:w="9072" w:type="dxa"/>
            <w:gridSpan w:val="4"/>
          </w:tcPr>
          <w:p w14:paraId="042F159A" w14:textId="375594E0" w:rsidR="003846F5" w:rsidRPr="003E4604" w:rsidRDefault="003846F5" w:rsidP="00524DD1">
            <w:pPr>
              <w:pStyle w:val="NoSpacing"/>
              <w:rPr>
                <w:rFonts w:ascii="Arial" w:hAnsi="Arial" w:cs="Arial"/>
                <w:b/>
                <w:szCs w:val="20"/>
                <w:lang w:val="en-US"/>
              </w:rPr>
            </w:pPr>
            <w:r w:rsidRPr="003E4604">
              <w:rPr>
                <w:rFonts w:ascii="Arial" w:hAnsi="Arial" w:cs="Arial"/>
                <w:b/>
                <w:szCs w:val="20"/>
                <w:lang w:val="en-US"/>
              </w:rPr>
              <w:lastRenderedPageBreak/>
              <w:t>Past</w:t>
            </w:r>
            <w:r w:rsidR="00771D9D">
              <w:rPr>
                <w:rFonts w:ascii="Arial" w:hAnsi="Arial" w:cs="Arial"/>
                <w:b/>
                <w:szCs w:val="20"/>
                <w:lang w:val="en-US"/>
              </w:rPr>
              <w:t xml:space="preserve"> fund</w:t>
            </w:r>
            <w:r w:rsidR="00704EEC">
              <w:rPr>
                <w:rFonts w:ascii="Arial" w:hAnsi="Arial" w:cs="Arial"/>
                <w:b/>
                <w:szCs w:val="20"/>
                <w:lang w:val="en-US"/>
              </w:rPr>
              <w:t>ing</w:t>
            </w:r>
            <w:r w:rsidRPr="003E4604">
              <w:rPr>
                <w:rFonts w:ascii="Arial" w:hAnsi="Arial" w:cs="Arial"/>
                <w:b/>
                <w:szCs w:val="20"/>
                <w:lang w:val="en-US"/>
              </w:rPr>
              <w:t xml:space="preserve"> </w:t>
            </w:r>
          </w:p>
          <w:p w14:paraId="1D5C5EE8" w14:textId="77777777" w:rsidR="003846F5" w:rsidRPr="003846F5" w:rsidRDefault="003846F5" w:rsidP="00524DD1">
            <w:pPr>
              <w:pStyle w:val="NoSpacing"/>
              <w:rPr>
                <w:rFonts w:ascii="Arial" w:hAnsi="Arial" w:cs="Arial"/>
                <w:b/>
                <w:sz w:val="12"/>
                <w:szCs w:val="12"/>
                <w:lang w:val="en-US"/>
              </w:rPr>
            </w:pPr>
          </w:p>
        </w:tc>
      </w:tr>
      <w:tr w:rsidR="005B3489" w:rsidRPr="005B3489" w14:paraId="164B75EE" w14:textId="77777777" w:rsidTr="000755C9">
        <w:tc>
          <w:tcPr>
            <w:tcW w:w="728" w:type="dxa"/>
            <w:gridSpan w:val="2"/>
          </w:tcPr>
          <w:p w14:paraId="2424CBC3" w14:textId="77777777" w:rsidR="00BD05C9" w:rsidRDefault="005B3489" w:rsidP="00540B2C">
            <w:pPr>
              <w:pStyle w:val="NoSpacing"/>
              <w:rPr>
                <w:rFonts w:ascii="Arial" w:hAnsi="Arial" w:cs="Arial"/>
                <w:sz w:val="20"/>
                <w:szCs w:val="20"/>
                <w:lang w:val="en-US"/>
              </w:rPr>
            </w:pPr>
            <w:r>
              <w:rPr>
                <w:rFonts w:ascii="Arial" w:hAnsi="Arial" w:cs="Arial"/>
                <w:sz w:val="20"/>
                <w:szCs w:val="20"/>
                <w:lang w:val="en-US"/>
              </w:rPr>
              <w:t>2023</w:t>
            </w:r>
            <w:r w:rsidR="00BD05C9">
              <w:rPr>
                <w:rFonts w:ascii="Arial" w:hAnsi="Arial" w:cs="Arial"/>
                <w:sz w:val="20"/>
                <w:szCs w:val="20"/>
                <w:lang w:val="en-US"/>
              </w:rPr>
              <w:t>-</w:t>
            </w:r>
          </w:p>
          <w:p w14:paraId="2124F9A3" w14:textId="09EC0E6F" w:rsidR="005B3489" w:rsidRPr="005E0A13" w:rsidRDefault="00BD05C9" w:rsidP="00540B2C">
            <w:pPr>
              <w:pStyle w:val="NoSpacing"/>
              <w:rPr>
                <w:rFonts w:ascii="Arial" w:hAnsi="Arial" w:cs="Arial"/>
                <w:sz w:val="20"/>
                <w:szCs w:val="20"/>
                <w:lang w:val="en-US"/>
              </w:rPr>
            </w:pPr>
            <w:r>
              <w:rPr>
                <w:rFonts w:ascii="Arial" w:hAnsi="Arial" w:cs="Arial"/>
                <w:sz w:val="20"/>
                <w:szCs w:val="20"/>
                <w:lang w:val="en-US"/>
              </w:rPr>
              <w:t>2024</w:t>
            </w:r>
            <w:r w:rsidR="005B3489">
              <w:rPr>
                <w:rFonts w:ascii="Arial" w:hAnsi="Arial" w:cs="Arial"/>
                <w:sz w:val="20"/>
                <w:szCs w:val="20"/>
                <w:lang w:val="en-US"/>
              </w:rPr>
              <w:t xml:space="preserve"> </w:t>
            </w:r>
          </w:p>
        </w:tc>
        <w:tc>
          <w:tcPr>
            <w:tcW w:w="8344" w:type="dxa"/>
            <w:gridSpan w:val="2"/>
          </w:tcPr>
          <w:p w14:paraId="0AC879BC" w14:textId="77777777" w:rsidR="005B3489" w:rsidRDefault="005B3489" w:rsidP="005B3489">
            <w:pPr>
              <w:pStyle w:val="NoSpacing"/>
              <w:rPr>
                <w:rFonts w:ascii="Arial" w:hAnsi="Arial" w:cs="Arial"/>
                <w:bCs/>
                <w:sz w:val="20"/>
                <w:szCs w:val="18"/>
                <w:lang w:val="en-US"/>
              </w:rPr>
            </w:pPr>
            <w:r>
              <w:rPr>
                <w:rFonts w:ascii="Arial" w:hAnsi="Arial" w:cs="Arial"/>
                <w:bCs/>
                <w:sz w:val="20"/>
                <w:szCs w:val="18"/>
                <w:lang w:val="en-US"/>
              </w:rPr>
              <w:t xml:space="preserve">Title: Comparing Apples and Oranges: Adjustment for Mediators and Colliders as a Source </w:t>
            </w:r>
          </w:p>
          <w:p w14:paraId="4D7ACD40" w14:textId="7B20F0AE" w:rsidR="005B3489" w:rsidRDefault="005B3489" w:rsidP="005B3489">
            <w:pPr>
              <w:pStyle w:val="NoSpacing"/>
              <w:rPr>
                <w:rFonts w:ascii="Arial" w:hAnsi="Arial" w:cs="Arial"/>
                <w:bCs/>
                <w:sz w:val="20"/>
                <w:szCs w:val="18"/>
                <w:lang w:val="en-US"/>
              </w:rPr>
            </w:pPr>
            <w:r>
              <w:rPr>
                <w:rFonts w:ascii="Arial" w:hAnsi="Arial" w:cs="Arial"/>
                <w:bCs/>
                <w:sz w:val="20"/>
                <w:szCs w:val="18"/>
                <w:lang w:val="en-US"/>
              </w:rPr>
              <w:t>of Heterogeneity in Meta-Analyses</w:t>
            </w:r>
          </w:p>
          <w:p w14:paraId="4B5AB046" w14:textId="37EB0064" w:rsidR="005B3489" w:rsidRDefault="005B3489" w:rsidP="005B3489">
            <w:pPr>
              <w:pStyle w:val="NoSpacing"/>
              <w:rPr>
                <w:rFonts w:ascii="Arial" w:hAnsi="Arial" w:cs="Arial"/>
                <w:bCs/>
                <w:sz w:val="20"/>
                <w:szCs w:val="18"/>
                <w:lang w:val="en-US"/>
              </w:rPr>
            </w:pPr>
            <w:r>
              <w:rPr>
                <w:rFonts w:ascii="Arial" w:hAnsi="Arial" w:cs="Arial"/>
                <w:bCs/>
                <w:sz w:val="20"/>
                <w:szCs w:val="18"/>
                <w:lang w:val="en-US"/>
              </w:rPr>
              <w:t>Grant mechanism: COPH Internal Award</w:t>
            </w:r>
          </w:p>
          <w:p w14:paraId="712937AE" w14:textId="4FDA7A8C" w:rsidR="005B3489" w:rsidRDefault="005B3489" w:rsidP="005B3489">
            <w:pPr>
              <w:pStyle w:val="NoSpacing"/>
              <w:rPr>
                <w:rFonts w:ascii="Arial" w:hAnsi="Arial" w:cs="Arial"/>
                <w:bCs/>
                <w:sz w:val="20"/>
                <w:szCs w:val="18"/>
                <w:lang w:val="en-US"/>
              </w:rPr>
            </w:pPr>
            <w:r>
              <w:rPr>
                <w:rFonts w:ascii="Arial" w:hAnsi="Arial" w:cs="Arial"/>
                <w:bCs/>
                <w:sz w:val="20"/>
                <w:szCs w:val="18"/>
                <w:lang w:val="en-US"/>
              </w:rPr>
              <w:t>Total requested: $8,246</w:t>
            </w:r>
          </w:p>
          <w:p w14:paraId="178D1D84" w14:textId="7776499D" w:rsidR="005B3489" w:rsidRDefault="005B3489" w:rsidP="005B3489">
            <w:pPr>
              <w:pStyle w:val="NoSpacing"/>
              <w:rPr>
                <w:rFonts w:ascii="Arial" w:hAnsi="Arial" w:cs="Arial"/>
                <w:bCs/>
                <w:sz w:val="20"/>
                <w:szCs w:val="18"/>
                <w:lang w:val="en-US"/>
              </w:rPr>
            </w:pPr>
            <w:r>
              <w:rPr>
                <w:rFonts w:ascii="Arial" w:hAnsi="Arial" w:cs="Arial"/>
                <w:bCs/>
                <w:sz w:val="20"/>
                <w:szCs w:val="18"/>
                <w:lang w:val="en-US"/>
              </w:rPr>
              <w:t>Role: Principal Investigator</w:t>
            </w:r>
          </w:p>
          <w:p w14:paraId="2289AA00" w14:textId="554A0EA3" w:rsidR="005B3489" w:rsidRPr="00DC10B2" w:rsidRDefault="005B3489" w:rsidP="005B3489">
            <w:pPr>
              <w:pStyle w:val="NoSpacing"/>
              <w:rPr>
                <w:rFonts w:ascii="Arial" w:hAnsi="Arial" w:cs="Arial"/>
                <w:sz w:val="16"/>
                <w:szCs w:val="16"/>
                <w:lang w:val="en-US"/>
              </w:rPr>
            </w:pPr>
          </w:p>
        </w:tc>
      </w:tr>
      <w:tr w:rsidR="00540B2C" w:rsidRPr="00604743" w14:paraId="0708647B" w14:textId="77777777" w:rsidTr="000755C9">
        <w:tc>
          <w:tcPr>
            <w:tcW w:w="728" w:type="dxa"/>
            <w:gridSpan w:val="2"/>
          </w:tcPr>
          <w:p w14:paraId="16912F37" w14:textId="621DA42B" w:rsidR="00540B2C" w:rsidRPr="005E0A13" w:rsidRDefault="00540B2C" w:rsidP="00540B2C">
            <w:pPr>
              <w:pStyle w:val="NoSpacing"/>
              <w:rPr>
                <w:rFonts w:ascii="Arial" w:hAnsi="Arial" w:cs="Arial"/>
                <w:sz w:val="20"/>
                <w:szCs w:val="20"/>
                <w:lang w:val="en-US"/>
              </w:rPr>
            </w:pPr>
            <w:r w:rsidRPr="005E0A13">
              <w:rPr>
                <w:rFonts w:ascii="Arial" w:hAnsi="Arial" w:cs="Arial"/>
                <w:sz w:val="20"/>
                <w:szCs w:val="20"/>
                <w:lang w:val="en-US"/>
              </w:rPr>
              <w:t>2019</w:t>
            </w:r>
            <w:r w:rsidR="00BD05C9">
              <w:rPr>
                <w:rFonts w:ascii="Arial" w:hAnsi="Arial" w:cs="Arial"/>
                <w:sz w:val="20"/>
                <w:szCs w:val="20"/>
                <w:lang w:val="en-US"/>
              </w:rPr>
              <w:t>-2020</w:t>
            </w:r>
            <w:r w:rsidRPr="005E0A13">
              <w:rPr>
                <w:rFonts w:ascii="Arial" w:hAnsi="Arial" w:cs="Arial"/>
                <w:sz w:val="20"/>
                <w:szCs w:val="20"/>
                <w:lang w:val="en-US"/>
              </w:rPr>
              <w:t xml:space="preserve"> </w:t>
            </w:r>
          </w:p>
        </w:tc>
        <w:tc>
          <w:tcPr>
            <w:tcW w:w="8344" w:type="dxa"/>
            <w:gridSpan w:val="2"/>
          </w:tcPr>
          <w:p w14:paraId="626D9468" w14:textId="158BF7FA" w:rsidR="007E468D" w:rsidRDefault="007E468D" w:rsidP="00540B2C">
            <w:pPr>
              <w:pStyle w:val="NoSpacing"/>
              <w:rPr>
                <w:rFonts w:ascii="Arial" w:hAnsi="Arial" w:cs="Arial"/>
                <w:sz w:val="20"/>
                <w:szCs w:val="20"/>
                <w:lang w:val="en-US"/>
              </w:rPr>
            </w:pPr>
            <w:r>
              <w:rPr>
                <w:rFonts w:ascii="Arial" w:hAnsi="Arial" w:cs="Arial"/>
                <w:sz w:val="20"/>
                <w:szCs w:val="20"/>
                <w:lang w:val="en-US"/>
              </w:rPr>
              <w:t>Title: R</w:t>
            </w:r>
            <w:r w:rsidR="00540B2C" w:rsidRPr="005E0A13">
              <w:rPr>
                <w:rFonts w:ascii="Arial" w:hAnsi="Arial" w:cs="Arial"/>
                <w:sz w:val="20"/>
                <w:szCs w:val="20"/>
                <w:lang w:val="en-US"/>
              </w:rPr>
              <w:t xml:space="preserve">eproducibility </w:t>
            </w:r>
          </w:p>
          <w:p w14:paraId="26DDB3FA" w14:textId="56D3BA9C" w:rsidR="007E468D" w:rsidRDefault="007E468D" w:rsidP="00540B2C">
            <w:pPr>
              <w:pStyle w:val="NoSpacing"/>
              <w:rPr>
                <w:rFonts w:ascii="Arial" w:hAnsi="Arial" w:cs="Arial"/>
                <w:sz w:val="20"/>
                <w:szCs w:val="20"/>
                <w:lang w:val="en-US"/>
              </w:rPr>
            </w:pPr>
            <w:r>
              <w:rPr>
                <w:rFonts w:ascii="Arial" w:hAnsi="Arial" w:cs="Arial"/>
                <w:sz w:val="20"/>
                <w:szCs w:val="20"/>
                <w:lang w:val="en-US"/>
              </w:rPr>
              <w:t xml:space="preserve">Grant mechanism: </w:t>
            </w:r>
            <w:r w:rsidR="00540B2C" w:rsidRPr="005E0A13">
              <w:rPr>
                <w:rFonts w:ascii="Arial" w:hAnsi="Arial" w:cs="Arial"/>
                <w:sz w:val="20"/>
                <w:szCs w:val="20"/>
                <w:lang w:val="en-US"/>
              </w:rPr>
              <w:t xml:space="preserve">Methodology Program </w:t>
            </w:r>
            <w:r>
              <w:rPr>
                <w:rFonts w:ascii="Arial" w:hAnsi="Arial" w:cs="Arial"/>
                <w:sz w:val="20"/>
                <w:szCs w:val="20"/>
                <w:lang w:val="en-US"/>
              </w:rPr>
              <w:t>Voucher</w:t>
            </w:r>
          </w:p>
          <w:p w14:paraId="13AAE65D" w14:textId="0B2F9283" w:rsidR="007E468D" w:rsidRDefault="007E468D" w:rsidP="00540B2C">
            <w:pPr>
              <w:pStyle w:val="NoSpacing"/>
              <w:rPr>
                <w:rFonts w:ascii="Arial" w:hAnsi="Arial" w:cs="Arial"/>
                <w:sz w:val="20"/>
                <w:szCs w:val="20"/>
                <w:lang w:val="en-US"/>
              </w:rPr>
            </w:pPr>
            <w:r>
              <w:rPr>
                <w:rFonts w:ascii="Arial" w:hAnsi="Arial" w:cs="Arial"/>
                <w:sz w:val="20"/>
                <w:szCs w:val="20"/>
                <w:lang w:val="en-US"/>
              </w:rPr>
              <w:t>Agency: Amsterdam Public Health Research Institute (APH) - Methodology Section</w:t>
            </w:r>
          </w:p>
          <w:p w14:paraId="046568DC" w14:textId="21D2C4D3" w:rsidR="00540B2C" w:rsidRDefault="007E468D" w:rsidP="00540B2C">
            <w:pPr>
              <w:pStyle w:val="NoSpacing"/>
              <w:rPr>
                <w:rFonts w:ascii="Arial" w:hAnsi="Arial" w:cs="Arial"/>
                <w:sz w:val="20"/>
                <w:szCs w:val="20"/>
                <w:lang w:val="en-US"/>
              </w:rPr>
            </w:pPr>
            <w:r>
              <w:rPr>
                <w:rFonts w:ascii="Arial" w:hAnsi="Arial" w:cs="Arial"/>
                <w:sz w:val="20"/>
                <w:szCs w:val="20"/>
                <w:lang w:val="en-US"/>
              </w:rPr>
              <w:t>Total requested:</w:t>
            </w:r>
            <w:r w:rsidR="00540B2C" w:rsidRPr="005E0A13">
              <w:rPr>
                <w:rFonts w:ascii="Arial" w:hAnsi="Arial" w:cs="Arial"/>
                <w:sz w:val="20"/>
                <w:szCs w:val="20"/>
                <w:lang w:val="en-US"/>
              </w:rPr>
              <w:t xml:space="preserve"> </w:t>
            </w:r>
            <w:r w:rsidR="00540B2C" w:rsidRPr="005E0A13">
              <w:rPr>
                <w:rStyle w:val="ilfuvd"/>
                <w:rFonts w:ascii="Arial" w:hAnsi="Arial" w:cs="Arial"/>
                <w:color w:val="222222"/>
                <w:sz w:val="20"/>
                <w:szCs w:val="20"/>
                <w:lang w:val="en-US"/>
              </w:rPr>
              <w:t>€50,000 (~$56,000)</w:t>
            </w:r>
          </w:p>
          <w:p w14:paraId="24B8F140" w14:textId="1E6991A6" w:rsidR="00540B2C" w:rsidRPr="007E468D" w:rsidRDefault="00540B2C" w:rsidP="00540B2C">
            <w:pPr>
              <w:pStyle w:val="NoSpacing"/>
              <w:rPr>
                <w:rFonts w:ascii="Arial" w:hAnsi="Arial" w:cs="Arial"/>
                <w:sz w:val="20"/>
                <w:szCs w:val="20"/>
                <w:lang w:val="en-US"/>
              </w:rPr>
            </w:pPr>
            <w:r>
              <w:rPr>
                <w:rFonts w:ascii="Arial" w:hAnsi="Arial" w:cs="Arial"/>
                <w:sz w:val="20"/>
                <w:szCs w:val="20"/>
                <w:lang w:val="en-US"/>
              </w:rPr>
              <w:t xml:space="preserve">Role: </w:t>
            </w:r>
            <w:r w:rsidR="007E468D">
              <w:rPr>
                <w:rFonts w:ascii="Arial" w:hAnsi="Arial" w:cs="Arial"/>
                <w:sz w:val="20"/>
                <w:szCs w:val="20"/>
                <w:lang w:val="en-US"/>
              </w:rPr>
              <w:t>Postdoctoral researcher / Principal investigator</w:t>
            </w:r>
            <w:r>
              <w:rPr>
                <w:rFonts w:ascii="Arial" w:hAnsi="Arial" w:cs="Arial"/>
                <w:sz w:val="20"/>
                <w:szCs w:val="20"/>
                <w:lang w:val="en-US"/>
              </w:rPr>
              <w:t xml:space="preserve"> (Mentor: Jos Twisk) </w:t>
            </w:r>
          </w:p>
          <w:p w14:paraId="5ACD0A13" w14:textId="77777777" w:rsidR="00540B2C" w:rsidRPr="00DC10B2" w:rsidRDefault="00540B2C" w:rsidP="00540B2C">
            <w:pPr>
              <w:pStyle w:val="NoSpacing"/>
              <w:rPr>
                <w:rFonts w:ascii="Arial" w:hAnsi="Arial" w:cs="Arial"/>
                <w:sz w:val="16"/>
                <w:szCs w:val="16"/>
                <w:lang w:val="en-US"/>
              </w:rPr>
            </w:pPr>
          </w:p>
        </w:tc>
      </w:tr>
      <w:tr w:rsidR="00540B2C" w:rsidRPr="00604743" w14:paraId="70BF1DE4" w14:textId="77777777" w:rsidTr="000755C9">
        <w:tc>
          <w:tcPr>
            <w:tcW w:w="728" w:type="dxa"/>
            <w:gridSpan w:val="2"/>
          </w:tcPr>
          <w:p w14:paraId="68037389" w14:textId="660BFA6A" w:rsidR="00540B2C" w:rsidRPr="005E0A13" w:rsidRDefault="00540B2C" w:rsidP="00540B2C">
            <w:pPr>
              <w:pStyle w:val="NoSpacing"/>
              <w:rPr>
                <w:rFonts w:ascii="Arial" w:hAnsi="Arial" w:cs="Arial"/>
                <w:sz w:val="20"/>
                <w:szCs w:val="20"/>
                <w:lang w:val="en-US"/>
              </w:rPr>
            </w:pPr>
            <w:r w:rsidRPr="005E0A13">
              <w:rPr>
                <w:rFonts w:ascii="Arial" w:hAnsi="Arial" w:cs="Arial"/>
                <w:sz w:val="20"/>
                <w:szCs w:val="20"/>
                <w:lang w:val="en-US"/>
              </w:rPr>
              <w:t>2019</w:t>
            </w:r>
          </w:p>
        </w:tc>
        <w:tc>
          <w:tcPr>
            <w:tcW w:w="8344" w:type="dxa"/>
            <w:gridSpan w:val="2"/>
          </w:tcPr>
          <w:p w14:paraId="5FF07219" w14:textId="2BE8153A" w:rsidR="007E468D" w:rsidRDefault="007E468D" w:rsidP="00540B2C">
            <w:pPr>
              <w:pStyle w:val="NoSpacing"/>
              <w:rPr>
                <w:rFonts w:ascii="Arial" w:hAnsi="Arial" w:cs="Arial"/>
                <w:sz w:val="20"/>
                <w:szCs w:val="20"/>
                <w:lang w:val="en-US"/>
              </w:rPr>
            </w:pPr>
            <w:r>
              <w:rPr>
                <w:rFonts w:ascii="Arial" w:hAnsi="Arial" w:cs="Arial"/>
                <w:sz w:val="20"/>
                <w:szCs w:val="20"/>
                <w:lang w:val="en-US"/>
              </w:rPr>
              <w:t>Title: Non-collapsibility in logistic regression: the problem you never knew you had</w:t>
            </w:r>
          </w:p>
          <w:p w14:paraId="2E4D8EF2" w14:textId="29F3187C" w:rsidR="007E468D" w:rsidRDefault="007E468D" w:rsidP="00540B2C">
            <w:pPr>
              <w:pStyle w:val="NoSpacing"/>
              <w:rPr>
                <w:rFonts w:ascii="Arial" w:hAnsi="Arial" w:cs="Arial"/>
                <w:sz w:val="20"/>
                <w:szCs w:val="20"/>
                <w:lang w:val="en-US"/>
              </w:rPr>
            </w:pPr>
            <w:r>
              <w:rPr>
                <w:rFonts w:ascii="Arial" w:hAnsi="Arial" w:cs="Arial"/>
                <w:sz w:val="20"/>
                <w:szCs w:val="20"/>
                <w:lang w:val="en-US"/>
              </w:rPr>
              <w:t>Grant mechanism: Internal research grant</w:t>
            </w:r>
          </w:p>
          <w:p w14:paraId="01831F07" w14:textId="28F3FCFD" w:rsidR="007E468D" w:rsidRDefault="007E468D" w:rsidP="00540B2C">
            <w:pPr>
              <w:pStyle w:val="NoSpacing"/>
              <w:rPr>
                <w:rFonts w:ascii="Arial" w:hAnsi="Arial" w:cs="Arial"/>
                <w:sz w:val="20"/>
                <w:szCs w:val="20"/>
                <w:lang w:val="en-US"/>
              </w:rPr>
            </w:pPr>
            <w:r>
              <w:rPr>
                <w:rFonts w:ascii="Arial" w:hAnsi="Arial" w:cs="Arial"/>
                <w:sz w:val="20"/>
                <w:szCs w:val="20"/>
                <w:lang w:val="en-US"/>
              </w:rPr>
              <w:t>Agency: Amsterdam Public Health Research Institute (APH) - Methodology Section</w:t>
            </w:r>
          </w:p>
          <w:p w14:paraId="0AD541BD" w14:textId="77BD421E" w:rsidR="007E468D" w:rsidRDefault="007E468D" w:rsidP="00540B2C">
            <w:pPr>
              <w:pStyle w:val="NoSpacing"/>
              <w:rPr>
                <w:rStyle w:val="ilfuvd"/>
                <w:rFonts w:ascii="Arial" w:hAnsi="Arial" w:cs="Arial"/>
                <w:color w:val="222222"/>
                <w:sz w:val="20"/>
                <w:szCs w:val="20"/>
                <w:lang w:val="en-US"/>
              </w:rPr>
            </w:pPr>
            <w:r>
              <w:rPr>
                <w:rFonts w:ascii="Arial" w:hAnsi="Arial" w:cs="Arial"/>
                <w:sz w:val="20"/>
                <w:szCs w:val="20"/>
                <w:lang w:val="en-US"/>
              </w:rPr>
              <w:t xml:space="preserve">Total requested: </w:t>
            </w:r>
            <w:r w:rsidRPr="005E0A13">
              <w:rPr>
                <w:rStyle w:val="ilfuvd"/>
                <w:rFonts w:ascii="Arial" w:hAnsi="Arial" w:cs="Arial"/>
                <w:color w:val="222222"/>
                <w:sz w:val="20"/>
                <w:szCs w:val="20"/>
                <w:lang w:val="en-US"/>
              </w:rPr>
              <w:t>€10,000 (~$11,200)</w:t>
            </w:r>
          </w:p>
          <w:p w14:paraId="65181774" w14:textId="77777777" w:rsidR="00F4504C" w:rsidRDefault="007E468D" w:rsidP="007E468D">
            <w:pPr>
              <w:pStyle w:val="NoSpacing"/>
              <w:rPr>
                <w:rStyle w:val="ilfuvd"/>
                <w:rFonts w:ascii="Arial" w:hAnsi="Arial" w:cs="Arial"/>
                <w:color w:val="222222"/>
                <w:sz w:val="20"/>
                <w:szCs w:val="20"/>
              </w:rPr>
            </w:pPr>
            <w:r w:rsidRPr="007E468D">
              <w:rPr>
                <w:rStyle w:val="ilfuvd"/>
                <w:rFonts w:ascii="Arial" w:hAnsi="Arial" w:cs="Arial"/>
                <w:color w:val="222222"/>
                <w:sz w:val="20"/>
                <w:szCs w:val="20"/>
              </w:rPr>
              <w:t>Role: Principal investigator</w:t>
            </w:r>
          </w:p>
          <w:p w14:paraId="67743917" w14:textId="1A81153A" w:rsidR="002158F8" w:rsidRPr="00DC10B2" w:rsidRDefault="002158F8" w:rsidP="007E468D">
            <w:pPr>
              <w:pStyle w:val="NoSpacing"/>
              <w:rPr>
                <w:rFonts w:ascii="Arial" w:hAnsi="Arial" w:cs="Arial"/>
                <w:color w:val="222222"/>
                <w:sz w:val="16"/>
                <w:szCs w:val="16"/>
              </w:rPr>
            </w:pPr>
          </w:p>
        </w:tc>
      </w:tr>
      <w:tr w:rsidR="00DE1660" w:rsidRPr="00876211" w14:paraId="1C8547F9" w14:textId="77777777" w:rsidTr="000755C9">
        <w:tc>
          <w:tcPr>
            <w:tcW w:w="728" w:type="dxa"/>
            <w:gridSpan w:val="2"/>
          </w:tcPr>
          <w:p w14:paraId="6C1FBD8E" w14:textId="77777777" w:rsidR="00DE1660" w:rsidRPr="005E0A13" w:rsidRDefault="00DE1660" w:rsidP="003846F5">
            <w:pPr>
              <w:pStyle w:val="NoSpacing"/>
              <w:rPr>
                <w:rFonts w:ascii="Arial" w:hAnsi="Arial" w:cs="Arial"/>
                <w:sz w:val="20"/>
                <w:szCs w:val="20"/>
                <w:lang w:val="en-US"/>
              </w:rPr>
            </w:pPr>
            <w:r w:rsidRPr="005E0A13">
              <w:rPr>
                <w:rFonts w:ascii="Arial" w:hAnsi="Arial" w:cs="Arial"/>
                <w:sz w:val="20"/>
                <w:szCs w:val="20"/>
                <w:lang w:val="en-US"/>
              </w:rPr>
              <w:t>2018</w:t>
            </w:r>
          </w:p>
        </w:tc>
        <w:tc>
          <w:tcPr>
            <w:tcW w:w="8344" w:type="dxa"/>
            <w:gridSpan w:val="2"/>
          </w:tcPr>
          <w:p w14:paraId="0C3695B1" w14:textId="326FD898" w:rsidR="00F4504C" w:rsidRDefault="00F4504C" w:rsidP="00524DD1">
            <w:pPr>
              <w:pStyle w:val="NoSpacing"/>
              <w:rPr>
                <w:rFonts w:ascii="Arial" w:hAnsi="Arial" w:cs="Arial"/>
                <w:sz w:val="20"/>
                <w:szCs w:val="20"/>
                <w:lang w:val="en-US"/>
              </w:rPr>
            </w:pPr>
            <w:r>
              <w:rPr>
                <w:rFonts w:ascii="Arial" w:hAnsi="Arial" w:cs="Arial"/>
                <w:sz w:val="20"/>
                <w:szCs w:val="20"/>
                <w:lang w:val="en-US"/>
              </w:rPr>
              <w:t>Title: Causal interpretation of longitudinal mediation analysis</w:t>
            </w:r>
          </w:p>
          <w:p w14:paraId="07D501C2" w14:textId="6481F95E" w:rsidR="00F4504C" w:rsidRDefault="00F4504C" w:rsidP="00524DD1">
            <w:pPr>
              <w:pStyle w:val="NoSpacing"/>
              <w:rPr>
                <w:rFonts w:ascii="Arial" w:hAnsi="Arial" w:cs="Arial"/>
                <w:sz w:val="20"/>
                <w:szCs w:val="20"/>
                <w:lang w:val="en-US"/>
              </w:rPr>
            </w:pPr>
            <w:r>
              <w:rPr>
                <w:rFonts w:ascii="Arial" w:hAnsi="Arial" w:cs="Arial"/>
                <w:sz w:val="20"/>
                <w:szCs w:val="20"/>
                <w:lang w:val="en-US"/>
              </w:rPr>
              <w:t>Grant mechanism: Fulbright grant</w:t>
            </w:r>
          </w:p>
          <w:p w14:paraId="09F63E9B" w14:textId="3819889B" w:rsidR="00F4504C" w:rsidRDefault="00F4504C" w:rsidP="00524DD1">
            <w:pPr>
              <w:pStyle w:val="NoSpacing"/>
              <w:rPr>
                <w:rFonts w:ascii="Arial" w:hAnsi="Arial" w:cs="Arial"/>
                <w:sz w:val="20"/>
                <w:szCs w:val="20"/>
                <w:lang w:val="en-US"/>
              </w:rPr>
            </w:pPr>
            <w:r>
              <w:rPr>
                <w:rFonts w:ascii="Arial" w:hAnsi="Arial" w:cs="Arial"/>
                <w:sz w:val="20"/>
                <w:szCs w:val="20"/>
                <w:lang w:val="en-US"/>
              </w:rPr>
              <w:t xml:space="preserve">Agency: </w:t>
            </w:r>
            <w:r w:rsidR="00DE1660" w:rsidRPr="005E0A13">
              <w:rPr>
                <w:rFonts w:ascii="Arial" w:hAnsi="Arial" w:cs="Arial"/>
                <w:sz w:val="20"/>
                <w:szCs w:val="20"/>
                <w:lang w:val="en-US"/>
              </w:rPr>
              <w:t>Netherlands America Commission for Educational Exchange</w:t>
            </w:r>
          </w:p>
          <w:p w14:paraId="18B7DC1C" w14:textId="0EF3C000" w:rsidR="00853BF2" w:rsidRDefault="00F4504C" w:rsidP="00524DD1">
            <w:pPr>
              <w:pStyle w:val="NoSpacing"/>
              <w:rPr>
                <w:rFonts w:ascii="Arial" w:hAnsi="Arial" w:cs="Arial"/>
                <w:sz w:val="20"/>
                <w:szCs w:val="20"/>
                <w:lang w:val="en-US"/>
              </w:rPr>
            </w:pPr>
            <w:r>
              <w:rPr>
                <w:rFonts w:ascii="Arial" w:hAnsi="Arial" w:cs="Arial"/>
                <w:sz w:val="20"/>
                <w:szCs w:val="20"/>
                <w:lang w:val="en-US"/>
              </w:rPr>
              <w:t>Total requested:</w:t>
            </w:r>
            <w:r w:rsidR="00776321" w:rsidRPr="005E0A13">
              <w:rPr>
                <w:rFonts w:ascii="Arial" w:hAnsi="Arial" w:cs="Arial"/>
                <w:sz w:val="20"/>
                <w:szCs w:val="20"/>
                <w:lang w:val="en-US"/>
              </w:rPr>
              <w:t xml:space="preserve"> $4,000</w:t>
            </w:r>
          </w:p>
          <w:p w14:paraId="286BC100" w14:textId="010AFE66" w:rsidR="00DC0C65" w:rsidRPr="008910DB" w:rsidRDefault="003846F5" w:rsidP="00E52DB2">
            <w:pPr>
              <w:pStyle w:val="NoSpacing"/>
              <w:rPr>
                <w:rFonts w:ascii="Arial" w:hAnsi="Arial" w:cs="Arial"/>
                <w:sz w:val="20"/>
                <w:szCs w:val="20"/>
                <w:lang w:val="en-US"/>
              </w:rPr>
            </w:pPr>
            <w:r w:rsidRPr="008910DB">
              <w:rPr>
                <w:rFonts w:ascii="Arial" w:hAnsi="Arial" w:cs="Arial"/>
                <w:sz w:val="20"/>
                <w:szCs w:val="20"/>
                <w:lang w:val="en-US"/>
              </w:rPr>
              <w:t>Role: Principal</w:t>
            </w:r>
            <w:r w:rsidR="006F6E58" w:rsidRPr="008910DB">
              <w:rPr>
                <w:rFonts w:ascii="Arial" w:hAnsi="Arial" w:cs="Arial"/>
                <w:sz w:val="20"/>
                <w:szCs w:val="20"/>
                <w:lang w:val="en-US"/>
              </w:rPr>
              <w:t xml:space="preserve"> I</w:t>
            </w:r>
            <w:r w:rsidRPr="008910DB">
              <w:rPr>
                <w:rFonts w:ascii="Arial" w:hAnsi="Arial" w:cs="Arial"/>
                <w:sz w:val="20"/>
                <w:szCs w:val="20"/>
                <w:lang w:val="en-US"/>
              </w:rPr>
              <w:t>nvestigator</w:t>
            </w:r>
            <w:r w:rsidR="00F4504C" w:rsidRPr="008910DB">
              <w:rPr>
                <w:rFonts w:ascii="Arial" w:hAnsi="Arial" w:cs="Arial"/>
                <w:sz w:val="20"/>
                <w:szCs w:val="20"/>
                <w:lang w:val="en-US"/>
              </w:rPr>
              <w:t xml:space="preserve"> (Mentor: David MacKinnon)</w:t>
            </w:r>
          </w:p>
          <w:p w14:paraId="5460B179" w14:textId="541E45E2" w:rsidR="00540B2C" w:rsidRPr="00DC10B2" w:rsidRDefault="00540B2C" w:rsidP="00E52DB2">
            <w:pPr>
              <w:pStyle w:val="NoSpacing"/>
              <w:rPr>
                <w:rFonts w:ascii="Arial" w:hAnsi="Arial" w:cs="Arial"/>
                <w:iCs/>
                <w:sz w:val="16"/>
                <w:szCs w:val="16"/>
                <w:lang w:val="en-US"/>
              </w:rPr>
            </w:pPr>
          </w:p>
        </w:tc>
      </w:tr>
      <w:tr w:rsidR="00DE1660" w:rsidRPr="00604743" w14:paraId="2AA9ABFD" w14:textId="77777777" w:rsidTr="000755C9">
        <w:tc>
          <w:tcPr>
            <w:tcW w:w="728" w:type="dxa"/>
            <w:gridSpan w:val="2"/>
          </w:tcPr>
          <w:p w14:paraId="4026ED34" w14:textId="77777777" w:rsidR="00DE1660" w:rsidRPr="005E0A13" w:rsidRDefault="00DE1660" w:rsidP="003846F5">
            <w:pPr>
              <w:pStyle w:val="NoSpacing"/>
              <w:rPr>
                <w:rFonts w:ascii="Arial" w:hAnsi="Arial" w:cs="Arial"/>
                <w:sz w:val="20"/>
                <w:szCs w:val="20"/>
                <w:lang w:val="en-US"/>
              </w:rPr>
            </w:pPr>
            <w:r w:rsidRPr="005E0A13">
              <w:rPr>
                <w:rFonts w:ascii="Arial" w:hAnsi="Arial" w:cs="Arial"/>
                <w:sz w:val="20"/>
                <w:szCs w:val="20"/>
                <w:lang w:val="en-US"/>
              </w:rPr>
              <w:t>2018</w:t>
            </w:r>
          </w:p>
        </w:tc>
        <w:tc>
          <w:tcPr>
            <w:tcW w:w="8344" w:type="dxa"/>
            <w:gridSpan w:val="2"/>
          </w:tcPr>
          <w:p w14:paraId="1885203C" w14:textId="77777777" w:rsidR="00F4504C" w:rsidRDefault="00F4504C" w:rsidP="00B3182E">
            <w:pPr>
              <w:pStyle w:val="NoSpacing"/>
              <w:rPr>
                <w:rFonts w:ascii="Arial" w:hAnsi="Arial" w:cs="Arial"/>
                <w:sz w:val="20"/>
                <w:szCs w:val="20"/>
                <w:lang w:val="en-US"/>
              </w:rPr>
            </w:pPr>
            <w:r>
              <w:rPr>
                <w:rFonts w:ascii="Arial" w:hAnsi="Arial" w:cs="Arial"/>
                <w:sz w:val="20"/>
                <w:szCs w:val="20"/>
                <w:lang w:val="en-US"/>
              </w:rPr>
              <w:t xml:space="preserve">Grant mechanism: </w:t>
            </w:r>
            <w:r w:rsidR="00DE1660" w:rsidRPr="005E0A13">
              <w:rPr>
                <w:rFonts w:ascii="Arial" w:hAnsi="Arial" w:cs="Arial"/>
                <w:sz w:val="20"/>
                <w:szCs w:val="20"/>
                <w:lang w:val="en-US"/>
              </w:rPr>
              <w:t xml:space="preserve">Cultural Foundation Grant </w:t>
            </w:r>
          </w:p>
          <w:p w14:paraId="7F43D828" w14:textId="22FED6A9" w:rsidR="00F4504C" w:rsidRDefault="00F4504C" w:rsidP="00B3182E">
            <w:pPr>
              <w:pStyle w:val="NoSpacing"/>
              <w:rPr>
                <w:rFonts w:ascii="Arial" w:hAnsi="Arial" w:cs="Arial"/>
                <w:sz w:val="20"/>
                <w:szCs w:val="20"/>
                <w:lang w:val="en-US"/>
              </w:rPr>
            </w:pPr>
            <w:r>
              <w:rPr>
                <w:rFonts w:ascii="Arial" w:hAnsi="Arial" w:cs="Arial"/>
                <w:sz w:val="20"/>
                <w:szCs w:val="20"/>
                <w:lang w:val="en-US"/>
              </w:rPr>
              <w:t xml:space="preserve">Agency: </w:t>
            </w:r>
            <w:r w:rsidR="00DE1660" w:rsidRPr="005E0A13">
              <w:rPr>
                <w:rFonts w:ascii="Arial" w:hAnsi="Arial" w:cs="Arial"/>
                <w:sz w:val="20"/>
                <w:szCs w:val="20"/>
                <w:lang w:val="en-US"/>
              </w:rPr>
              <w:t>Prins Bernhard Cultuurfonds</w:t>
            </w:r>
          </w:p>
          <w:p w14:paraId="3066C440" w14:textId="00DFD6BE" w:rsidR="00853BF2" w:rsidRDefault="00F4504C" w:rsidP="00B3182E">
            <w:pPr>
              <w:pStyle w:val="NoSpacing"/>
              <w:rPr>
                <w:rStyle w:val="ilfuvd"/>
                <w:rFonts w:ascii="Arial" w:hAnsi="Arial" w:cs="Arial"/>
                <w:color w:val="222222"/>
                <w:sz w:val="20"/>
                <w:szCs w:val="20"/>
                <w:lang w:val="en-US"/>
              </w:rPr>
            </w:pPr>
            <w:r>
              <w:rPr>
                <w:rFonts w:ascii="Arial" w:hAnsi="Arial" w:cs="Arial"/>
                <w:sz w:val="20"/>
                <w:szCs w:val="20"/>
                <w:lang w:val="en-US"/>
              </w:rPr>
              <w:t>Total requested:</w:t>
            </w:r>
            <w:r w:rsidR="00776321" w:rsidRPr="005E0A13">
              <w:rPr>
                <w:rFonts w:ascii="Arial" w:hAnsi="Arial" w:cs="Arial"/>
                <w:sz w:val="20"/>
                <w:szCs w:val="20"/>
                <w:lang w:val="en-US"/>
              </w:rPr>
              <w:t xml:space="preserve"> </w:t>
            </w:r>
            <w:r w:rsidR="00776321" w:rsidRPr="005E0A13">
              <w:rPr>
                <w:rStyle w:val="ilfuvd"/>
                <w:rFonts w:ascii="Arial" w:hAnsi="Arial" w:cs="Arial"/>
                <w:color w:val="222222"/>
                <w:sz w:val="20"/>
                <w:szCs w:val="20"/>
                <w:lang w:val="en-US"/>
              </w:rPr>
              <w:t>€3,000</w:t>
            </w:r>
            <w:r w:rsidR="001C28E5" w:rsidRPr="005E0A13">
              <w:rPr>
                <w:rStyle w:val="ilfuvd"/>
                <w:rFonts w:ascii="Arial" w:hAnsi="Arial" w:cs="Arial"/>
                <w:color w:val="222222"/>
                <w:sz w:val="20"/>
                <w:szCs w:val="20"/>
                <w:lang w:val="en-US"/>
              </w:rPr>
              <w:t xml:space="preserve"> (~$3,540)</w:t>
            </w:r>
          </w:p>
          <w:p w14:paraId="5814A278" w14:textId="322BAD39" w:rsidR="003846F5" w:rsidRPr="00F4504C" w:rsidRDefault="006F6E58" w:rsidP="001A2431">
            <w:pPr>
              <w:pStyle w:val="NoSpacing"/>
              <w:rPr>
                <w:rFonts w:ascii="Arial" w:hAnsi="Arial" w:cs="Arial"/>
                <w:color w:val="222222"/>
                <w:sz w:val="20"/>
                <w:szCs w:val="20"/>
                <w:lang w:val="en-US"/>
              </w:rPr>
            </w:pPr>
            <w:r>
              <w:rPr>
                <w:rStyle w:val="ilfuvd"/>
                <w:rFonts w:ascii="Arial" w:hAnsi="Arial" w:cs="Arial"/>
                <w:color w:val="222222"/>
                <w:sz w:val="20"/>
                <w:szCs w:val="20"/>
                <w:lang w:val="en-US"/>
              </w:rPr>
              <w:t>Role: Principal I</w:t>
            </w:r>
            <w:r w:rsidR="00B24F69">
              <w:rPr>
                <w:rStyle w:val="ilfuvd"/>
                <w:rFonts w:ascii="Arial" w:hAnsi="Arial" w:cs="Arial"/>
                <w:color w:val="222222"/>
                <w:sz w:val="20"/>
                <w:szCs w:val="20"/>
                <w:lang w:val="en-US"/>
              </w:rPr>
              <w:t>nvestigator</w:t>
            </w:r>
          </w:p>
        </w:tc>
      </w:tr>
    </w:tbl>
    <w:p w14:paraId="5AFAD677" w14:textId="77777777" w:rsidR="00771D9D" w:rsidRDefault="00771D9D" w:rsidP="00D95E07">
      <w:pPr>
        <w:pStyle w:val="NoSpacing"/>
        <w:rPr>
          <w:rFonts w:ascii="Arial" w:hAnsi="Arial" w:cs="Arial"/>
          <w:b/>
          <w:sz w:val="20"/>
          <w:szCs w:val="20"/>
          <w:lang w:val="en-US"/>
        </w:rPr>
      </w:pPr>
    </w:p>
    <w:p w14:paraId="5E07831D" w14:textId="77777777" w:rsidR="00974570" w:rsidRDefault="00974570" w:rsidP="00D95E07">
      <w:pPr>
        <w:pStyle w:val="NoSpacing"/>
        <w:rPr>
          <w:rFonts w:ascii="Arial" w:hAnsi="Arial" w:cs="Arial"/>
          <w:b/>
          <w:sz w:val="20"/>
          <w:szCs w:val="20"/>
          <w:lang w:val="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9"/>
        <w:gridCol w:w="8353"/>
      </w:tblGrid>
      <w:tr w:rsidR="003A636B" w:rsidRPr="003846F5" w14:paraId="6D4AE3A7" w14:textId="77777777" w:rsidTr="009F4AD4">
        <w:tc>
          <w:tcPr>
            <w:tcW w:w="9062" w:type="dxa"/>
            <w:gridSpan w:val="2"/>
          </w:tcPr>
          <w:p w14:paraId="6569E3DB" w14:textId="77777777" w:rsidR="003A636B" w:rsidRPr="003E4604" w:rsidRDefault="003A636B" w:rsidP="009F4AD4">
            <w:pPr>
              <w:pStyle w:val="NoSpacing"/>
              <w:rPr>
                <w:rFonts w:ascii="Arial" w:hAnsi="Arial" w:cs="Arial"/>
                <w:b/>
                <w:szCs w:val="20"/>
                <w:lang w:val="en-US"/>
              </w:rPr>
            </w:pPr>
            <w:r>
              <w:rPr>
                <w:rFonts w:ascii="Arial" w:hAnsi="Arial" w:cs="Arial"/>
                <w:b/>
                <w:szCs w:val="20"/>
                <w:lang w:val="en-US"/>
              </w:rPr>
              <w:t>Not funded</w:t>
            </w:r>
            <w:r w:rsidRPr="003E4604">
              <w:rPr>
                <w:rFonts w:ascii="Arial" w:hAnsi="Arial" w:cs="Arial"/>
                <w:b/>
                <w:szCs w:val="20"/>
                <w:lang w:val="en-US"/>
              </w:rPr>
              <w:t xml:space="preserve"> </w:t>
            </w:r>
          </w:p>
          <w:p w14:paraId="2A572C4A" w14:textId="77777777" w:rsidR="003A636B" w:rsidRPr="003846F5" w:rsidRDefault="003A636B" w:rsidP="009F4AD4">
            <w:pPr>
              <w:pStyle w:val="NoSpacing"/>
              <w:rPr>
                <w:rFonts w:ascii="Arial" w:hAnsi="Arial" w:cs="Arial"/>
                <w:b/>
                <w:sz w:val="12"/>
                <w:szCs w:val="12"/>
                <w:lang w:val="en-US"/>
              </w:rPr>
            </w:pPr>
          </w:p>
        </w:tc>
      </w:tr>
      <w:tr w:rsidR="00974570" w:rsidRPr="003A636B" w14:paraId="30147BBE" w14:textId="77777777" w:rsidTr="009F4AD4">
        <w:tc>
          <w:tcPr>
            <w:tcW w:w="709" w:type="dxa"/>
          </w:tcPr>
          <w:p w14:paraId="5B230E41" w14:textId="6678DD88" w:rsidR="00974570" w:rsidRDefault="00974570" w:rsidP="00974570">
            <w:pPr>
              <w:pStyle w:val="NoSpacing"/>
              <w:rPr>
                <w:rFonts w:ascii="Arial" w:hAnsi="Arial" w:cs="Arial"/>
                <w:sz w:val="20"/>
                <w:szCs w:val="20"/>
                <w:lang w:val="en-US"/>
              </w:rPr>
            </w:pPr>
            <w:r>
              <w:rPr>
                <w:rFonts w:ascii="Arial" w:hAnsi="Arial" w:cs="Arial"/>
                <w:sz w:val="20"/>
                <w:szCs w:val="20"/>
                <w:lang w:val="en-US"/>
              </w:rPr>
              <w:t>2026</w:t>
            </w:r>
          </w:p>
        </w:tc>
        <w:tc>
          <w:tcPr>
            <w:tcW w:w="8353" w:type="dxa"/>
          </w:tcPr>
          <w:p w14:paraId="45D7915C" w14:textId="77777777" w:rsidR="00974570" w:rsidRPr="003A636B" w:rsidRDefault="00974570" w:rsidP="00974570">
            <w:pPr>
              <w:tabs>
                <w:tab w:val="left" w:pos="-3420"/>
              </w:tabs>
              <w:rPr>
                <w:rFonts w:ascii="Arial" w:hAnsi="Arial" w:cs="Arial"/>
                <w:bCs/>
                <w:sz w:val="20"/>
                <w:szCs w:val="20"/>
                <w:lang w:val="en-US"/>
              </w:rPr>
            </w:pPr>
            <w:r w:rsidRPr="003A636B">
              <w:rPr>
                <w:rFonts w:ascii="Arial" w:eastAsia="Times New Roman" w:hAnsi="Arial" w:cs="Arial"/>
                <w:bCs/>
                <w:sz w:val="20"/>
                <w:szCs w:val="20"/>
                <w:lang w:val="en-US"/>
              </w:rPr>
              <w:t xml:space="preserve">Title: </w:t>
            </w:r>
            <w:r>
              <w:rPr>
                <w:rFonts w:ascii="Arial" w:hAnsi="Arial" w:cs="Arial"/>
                <w:bCs/>
                <w:sz w:val="20"/>
                <w:szCs w:val="20"/>
                <w:lang w:val="en-US"/>
              </w:rPr>
              <w:t>Use of Novel Multiverse Analysis Methods to Determine the Impact of Harmonization Decisions Across HCAP Studies</w:t>
            </w:r>
          </w:p>
          <w:p w14:paraId="79F03FEC" w14:textId="77777777" w:rsidR="00974570" w:rsidRPr="003A636B" w:rsidRDefault="00974570" w:rsidP="00974570">
            <w:pPr>
              <w:pStyle w:val="NoSpacing"/>
              <w:rPr>
                <w:rFonts w:ascii="Arial" w:hAnsi="Arial" w:cs="Arial"/>
                <w:bCs/>
                <w:sz w:val="20"/>
                <w:szCs w:val="20"/>
                <w:lang w:val="en-US"/>
              </w:rPr>
            </w:pPr>
            <w:r w:rsidRPr="003A636B">
              <w:rPr>
                <w:rFonts w:ascii="Arial" w:hAnsi="Arial" w:cs="Arial"/>
                <w:bCs/>
                <w:sz w:val="20"/>
                <w:szCs w:val="20"/>
                <w:lang w:val="en-US"/>
              </w:rPr>
              <w:t xml:space="preserve">Grant Mechanism: </w:t>
            </w:r>
            <w:r>
              <w:rPr>
                <w:rFonts w:ascii="Arial" w:hAnsi="Arial" w:cs="Arial"/>
                <w:bCs/>
                <w:sz w:val="20"/>
                <w:szCs w:val="20"/>
                <w:lang w:val="en-US"/>
              </w:rPr>
              <w:t>Annual Pilot Competition</w:t>
            </w:r>
          </w:p>
          <w:p w14:paraId="10D14835" w14:textId="77777777" w:rsidR="00974570" w:rsidRPr="003A636B" w:rsidRDefault="00974570" w:rsidP="00974570">
            <w:pPr>
              <w:pStyle w:val="NoSpacing"/>
              <w:rPr>
                <w:rFonts w:ascii="Arial" w:hAnsi="Arial" w:cs="Arial"/>
                <w:bCs/>
                <w:sz w:val="20"/>
                <w:szCs w:val="20"/>
                <w:lang w:val="en-US"/>
              </w:rPr>
            </w:pPr>
            <w:r w:rsidRPr="003A636B">
              <w:rPr>
                <w:rFonts w:ascii="Arial" w:hAnsi="Arial" w:cs="Arial"/>
                <w:bCs/>
                <w:sz w:val="20"/>
                <w:szCs w:val="20"/>
                <w:lang w:val="en-US"/>
              </w:rPr>
              <w:t xml:space="preserve">Agency: </w:t>
            </w:r>
            <w:r>
              <w:rPr>
                <w:rFonts w:ascii="Arial" w:hAnsi="Arial" w:cs="Arial"/>
                <w:bCs/>
                <w:sz w:val="20"/>
                <w:szCs w:val="20"/>
                <w:lang w:val="en-US"/>
              </w:rPr>
              <w:t>HCAP International Network</w:t>
            </w:r>
          </w:p>
          <w:p w14:paraId="47CBDC51" w14:textId="77777777" w:rsidR="00974570" w:rsidRPr="003A636B" w:rsidRDefault="00974570" w:rsidP="00974570">
            <w:pPr>
              <w:pStyle w:val="NoSpacing"/>
              <w:rPr>
                <w:rFonts w:ascii="Arial" w:eastAsia="Times New Roman" w:hAnsi="Arial" w:cs="Arial"/>
                <w:bCs/>
                <w:sz w:val="20"/>
                <w:szCs w:val="20"/>
                <w:lang w:val="en-US"/>
              </w:rPr>
            </w:pPr>
            <w:r>
              <w:rPr>
                <w:rFonts w:ascii="Arial" w:hAnsi="Arial" w:cs="Arial"/>
                <w:bCs/>
                <w:sz w:val="20"/>
                <w:szCs w:val="20"/>
                <w:lang w:val="en-US"/>
              </w:rPr>
              <w:t>Direct costs</w:t>
            </w:r>
            <w:r w:rsidRPr="003A636B">
              <w:rPr>
                <w:rFonts w:ascii="Arial" w:hAnsi="Arial" w:cs="Arial"/>
                <w:bCs/>
                <w:sz w:val="20"/>
                <w:szCs w:val="20"/>
                <w:lang w:val="en-US"/>
              </w:rPr>
              <w:t xml:space="preserve"> requested: </w:t>
            </w:r>
            <w:r w:rsidRPr="003A636B">
              <w:rPr>
                <w:rFonts w:ascii="Arial" w:eastAsia="Times New Roman" w:hAnsi="Arial" w:cs="Arial"/>
                <w:bCs/>
                <w:sz w:val="20"/>
                <w:szCs w:val="20"/>
                <w:lang w:val="en-US"/>
              </w:rPr>
              <w:t>$</w:t>
            </w:r>
            <w:r>
              <w:rPr>
                <w:rFonts w:ascii="Arial" w:eastAsia="Times New Roman" w:hAnsi="Arial" w:cs="Arial"/>
                <w:bCs/>
                <w:sz w:val="20"/>
                <w:szCs w:val="20"/>
                <w:lang w:val="en-US"/>
              </w:rPr>
              <w:t>35,098</w:t>
            </w:r>
          </w:p>
          <w:p w14:paraId="253C7D81" w14:textId="77777777" w:rsidR="00974570" w:rsidRDefault="00974570" w:rsidP="00974570">
            <w:pPr>
              <w:tabs>
                <w:tab w:val="left" w:pos="-3420"/>
              </w:tabs>
              <w:rPr>
                <w:rFonts w:ascii="Arial" w:eastAsia="Times New Roman" w:hAnsi="Arial" w:cs="Arial"/>
                <w:bCs/>
                <w:sz w:val="20"/>
                <w:szCs w:val="20"/>
                <w:lang w:val="en-US"/>
              </w:rPr>
            </w:pPr>
            <w:r w:rsidRPr="003A636B">
              <w:rPr>
                <w:rFonts w:ascii="Arial" w:eastAsia="Times New Roman" w:hAnsi="Arial" w:cs="Arial"/>
                <w:bCs/>
                <w:sz w:val="20"/>
                <w:szCs w:val="20"/>
                <w:lang w:val="en-US"/>
              </w:rPr>
              <w:t>Role: Principal Investigator</w:t>
            </w:r>
          </w:p>
          <w:p w14:paraId="6AE6B757" w14:textId="72CFD8B4" w:rsidR="00974570" w:rsidRPr="00DC10B2" w:rsidRDefault="00974570" w:rsidP="00974570">
            <w:pPr>
              <w:tabs>
                <w:tab w:val="left" w:pos="-3420"/>
              </w:tabs>
              <w:rPr>
                <w:rFonts w:ascii="Arial" w:eastAsia="Times New Roman" w:hAnsi="Arial" w:cs="Arial"/>
                <w:bCs/>
                <w:sz w:val="16"/>
                <w:szCs w:val="16"/>
                <w:lang w:val="en-US"/>
              </w:rPr>
            </w:pPr>
          </w:p>
        </w:tc>
      </w:tr>
      <w:tr w:rsidR="003A636B" w:rsidRPr="003A636B" w14:paraId="253C792B" w14:textId="77777777" w:rsidTr="009F4AD4">
        <w:tc>
          <w:tcPr>
            <w:tcW w:w="709" w:type="dxa"/>
          </w:tcPr>
          <w:p w14:paraId="1BD92BF7" w14:textId="607AEEC6" w:rsidR="003A636B" w:rsidRPr="00704EEC" w:rsidRDefault="003A636B" w:rsidP="009F4AD4">
            <w:pPr>
              <w:pStyle w:val="NoSpacing"/>
              <w:rPr>
                <w:rFonts w:ascii="Arial" w:hAnsi="Arial" w:cs="Arial"/>
                <w:sz w:val="20"/>
                <w:szCs w:val="20"/>
                <w:lang w:val="en-US"/>
              </w:rPr>
            </w:pPr>
            <w:r>
              <w:rPr>
                <w:rFonts w:ascii="Arial" w:hAnsi="Arial" w:cs="Arial"/>
                <w:sz w:val="20"/>
                <w:szCs w:val="20"/>
                <w:lang w:val="en-US"/>
              </w:rPr>
              <w:t>2025</w:t>
            </w:r>
          </w:p>
        </w:tc>
        <w:tc>
          <w:tcPr>
            <w:tcW w:w="8353" w:type="dxa"/>
          </w:tcPr>
          <w:p w14:paraId="5EE55A87" w14:textId="77777777" w:rsidR="003A636B" w:rsidRPr="003A636B" w:rsidRDefault="003A636B" w:rsidP="003A636B">
            <w:pPr>
              <w:tabs>
                <w:tab w:val="left" w:pos="-3420"/>
              </w:tabs>
              <w:rPr>
                <w:rFonts w:ascii="Arial" w:hAnsi="Arial" w:cs="Arial"/>
                <w:bCs/>
                <w:sz w:val="20"/>
                <w:szCs w:val="20"/>
                <w:lang w:val="en-US"/>
              </w:rPr>
            </w:pPr>
            <w:r w:rsidRPr="003A636B">
              <w:rPr>
                <w:rFonts w:ascii="Arial" w:eastAsia="Times New Roman" w:hAnsi="Arial" w:cs="Arial"/>
                <w:bCs/>
                <w:sz w:val="20"/>
                <w:szCs w:val="20"/>
                <w:lang w:val="en-US"/>
              </w:rPr>
              <w:t xml:space="preserve">Title: </w:t>
            </w:r>
            <w:r w:rsidRPr="003A636B">
              <w:rPr>
                <w:rFonts w:ascii="Arial" w:hAnsi="Arial" w:cs="Arial"/>
                <w:bCs/>
                <w:sz w:val="20"/>
                <w:szCs w:val="20"/>
                <w:lang w:val="en-US"/>
              </w:rPr>
              <w:t>The Role of Cardiovascular Health in the Association Between Education and Late-Life Cognition</w:t>
            </w:r>
          </w:p>
          <w:p w14:paraId="0344801F" w14:textId="16F0E083" w:rsidR="003A636B" w:rsidRPr="003A636B" w:rsidRDefault="003A636B" w:rsidP="009F4AD4">
            <w:pPr>
              <w:pStyle w:val="NoSpacing"/>
              <w:rPr>
                <w:rFonts w:ascii="Arial" w:hAnsi="Arial" w:cs="Arial"/>
                <w:bCs/>
                <w:sz w:val="20"/>
                <w:szCs w:val="20"/>
                <w:lang w:val="en-US"/>
              </w:rPr>
            </w:pPr>
            <w:r w:rsidRPr="003A636B">
              <w:rPr>
                <w:rFonts w:ascii="Arial" w:hAnsi="Arial" w:cs="Arial"/>
                <w:bCs/>
                <w:sz w:val="20"/>
                <w:szCs w:val="20"/>
                <w:lang w:val="en-US"/>
              </w:rPr>
              <w:t>Grant Mechanism: Early Career Development Award</w:t>
            </w:r>
          </w:p>
          <w:p w14:paraId="0E6B3CA7" w14:textId="0A83F46C" w:rsidR="003A636B" w:rsidRPr="003A636B" w:rsidRDefault="003A636B" w:rsidP="009F4AD4">
            <w:pPr>
              <w:pStyle w:val="NoSpacing"/>
              <w:rPr>
                <w:rFonts w:ascii="Arial" w:hAnsi="Arial" w:cs="Arial"/>
                <w:bCs/>
                <w:sz w:val="20"/>
                <w:szCs w:val="20"/>
                <w:lang w:val="en-US"/>
              </w:rPr>
            </w:pPr>
            <w:r w:rsidRPr="003A636B">
              <w:rPr>
                <w:rFonts w:ascii="Arial" w:hAnsi="Arial" w:cs="Arial"/>
                <w:bCs/>
                <w:sz w:val="20"/>
                <w:szCs w:val="20"/>
                <w:lang w:val="en-US"/>
              </w:rPr>
              <w:t>Agency: American Heart Association (AHA)</w:t>
            </w:r>
          </w:p>
          <w:p w14:paraId="3429B9C0" w14:textId="77777777" w:rsidR="003A636B" w:rsidRPr="003A636B" w:rsidRDefault="003A636B" w:rsidP="009F4AD4">
            <w:pPr>
              <w:pStyle w:val="NoSpacing"/>
              <w:rPr>
                <w:rFonts w:ascii="Arial" w:eastAsia="Times New Roman" w:hAnsi="Arial" w:cs="Arial"/>
                <w:bCs/>
                <w:sz w:val="20"/>
                <w:szCs w:val="20"/>
              </w:rPr>
            </w:pPr>
            <w:r w:rsidRPr="003A636B">
              <w:rPr>
                <w:rFonts w:ascii="Arial" w:hAnsi="Arial" w:cs="Arial"/>
                <w:bCs/>
                <w:sz w:val="20"/>
                <w:szCs w:val="20"/>
                <w:lang w:val="en-US"/>
              </w:rPr>
              <w:t xml:space="preserve">Total requested: </w:t>
            </w:r>
            <w:r w:rsidRPr="003A636B">
              <w:rPr>
                <w:rFonts w:ascii="Arial" w:eastAsia="Times New Roman" w:hAnsi="Arial" w:cs="Arial"/>
                <w:bCs/>
                <w:sz w:val="20"/>
                <w:szCs w:val="20"/>
              </w:rPr>
              <w:t>$229,394</w:t>
            </w:r>
          </w:p>
          <w:p w14:paraId="3972F73F" w14:textId="77777777" w:rsidR="003A636B" w:rsidRPr="003A636B" w:rsidRDefault="003A636B" w:rsidP="009F4AD4">
            <w:pPr>
              <w:pStyle w:val="NoSpacing"/>
              <w:rPr>
                <w:rFonts w:ascii="Arial" w:eastAsia="Times New Roman" w:hAnsi="Arial" w:cs="Arial"/>
                <w:bCs/>
                <w:sz w:val="20"/>
                <w:szCs w:val="20"/>
              </w:rPr>
            </w:pPr>
            <w:r w:rsidRPr="003A636B">
              <w:rPr>
                <w:rFonts w:ascii="Arial" w:eastAsia="Times New Roman" w:hAnsi="Arial" w:cs="Arial"/>
                <w:bCs/>
                <w:sz w:val="20"/>
                <w:szCs w:val="20"/>
              </w:rPr>
              <w:t>Role: Principal Investigator</w:t>
            </w:r>
          </w:p>
          <w:p w14:paraId="75785AB3" w14:textId="0907DBCE" w:rsidR="003A636B" w:rsidRPr="00DC10B2" w:rsidRDefault="003A636B" w:rsidP="009F4AD4">
            <w:pPr>
              <w:pStyle w:val="NoSpacing"/>
              <w:rPr>
                <w:rFonts w:ascii="Arial" w:hAnsi="Arial" w:cs="Arial"/>
                <w:bCs/>
                <w:sz w:val="16"/>
                <w:szCs w:val="16"/>
                <w:lang w:val="en-US"/>
              </w:rPr>
            </w:pPr>
          </w:p>
        </w:tc>
      </w:tr>
      <w:tr w:rsidR="003A636B" w:rsidRPr="003A636B" w14:paraId="35A150E4" w14:textId="77777777" w:rsidTr="009F4AD4">
        <w:tc>
          <w:tcPr>
            <w:tcW w:w="709" w:type="dxa"/>
          </w:tcPr>
          <w:p w14:paraId="1C012F14" w14:textId="6DEDC0BB" w:rsidR="003A636B" w:rsidRPr="00704EEC" w:rsidRDefault="003A636B" w:rsidP="009F4AD4">
            <w:pPr>
              <w:pStyle w:val="NoSpacing"/>
              <w:rPr>
                <w:rFonts w:ascii="Arial" w:hAnsi="Arial" w:cs="Arial"/>
                <w:sz w:val="20"/>
                <w:szCs w:val="20"/>
                <w:lang w:val="en-US"/>
              </w:rPr>
            </w:pPr>
            <w:r>
              <w:rPr>
                <w:rFonts w:ascii="Arial" w:hAnsi="Arial" w:cs="Arial"/>
                <w:sz w:val="20"/>
                <w:szCs w:val="20"/>
                <w:lang w:val="en-US"/>
              </w:rPr>
              <w:t>2025</w:t>
            </w:r>
          </w:p>
        </w:tc>
        <w:tc>
          <w:tcPr>
            <w:tcW w:w="8353" w:type="dxa"/>
          </w:tcPr>
          <w:p w14:paraId="113952F7" w14:textId="77777777" w:rsidR="003A636B" w:rsidRPr="003A636B" w:rsidRDefault="003A636B" w:rsidP="003A636B">
            <w:pPr>
              <w:tabs>
                <w:tab w:val="left" w:pos="-3420"/>
              </w:tabs>
              <w:rPr>
                <w:rFonts w:ascii="Arial" w:eastAsia="Times New Roman" w:hAnsi="Arial" w:cs="Arial"/>
                <w:bCs/>
                <w:sz w:val="20"/>
                <w:szCs w:val="20"/>
                <w:lang w:val="en-US"/>
              </w:rPr>
            </w:pPr>
            <w:r w:rsidRPr="003A636B">
              <w:rPr>
                <w:rFonts w:ascii="Arial" w:eastAsia="Times New Roman" w:hAnsi="Arial" w:cs="Arial"/>
                <w:bCs/>
                <w:sz w:val="20"/>
                <w:szCs w:val="20"/>
                <w:lang w:val="en-US"/>
              </w:rPr>
              <w:t>Title: Advancement of Causal Mediation Analysis Methods for Complex Survey Data</w:t>
            </w:r>
          </w:p>
          <w:p w14:paraId="4FD6739F" w14:textId="2E05BB4C" w:rsidR="003A636B" w:rsidRPr="003A636B" w:rsidRDefault="003A636B" w:rsidP="003A636B">
            <w:pPr>
              <w:tabs>
                <w:tab w:val="left" w:pos="-3420"/>
              </w:tabs>
              <w:rPr>
                <w:rFonts w:ascii="Arial" w:hAnsi="Arial" w:cs="Arial"/>
                <w:bCs/>
                <w:sz w:val="20"/>
                <w:szCs w:val="20"/>
                <w:lang w:val="en-US"/>
              </w:rPr>
            </w:pPr>
            <w:r w:rsidRPr="003A636B">
              <w:rPr>
                <w:rFonts w:ascii="Arial" w:hAnsi="Arial" w:cs="Arial"/>
                <w:bCs/>
                <w:sz w:val="20"/>
                <w:szCs w:val="20"/>
                <w:lang w:val="en-US"/>
              </w:rPr>
              <w:t>Agency: American Educational Research Association (AERA)</w:t>
            </w:r>
          </w:p>
          <w:p w14:paraId="2C9E2379" w14:textId="47EE4DD3" w:rsidR="003A636B" w:rsidRPr="003A636B" w:rsidRDefault="003A636B" w:rsidP="003A636B">
            <w:pPr>
              <w:tabs>
                <w:tab w:val="left" w:pos="-3420"/>
              </w:tabs>
              <w:rPr>
                <w:rFonts w:ascii="Arial" w:hAnsi="Arial" w:cs="Arial"/>
                <w:bCs/>
                <w:sz w:val="20"/>
                <w:szCs w:val="20"/>
                <w:lang w:val="en-US"/>
              </w:rPr>
            </w:pPr>
            <w:r w:rsidRPr="003A636B">
              <w:rPr>
                <w:rFonts w:ascii="Arial" w:hAnsi="Arial" w:cs="Arial"/>
                <w:bCs/>
                <w:sz w:val="20"/>
                <w:szCs w:val="20"/>
                <w:lang w:val="en-US"/>
              </w:rPr>
              <w:t>Total requested: $ 35,000</w:t>
            </w:r>
          </w:p>
          <w:p w14:paraId="6D6CFE93" w14:textId="237B7FA7" w:rsidR="003A636B" w:rsidRPr="003A636B" w:rsidRDefault="003A636B" w:rsidP="003A636B">
            <w:pPr>
              <w:tabs>
                <w:tab w:val="left" w:pos="-3420"/>
              </w:tabs>
              <w:rPr>
                <w:rFonts w:ascii="Arial" w:hAnsi="Arial" w:cs="Arial"/>
                <w:bCs/>
                <w:sz w:val="20"/>
                <w:szCs w:val="20"/>
                <w:lang w:val="en-US"/>
              </w:rPr>
            </w:pPr>
            <w:r w:rsidRPr="003A636B">
              <w:rPr>
                <w:rFonts w:ascii="Arial" w:hAnsi="Arial" w:cs="Arial"/>
                <w:bCs/>
                <w:sz w:val="20"/>
                <w:szCs w:val="20"/>
                <w:lang w:val="en-US"/>
              </w:rPr>
              <w:t>Role: Co-Principal Investigator</w:t>
            </w:r>
          </w:p>
          <w:p w14:paraId="7477DE8A" w14:textId="77777777" w:rsidR="003A636B" w:rsidRPr="00DC10B2" w:rsidRDefault="003A636B" w:rsidP="009F4AD4">
            <w:pPr>
              <w:pStyle w:val="NoSpacing"/>
              <w:rPr>
                <w:rFonts w:ascii="Arial" w:hAnsi="Arial" w:cs="Arial"/>
                <w:sz w:val="16"/>
                <w:szCs w:val="16"/>
                <w:lang w:val="en-US"/>
              </w:rPr>
            </w:pPr>
          </w:p>
        </w:tc>
      </w:tr>
      <w:tr w:rsidR="00974570" w:rsidRPr="003A636B" w14:paraId="235FC2D0" w14:textId="77777777" w:rsidTr="009F4AD4">
        <w:tc>
          <w:tcPr>
            <w:tcW w:w="709" w:type="dxa"/>
          </w:tcPr>
          <w:p w14:paraId="6FD846E2" w14:textId="447F3556" w:rsidR="00974570" w:rsidRDefault="00974570" w:rsidP="00974570">
            <w:pPr>
              <w:pStyle w:val="NoSpacing"/>
              <w:rPr>
                <w:rFonts w:ascii="Arial" w:hAnsi="Arial" w:cs="Arial"/>
                <w:sz w:val="20"/>
                <w:szCs w:val="20"/>
                <w:lang w:val="en-US"/>
              </w:rPr>
            </w:pPr>
            <w:r>
              <w:rPr>
                <w:rFonts w:ascii="Arial" w:hAnsi="Arial" w:cs="Arial"/>
                <w:sz w:val="20"/>
                <w:szCs w:val="20"/>
                <w:lang w:val="en-US"/>
              </w:rPr>
              <w:t>2025</w:t>
            </w:r>
          </w:p>
        </w:tc>
        <w:tc>
          <w:tcPr>
            <w:tcW w:w="8353" w:type="dxa"/>
          </w:tcPr>
          <w:p w14:paraId="5F2E0F2A" w14:textId="77777777" w:rsidR="00974570" w:rsidRDefault="00974570" w:rsidP="00974570">
            <w:pPr>
              <w:pStyle w:val="NoSpacing"/>
              <w:rPr>
                <w:rFonts w:ascii="Arial" w:hAnsi="Arial" w:cs="Arial"/>
                <w:sz w:val="20"/>
                <w:szCs w:val="20"/>
                <w:lang w:val="en-US"/>
              </w:rPr>
            </w:pPr>
            <w:r>
              <w:rPr>
                <w:rFonts w:ascii="Arial" w:hAnsi="Arial" w:cs="Arial"/>
                <w:sz w:val="20"/>
                <w:szCs w:val="20"/>
                <w:lang w:val="en-US"/>
              </w:rPr>
              <w:t>Title: Impact of Sociocultural Factors on Disproportionate Disease Burden in Women</w:t>
            </w:r>
          </w:p>
          <w:p w14:paraId="05089FD2" w14:textId="77777777" w:rsidR="00974570" w:rsidRDefault="00974570" w:rsidP="00974570">
            <w:pPr>
              <w:pStyle w:val="NoSpacing"/>
              <w:rPr>
                <w:rFonts w:ascii="Arial" w:hAnsi="Arial" w:cs="Arial"/>
                <w:sz w:val="20"/>
                <w:szCs w:val="20"/>
                <w:lang w:val="en-US"/>
              </w:rPr>
            </w:pPr>
            <w:r>
              <w:rPr>
                <w:rFonts w:ascii="Arial" w:hAnsi="Arial" w:cs="Arial"/>
                <w:sz w:val="20"/>
                <w:szCs w:val="20"/>
                <w:lang w:val="en-US"/>
              </w:rPr>
              <w:t>Grant Mechanism: Data and Modeling Approaches to Measure Women’s Health</w:t>
            </w:r>
          </w:p>
          <w:p w14:paraId="36E7DB6F" w14:textId="77777777" w:rsidR="00974570" w:rsidRDefault="00974570" w:rsidP="00974570">
            <w:pPr>
              <w:pStyle w:val="NoSpacing"/>
              <w:rPr>
                <w:rFonts w:ascii="Arial" w:hAnsi="Arial" w:cs="Arial"/>
                <w:sz w:val="20"/>
                <w:szCs w:val="20"/>
                <w:lang w:val="en-US"/>
              </w:rPr>
            </w:pPr>
            <w:r>
              <w:rPr>
                <w:rFonts w:ascii="Arial" w:hAnsi="Arial" w:cs="Arial"/>
                <w:sz w:val="20"/>
                <w:szCs w:val="20"/>
                <w:lang w:val="en-US"/>
              </w:rPr>
              <w:t>Agency: Gates Foundation</w:t>
            </w:r>
          </w:p>
          <w:p w14:paraId="77DA083D" w14:textId="77777777" w:rsidR="00974570" w:rsidRDefault="00974570" w:rsidP="00974570">
            <w:pPr>
              <w:pStyle w:val="NoSpacing"/>
              <w:rPr>
                <w:rFonts w:ascii="Arial" w:hAnsi="Arial" w:cs="Arial"/>
                <w:sz w:val="20"/>
                <w:szCs w:val="20"/>
                <w:lang w:val="en-US"/>
              </w:rPr>
            </w:pPr>
            <w:r>
              <w:rPr>
                <w:rFonts w:ascii="Arial" w:hAnsi="Arial" w:cs="Arial"/>
                <w:sz w:val="20"/>
                <w:szCs w:val="20"/>
                <w:lang w:val="en-US"/>
              </w:rPr>
              <w:t>Total requested: $149,766</w:t>
            </w:r>
          </w:p>
          <w:p w14:paraId="027B00FA" w14:textId="77777777" w:rsidR="00974570" w:rsidRDefault="00974570" w:rsidP="00974570">
            <w:pPr>
              <w:pStyle w:val="NoSpacing"/>
              <w:rPr>
                <w:rFonts w:ascii="Arial" w:hAnsi="Arial" w:cs="Arial"/>
                <w:sz w:val="20"/>
                <w:szCs w:val="20"/>
                <w:lang w:val="en-US"/>
              </w:rPr>
            </w:pPr>
            <w:r>
              <w:rPr>
                <w:rFonts w:ascii="Arial" w:hAnsi="Arial" w:cs="Arial"/>
                <w:sz w:val="20"/>
                <w:szCs w:val="20"/>
                <w:lang w:val="en-US"/>
              </w:rPr>
              <w:t>Role: Principal Investigator</w:t>
            </w:r>
          </w:p>
          <w:p w14:paraId="1D7FE349" w14:textId="77777777" w:rsidR="00974570" w:rsidRDefault="00974570" w:rsidP="00974570">
            <w:pPr>
              <w:tabs>
                <w:tab w:val="left" w:pos="-3420"/>
              </w:tabs>
              <w:rPr>
                <w:rFonts w:ascii="Arial" w:hAnsi="Arial" w:cs="Arial"/>
                <w:sz w:val="12"/>
                <w:szCs w:val="12"/>
                <w:lang w:val="en-US"/>
              </w:rPr>
            </w:pPr>
          </w:p>
          <w:p w14:paraId="67F5638C" w14:textId="77777777" w:rsidR="005525D0" w:rsidRDefault="005525D0" w:rsidP="00974570">
            <w:pPr>
              <w:tabs>
                <w:tab w:val="left" w:pos="-3420"/>
              </w:tabs>
              <w:rPr>
                <w:rFonts w:ascii="Arial" w:hAnsi="Arial" w:cs="Arial"/>
                <w:sz w:val="12"/>
                <w:szCs w:val="12"/>
                <w:lang w:val="en-US"/>
              </w:rPr>
            </w:pPr>
          </w:p>
          <w:p w14:paraId="23241E45" w14:textId="77777777" w:rsidR="005525D0" w:rsidRDefault="005525D0" w:rsidP="00974570">
            <w:pPr>
              <w:tabs>
                <w:tab w:val="left" w:pos="-3420"/>
              </w:tabs>
              <w:rPr>
                <w:rFonts w:ascii="Arial" w:hAnsi="Arial" w:cs="Arial"/>
                <w:sz w:val="12"/>
                <w:szCs w:val="12"/>
                <w:lang w:val="en-US"/>
              </w:rPr>
            </w:pPr>
          </w:p>
          <w:p w14:paraId="043B369E" w14:textId="77777777" w:rsidR="005525D0" w:rsidRDefault="005525D0" w:rsidP="00974570">
            <w:pPr>
              <w:tabs>
                <w:tab w:val="left" w:pos="-3420"/>
              </w:tabs>
              <w:rPr>
                <w:rFonts w:ascii="Arial" w:hAnsi="Arial" w:cs="Arial"/>
                <w:sz w:val="12"/>
                <w:szCs w:val="12"/>
                <w:lang w:val="en-US"/>
              </w:rPr>
            </w:pPr>
          </w:p>
          <w:p w14:paraId="2FB8F7CB" w14:textId="77777777" w:rsidR="005525D0" w:rsidRDefault="005525D0" w:rsidP="00974570">
            <w:pPr>
              <w:tabs>
                <w:tab w:val="left" w:pos="-3420"/>
              </w:tabs>
              <w:rPr>
                <w:rFonts w:ascii="Arial" w:hAnsi="Arial" w:cs="Arial"/>
                <w:sz w:val="12"/>
                <w:szCs w:val="12"/>
                <w:lang w:val="en-US"/>
              </w:rPr>
            </w:pPr>
          </w:p>
          <w:p w14:paraId="31477EDC" w14:textId="77777777" w:rsidR="005525D0" w:rsidRDefault="005525D0" w:rsidP="00974570">
            <w:pPr>
              <w:tabs>
                <w:tab w:val="left" w:pos="-3420"/>
              </w:tabs>
              <w:rPr>
                <w:rFonts w:ascii="Arial" w:hAnsi="Arial" w:cs="Arial"/>
                <w:sz w:val="12"/>
                <w:szCs w:val="12"/>
                <w:lang w:val="en-US"/>
              </w:rPr>
            </w:pPr>
          </w:p>
          <w:p w14:paraId="438C9F0C" w14:textId="77777777" w:rsidR="005525D0" w:rsidRDefault="005525D0" w:rsidP="00974570">
            <w:pPr>
              <w:tabs>
                <w:tab w:val="left" w:pos="-3420"/>
              </w:tabs>
              <w:rPr>
                <w:rFonts w:ascii="Arial" w:hAnsi="Arial" w:cs="Arial"/>
                <w:sz w:val="12"/>
                <w:szCs w:val="12"/>
                <w:lang w:val="en-US"/>
              </w:rPr>
            </w:pPr>
          </w:p>
          <w:p w14:paraId="57243706" w14:textId="77777777" w:rsidR="005525D0" w:rsidRPr="005525D0" w:rsidRDefault="005525D0" w:rsidP="00974570">
            <w:pPr>
              <w:tabs>
                <w:tab w:val="left" w:pos="-3420"/>
              </w:tabs>
              <w:rPr>
                <w:rFonts w:ascii="Arial" w:hAnsi="Arial" w:cs="Arial"/>
                <w:sz w:val="12"/>
                <w:szCs w:val="12"/>
                <w:lang w:val="en-US"/>
              </w:rPr>
            </w:pPr>
          </w:p>
        </w:tc>
      </w:tr>
      <w:tr w:rsidR="003A636B" w:rsidRPr="003A636B" w14:paraId="37470863" w14:textId="77777777" w:rsidTr="009F4AD4">
        <w:tc>
          <w:tcPr>
            <w:tcW w:w="709" w:type="dxa"/>
          </w:tcPr>
          <w:p w14:paraId="36AA8952" w14:textId="6A1E6023" w:rsidR="003A636B" w:rsidRPr="00704EEC" w:rsidRDefault="003A636B" w:rsidP="009F4AD4">
            <w:pPr>
              <w:pStyle w:val="NoSpacing"/>
              <w:rPr>
                <w:rFonts w:ascii="Arial" w:hAnsi="Arial" w:cs="Arial"/>
                <w:sz w:val="20"/>
                <w:szCs w:val="20"/>
                <w:lang w:val="en-US"/>
              </w:rPr>
            </w:pPr>
            <w:r>
              <w:rPr>
                <w:rFonts w:ascii="Arial" w:hAnsi="Arial" w:cs="Arial"/>
                <w:sz w:val="20"/>
                <w:szCs w:val="20"/>
                <w:lang w:val="en-US"/>
              </w:rPr>
              <w:lastRenderedPageBreak/>
              <w:t>2025</w:t>
            </w:r>
          </w:p>
        </w:tc>
        <w:tc>
          <w:tcPr>
            <w:tcW w:w="8353" w:type="dxa"/>
          </w:tcPr>
          <w:p w14:paraId="56CA839C" w14:textId="1F5F0A83" w:rsidR="003A636B" w:rsidRDefault="003A636B" w:rsidP="003A636B">
            <w:pPr>
              <w:tabs>
                <w:tab w:val="left" w:pos="-3420"/>
              </w:tabs>
              <w:rPr>
                <w:rFonts w:ascii="Arial" w:eastAsia="Times New Roman" w:hAnsi="Arial" w:cs="Arial"/>
                <w:bCs/>
                <w:sz w:val="20"/>
                <w:szCs w:val="20"/>
                <w:lang w:val="en-US"/>
              </w:rPr>
            </w:pPr>
            <w:r>
              <w:rPr>
                <w:rFonts w:ascii="Arial" w:hAnsi="Arial" w:cs="Arial"/>
                <w:sz w:val="20"/>
                <w:szCs w:val="20"/>
                <w:lang w:val="en-US"/>
              </w:rPr>
              <w:t xml:space="preserve">Title: CAREER: </w:t>
            </w:r>
            <w:r>
              <w:rPr>
                <w:rFonts w:ascii="Arial" w:eastAsia="Times New Roman" w:hAnsi="Arial" w:cs="Arial"/>
                <w:bCs/>
                <w:sz w:val="20"/>
                <w:szCs w:val="20"/>
                <w:lang w:val="en-US"/>
              </w:rPr>
              <w:t>Maximizing Quality of Evidence from Systematic Reviews of Observational Studies by Leveraging Control for Mediators and Colliders</w:t>
            </w:r>
          </w:p>
          <w:p w14:paraId="74264D4E" w14:textId="071E28FF" w:rsidR="003A636B" w:rsidRPr="003A636B" w:rsidRDefault="003A636B" w:rsidP="003A636B">
            <w:pPr>
              <w:pStyle w:val="NoSpacing"/>
              <w:rPr>
                <w:rFonts w:ascii="Arial" w:hAnsi="Arial" w:cs="Arial"/>
                <w:bCs/>
                <w:sz w:val="20"/>
                <w:szCs w:val="20"/>
                <w:lang w:val="en-US"/>
              </w:rPr>
            </w:pPr>
            <w:r w:rsidRPr="003A636B">
              <w:rPr>
                <w:rFonts w:ascii="Arial" w:hAnsi="Arial" w:cs="Arial"/>
                <w:bCs/>
                <w:sz w:val="20"/>
                <w:szCs w:val="20"/>
                <w:lang w:val="en-US"/>
              </w:rPr>
              <w:t xml:space="preserve">Grant Mechanism: </w:t>
            </w:r>
            <w:r w:rsidRPr="003A636B">
              <w:rPr>
                <w:rFonts w:ascii="Arial" w:hAnsi="Arial" w:cs="Arial"/>
                <w:sz w:val="20"/>
                <w:szCs w:val="20"/>
                <w:lang w:val="en-US"/>
              </w:rPr>
              <w:t>Faculty Early Career Development (CAREER) program</w:t>
            </w:r>
          </w:p>
          <w:p w14:paraId="7C709AA0" w14:textId="61500F69" w:rsidR="003A636B" w:rsidRPr="003A636B" w:rsidRDefault="003A636B" w:rsidP="003A636B">
            <w:pPr>
              <w:pStyle w:val="NoSpacing"/>
              <w:rPr>
                <w:rFonts w:ascii="Arial" w:hAnsi="Arial" w:cs="Arial"/>
                <w:bCs/>
                <w:sz w:val="20"/>
                <w:szCs w:val="20"/>
                <w:lang w:val="en-US"/>
              </w:rPr>
            </w:pPr>
            <w:r w:rsidRPr="003A636B">
              <w:rPr>
                <w:rFonts w:ascii="Arial" w:hAnsi="Arial" w:cs="Arial"/>
                <w:bCs/>
                <w:sz w:val="20"/>
                <w:szCs w:val="20"/>
                <w:lang w:val="en-US"/>
              </w:rPr>
              <w:t>Agency: National Science Foundation (NSF)</w:t>
            </w:r>
          </w:p>
          <w:p w14:paraId="06E8DE8B" w14:textId="0F8FCB00" w:rsidR="003A636B" w:rsidRPr="003A636B" w:rsidRDefault="003A636B" w:rsidP="003A636B">
            <w:pPr>
              <w:pStyle w:val="NoSpacing"/>
              <w:rPr>
                <w:rFonts w:ascii="Arial" w:eastAsia="Times New Roman" w:hAnsi="Arial" w:cs="Arial"/>
                <w:bCs/>
                <w:sz w:val="20"/>
                <w:szCs w:val="20"/>
              </w:rPr>
            </w:pPr>
            <w:r w:rsidRPr="003A636B">
              <w:rPr>
                <w:rFonts w:ascii="Arial" w:hAnsi="Arial" w:cs="Arial"/>
                <w:bCs/>
                <w:sz w:val="20"/>
                <w:szCs w:val="20"/>
                <w:lang w:val="en-US"/>
              </w:rPr>
              <w:t xml:space="preserve">Total requested: </w:t>
            </w:r>
            <w:r w:rsidRPr="003A636B">
              <w:rPr>
                <w:rFonts w:ascii="Arial" w:eastAsia="Times New Roman" w:hAnsi="Arial" w:cs="Arial"/>
                <w:bCs/>
                <w:sz w:val="20"/>
                <w:szCs w:val="20"/>
              </w:rPr>
              <w:t>$587,025</w:t>
            </w:r>
          </w:p>
          <w:p w14:paraId="08D8512B" w14:textId="43E13131" w:rsidR="00984030" w:rsidRPr="00974570" w:rsidRDefault="003A636B" w:rsidP="00974570">
            <w:pPr>
              <w:pStyle w:val="NoSpacing"/>
              <w:rPr>
                <w:rFonts w:ascii="Arial" w:eastAsia="Times New Roman" w:hAnsi="Arial" w:cs="Arial"/>
                <w:bCs/>
                <w:sz w:val="20"/>
                <w:szCs w:val="20"/>
              </w:rPr>
            </w:pPr>
            <w:r w:rsidRPr="003A636B">
              <w:rPr>
                <w:rFonts w:ascii="Arial" w:eastAsia="Times New Roman" w:hAnsi="Arial" w:cs="Arial"/>
                <w:bCs/>
                <w:sz w:val="20"/>
                <w:szCs w:val="20"/>
              </w:rPr>
              <w:t>Role: Principal Investigator</w:t>
            </w:r>
          </w:p>
          <w:p w14:paraId="4762E063" w14:textId="5E6B5D2B" w:rsidR="00984030" w:rsidRPr="00DC10B2" w:rsidRDefault="00984030" w:rsidP="003A636B">
            <w:pPr>
              <w:tabs>
                <w:tab w:val="left" w:pos="-3420"/>
              </w:tabs>
              <w:rPr>
                <w:rFonts w:ascii="Arial" w:hAnsi="Arial" w:cs="Arial"/>
                <w:sz w:val="16"/>
                <w:szCs w:val="16"/>
                <w:lang w:val="en-US"/>
              </w:rPr>
            </w:pPr>
          </w:p>
        </w:tc>
      </w:tr>
      <w:tr w:rsidR="003A636B" w:rsidRPr="005E0A13" w14:paraId="54C9225F" w14:textId="77777777" w:rsidTr="009F4AD4">
        <w:tc>
          <w:tcPr>
            <w:tcW w:w="709" w:type="dxa"/>
          </w:tcPr>
          <w:p w14:paraId="6D0C7686" w14:textId="77777777" w:rsidR="003A636B" w:rsidRPr="00704EEC" w:rsidRDefault="003A636B" w:rsidP="009F4AD4">
            <w:pPr>
              <w:pStyle w:val="NoSpacing"/>
              <w:rPr>
                <w:rFonts w:ascii="Arial" w:hAnsi="Arial" w:cs="Arial"/>
                <w:sz w:val="20"/>
                <w:szCs w:val="20"/>
                <w:lang w:val="en-US"/>
              </w:rPr>
            </w:pPr>
            <w:r w:rsidRPr="00704EEC">
              <w:rPr>
                <w:rFonts w:ascii="Arial" w:hAnsi="Arial" w:cs="Arial"/>
                <w:sz w:val="20"/>
                <w:szCs w:val="20"/>
                <w:lang w:val="en-US"/>
              </w:rPr>
              <w:t>2022</w:t>
            </w:r>
          </w:p>
        </w:tc>
        <w:tc>
          <w:tcPr>
            <w:tcW w:w="8353" w:type="dxa"/>
          </w:tcPr>
          <w:p w14:paraId="122BF270" w14:textId="77777777" w:rsidR="003A636B" w:rsidRDefault="003A636B" w:rsidP="009F4AD4">
            <w:pPr>
              <w:pStyle w:val="NoSpacing"/>
              <w:rPr>
                <w:rFonts w:ascii="Arial" w:hAnsi="Arial" w:cs="Arial"/>
                <w:sz w:val="20"/>
                <w:szCs w:val="20"/>
                <w:lang w:val="en-US"/>
              </w:rPr>
            </w:pPr>
            <w:r w:rsidRPr="00704EEC">
              <w:rPr>
                <w:rFonts w:ascii="Arial" w:hAnsi="Arial" w:cs="Arial"/>
                <w:sz w:val="20"/>
                <w:szCs w:val="20"/>
                <w:lang w:val="en-US"/>
              </w:rPr>
              <w:t>Title: Understanding why are women at higher risk of dementia: investigating education as a mediator of gender inequalities in dementia</w:t>
            </w:r>
          </w:p>
          <w:p w14:paraId="3B005AA0" w14:textId="77777777" w:rsidR="003A636B" w:rsidRPr="00704EEC" w:rsidRDefault="003A636B" w:rsidP="009F4AD4">
            <w:pPr>
              <w:pStyle w:val="NoSpacing"/>
              <w:rPr>
                <w:rFonts w:ascii="Arial" w:hAnsi="Arial" w:cs="Arial"/>
                <w:sz w:val="20"/>
                <w:szCs w:val="20"/>
                <w:lang w:val="en-US"/>
              </w:rPr>
            </w:pPr>
            <w:r>
              <w:rPr>
                <w:rFonts w:ascii="Arial" w:hAnsi="Arial" w:cs="Arial"/>
                <w:sz w:val="20"/>
                <w:szCs w:val="20"/>
                <w:lang w:val="en-US"/>
              </w:rPr>
              <w:t>Grant mechanism: Internal award</w:t>
            </w:r>
          </w:p>
          <w:p w14:paraId="17A17ED9" w14:textId="77777777" w:rsidR="003A636B" w:rsidRPr="00704EEC" w:rsidRDefault="003A636B" w:rsidP="009F4AD4">
            <w:pPr>
              <w:pStyle w:val="NoSpacing"/>
              <w:rPr>
                <w:rFonts w:ascii="Arial" w:hAnsi="Arial" w:cs="Arial"/>
                <w:sz w:val="20"/>
                <w:szCs w:val="20"/>
                <w:lang w:val="en-US"/>
              </w:rPr>
            </w:pPr>
            <w:r w:rsidRPr="00704EEC">
              <w:rPr>
                <w:rFonts w:ascii="Arial" w:hAnsi="Arial" w:cs="Arial"/>
                <w:sz w:val="20"/>
                <w:szCs w:val="20"/>
                <w:lang w:val="en-US"/>
              </w:rPr>
              <w:t>Agency: College of Public Health, University of South Florida</w:t>
            </w:r>
          </w:p>
          <w:p w14:paraId="298C12B1" w14:textId="77777777" w:rsidR="003A636B" w:rsidRPr="00704EEC" w:rsidRDefault="003A636B" w:rsidP="009F4AD4">
            <w:pPr>
              <w:pStyle w:val="NoSpacing"/>
              <w:rPr>
                <w:rFonts w:ascii="Arial" w:hAnsi="Arial" w:cs="Arial"/>
                <w:sz w:val="20"/>
                <w:szCs w:val="20"/>
                <w:lang w:val="en-US"/>
              </w:rPr>
            </w:pPr>
            <w:r w:rsidRPr="00704EEC">
              <w:rPr>
                <w:rFonts w:ascii="Arial" w:hAnsi="Arial" w:cs="Arial"/>
                <w:sz w:val="20"/>
                <w:szCs w:val="20"/>
                <w:lang w:val="en-US"/>
              </w:rPr>
              <w:t>Total requested: $23,787</w:t>
            </w:r>
          </w:p>
          <w:p w14:paraId="7DB5CB31" w14:textId="77777777" w:rsidR="003A636B" w:rsidRPr="00704EEC" w:rsidRDefault="003A636B" w:rsidP="009F4AD4">
            <w:pPr>
              <w:pStyle w:val="NoSpacing"/>
              <w:rPr>
                <w:rFonts w:ascii="Arial" w:hAnsi="Arial" w:cs="Arial"/>
                <w:sz w:val="20"/>
                <w:szCs w:val="20"/>
                <w:lang w:val="en-US"/>
              </w:rPr>
            </w:pPr>
            <w:r w:rsidRPr="00704EEC">
              <w:rPr>
                <w:rFonts w:ascii="Arial" w:hAnsi="Arial" w:cs="Arial"/>
                <w:sz w:val="20"/>
                <w:szCs w:val="20"/>
                <w:lang w:val="en-US"/>
              </w:rPr>
              <w:t>Role: Principal Investigator</w:t>
            </w:r>
          </w:p>
          <w:p w14:paraId="42410E29" w14:textId="77777777" w:rsidR="003A636B" w:rsidRPr="00DC10B2" w:rsidRDefault="003A636B" w:rsidP="009F4AD4">
            <w:pPr>
              <w:pStyle w:val="NoSpacing"/>
              <w:rPr>
                <w:rFonts w:ascii="Arial" w:hAnsi="Arial" w:cs="Arial"/>
                <w:sz w:val="16"/>
                <w:szCs w:val="16"/>
                <w:lang w:val="en-US"/>
              </w:rPr>
            </w:pPr>
          </w:p>
        </w:tc>
      </w:tr>
      <w:tr w:rsidR="003A636B" w:rsidRPr="005E0A13" w14:paraId="3566CDDD" w14:textId="77777777" w:rsidTr="009F4AD4">
        <w:tc>
          <w:tcPr>
            <w:tcW w:w="709" w:type="dxa"/>
          </w:tcPr>
          <w:p w14:paraId="43386A6E" w14:textId="77777777" w:rsidR="003A636B" w:rsidRPr="00604743" w:rsidRDefault="003A636B" w:rsidP="009F4AD4">
            <w:pPr>
              <w:pStyle w:val="NoSpacing"/>
              <w:rPr>
                <w:rFonts w:ascii="Arial" w:hAnsi="Arial" w:cs="Arial"/>
                <w:sz w:val="20"/>
                <w:szCs w:val="20"/>
                <w:lang w:val="en-US"/>
              </w:rPr>
            </w:pPr>
            <w:r w:rsidRPr="00604743">
              <w:rPr>
                <w:rFonts w:ascii="Arial" w:hAnsi="Arial" w:cs="Arial"/>
                <w:sz w:val="20"/>
                <w:szCs w:val="20"/>
                <w:lang w:val="en-US"/>
              </w:rPr>
              <w:t>202</w:t>
            </w:r>
            <w:r>
              <w:rPr>
                <w:rFonts w:ascii="Arial" w:hAnsi="Arial" w:cs="Arial"/>
                <w:sz w:val="20"/>
                <w:szCs w:val="20"/>
                <w:lang w:val="en-US"/>
              </w:rPr>
              <w:t>1</w:t>
            </w:r>
          </w:p>
        </w:tc>
        <w:tc>
          <w:tcPr>
            <w:tcW w:w="8353" w:type="dxa"/>
          </w:tcPr>
          <w:p w14:paraId="6657E895" w14:textId="77777777" w:rsidR="003A636B" w:rsidRPr="00604743" w:rsidRDefault="003A636B" w:rsidP="009F4AD4">
            <w:pPr>
              <w:pStyle w:val="NoSpacing"/>
              <w:rPr>
                <w:rFonts w:ascii="Arial" w:hAnsi="Arial" w:cs="Arial"/>
                <w:sz w:val="20"/>
                <w:szCs w:val="20"/>
                <w:lang w:val="en-US"/>
              </w:rPr>
            </w:pPr>
            <w:r w:rsidRPr="00604743">
              <w:rPr>
                <w:rFonts w:ascii="Arial" w:hAnsi="Arial" w:cs="Arial"/>
                <w:sz w:val="20"/>
                <w:szCs w:val="20"/>
                <w:lang w:val="en-US"/>
              </w:rPr>
              <w:t>Title: T</w:t>
            </w:r>
            <w:r>
              <w:rPr>
                <w:rFonts w:ascii="Arial" w:hAnsi="Arial" w:cs="Arial"/>
                <w:sz w:val="20"/>
                <w:szCs w:val="20"/>
                <w:lang w:val="en-US"/>
              </w:rPr>
              <w:t>RA</w:t>
            </w:r>
            <w:r w:rsidRPr="00604743">
              <w:rPr>
                <w:rFonts w:ascii="Arial" w:hAnsi="Arial" w:cs="Arial"/>
                <w:sz w:val="20"/>
                <w:szCs w:val="20"/>
                <w:lang w:val="en-US"/>
              </w:rPr>
              <w:t>nsforming self-reliance into a le</w:t>
            </w:r>
            <w:r>
              <w:rPr>
                <w:rFonts w:ascii="Arial" w:hAnsi="Arial" w:cs="Arial"/>
                <w:sz w:val="20"/>
                <w:szCs w:val="20"/>
                <w:lang w:val="en-US"/>
              </w:rPr>
              <w:t>VER</w:t>
            </w:r>
            <w:r w:rsidRPr="00604743">
              <w:rPr>
                <w:rFonts w:ascii="Arial" w:hAnsi="Arial" w:cs="Arial"/>
                <w:sz w:val="20"/>
                <w:szCs w:val="20"/>
                <w:lang w:val="en-US"/>
              </w:rPr>
              <w:t xml:space="preserve">age point for optimizing the health potential of people with a low </w:t>
            </w:r>
            <w:r>
              <w:rPr>
                <w:rFonts w:ascii="Arial" w:hAnsi="Arial" w:cs="Arial"/>
                <w:sz w:val="20"/>
                <w:szCs w:val="20"/>
                <w:lang w:val="en-US"/>
              </w:rPr>
              <w:t>S</w:t>
            </w:r>
            <w:r w:rsidRPr="00604743">
              <w:rPr>
                <w:rFonts w:ascii="Arial" w:hAnsi="Arial" w:cs="Arial"/>
                <w:sz w:val="20"/>
                <w:szCs w:val="20"/>
                <w:lang w:val="en-US"/>
              </w:rPr>
              <w:t>ocio</w:t>
            </w:r>
            <w:r>
              <w:rPr>
                <w:rFonts w:ascii="Arial" w:hAnsi="Arial" w:cs="Arial"/>
                <w:sz w:val="20"/>
                <w:szCs w:val="20"/>
                <w:lang w:val="en-US"/>
              </w:rPr>
              <w:t>E</w:t>
            </w:r>
            <w:r w:rsidRPr="00604743">
              <w:rPr>
                <w:rFonts w:ascii="Arial" w:hAnsi="Arial" w:cs="Arial"/>
                <w:sz w:val="20"/>
                <w:szCs w:val="20"/>
                <w:lang w:val="en-US"/>
              </w:rPr>
              <w:t>conomic position (TRAVERSE)</w:t>
            </w:r>
          </w:p>
          <w:p w14:paraId="5582882D" w14:textId="77777777" w:rsidR="003A636B" w:rsidRPr="00604743" w:rsidRDefault="003A636B" w:rsidP="009F4AD4">
            <w:pPr>
              <w:pStyle w:val="NoSpacing"/>
              <w:rPr>
                <w:rFonts w:ascii="Arial" w:hAnsi="Arial" w:cs="Arial"/>
                <w:sz w:val="20"/>
                <w:szCs w:val="20"/>
              </w:rPr>
            </w:pPr>
            <w:r w:rsidRPr="00604743">
              <w:rPr>
                <w:rFonts w:ascii="Arial" w:hAnsi="Arial" w:cs="Arial"/>
                <w:sz w:val="20"/>
                <w:szCs w:val="20"/>
              </w:rPr>
              <w:t>Grant mechanism: NWA Gezondheidsverschillen – beter benutten van gezondheidspotentieel</w:t>
            </w:r>
          </w:p>
          <w:p w14:paraId="0BAEFD58" w14:textId="77777777" w:rsidR="003A636B" w:rsidRPr="00604743" w:rsidRDefault="003A636B" w:rsidP="009F4AD4">
            <w:pPr>
              <w:pStyle w:val="NoSpacing"/>
              <w:rPr>
                <w:rFonts w:ascii="Arial" w:hAnsi="Arial" w:cs="Arial"/>
                <w:sz w:val="20"/>
                <w:szCs w:val="20"/>
                <w:lang w:val="en-US"/>
              </w:rPr>
            </w:pPr>
            <w:r w:rsidRPr="00604743">
              <w:rPr>
                <w:rFonts w:ascii="Arial" w:hAnsi="Arial" w:cs="Arial"/>
                <w:sz w:val="20"/>
                <w:szCs w:val="20"/>
                <w:lang w:val="en-US"/>
              </w:rPr>
              <w:t xml:space="preserve">Agency: </w:t>
            </w:r>
            <w:r w:rsidRPr="00604743">
              <w:rPr>
                <w:rFonts w:ascii="Arial" w:hAnsi="Arial" w:cs="Arial"/>
                <w:color w:val="202124"/>
                <w:sz w:val="20"/>
                <w:szCs w:val="20"/>
                <w:shd w:val="clear" w:color="auto" w:fill="FFFFFF"/>
                <w:lang w:val="en-US"/>
              </w:rPr>
              <w:t xml:space="preserve">Netherlands Organisation for Health Research and Development </w:t>
            </w:r>
            <w:r w:rsidRPr="00604743">
              <w:rPr>
                <w:color w:val="202124"/>
                <w:shd w:val="clear" w:color="auto" w:fill="FFFFFF"/>
                <w:lang w:val="en-US"/>
              </w:rPr>
              <w:t>(</w:t>
            </w:r>
            <w:r w:rsidRPr="00604743">
              <w:rPr>
                <w:rFonts w:ascii="Arial" w:hAnsi="Arial" w:cs="Arial"/>
                <w:sz w:val="20"/>
                <w:szCs w:val="20"/>
                <w:lang w:val="en-US"/>
              </w:rPr>
              <w:t>ZonMw)</w:t>
            </w:r>
          </w:p>
          <w:p w14:paraId="5339C806" w14:textId="77777777" w:rsidR="003A636B" w:rsidRPr="00604743" w:rsidRDefault="003A636B" w:rsidP="009F4AD4">
            <w:pPr>
              <w:pStyle w:val="NoSpacing"/>
              <w:rPr>
                <w:rStyle w:val="ilfuvd"/>
                <w:rFonts w:ascii="Arial" w:hAnsi="Arial" w:cs="Arial"/>
                <w:color w:val="222222"/>
                <w:sz w:val="20"/>
                <w:szCs w:val="20"/>
                <w:lang w:val="en-US"/>
              </w:rPr>
            </w:pPr>
            <w:r w:rsidRPr="00604743">
              <w:rPr>
                <w:rStyle w:val="ilfuvd"/>
                <w:rFonts w:ascii="Arial" w:hAnsi="Arial" w:cs="Arial"/>
                <w:color w:val="222222"/>
                <w:sz w:val="20"/>
                <w:szCs w:val="20"/>
                <w:lang w:val="en-US"/>
              </w:rPr>
              <w:t>Total requested: €1</w:t>
            </w:r>
            <w:r w:rsidRPr="00604743">
              <w:rPr>
                <w:rStyle w:val="ilfuvd"/>
                <w:rFonts w:ascii="Arial" w:hAnsi="Arial" w:cs="Arial"/>
                <w:color w:val="222222"/>
                <w:sz w:val="20"/>
                <w:szCs w:val="20"/>
              </w:rPr>
              <w:t>,000,000</w:t>
            </w:r>
          </w:p>
          <w:p w14:paraId="6ABB6AB7" w14:textId="77777777" w:rsidR="003A636B" w:rsidRPr="00604743" w:rsidRDefault="003A636B" w:rsidP="009F4AD4">
            <w:pPr>
              <w:pStyle w:val="NoSpacing"/>
              <w:rPr>
                <w:rFonts w:ascii="Arial" w:hAnsi="Arial" w:cs="Arial"/>
                <w:sz w:val="20"/>
                <w:szCs w:val="20"/>
                <w:lang w:val="en-US"/>
              </w:rPr>
            </w:pPr>
            <w:r w:rsidRPr="00604743">
              <w:rPr>
                <w:rStyle w:val="ilfuvd"/>
                <w:rFonts w:ascii="Arial" w:hAnsi="Arial" w:cs="Arial"/>
                <w:color w:val="222222"/>
                <w:sz w:val="20"/>
                <w:szCs w:val="20"/>
                <w:lang w:val="en-US"/>
              </w:rPr>
              <w:t>Role: Co-investigator</w:t>
            </w:r>
          </w:p>
          <w:p w14:paraId="32F9D4D5" w14:textId="77777777" w:rsidR="003A636B" w:rsidRPr="00DC10B2" w:rsidRDefault="003A636B" w:rsidP="009F4AD4">
            <w:pPr>
              <w:pStyle w:val="Default"/>
              <w:rPr>
                <w:rFonts w:ascii="Arial" w:hAnsi="Arial" w:cs="Arial"/>
                <w:sz w:val="16"/>
                <w:szCs w:val="16"/>
                <w:lang w:val="en-US"/>
              </w:rPr>
            </w:pPr>
          </w:p>
        </w:tc>
      </w:tr>
      <w:tr w:rsidR="003A636B" w:rsidRPr="00736D6D" w14:paraId="63BA884F" w14:textId="77777777" w:rsidTr="009F4AD4">
        <w:tc>
          <w:tcPr>
            <w:tcW w:w="709" w:type="dxa"/>
          </w:tcPr>
          <w:p w14:paraId="43F472FF" w14:textId="77777777" w:rsidR="003A636B" w:rsidRPr="00704EEC" w:rsidRDefault="003A636B" w:rsidP="009F4AD4">
            <w:pPr>
              <w:pStyle w:val="NoSpacing"/>
              <w:rPr>
                <w:rFonts w:ascii="Arial" w:hAnsi="Arial" w:cs="Arial"/>
                <w:sz w:val="20"/>
                <w:szCs w:val="20"/>
                <w:highlight w:val="yellow"/>
                <w:lang w:val="en-US"/>
              </w:rPr>
            </w:pPr>
            <w:r w:rsidRPr="00604743">
              <w:rPr>
                <w:rFonts w:ascii="Arial" w:hAnsi="Arial" w:cs="Arial"/>
                <w:sz w:val="20"/>
                <w:szCs w:val="20"/>
                <w:lang w:val="en-US"/>
              </w:rPr>
              <w:t>2021</w:t>
            </w:r>
          </w:p>
        </w:tc>
        <w:tc>
          <w:tcPr>
            <w:tcW w:w="8353" w:type="dxa"/>
          </w:tcPr>
          <w:p w14:paraId="13EC8711" w14:textId="77777777" w:rsidR="003A636B" w:rsidRPr="00604743" w:rsidRDefault="003A636B" w:rsidP="009F4AD4">
            <w:pPr>
              <w:pStyle w:val="NoSpacing"/>
              <w:rPr>
                <w:rFonts w:ascii="Arial" w:hAnsi="Arial" w:cs="Arial"/>
                <w:sz w:val="20"/>
                <w:szCs w:val="20"/>
                <w:lang w:val="en-US"/>
              </w:rPr>
            </w:pPr>
            <w:r w:rsidRPr="00604743">
              <w:rPr>
                <w:rFonts w:ascii="Arial" w:hAnsi="Arial" w:cs="Arial"/>
                <w:sz w:val="20"/>
                <w:szCs w:val="20"/>
                <w:lang w:val="en-US"/>
              </w:rPr>
              <w:t>Title: How to map the multiverse? Expert guidance for conducting and reporting a multiverse analysis.</w:t>
            </w:r>
          </w:p>
          <w:p w14:paraId="74065643" w14:textId="77777777" w:rsidR="003A636B" w:rsidRPr="00604743" w:rsidRDefault="003A636B" w:rsidP="009F4AD4">
            <w:pPr>
              <w:pStyle w:val="NoSpacing"/>
              <w:rPr>
                <w:rFonts w:ascii="Arial" w:hAnsi="Arial" w:cs="Arial"/>
                <w:sz w:val="20"/>
                <w:szCs w:val="20"/>
                <w:lang w:val="en-US"/>
              </w:rPr>
            </w:pPr>
            <w:r w:rsidRPr="00604743">
              <w:rPr>
                <w:rFonts w:ascii="Arial" w:hAnsi="Arial" w:cs="Arial"/>
                <w:sz w:val="20"/>
                <w:szCs w:val="20"/>
                <w:lang w:val="en-US"/>
              </w:rPr>
              <w:t>Grant mechanism: Open Science Fund – 2020/2021</w:t>
            </w:r>
          </w:p>
          <w:p w14:paraId="3228464C" w14:textId="77777777" w:rsidR="003A636B" w:rsidRPr="00604743" w:rsidRDefault="003A636B" w:rsidP="009F4AD4">
            <w:pPr>
              <w:pStyle w:val="NoSpacing"/>
              <w:rPr>
                <w:rFonts w:ascii="Arial" w:hAnsi="Arial" w:cs="Arial"/>
                <w:sz w:val="20"/>
                <w:szCs w:val="20"/>
                <w:lang w:val="en-US"/>
              </w:rPr>
            </w:pPr>
            <w:r w:rsidRPr="00604743">
              <w:rPr>
                <w:rFonts w:ascii="Arial" w:hAnsi="Arial" w:cs="Arial"/>
                <w:sz w:val="20"/>
                <w:szCs w:val="20"/>
                <w:lang w:val="en-US"/>
              </w:rPr>
              <w:t>Agency: Dutch Research Council (NW</w:t>
            </w:r>
            <w:r>
              <w:rPr>
                <w:rFonts w:ascii="Arial" w:hAnsi="Arial" w:cs="Arial"/>
                <w:sz w:val="20"/>
                <w:szCs w:val="20"/>
                <w:lang w:val="en-US"/>
              </w:rPr>
              <w:t>O</w:t>
            </w:r>
            <w:r w:rsidRPr="00604743">
              <w:rPr>
                <w:rFonts w:ascii="Arial" w:hAnsi="Arial" w:cs="Arial"/>
                <w:sz w:val="20"/>
                <w:szCs w:val="20"/>
                <w:lang w:val="en-US"/>
              </w:rPr>
              <w:t>)</w:t>
            </w:r>
          </w:p>
          <w:p w14:paraId="4E1D921F" w14:textId="77777777" w:rsidR="003A636B" w:rsidRPr="00604743" w:rsidRDefault="003A636B" w:rsidP="009F4AD4">
            <w:pPr>
              <w:pStyle w:val="NoSpacing"/>
              <w:rPr>
                <w:rFonts w:ascii="Arial" w:hAnsi="Arial" w:cs="Arial"/>
                <w:sz w:val="20"/>
                <w:szCs w:val="20"/>
                <w:lang w:val="en-US"/>
              </w:rPr>
            </w:pPr>
            <w:r w:rsidRPr="00604743">
              <w:rPr>
                <w:rFonts w:ascii="Arial" w:hAnsi="Arial" w:cs="Arial"/>
                <w:sz w:val="20"/>
                <w:szCs w:val="20"/>
                <w:lang w:val="en-US"/>
              </w:rPr>
              <w:t xml:space="preserve">Total requested: </w:t>
            </w:r>
            <w:r w:rsidRPr="00604743">
              <w:rPr>
                <w:rStyle w:val="ilfuvd"/>
                <w:rFonts w:ascii="Arial" w:hAnsi="Arial" w:cs="Arial"/>
                <w:color w:val="222222"/>
                <w:sz w:val="20"/>
                <w:szCs w:val="20"/>
                <w:lang w:val="en-US"/>
              </w:rPr>
              <w:t>€5</w:t>
            </w:r>
            <w:r w:rsidRPr="00604743">
              <w:rPr>
                <w:rStyle w:val="ilfuvd"/>
                <w:rFonts w:ascii="Arial" w:hAnsi="Arial" w:cs="Arial"/>
                <w:color w:val="222222"/>
                <w:sz w:val="20"/>
                <w:szCs w:val="20"/>
              </w:rPr>
              <w:t>0,000</w:t>
            </w:r>
          </w:p>
          <w:p w14:paraId="5F7B9829" w14:textId="77777777" w:rsidR="003A636B" w:rsidRPr="00604743" w:rsidRDefault="003A636B" w:rsidP="009F4AD4">
            <w:pPr>
              <w:pStyle w:val="NoSpacing"/>
              <w:rPr>
                <w:rFonts w:ascii="Arial" w:hAnsi="Arial" w:cs="Arial"/>
                <w:sz w:val="20"/>
                <w:szCs w:val="20"/>
                <w:lang w:val="en-US"/>
              </w:rPr>
            </w:pPr>
            <w:r w:rsidRPr="00604743">
              <w:rPr>
                <w:rFonts w:ascii="Arial" w:hAnsi="Arial" w:cs="Arial"/>
                <w:sz w:val="20"/>
                <w:szCs w:val="20"/>
                <w:lang w:val="en-US"/>
              </w:rPr>
              <w:t>Role: Co-Investigator</w:t>
            </w:r>
          </w:p>
          <w:p w14:paraId="23894220" w14:textId="77777777" w:rsidR="003A636B" w:rsidRPr="00704EEC" w:rsidRDefault="003A636B" w:rsidP="009F4AD4">
            <w:pPr>
              <w:pStyle w:val="NoSpacing"/>
              <w:rPr>
                <w:rFonts w:ascii="Arial" w:hAnsi="Arial" w:cs="Arial"/>
                <w:i/>
                <w:sz w:val="20"/>
                <w:szCs w:val="20"/>
                <w:highlight w:val="yellow"/>
                <w:lang w:val="en-US"/>
              </w:rPr>
            </w:pPr>
          </w:p>
        </w:tc>
      </w:tr>
    </w:tbl>
    <w:p w14:paraId="30AFDACE" w14:textId="77777777" w:rsidR="003A636B" w:rsidRPr="00461BD1" w:rsidRDefault="003A636B" w:rsidP="00D95E07">
      <w:pPr>
        <w:pStyle w:val="NoSpacing"/>
        <w:rPr>
          <w:rFonts w:ascii="Arial" w:hAnsi="Arial" w:cs="Arial"/>
          <w:b/>
          <w:sz w:val="20"/>
          <w:szCs w:val="20"/>
          <w:lang w:val="en-US"/>
        </w:rPr>
      </w:pPr>
    </w:p>
    <w:p w14:paraId="439C6621" w14:textId="57887E88" w:rsidR="00194EC6" w:rsidRDefault="0054561A" w:rsidP="00F73254">
      <w:pPr>
        <w:pStyle w:val="NoSpacing"/>
        <w:jc w:val="center"/>
        <w:rPr>
          <w:rFonts w:ascii="Arial" w:hAnsi="Arial" w:cs="Arial"/>
          <w:b/>
          <w:lang w:val="en-US"/>
        </w:rPr>
      </w:pPr>
      <w:r w:rsidRPr="00D11B34">
        <w:rPr>
          <w:rFonts w:ascii="Arial" w:hAnsi="Arial" w:cs="Arial"/>
          <w:b/>
          <w:lang w:val="en-US"/>
        </w:rPr>
        <w:t>PEER-REVIEWED PAPERS</w:t>
      </w:r>
    </w:p>
    <w:p w14:paraId="4D5935D3" w14:textId="0FAA78F4" w:rsidR="00D95E07" w:rsidRPr="00D11B34" w:rsidRDefault="00D11B34" w:rsidP="00F73254">
      <w:pPr>
        <w:pStyle w:val="NoSpacing"/>
        <w:jc w:val="center"/>
        <w:rPr>
          <w:rFonts w:ascii="Arial" w:hAnsi="Arial" w:cs="Arial"/>
          <w:b/>
          <w:lang w:val="en-US"/>
        </w:rPr>
      </w:pPr>
      <w:r w:rsidRPr="004C32E5">
        <w:rPr>
          <w:rFonts w:ascii="Arial" w:hAnsi="Arial" w:cs="Arial"/>
          <w:sz w:val="20"/>
          <w:szCs w:val="20"/>
          <w:lang w:val="en-US"/>
        </w:rPr>
        <w:t>(</w:t>
      </w:r>
      <w:r w:rsidR="00685E24">
        <w:rPr>
          <w:rFonts w:ascii="Arial" w:hAnsi="Arial" w:cs="Arial"/>
          <w:sz w:val="20"/>
          <w:szCs w:val="20"/>
          <w:lang w:val="en-US"/>
        </w:rPr>
        <w:t>*</w:t>
      </w:r>
      <w:r w:rsidR="00D95E07" w:rsidRPr="004C32E5">
        <w:rPr>
          <w:rFonts w:ascii="Arial" w:hAnsi="Arial" w:cs="Arial"/>
          <w:sz w:val="20"/>
          <w:szCs w:val="20"/>
          <w:lang w:val="en-US"/>
        </w:rPr>
        <w:t>Indicates</w:t>
      </w:r>
      <w:r w:rsidR="00CC1D36">
        <w:rPr>
          <w:rFonts w:ascii="Arial" w:hAnsi="Arial" w:cs="Arial"/>
          <w:sz w:val="20"/>
          <w:szCs w:val="20"/>
          <w:lang w:val="en-US"/>
        </w:rPr>
        <w:t xml:space="preserve"> a</w:t>
      </w:r>
      <w:r w:rsidR="00D95E07" w:rsidRPr="004C32E5">
        <w:rPr>
          <w:rFonts w:ascii="Arial" w:hAnsi="Arial" w:cs="Arial"/>
          <w:sz w:val="20"/>
          <w:szCs w:val="20"/>
          <w:lang w:val="en-US"/>
        </w:rPr>
        <w:t xml:space="preserve"> </w:t>
      </w:r>
      <w:r w:rsidR="00E86B7B" w:rsidRPr="004C32E5">
        <w:rPr>
          <w:rFonts w:ascii="Arial" w:hAnsi="Arial" w:cs="Arial"/>
          <w:sz w:val="20"/>
          <w:szCs w:val="20"/>
          <w:lang w:val="en-US"/>
        </w:rPr>
        <w:t>student co-author</w:t>
      </w:r>
      <w:r w:rsidR="00194EC6">
        <w:rPr>
          <w:rFonts w:ascii="Arial" w:hAnsi="Arial" w:cs="Arial"/>
          <w:sz w:val="20"/>
          <w:szCs w:val="20"/>
          <w:lang w:val="en-US"/>
        </w:rPr>
        <w:t xml:space="preserve">, </w:t>
      </w:r>
      <w:r w:rsidR="00194EC6" w:rsidRPr="00194EC6">
        <w:rPr>
          <w:rFonts w:ascii="Arial" w:hAnsi="Arial" w:cs="Arial"/>
          <w:sz w:val="20"/>
          <w:szCs w:val="20"/>
          <w:vertAlign w:val="superscript"/>
          <w:lang w:val="en-US"/>
        </w:rPr>
        <w:t>‡</w:t>
      </w:r>
      <w:r w:rsidR="00194EC6">
        <w:rPr>
          <w:rFonts w:ascii="Arial" w:hAnsi="Arial" w:cs="Arial"/>
          <w:sz w:val="20"/>
          <w:szCs w:val="20"/>
          <w:lang w:val="en-US"/>
        </w:rPr>
        <w:t>indicates authors</w:t>
      </w:r>
      <w:r w:rsidR="007E141D">
        <w:rPr>
          <w:rFonts w:ascii="Arial" w:hAnsi="Arial" w:cs="Arial"/>
          <w:sz w:val="20"/>
          <w:szCs w:val="20"/>
          <w:lang w:val="en-US"/>
        </w:rPr>
        <w:t xml:space="preserve"> who</w:t>
      </w:r>
      <w:r w:rsidR="00194EC6">
        <w:rPr>
          <w:rFonts w:ascii="Arial" w:hAnsi="Arial" w:cs="Arial"/>
          <w:sz w:val="20"/>
          <w:szCs w:val="20"/>
          <w:lang w:val="en-US"/>
        </w:rPr>
        <w:t xml:space="preserve"> contributed equally</w:t>
      </w:r>
      <w:r w:rsidRPr="004C32E5">
        <w:rPr>
          <w:rFonts w:ascii="Arial" w:hAnsi="Arial" w:cs="Arial"/>
          <w:sz w:val="20"/>
          <w:szCs w:val="20"/>
          <w:lang w:val="en-US"/>
        </w:rPr>
        <w:t>)</w:t>
      </w:r>
    </w:p>
    <w:p w14:paraId="67C354A0" w14:textId="77777777" w:rsidR="00D6314E" w:rsidRPr="005525D0" w:rsidRDefault="00D6314E" w:rsidP="003C3C8F">
      <w:pPr>
        <w:pStyle w:val="NoSpacing"/>
        <w:rPr>
          <w:rFonts w:ascii="Arial" w:hAnsi="Arial" w:cs="Arial"/>
          <w:sz w:val="16"/>
          <w:szCs w:val="18"/>
          <w:lang w:val="en-US"/>
        </w:rPr>
      </w:pPr>
    </w:p>
    <w:p w14:paraId="4879747B" w14:textId="760CFEDD" w:rsidR="00EE41C1" w:rsidRPr="00D7781A" w:rsidRDefault="00EE41C1" w:rsidP="00EE41C1">
      <w:pPr>
        <w:pStyle w:val="NoSpacing"/>
        <w:numPr>
          <w:ilvl w:val="0"/>
          <w:numId w:val="27"/>
        </w:numPr>
        <w:ind w:left="450"/>
        <w:rPr>
          <w:rFonts w:ascii="Arial" w:hAnsi="Arial" w:cs="Arial"/>
          <w:sz w:val="20"/>
          <w:lang w:val="en-US"/>
        </w:rPr>
      </w:pPr>
      <w:r w:rsidRPr="00D7781A">
        <w:rPr>
          <w:rFonts w:ascii="Arial" w:hAnsi="Arial" w:cs="Arial"/>
          <w:sz w:val="20"/>
        </w:rPr>
        <w:t xml:space="preserve">Valente, M. J., </w:t>
      </w:r>
      <w:r>
        <w:rPr>
          <w:rFonts w:ascii="Arial" w:hAnsi="Arial" w:cs="Arial"/>
          <w:sz w:val="20"/>
        </w:rPr>
        <w:t>*</w:t>
      </w:r>
      <w:r w:rsidRPr="00D7781A">
        <w:rPr>
          <w:rFonts w:ascii="Arial" w:hAnsi="Arial" w:cs="Arial"/>
          <w:sz w:val="20"/>
        </w:rPr>
        <w:t xml:space="preserve">Cao, B., </w:t>
      </w:r>
      <w:r>
        <w:rPr>
          <w:rFonts w:ascii="Arial" w:hAnsi="Arial" w:cs="Arial"/>
          <w:sz w:val="20"/>
        </w:rPr>
        <w:t>*</w:t>
      </w:r>
      <w:r w:rsidRPr="00D7781A">
        <w:rPr>
          <w:rFonts w:ascii="Arial" w:hAnsi="Arial" w:cs="Arial"/>
          <w:sz w:val="20"/>
        </w:rPr>
        <w:t xml:space="preserve">Holthuijsen, D. D., Bours, M. J., Eussen, S. J., Weijenberg, M. P., &amp; </w:t>
      </w:r>
      <w:r w:rsidRPr="00D7781A">
        <w:rPr>
          <w:rFonts w:ascii="Arial" w:hAnsi="Arial" w:cs="Arial"/>
          <w:b/>
          <w:bCs/>
          <w:sz w:val="20"/>
        </w:rPr>
        <w:t>Rijnhart, J. J. M.</w:t>
      </w:r>
      <w:r w:rsidRPr="00D7781A">
        <w:rPr>
          <w:rFonts w:ascii="Arial" w:hAnsi="Arial" w:cs="Arial"/>
          <w:sz w:val="20"/>
        </w:rPr>
        <w:t xml:space="preserve"> (</w:t>
      </w:r>
      <w:r>
        <w:rPr>
          <w:rFonts w:ascii="Arial" w:hAnsi="Arial" w:cs="Arial"/>
          <w:sz w:val="20"/>
        </w:rPr>
        <w:t>In press</w:t>
      </w:r>
      <w:r w:rsidRPr="00D7781A">
        <w:rPr>
          <w:rFonts w:ascii="Arial" w:hAnsi="Arial" w:cs="Arial"/>
          <w:sz w:val="20"/>
        </w:rPr>
        <w:t xml:space="preserve">). </w:t>
      </w:r>
      <w:r>
        <w:rPr>
          <w:rFonts w:ascii="Arial" w:hAnsi="Arial" w:cs="Arial"/>
          <w:sz w:val="20"/>
        </w:rPr>
        <w:t>Response to “</w:t>
      </w:r>
      <w:r w:rsidRPr="00EE41C1">
        <w:rPr>
          <w:rFonts w:ascii="Arial" w:hAnsi="Arial" w:cs="Arial"/>
          <w:sz w:val="20"/>
        </w:rPr>
        <w:t>Ratios are misleading exposure variables that compromise a regression model unless fundamental scaling assumptions are satisfied: a comment on Valente et al.</w:t>
      </w:r>
      <w:r>
        <w:rPr>
          <w:rFonts w:ascii="Arial" w:hAnsi="Arial" w:cs="Arial"/>
          <w:sz w:val="20"/>
        </w:rPr>
        <w:t>”.</w:t>
      </w:r>
      <w:r w:rsidRPr="00D7781A">
        <w:rPr>
          <w:rFonts w:ascii="Arial" w:hAnsi="Arial" w:cs="Arial"/>
          <w:sz w:val="20"/>
          <w:lang w:val="en-US"/>
        </w:rPr>
        <w:t> </w:t>
      </w:r>
      <w:r w:rsidRPr="00D7781A">
        <w:rPr>
          <w:rFonts w:ascii="Arial" w:hAnsi="Arial" w:cs="Arial"/>
          <w:i/>
          <w:iCs/>
          <w:sz w:val="20"/>
        </w:rPr>
        <w:t>Journal of Clinical Epidemiology</w:t>
      </w:r>
      <w:r>
        <w:rPr>
          <w:rFonts w:ascii="Arial" w:hAnsi="Arial" w:cs="Arial"/>
          <w:sz w:val="20"/>
        </w:rPr>
        <w:t xml:space="preserve">. </w:t>
      </w:r>
    </w:p>
    <w:p w14:paraId="317AA0D9" w14:textId="77777777" w:rsidR="00EE41C1" w:rsidRPr="00EE41C1" w:rsidRDefault="00EE41C1" w:rsidP="00EE41C1">
      <w:pPr>
        <w:pStyle w:val="NoSpacing"/>
        <w:rPr>
          <w:rFonts w:ascii="Arial" w:hAnsi="Arial" w:cs="Arial"/>
          <w:sz w:val="16"/>
          <w:szCs w:val="18"/>
          <w:lang w:val="en-US"/>
        </w:rPr>
      </w:pPr>
    </w:p>
    <w:p w14:paraId="3E927267" w14:textId="1531C5B6" w:rsidR="00D7188F" w:rsidRPr="00D7188F" w:rsidRDefault="006F6C00" w:rsidP="00D7188F">
      <w:pPr>
        <w:pStyle w:val="NoSpacing"/>
        <w:numPr>
          <w:ilvl w:val="0"/>
          <w:numId w:val="27"/>
        </w:numPr>
        <w:ind w:left="450"/>
        <w:rPr>
          <w:rFonts w:ascii="Arial" w:hAnsi="Arial" w:cs="Arial"/>
          <w:sz w:val="20"/>
          <w:lang w:val="en-US"/>
        </w:rPr>
      </w:pPr>
      <w:r>
        <w:rPr>
          <w:rFonts w:ascii="Arial" w:hAnsi="Arial" w:cs="Arial"/>
          <w:sz w:val="20"/>
        </w:rPr>
        <w:t>*</w:t>
      </w:r>
      <w:r w:rsidR="00D7188F" w:rsidRPr="00D7188F">
        <w:rPr>
          <w:rFonts w:ascii="Arial" w:hAnsi="Arial" w:cs="Arial"/>
          <w:sz w:val="20"/>
        </w:rPr>
        <w:t xml:space="preserve">Holthuijsen, D. D. B., </w:t>
      </w:r>
      <w:r w:rsidR="00D7188F" w:rsidRPr="00D7188F">
        <w:rPr>
          <w:rFonts w:ascii="Arial" w:hAnsi="Arial" w:cs="Arial"/>
          <w:b/>
          <w:bCs/>
          <w:sz w:val="20"/>
        </w:rPr>
        <w:t>Rijnhart, J. J. M.</w:t>
      </w:r>
      <w:r w:rsidR="00D7188F" w:rsidRPr="00D7188F">
        <w:rPr>
          <w:rFonts w:ascii="Arial" w:hAnsi="Arial" w:cs="Arial"/>
          <w:sz w:val="20"/>
        </w:rPr>
        <w:t>, Van Roekel, E., Bours, M., Ueland, P. M., Breukink, S. O., Janssen-Heijnen, M.</w:t>
      </w:r>
      <w:r w:rsidR="00D7188F">
        <w:rPr>
          <w:rFonts w:ascii="Arial" w:hAnsi="Arial" w:cs="Arial"/>
          <w:sz w:val="20"/>
        </w:rPr>
        <w:t xml:space="preserve"> P.</w:t>
      </w:r>
      <w:r w:rsidR="00D7188F" w:rsidRPr="00D7188F">
        <w:rPr>
          <w:rFonts w:ascii="Arial" w:hAnsi="Arial" w:cs="Arial"/>
          <w:sz w:val="20"/>
        </w:rPr>
        <w:t>, Konsten, J. L., Keulen, E. T. P., McCann, A., Brezina, S., Gigic, B.</w:t>
      </w:r>
      <w:r w:rsidR="00D7188F">
        <w:rPr>
          <w:rFonts w:ascii="Arial" w:hAnsi="Arial" w:cs="Arial"/>
          <w:sz w:val="20"/>
        </w:rPr>
        <w:t>,</w:t>
      </w:r>
      <w:r w:rsidR="00D7188F" w:rsidRPr="00D7188F">
        <w:rPr>
          <w:rFonts w:ascii="Arial" w:hAnsi="Arial" w:cs="Arial"/>
          <w:sz w:val="20"/>
        </w:rPr>
        <w:t xml:space="preserve"> Ose, J</w:t>
      </w:r>
      <w:r w:rsidR="00D7188F">
        <w:rPr>
          <w:rFonts w:ascii="Arial" w:hAnsi="Arial" w:cs="Arial"/>
          <w:sz w:val="20"/>
        </w:rPr>
        <w:t>.,</w:t>
      </w:r>
      <w:r w:rsidR="00D7188F" w:rsidRPr="00D7188F">
        <w:rPr>
          <w:rFonts w:ascii="Arial" w:hAnsi="Arial" w:cs="Arial"/>
          <w:sz w:val="20"/>
        </w:rPr>
        <w:t xml:space="preserve"> Weijenberg, M</w:t>
      </w:r>
      <w:r w:rsidR="00D7188F">
        <w:rPr>
          <w:rFonts w:ascii="Arial" w:hAnsi="Arial" w:cs="Arial"/>
          <w:sz w:val="20"/>
        </w:rPr>
        <w:t>., &amp;</w:t>
      </w:r>
      <w:r w:rsidR="00D7188F" w:rsidRPr="00D7188F">
        <w:rPr>
          <w:rFonts w:ascii="Arial" w:hAnsi="Arial" w:cs="Arial"/>
          <w:sz w:val="20"/>
        </w:rPr>
        <w:t xml:space="preserve"> Eussen, S</w:t>
      </w:r>
      <w:r w:rsidR="00D7188F">
        <w:rPr>
          <w:rFonts w:ascii="Arial" w:hAnsi="Arial" w:cs="Arial"/>
          <w:sz w:val="20"/>
        </w:rPr>
        <w:t>.</w:t>
      </w:r>
      <w:r w:rsidR="00D7188F" w:rsidRPr="00D7188F">
        <w:rPr>
          <w:rFonts w:ascii="Arial" w:hAnsi="Arial" w:cs="Arial"/>
          <w:sz w:val="20"/>
        </w:rPr>
        <w:t xml:space="preserve"> J</w:t>
      </w:r>
      <w:r w:rsidR="00D7188F">
        <w:rPr>
          <w:rFonts w:ascii="Arial" w:hAnsi="Arial" w:cs="Arial"/>
          <w:sz w:val="20"/>
        </w:rPr>
        <w:t xml:space="preserve">. P. M. (In press). </w:t>
      </w:r>
      <w:r w:rsidR="00D7188F" w:rsidRPr="00D7188F">
        <w:rPr>
          <w:rFonts w:ascii="Arial" w:hAnsi="Arial" w:cs="Arial"/>
          <w:sz w:val="20"/>
          <w:lang w:val="en-US"/>
        </w:rPr>
        <w:t>The mediating role of the kynurenine pathway in longitudinal associations between dietary intake and quality of life in colorectal cancer survivors up to 12 months posttreatment</w:t>
      </w:r>
      <w:r w:rsidR="00D7188F">
        <w:rPr>
          <w:rFonts w:ascii="Arial" w:hAnsi="Arial" w:cs="Arial"/>
          <w:sz w:val="20"/>
          <w:lang w:val="en-US"/>
        </w:rPr>
        <w:t xml:space="preserve">. </w:t>
      </w:r>
      <w:r w:rsidR="00D7188F" w:rsidRPr="00D7188F">
        <w:rPr>
          <w:rFonts w:ascii="Arial" w:hAnsi="Arial" w:cs="Arial"/>
          <w:i/>
          <w:iCs/>
          <w:sz w:val="20"/>
          <w:lang w:val="en-US"/>
        </w:rPr>
        <w:t>International Journal of Cancer.</w:t>
      </w:r>
    </w:p>
    <w:p w14:paraId="43446C98" w14:textId="77777777" w:rsidR="00D7188F" w:rsidRPr="00D7188F" w:rsidRDefault="00D7188F" w:rsidP="00D7188F">
      <w:pPr>
        <w:pStyle w:val="NoSpacing"/>
        <w:ind w:left="450"/>
        <w:rPr>
          <w:rFonts w:ascii="Arial" w:hAnsi="Arial" w:cs="Arial"/>
          <w:sz w:val="16"/>
          <w:szCs w:val="18"/>
          <w:lang w:val="en-US"/>
        </w:rPr>
      </w:pPr>
    </w:p>
    <w:p w14:paraId="749C96A3" w14:textId="3D3DCC4F" w:rsidR="00D7781A" w:rsidRPr="00D7781A" w:rsidRDefault="00D7781A" w:rsidP="000755C9">
      <w:pPr>
        <w:pStyle w:val="NoSpacing"/>
        <w:numPr>
          <w:ilvl w:val="0"/>
          <w:numId w:val="27"/>
        </w:numPr>
        <w:ind w:left="450"/>
        <w:rPr>
          <w:rFonts w:ascii="Arial" w:hAnsi="Arial" w:cs="Arial"/>
          <w:sz w:val="20"/>
          <w:lang w:val="en-US"/>
        </w:rPr>
      </w:pPr>
      <w:r w:rsidRPr="00D7781A">
        <w:rPr>
          <w:rFonts w:ascii="Arial" w:hAnsi="Arial" w:cs="Arial"/>
          <w:sz w:val="20"/>
        </w:rPr>
        <w:t xml:space="preserve">Valente, M. J., </w:t>
      </w:r>
      <w:r w:rsidR="00D7188F">
        <w:rPr>
          <w:rFonts w:ascii="Arial" w:hAnsi="Arial" w:cs="Arial"/>
          <w:sz w:val="20"/>
        </w:rPr>
        <w:t>*</w:t>
      </w:r>
      <w:r w:rsidRPr="00D7781A">
        <w:rPr>
          <w:rFonts w:ascii="Arial" w:hAnsi="Arial" w:cs="Arial"/>
          <w:sz w:val="20"/>
        </w:rPr>
        <w:t xml:space="preserve">Cao, B., </w:t>
      </w:r>
      <w:r w:rsidR="006F6C00">
        <w:rPr>
          <w:rFonts w:ascii="Arial" w:hAnsi="Arial" w:cs="Arial"/>
          <w:sz w:val="20"/>
        </w:rPr>
        <w:t>*</w:t>
      </w:r>
      <w:r w:rsidRPr="00D7781A">
        <w:rPr>
          <w:rFonts w:ascii="Arial" w:hAnsi="Arial" w:cs="Arial"/>
          <w:sz w:val="20"/>
        </w:rPr>
        <w:t xml:space="preserve">Holthuijsen, D. D., Bours, M. J., Eussen, S. J., Weijenberg, M. P., &amp; </w:t>
      </w:r>
      <w:r w:rsidRPr="00D7781A">
        <w:rPr>
          <w:rFonts w:ascii="Arial" w:hAnsi="Arial" w:cs="Arial"/>
          <w:b/>
          <w:bCs/>
          <w:sz w:val="20"/>
        </w:rPr>
        <w:t>Rijnhart, J. J. M.</w:t>
      </w:r>
      <w:r w:rsidRPr="00D7781A">
        <w:rPr>
          <w:rFonts w:ascii="Arial" w:hAnsi="Arial" w:cs="Arial"/>
          <w:sz w:val="20"/>
        </w:rPr>
        <w:t xml:space="preserve"> (</w:t>
      </w:r>
      <w:r w:rsidR="00795FCE">
        <w:rPr>
          <w:rFonts w:ascii="Arial" w:hAnsi="Arial" w:cs="Arial"/>
          <w:sz w:val="20"/>
        </w:rPr>
        <w:t>2026</w:t>
      </w:r>
      <w:r w:rsidRPr="00D7781A">
        <w:rPr>
          <w:rFonts w:ascii="Arial" w:hAnsi="Arial" w:cs="Arial"/>
          <w:sz w:val="20"/>
        </w:rPr>
        <w:t xml:space="preserve">). </w:t>
      </w:r>
      <w:r w:rsidRPr="00D7781A">
        <w:rPr>
          <w:rFonts w:ascii="Arial" w:hAnsi="Arial" w:cs="Arial"/>
          <w:sz w:val="20"/>
          <w:lang w:val="en-US"/>
        </w:rPr>
        <w:t>Omission of main effects from regression models with a ratio variable as the focal exposure can result in bias and inflated type I error rates. </w:t>
      </w:r>
      <w:r w:rsidRPr="00D7781A">
        <w:rPr>
          <w:rFonts w:ascii="Arial" w:hAnsi="Arial" w:cs="Arial"/>
          <w:i/>
          <w:iCs/>
          <w:sz w:val="20"/>
        </w:rPr>
        <w:t>Journal of Clinical Epidemiology</w:t>
      </w:r>
      <w:r>
        <w:rPr>
          <w:rFonts w:ascii="Arial" w:hAnsi="Arial" w:cs="Arial"/>
          <w:sz w:val="20"/>
        </w:rPr>
        <w:t>.</w:t>
      </w:r>
      <w:r w:rsidR="00795FCE">
        <w:rPr>
          <w:rFonts w:ascii="Arial" w:hAnsi="Arial" w:cs="Arial"/>
          <w:sz w:val="20"/>
        </w:rPr>
        <w:t xml:space="preserve"> </w:t>
      </w:r>
      <w:r w:rsidR="00795FCE" w:rsidRPr="00795FCE">
        <w:rPr>
          <w:rFonts w:ascii="Arial" w:hAnsi="Arial" w:cs="Arial"/>
          <w:i/>
          <w:iCs/>
          <w:sz w:val="20"/>
        </w:rPr>
        <w:t>190</w:t>
      </w:r>
      <w:r w:rsidR="00795FCE">
        <w:rPr>
          <w:rFonts w:ascii="Arial" w:hAnsi="Arial" w:cs="Arial"/>
          <w:sz w:val="20"/>
        </w:rPr>
        <w:t>, 112092.</w:t>
      </w:r>
    </w:p>
    <w:p w14:paraId="144B20D1" w14:textId="77777777" w:rsidR="00D7781A" w:rsidRPr="00D7188F" w:rsidRDefault="00D7781A" w:rsidP="00D7781A">
      <w:pPr>
        <w:pStyle w:val="NoSpacing"/>
        <w:ind w:left="450"/>
        <w:rPr>
          <w:rFonts w:ascii="Arial" w:hAnsi="Arial" w:cs="Arial"/>
          <w:sz w:val="16"/>
          <w:szCs w:val="18"/>
          <w:lang w:val="en-US"/>
        </w:rPr>
      </w:pPr>
    </w:p>
    <w:p w14:paraId="00D201E9" w14:textId="40616CED" w:rsidR="000755C9" w:rsidRPr="00A42FEB" w:rsidRDefault="000755C9" w:rsidP="000755C9">
      <w:pPr>
        <w:pStyle w:val="NoSpacing"/>
        <w:numPr>
          <w:ilvl w:val="0"/>
          <w:numId w:val="27"/>
        </w:numPr>
        <w:ind w:left="450"/>
        <w:rPr>
          <w:rFonts w:ascii="Arial" w:hAnsi="Arial" w:cs="Arial"/>
          <w:sz w:val="20"/>
          <w:lang w:val="en-US"/>
        </w:rPr>
      </w:pPr>
      <w:r w:rsidRPr="009D7E19">
        <w:rPr>
          <w:rFonts w:ascii="Arial" w:hAnsi="Arial" w:cs="Arial"/>
          <w:b/>
          <w:bCs/>
          <w:sz w:val="20"/>
          <w:lang w:val="es-ES"/>
        </w:rPr>
        <w:t>Rijnhart, J. J. M.</w:t>
      </w:r>
      <w:r w:rsidRPr="009D7E19">
        <w:rPr>
          <w:rFonts w:ascii="Arial" w:hAnsi="Arial" w:cs="Arial"/>
          <w:sz w:val="20"/>
          <w:lang w:val="es-ES"/>
        </w:rPr>
        <w:t xml:space="preserve">, </w:t>
      </w:r>
      <w:r w:rsidR="00A42FEB" w:rsidRPr="009D7E19">
        <w:rPr>
          <w:rFonts w:ascii="Arial" w:hAnsi="Arial" w:cs="Arial"/>
          <w:sz w:val="20"/>
          <w:lang w:val="es-ES"/>
        </w:rPr>
        <w:t>*Bailey, R. J., *Agbodo, J., *Agrawal, V., *Rodriguez-Olmo, V. M., &amp; Salemi, J. L. (</w:t>
      </w:r>
      <w:r w:rsidR="009D7E19" w:rsidRPr="009D7E19">
        <w:rPr>
          <w:rFonts w:ascii="Arial" w:hAnsi="Arial" w:cs="Arial"/>
          <w:sz w:val="20"/>
          <w:lang w:val="es-ES"/>
        </w:rPr>
        <w:t>2025</w:t>
      </w:r>
      <w:r w:rsidR="00A42FEB" w:rsidRPr="009D7E19">
        <w:rPr>
          <w:rFonts w:ascii="Arial" w:hAnsi="Arial" w:cs="Arial"/>
          <w:sz w:val="20"/>
          <w:lang w:val="es-ES"/>
        </w:rPr>
        <w:t xml:space="preserve">). </w:t>
      </w:r>
      <w:r w:rsidR="00A42FEB" w:rsidRPr="00A42FEB">
        <w:rPr>
          <w:rFonts w:ascii="Arial" w:hAnsi="Arial" w:cs="Arial"/>
          <w:sz w:val="20"/>
          <w:lang w:val="en-US"/>
        </w:rPr>
        <w:t>Leveraging mediation analysis as a tool to study mechanisms u</w:t>
      </w:r>
      <w:r w:rsidR="00A42FEB">
        <w:rPr>
          <w:rFonts w:ascii="Arial" w:hAnsi="Arial" w:cs="Arial"/>
          <w:sz w:val="20"/>
          <w:lang w:val="en-US"/>
        </w:rPr>
        <w:t xml:space="preserve">nderlying health inequities. </w:t>
      </w:r>
      <w:r w:rsidR="00A42FEB" w:rsidRPr="00A42FEB">
        <w:rPr>
          <w:rFonts w:ascii="Arial" w:hAnsi="Arial" w:cs="Arial"/>
          <w:i/>
          <w:iCs/>
          <w:sz w:val="20"/>
          <w:lang w:val="en-US"/>
        </w:rPr>
        <w:t>Annals of Epidemiology.</w:t>
      </w:r>
      <w:r w:rsidR="009D7E19">
        <w:rPr>
          <w:rFonts w:ascii="Arial" w:hAnsi="Arial" w:cs="Arial"/>
          <w:i/>
          <w:iCs/>
          <w:sz w:val="20"/>
          <w:lang w:val="en-US"/>
        </w:rPr>
        <w:t xml:space="preserve"> 110</w:t>
      </w:r>
      <w:r w:rsidR="009D7E19" w:rsidRPr="009D7E19">
        <w:rPr>
          <w:rFonts w:ascii="Arial" w:hAnsi="Arial" w:cs="Arial"/>
          <w:sz w:val="20"/>
          <w:lang w:val="en-US"/>
        </w:rPr>
        <w:t>(2025), 1-6.</w:t>
      </w:r>
    </w:p>
    <w:p w14:paraId="145B8F57" w14:textId="77777777" w:rsidR="000755C9" w:rsidRPr="005525D0" w:rsidRDefault="000755C9" w:rsidP="000755C9">
      <w:pPr>
        <w:pStyle w:val="NoSpacing"/>
        <w:ind w:left="450"/>
        <w:rPr>
          <w:rFonts w:ascii="Arial" w:hAnsi="Arial" w:cs="Arial"/>
          <w:sz w:val="16"/>
          <w:szCs w:val="18"/>
          <w:lang w:val="en-US"/>
        </w:rPr>
      </w:pPr>
    </w:p>
    <w:p w14:paraId="14E220E3" w14:textId="1237BD13" w:rsidR="0080397A" w:rsidRDefault="0080397A" w:rsidP="0080397A">
      <w:pPr>
        <w:pStyle w:val="NoSpacing"/>
        <w:numPr>
          <w:ilvl w:val="0"/>
          <w:numId w:val="27"/>
        </w:numPr>
        <w:ind w:left="450"/>
        <w:rPr>
          <w:rFonts w:ascii="Arial" w:hAnsi="Arial" w:cs="Arial"/>
          <w:sz w:val="20"/>
          <w:lang w:val="en-US"/>
        </w:rPr>
      </w:pPr>
      <w:r>
        <w:rPr>
          <w:rFonts w:ascii="Arial" w:hAnsi="Arial" w:cs="Arial"/>
          <w:sz w:val="20"/>
        </w:rPr>
        <w:t xml:space="preserve">Smaling, H. J. A., Joling, K. J., </w:t>
      </w:r>
      <w:r>
        <w:rPr>
          <w:rFonts w:ascii="Arial" w:hAnsi="Arial" w:cs="Arial"/>
          <w:b/>
          <w:bCs/>
          <w:sz w:val="20"/>
        </w:rPr>
        <w:t>Rijnhart, J. J. M.</w:t>
      </w:r>
      <w:r>
        <w:rPr>
          <w:rFonts w:ascii="Arial" w:hAnsi="Arial" w:cs="Arial"/>
          <w:sz w:val="20"/>
        </w:rPr>
        <w:t>, Twisk, J. W. R., Achterberg, W. P., Francke, A. L., &amp; Van der Steen, J. T. (</w:t>
      </w:r>
      <w:r w:rsidR="00D7188F">
        <w:rPr>
          <w:rFonts w:ascii="Arial" w:hAnsi="Arial" w:cs="Arial"/>
          <w:sz w:val="20"/>
        </w:rPr>
        <w:t>2025</w:t>
      </w:r>
      <w:r>
        <w:rPr>
          <w:rFonts w:ascii="Arial" w:hAnsi="Arial" w:cs="Arial"/>
          <w:sz w:val="20"/>
        </w:rPr>
        <w:t xml:space="preserve">). </w:t>
      </w:r>
      <w:r>
        <w:rPr>
          <w:rFonts w:ascii="Arial" w:hAnsi="Arial" w:cs="Arial"/>
          <w:sz w:val="20"/>
          <w:lang w:val="en-US"/>
        </w:rPr>
        <w:t xml:space="preserve">Namaste Care Family for people with dementia and family – A randomized controlled trial. </w:t>
      </w:r>
      <w:r>
        <w:rPr>
          <w:rFonts w:ascii="Arial" w:hAnsi="Arial" w:cs="Arial"/>
          <w:i/>
          <w:iCs/>
          <w:sz w:val="20"/>
          <w:lang w:val="en-US"/>
        </w:rPr>
        <w:t>Alzheimer’s &amp; Dementia</w:t>
      </w:r>
      <w:r w:rsidR="00D7188F">
        <w:rPr>
          <w:rFonts w:ascii="Arial" w:hAnsi="Arial" w:cs="Arial"/>
          <w:i/>
          <w:iCs/>
          <w:sz w:val="20"/>
          <w:lang w:val="en-US"/>
        </w:rPr>
        <w:t>.</w:t>
      </w:r>
      <w:r>
        <w:rPr>
          <w:rFonts w:ascii="Arial" w:hAnsi="Arial" w:cs="Arial"/>
          <w:sz w:val="20"/>
          <w:lang w:val="en-US"/>
        </w:rPr>
        <w:t xml:space="preserve"> </w:t>
      </w:r>
      <w:r w:rsidR="00D7188F" w:rsidRPr="00D7188F">
        <w:rPr>
          <w:rFonts w:ascii="Arial" w:hAnsi="Arial" w:cs="Arial"/>
          <w:i/>
          <w:iCs/>
          <w:sz w:val="20"/>
          <w:lang w:val="en-US"/>
        </w:rPr>
        <w:t>21</w:t>
      </w:r>
      <w:r w:rsidR="00D7188F">
        <w:rPr>
          <w:rFonts w:ascii="Arial" w:hAnsi="Arial" w:cs="Arial"/>
          <w:sz w:val="20"/>
          <w:lang w:val="en-US"/>
        </w:rPr>
        <w:t>(7), e70495.</w:t>
      </w:r>
    </w:p>
    <w:p w14:paraId="4833BBE7" w14:textId="77777777" w:rsidR="0080397A" w:rsidRPr="005525D0" w:rsidRDefault="0080397A" w:rsidP="0080397A">
      <w:pPr>
        <w:pStyle w:val="NoSpacing"/>
        <w:ind w:left="450"/>
        <w:rPr>
          <w:rFonts w:ascii="Arial" w:hAnsi="Arial" w:cs="Arial"/>
          <w:sz w:val="16"/>
          <w:szCs w:val="18"/>
          <w:lang w:val="en-US"/>
        </w:rPr>
      </w:pPr>
    </w:p>
    <w:p w14:paraId="3E66F9DD" w14:textId="2D376056" w:rsidR="000755C9" w:rsidRDefault="000755C9" w:rsidP="000755C9">
      <w:pPr>
        <w:pStyle w:val="NoSpacing"/>
        <w:numPr>
          <w:ilvl w:val="0"/>
          <w:numId w:val="27"/>
        </w:numPr>
        <w:ind w:left="450"/>
        <w:rPr>
          <w:rFonts w:ascii="Arial" w:hAnsi="Arial" w:cs="Arial"/>
          <w:sz w:val="20"/>
          <w:lang w:val="en-US"/>
        </w:rPr>
      </w:pPr>
      <w:r w:rsidRPr="003C3C8F">
        <w:rPr>
          <w:rFonts w:ascii="Arial" w:hAnsi="Arial" w:cs="Arial"/>
          <w:b/>
          <w:bCs/>
          <w:sz w:val="20"/>
          <w:lang w:val="en-US"/>
        </w:rPr>
        <w:t>Rijnhart, J. J. M.</w:t>
      </w:r>
      <w:r w:rsidRPr="003C3C8F">
        <w:rPr>
          <w:rFonts w:ascii="Arial" w:hAnsi="Arial" w:cs="Arial"/>
          <w:sz w:val="20"/>
          <w:lang w:val="en-US"/>
        </w:rPr>
        <w:t xml:space="preserve">, </w:t>
      </w:r>
      <w:r w:rsidR="00A42FEB">
        <w:rPr>
          <w:rFonts w:ascii="Arial" w:hAnsi="Arial" w:cs="Arial"/>
          <w:sz w:val="20"/>
          <w:lang w:val="en-US"/>
        </w:rPr>
        <w:t>*</w:t>
      </w:r>
      <w:r w:rsidR="00A42FEB" w:rsidRPr="00194EC6">
        <w:rPr>
          <w:rFonts w:ascii="Arial" w:hAnsi="Arial" w:cs="Arial"/>
          <w:sz w:val="20"/>
          <w:szCs w:val="20"/>
          <w:vertAlign w:val="superscript"/>
          <w:lang w:val="en-US"/>
        </w:rPr>
        <w:t>‡</w:t>
      </w:r>
      <w:r w:rsidRPr="003C3C8F">
        <w:rPr>
          <w:rFonts w:ascii="Arial" w:hAnsi="Arial" w:cs="Arial"/>
          <w:sz w:val="20"/>
          <w:lang w:val="en-US"/>
        </w:rPr>
        <w:t xml:space="preserve">Rabbers, A., </w:t>
      </w:r>
      <w:r w:rsidR="00A42FEB">
        <w:rPr>
          <w:rFonts w:ascii="Arial" w:hAnsi="Arial" w:cs="Arial"/>
          <w:sz w:val="20"/>
          <w:lang w:val="en-US"/>
        </w:rPr>
        <w:t>*</w:t>
      </w:r>
      <w:r w:rsidR="00A42FEB" w:rsidRPr="00194EC6">
        <w:rPr>
          <w:rFonts w:ascii="Arial" w:hAnsi="Arial" w:cs="Arial"/>
          <w:sz w:val="20"/>
          <w:szCs w:val="20"/>
          <w:vertAlign w:val="superscript"/>
          <w:lang w:val="en-US"/>
        </w:rPr>
        <w:t>‡</w:t>
      </w:r>
      <w:r w:rsidRPr="003C3C8F">
        <w:rPr>
          <w:rFonts w:ascii="Arial" w:hAnsi="Arial" w:cs="Arial"/>
          <w:sz w:val="20"/>
          <w:lang w:val="en-US"/>
        </w:rPr>
        <w:t>Rizzuto, S., Ho</w:t>
      </w:r>
      <w:r>
        <w:rPr>
          <w:rFonts w:ascii="Arial" w:hAnsi="Arial" w:cs="Arial"/>
          <w:sz w:val="20"/>
          <w:lang w:val="en-US"/>
        </w:rPr>
        <w:t xml:space="preserve">ward, A. M., &amp; Valente, M. J. (2025). An umbrella review reveals that control variables are rarely considered as a source of heterogeneity in systematic reviews of observational studies. </w:t>
      </w:r>
      <w:r w:rsidRPr="003C3C8F">
        <w:rPr>
          <w:rFonts w:ascii="Arial" w:hAnsi="Arial" w:cs="Arial"/>
          <w:i/>
          <w:iCs/>
          <w:sz w:val="20"/>
          <w:lang w:val="en-US"/>
        </w:rPr>
        <w:t>Journal of Clinical Epidemiology</w:t>
      </w:r>
      <w:r>
        <w:rPr>
          <w:rFonts w:ascii="Arial" w:hAnsi="Arial" w:cs="Arial"/>
          <w:sz w:val="20"/>
          <w:lang w:val="en-US"/>
        </w:rPr>
        <w:t>. 184: 111826.</w:t>
      </w:r>
    </w:p>
    <w:p w14:paraId="4FA3C58F" w14:textId="77777777" w:rsidR="003C3C8F" w:rsidRDefault="003C3C8F" w:rsidP="003C3C8F">
      <w:pPr>
        <w:pStyle w:val="NoSpacing"/>
        <w:ind w:left="450"/>
        <w:rPr>
          <w:rFonts w:ascii="Arial" w:hAnsi="Arial" w:cs="Arial"/>
          <w:sz w:val="20"/>
          <w:lang w:val="en-US"/>
        </w:rPr>
      </w:pPr>
    </w:p>
    <w:p w14:paraId="1DF0F704" w14:textId="77777777" w:rsidR="00EE41C1" w:rsidRPr="003C3C8F" w:rsidRDefault="00EE41C1" w:rsidP="003C3C8F">
      <w:pPr>
        <w:pStyle w:val="NoSpacing"/>
        <w:ind w:left="450"/>
        <w:rPr>
          <w:rFonts w:ascii="Arial" w:hAnsi="Arial" w:cs="Arial"/>
          <w:sz w:val="20"/>
          <w:lang w:val="en-US"/>
        </w:rPr>
      </w:pPr>
    </w:p>
    <w:p w14:paraId="5CC25299" w14:textId="49CD9F28" w:rsidR="00601EEA" w:rsidRPr="00601EEA" w:rsidRDefault="00601EEA" w:rsidP="00CB2E9E">
      <w:pPr>
        <w:pStyle w:val="NoSpacing"/>
        <w:numPr>
          <w:ilvl w:val="0"/>
          <w:numId w:val="27"/>
        </w:numPr>
        <w:ind w:left="450"/>
        <w:rPr>
          <w:rFonts w:ascii="Arial" w:hAnsi="Arial" w:cs="Arial"/>
          <w:sz w:val="20"/>
          <w:lang w:val="en-US"/>
        </w:rPr>
      </w:pPr>
      <w:r>
        <w:rPr>
          <w:rFonts w:ascii="Arial" w:hAnsi="Arial" w:cs="Arial"/>
          <w:sz w:val="20"/>
        </w:rPr>
        <w:lastRenderedPageBreak/>
        <w:t>*</w:t>
      </w:r>
      <w:r w:rsidRPr="00601EEA">
        <w:rPr>
          <w:rFonts w:ascii="Arial" w:hAnsi="Arial" w:cs="Arial"/>
          <w:sz w:val="20"/>
        </w:rPr>
        <w:t xml:space="preserve">Holthuijsen, D. D. B., </w:t>
      </w:r>
      <w:r w:rsidRPr="00601EEA">
        <w:rPr>
          <w:rFonts w:ascii="Arial" w:hAnsi="Arial" w:cs="Arial"/>
          <w:b/>
          <w:bCs/>
          <w:sz w:val="20"/>
        </w:rPr>
        <w:t xml:space="preserve">Rijnhart, J. </w:t>
      </w:r>
      <w:r w:rsidR="003C3C8F">
        <w:rPr>
          <w:rFonts w:ascii="Arial" w:hAnsi="Arial" w:cs="Arial"/>
          <w:b/>
          <w:bCs/>
          <w:sz w:val="20"/>
        </w:rPr>
        <w:t>J</w:t>
      </w:r>
      <w:r w:rsidRPr="00601EEA">
        <w:rPr>
          <w:rFonts w:ascii="Arial" w:hAnsi="Arial" w:cs="Arial"/>
          <w:b/>
          <w:bCs/>
          <w:sz w:val="20"/>
        </w:rPr>
        <w:t>. M.</w:t>
      </w:r>
      <w:r>
        <w:rPr>
          <w:rFonts w:ascii="Arial" w:hAnsi="Arial" w:cs="Arial"/>
          <w:sz w:val="20"/>
        </w:rPr>
        <w:t xml:space="preserve">,  Bours, M. J. L ., Van Roekel, E. H., Ueland, P. M., Breukink, S. O., Janssen-Heijnen, M. L. G., Konsten, J. L., Keulen, E. T. P., McCann, A., Brezina, S., Gigic, B., Ulrich, C. M., Weijenberg, M. P., </w:t>
      </w:r>
      <w:r w:rsidR="00A42FEB">
        <w:rPr>
          <w:rFonts w:ascii="Arial" w:hAnsi="Arial" w:cs="Arial"/>
          <w:sz w:val="20"/>
        </w:rPr>
        <w:t xml:space="preserve">&amp; </w:t>
      </w:r>
      <w:r>
        <w:rPr>
          <w:rFonts w:ascii="Arial" w:hAnsi="Arial" w:cs="Arial"/>
          <w:sz w:val="20"/>
        </w:rPr>
        <w:t xml:space="preserve">Eussen, S. J. P. M. (2025). </w:t>
      </w:r>
      <w:r w:rsidRPr="00601EEA">
        <w:rPr>
          <w:rFonts w:ascii="Arial" w:hAnsi="Arial" w:cs="Arial"/>
          <w:sz w:val="20"/>
          <w:lang w:val="en-US"/>
        </w:rPr>
        <w:t>Longitudinal associations of dietary intake with fatigue in colorectal c</w:t>
      </w:r>
      <w:r>
        <w:rPr>
          <w:rFonts w:ascii="Arial" w:hAnsi="Arial" w:cs="Arial"/>
          <w:sz w:val="20"/>
          <w:lang w:val="en-US"/>
        </w:rPr>
        <w:t xml:space="preserve">ancer survivors up to 1 year post-treatment, and the potential mediating role of the kynurenine pathway. </w:t>
      </w:r>
      <w:r w:rsidRPr="00601EEA">
        <w:rPr>
          <w:rFonts w:ascii="Arial" w:hAnsi="Arial" w:cs="Arial"/>
          <w:i/>
          <w:iCs/>
          <w:sz w:val="20"/>
          <w:lang w:val="en-US"/>
        </w:rPr>
        <w:t>Brain, Behavior, and Immunity</w:t>
      </w:r>
      <w:r>
        <w:rPr>
          <w:rFonts w:ascii="Arial" w:hAnsi="Arial" w:cs="Arial"/>
          <w:sz w:val="20"/>
          <w:lang w:val="en-US"/>
        </w:rPr>
        <w:t xml:space="preserve">. </w:t>
      </w:r>
      <w:r w:rsidRPr="00D7188F">
        <w:rPr>
          <w:rFonts w:ascii="Arial" w:hAnsi="Arial" w:cs="Arial"/>
          <w:i/>
          <w:iCs/>
          <w:sz w:val="20"/>
          <w:lang w:val="en-US"/>
        </w:rPr>
        <w:t>126</w:t>
      </w:r>
      <w:r>
        <w:rPr>
          <w:rFonts w:ascii="Arial" w:hAnsi="Arial" w:cs="Arial"/>
          <w:sz w:val="20"/>
          <w:lang w:val="en-US"/>
        </w:rPr>
        <w:t>(2025):144-159.</w:t>
      </w:r>
    </w:p>
    <w:p w14:paraId="5F08D55C" w14:textId="77777777" w:rsidR="00601EEA" w:rsidRPr="00D7188F" w:rsidRDefault="00601EEA" w:rsidP="00601EEA">
      <w:pPr>
        <w:pStyle w:val="NoSpacing"/>
        <w:ind w:left="450"/>
        <w:rPr>
          <w:rFonts w:ascii="Arial" w:hAnsi="Arial" w:cs="Arial"/>
          <w:sz w:val="16"/>
          <w:szCs w:val="18"/>
          <w:lang w:val="en-US"/>
        </w:rPr>
      </w:pPr>
    </w:p>
    <w:p w14:paraId="216FD333" w14:textId="47EE6024" w:rsidR="003C3C8F" w:rsidRPr="003C3C8F" w:rsidRDefault="002557F5" w:rsidP="003C3C8F">
      <w:pPr>
        <w:pStyle w:val="NoSpacing"/>
        <w:numPr>
          <w:ilvl w:val="0"/>
          <w:numId w:val="27"/>
        </w:numPr>
        <w:ind w:left="450"/>
        <w:rPr>
          <w:rFonts w:ascii="Arial" w:hAnsi="Arial" w:cs="Arial"/>
          <w:sz w:val="20"/>
          <w:lang w:val="en-US"/>
        </w:rPr>
      </w:pPr>
      <w:r w:rsidRPr="00AB65B3">
        <w:rPr>
          <w:rFonts w:ascii="Arial" w:hAnsi="Arial" w:cs="Arial"/>
          <w:sz w:val="20"/>
          <w:lang w:val="en-US"/>
        </w:rPr>
        <w:t xml:space="preserve">Valente, M. J., </w:t>
      </w:r>
      <w:r w:rsidRPr="00AB65B3">
        <w:rPr>
          <w:rFonts w:ascii="Arial" w:hAnsi="Arial" w:cs="Arial"/>
          <w:b/>
          <w:sz w:val="20"/>
          <w:lang w:val="en-US"/>
        </w:rPr>
        <w:t>Rijnhart, J. J. M.</w:t>
      </w:r>
      <w:r w:rsidRPr="00AB65B3">
        <w:rPr>
          <w:rFonts w:ascii="Arial" w:hAnsi="Arial" w:cs="Arial"/>
          <w:sz w:val="20"/>
          <w:lang w:val="en-US"/>
        </w:rPr>
        <w:t>, &amp; Gonzalez, O. (</w:t>
      </w:r>
      <w:r>
        <w:rPr>
          <w:rFonts w:ascii="Arial" w:hAnsi="Arial" w:cs="Arial"/>
          <w:sz w:val="20"/>
          <w:lang w:val="en-US"/>
        </w:rPr>
        <w:t>2025</w:t>
      </w:r>
      <w:r w:rsidRPr="00AB65B3">
        <w:rPr>
          <w:rFonts w:ascii="Arial" w:hAnsi="Arial" w:cs="Arial"/>
          <w:sz w:val="20"/>
          <w:lang w:val="en-US"/>
        </w:rPr>
        <w:t xml:space="preserve">). </w:t>
      </w:r>
      <w:r w:rsidRPr="00BD7972">
        <w:rPr>
          <w:rFonts w:ascii="Arial" w:hAnsi="Arial" w:cs="Arial"/>
          <w:iCs/>
          <w:sz w:val="20"/>
          <w:lang w:val="en-US"/>
        </w:rPr>
        <w:t>A novel approach to estimate moderated treatment effects and moderated mediated effects with continuous moderators.</w:t>
      </w:r>
      <w:r w:rsidRPr="00251F20">
        <w:rPr>
          <w:rFonts w:ascii="Arial" w:hAnsi="Arial" w:cs="Arial"/>
          <w:sz w:val="20"/>
          <w:lang w:val="en-US"/>
        </w:rPr>
        <w:t xml:space="preserve"> </w:t>
      </w:r>
      <w:r w:rsidRPr="002844FE">
        <w:rPr>
          <w:rFonts w:ascii="Arial" w:hAnsi="Arial" w:cs="Arial"/>
          <w:i/>
          <w:sz w:val="20"/>
          <w:lang w:val="en-US"/>
        </w:rPr>
        <w:t>Psychological methods</w:t>
      </w:r>
      <w:r>
        <w:rPr>
          <w:rFonts w:ascii="Arial" w:hAnsi="Arial" w:cs="Arial"/>
          <w:i/>
          <w:sz w:val="20"/>
          <w:lang w:val="en-US"/>
        </w:rPr>
        <w:t>, 30</w:t>
      </w:r>
      <w:r>
        <w:rPr>
          <w:rFonts w:ascii="Arial" w:hAnsi="Arial" w:cs="Arial"/>
          <w:iCs/>
          <w:sz w:val="20"/>
          <w:lang w:val="en-US"/>
        </w:rPr>
        <w:t>(1), 1-15.</w:t>
      </w:r>
    </w:p>
    <w:p w14:paraId="3B9B1FBA" w14:textId="77777777" w:rsidR="003C3C8F" w:rsidRPr="005525D0" w:rsidRDefault="003C3C8F" w:rsidP="003C3C8F">
      <w:pPr>
        <w:pStyle w:val="NoSpacing"/>
        <w:rPr>
          <w:rFonts w:ascii="Arial" w:hAnsi="Arial" w:cs="Arial"/>
          <w:sz w:val="16"/>
          <w:szCs w:val="18"/>
          <w:lang w:val="en-US"/>
        </w:rPr>
      </w:pPr>
    </w:p>
    <w:p w14:paraId="26AB4C27" w14:textId="0567383B" w:rsidR="00D7188F" w:rsidRDefault="003C3C8F" w:rsidP="002557F5">
      <w:pPr>
        <w:pStyle w:val="NoSpacing"/>
        <w:numPr>
          <w:ilvl w:val="0"/>
          <w:numId w:val="27"/>
        </w:numPr>
        <w:ind w:left="450"/>
        <w:rPr>
          <w:rFonts w:ascii="Arial" w:hAnsi="Arial" w:cs="Arial"/>
          <w:sz w:val="20"/>
          <w:lang w:val="en-US"/>
        </w:rPr>
      </w:pPr>
      <w:r w:rsidRPr="00E105CF">
        <w:rPr>
          <w:rFonts w:ascii="Arial" w:hAnsi="Arial" w:cs="Arial"/>
          <w:sz w:val="20"/>
          <w:vertAlign w:val="superscript"/>
          <w:lang w:val="en-US"/>
        </w:rPr>
        <w:t>‡</w:t>
      </w:r>
      <w:r w:rsidRPr="00AB65B3">
        <w:rPr>
          <w:rFonts w:ascii="Arial" w:hAnsi="Arial" w:cs="Arial"/>
          <w:b/>
          <w:sz w:val="20"/>
          <w:lang w:val="en-US"/>
        </w:rPr>
        <w:t>Rijnhart, J. J. M.</w:t>
      </w:r>
      <w:r w:rsidRPr="00AB65B3">
        <w:rPr>
          <w:rFonts w:ascii="Arial" w:hAnsi="Arial" w:cs="Arial"/>
          <w:sz w:val="20"/>
          <w:lang w:val="en-US"/>
        </w:rPr>
        <w:t xml:space="preserve">, </w:t>
      </w:r>
      <w:r w:rsidRPr="00E105CF">
        <w:rPr>
          <w:rFonts w:ascii="Arial" w:hAnsi="Arial" w:cs="Arial"/>
          <w:sz w:val="20"/>
          <w:vertAlign w:val="superscript"/>
          <w:lang w:val="en-US"/>
        </w:rPr>
        <w:t>‡</w:t>
      </w:r>
      <w:r w:rsidRPr="00AB65B3">
        <w:rPr>
          <w:rFonts w:ascii="Arial" w:hAnsi="Arial" w:cs="Arial"/>
          <w:sz w:val="20"/>
          <w:lang w:val="en-US"/>
        </w:rPr>
        <w:t>Valente, M. J., &amp; MacKinnon, D. P. (</w:t>
      </w:r>
      <w:r>
        <w:rPr>
          <w:rFonts w:ascii="Arial" w:hAnsi="Arial" w:cs="Arial"/>
          <w:sz w:val="20"/>
          <w:lang w:val="en-US"/>
        </w:rPr>
        <w:t>2024</w:t>
      </w:r>
      <w:r w:rsidRPr="00AB65B3">
        <w:rPr>
          <w:rFonts w:ascii="Arial" w:hAnsi="Arial" w:cs="Arial"/>
          <w:sz w:val="20"/>
          <w:lang w:val="en-US"/>
        </w:rPr>
        <w:t xml:space="preserve">). </w:t>
      </w:r>
      <w:r w:rsidRPr="00CB2E9E">
        <w:rPr>
          <w:rFonts w:ascii="Arial" w:hAnsi="Arial" w:cs="Arial"/>
          <w:iCs/>
          <w:sz w:val="20"/>
          <w:lang w:val="en-US"/>
        </w:rPr>
        <w:t xml:space="preserve">Why you should not estimate mediated effects using the difference-in-coefficients method when the outcome is binary. </w:t>
      </w:r>
      <w:r w:rsidRPr="00CB2E9E">
        <w:rPr>
          <w:rFonts w:ascii="Arial" w:hAnsi="Arial" w:cs="Arial"/>
          <w:i/>
          <w:sz w:val="20"/>
          <w:lang w:val="en-US"/>
        </w:rPr>
        <w:t>Multivariate Behavioral Research</w:t>
      </w:r>
      <w:r w:rsidRPr="003C3C8F">
        <w:rPr>
          <w:rFonts w:ascii="Arial" w:hAnsi="Arial" w:cs="Arial"/>
          <w:i/>
          <w:sz w:val="20"/>
          <w:lang w:val="en-US"/>
        </w:rPr>
        <w:t xml:space="preserve">, </w:t>
      </w:r>
      <w:r>
        <w:rPr>
          <w:rFonts w:ascii="Arial" w:hAnsi="Arial" w:cs="Arial"/>
          <w:i/>
          <w:sz w:val="20"/>
          <w:lang w:val="en-US"/>
        </w:rPr>
        <w:t>60</w:t>
      </w:r>
      <w:r>
        <w:rPr>
          <w:rFonts w:ascii="Arial" w:hAnsi="Arial" w:cs="Arial"/>
          <w:iCs/>
          <w:sz w:val="20"/>
          <w:lang w:val="en-US"/>
        </w:rPr>
        <w:t>(2), 296-304.</w:t>
      </w:r>
    </w:p>
    <w:p w14:paraId="5FDECAEF" w14:textId="77777777" w:rsidR="00984030" w:rsidRPr="005525D0" w:rsidRDefault="00984030" w:rsidP="00984030">
      <w:pPr>
        <w:pStyle w:val="NoSpacing"/>
        <w:rPr>
          <w:rFonts w:ascii="Arial" w:hAnsi="Arial" w:cs="Arial"/>
          <w:sz w:val="16"/>
          <w:szCs w:val="18"/>
          <w:lang w:val="en-US"/>
        </w:rPr>
      </w:pPr>
    </w:p>
    <w:p w14:paraId="3492333C" w14:textId="5A52650B" w:rsidR="002557F5" w:rsidRDefault="002557F5" w:rsidP="003C3C8F">
      <w:pPr>
        <w:pStyle w:val="NoSpacing"/>
        <w:numPr>
          <w:ilvl w:val="0"/>
          <w:numId w:val="27"/>
        </w:numPr>
        <w:ind w:left="450"/>
        <w:rPr>
          <w:rFonts w:ascii="Arial" w:hAnsi="Arial" w:cs="Arial"/>
          <w:sz w:val="20"/>
          <w:lang w:val="en-US"/>
        </w:rPr>
      </w:pPr>
      <w:r w:rsidRPr="002557F5">
        <w:rPr>
          <w:rFonts w:ascii="Arial" w:hAnsi="Arial" w:cs="Arial"/>
          <w:sz w:val="20"/>
        </w:rPr>
        <w:t>Holtmaat, K., Van der Sp</w:t>
      </w:r>
      <w:r>
        <w:rPr>
          <w:rFonts w:ascii="Arial" w:hAnsi="Arial" w:cs="Arial"/>
          <w:sz w:val="20"/>
        </w:rPr>
        <w:t xml:space="preserve">ek, N., </w:t>
      </w:r>
      <w:r w:rsidRPr="003C3C8F">
        <w:rPr>
          <w:rFonts w:ascii="Arial" w:hAnsi="Arial" w:cs="Arial"/>
          <w:b/>
          <w:bCs/>
          <w:sz w:val="20"/>
        </w:rPr>
        <w:t>Rijnhart, J.J.M.</w:t>
      </w:r>
      <w:r>
        <w:rPr>
          <w:rFonts w:ascii="Arial" w:hAnsi="Arial" w:cs="Arial"/>
          <w:sz w:val="20"/>
        </w:rPr>
        <w:t xml:space="preserve">, Lissenberg-Witte, B., Breitbart, W., Cuijpers, P., &amp; Verdonck-de Leeuw, I. M. (2024). </w:t>
      </w:r>
      <w:r w:rsidRPr="002557F5">
        <w:rPr>
          <w:rFonts w:ascii="Arial" w:hAnsi="Arial" w:cs="Arial"/>
          <w:sz w:val="20"/>
          <w:lang w:val="en-US"/>
        </w:rPr>
        <w:t>Does enhanced meaning after meaning-centered group psychotherapy mediate a</w:t>
      </w:r>
      <w:r>
        <w:rPr>
          <w:rFonts w:ascii="Arial" w:hAnsi="Arial" w:cs="Arial"/>
          <w:sz w:val="20"/>
          <w:lang w:val="en-US"/>
        </w:rPr>
        <w:t xml:space="preserve"> reduction in depressive symptoms in cancer survivors? A mediation analysis in the context of a randomized controlled trial. </w:t>
      </w:r>
      <w:r>
        <w:rPr>
          <w:rFonts w:ascii="Arial" w:hAnsi="Arial" w:cs="Arial"/>
          <w:i/>
          <w:iCs/>
          <w:sz w:val="20"/>
          <w:lang w:val="en-US"/>
        </w:rPr>
        <w:t>Supportive Care in Cancer, 32</w:t>
      </w:r>
      <w:r>
        <w:rPr>
          <w:rFonts w:ascii="Arial" w:hAnsi="Arial" w:cs="Arial"/>
          <w:sz w:val="20"/>
          <w:lang w:val="en-US"/>
        </w:rPr>
        <w:t>(12)-832</w:t>
      </w:r>
    </w:p>
    <w:p w14:paraId="3222A12E" w14:textId="77777777" w:rsidR="003C3C8F" w:rsidRPr="005525D0" w:rsidRDefault="003C3C8F" w:rsidP="003C3C8F">
      <w:pPr>
        <w:pStyle w:val="NoSpacing"/>
        <w:rPr>
          <w:rFonts w:ascii="Arial" w:hAnsi="Arial" w:cs="Arial"/>
          <w:sz w:val="16"/>
          <w:szCs w:val="18"/>
          <w:lang w:val="en-US"/>
        </w:rPr>
      </w:pPr>
    </w:p>
    <w:p w14:paraId="767E2CE4" w14:textId="3ED7D417" w:rsidR="00A746F3" w:rsidRDefault="00A746F3" w:rsidP="00CB2E9E">
      <w:pPr>
        <w:pStyle w:val="NoSpacing"/>
        <w:numPr>
          <w:ilvl w:val="0"/>
          <w:numId w:val="27"/>
        </w:numPr>
        <w:ind w:left="450"/>
        <w:rPr>
          <w:rFonts w:ascii="Arial" w:hAnsi="Arial" w:cs="Arial"/>
          <w:sz w:val="20"/>
          <w:lang w:val="en-US"/>
        </w:rPr>
      </w:pPr>
      <w:r w:rsidRPr="00A746F3">
        <w:rPr>
          <w:rFonts w:ascii="Arial" w:hAnsi="Arial" w:cs="Arial"/>
          <w:b/>
          <w:bCs/>
          <w:sz w:val="20"/>
          <w:lang w:val="en-US"/>
        </w:rPr>
        <w:t>Rijnhart, J. J. M.</w:t>
      </w:r>
      <w:r w:rsidRPr="00A746F3">
        <w:rPr>
          <w:rFonts w:ascii="Arial" w:hAnsi="Arial" w:cs="Arial"/>
          <w:sz w:val="20"/>
          <w:lang w:val="en-US"/>
        </w:rPr>
        <w:t xml:space="preserve">, </w:t>
      </w:r>
      <w:r>
        <w:rPr>
          <w:rFonts w:ascii="Arial" w:hAnsi="Arial" w:cs="Arial"/>
          <w:sz w:val="20"/>
          <w:lang w:val="en-US"/>
        </w:rPr>
        <w:t>*</w:t>
      </w:r>
      <w:r w:rsidRPr="00A746F3">
        <w:rPr>
          <w:rFonts w:ascii="Arial" w:hAnsi="Arial" w:cs="Arial"/>
          <w:sz w:val="20"/>
          <w:lang w:val="en-US"/>
        </w:rPr>
        <w:t xml:space="preserve">Rabbers, A., &amp; </w:t>
      </w:r>
      <w:r>
        <w:rPr>
          <w:rFonts w:ascii="Arial" w:hAnsi="Arial" w:cs="Arial"/>
          <w:sz w:val="20"/>
          <w:lang w:val="en-US"/>
        </w:rPr>
        <w:t>*</w:t>
      </w:r>
      <w:r w:rsidRPr="00A746F3">
        <w:rPr>
          <w:rFonts w:ascii="Arial" w:hAnsi="Arial" w:cs="Arial"/>
          <w:sz w:val="20"/>
          <w:lang w:val="en-US"/>
        </w:rPr>
        <w:t>Rizzuto, S. (</w:t>
      </w:r>
      <w:r w:rsidR="005229FB">
        <w:rPr>
          <w:rFonts w:ascii="Arial" w:hAnsi="Arial" w:cs="Arial"/>
          <w:sz w:val="20"/>
          <w:lang w:val="en-US"/>
        </w:rPr>
        <w:t>2024</w:t>
      </w:r>
      <w:r>
        <w:rPr>
          <w:rFonts w:ascii="Arial" w:hAnsi="Arial" w:cs="Arial"/>
          <w:sz w:val="20"/>
          <w:lang w:val="en-US"/>
        </w:rPr>
        <w:t xml:space="preserve">). Also long overdue: consideration of collider bias in guidelines and tools for systematic reviews and meta-analyses of observational studies. </w:t>
      </w:r>
      <w:r w:rsidRPr="00A746F3">
        <w:rPr>
          <w:rFonts w:ascii="Arial" w:hAnsi="Arial" w:cs="Arial"/>
          <w:i/>
          <w:iCs/>
          <w:sz w:val="20"/>
          <w:lang w:val="en-US"/>
        </w:rPr>
        <w:t>International Journal of Epidemiology.</w:t>
      </w:r>
      <w:r w:rsidR="005229FB">
        <w:rPr>
          <w:rFonts w:ascii="Arial" w:hAnsi="Arial" w:cs="Arial"/>
          <w:i/>
          <w:iCs/>
          <w:sz w:val="20"/>
          <w:lang w:val="en-US"/>
        </w:rPr>
        <w:t xml:space="preserve"> </w:t>
      </w:r>
      <w:r w:rsidR="005229FB">
        <w:rPr>
          <w:rFonts w:ascii="Arial" w:hAnsi="Arial" w:cs="Arial"/>
          <w:sz w:val="20"/>
          <w:lang w:val="en-US"/>
        </w:rPr>
        <w:t>53(6): dyae147.</w:t>
      </w:r>
    </w:p>
    <w:p w14:paraId="284A96D7" w14:textId="77777777" w:rsidR="0054724C" w:rsidRPr="005525D0" w:rsidRDefault="0054724C" w:rsidP="002557F5">
      <w:pPr>
        <w:pStyle w:val="NoSpacing"/>
        <w:rPr>
          <w:rFonts w:ascii="Arial" w:hAnsi="Arial" w:cs="Arial"/>
          <w:sz w:val="16"/>
          <w:szCs w:val="18"/>
          <w:lang w:val="en-US"/>
        </w:rPr>
      </w:pPr>
    </w:p>
    <w:p w14:paraId="63A0A734" w14:textId="46D851F7" w:rsidR="00CB2E9E" w:rsidRDefault="00CB2E9E" w:rsidP="00CB2E9E">
      <w:pPr>
        <w:pStyle w:val="NoSpacing"/>
        <w:numPr>
          <w:ilvl w:val="0"/>
          <w:numId w:val="27"/>
        </w:numPr>
        <w:ind w:left="450"/>
        <w:rPr>
          <w:rFonts w:ascii="Arial" w:hAnsi="Arial" w:cs="Arial"/>
          <w:sz w:val="20"/>
          <w:lang w:val="en-US"/>
        </w:rPr>
      </w:pPr>
      <w:r>
        <w:rPr>
          <w:rFonts w:ascii="Arial" w:hAnsi="Arial" w:cs="Arial"/>
          <w:sz w:val="20"/>
          <w:lang w:val="en-US"/>
        </w:rPr>
        <w:t xml:space="preserve">*Benyahia, S. A., *Kahlon, S., </w:t>
      </w:r>
      <w:r w:rsidRPr="00A34254">
        <w:rPr>
          <w:rFonts w:ascii="Arial" w:hAnsi="Arial" w:cs="Arial"/>
          <w:b/>
          <w:bCs/>
          <w:sz w:val="20"/>
          <w:lang w:val="en-US"/>
        </w:rPr>
        <w:t>Rijnhart, J. J. M.</w:t>
      </w:r>
      <w:r>
        <w:rPr>
          <w:rFonts w:ascii="Arial" w:hAnsi="Arial" w:cs="Arial"/>
          <w:sz w:val="20"/>
          <w:lang w:val="en-US"/>
        </w:rPr>
        <w:t xml:space="preserve">, and Bishnoi, R. (2024). </w:t>
      </w:r>
      <w:r w:rsidRPr="00CB2E9E">
        <w:rPr>
          <w:rFonts w:ascii="Arial" w:hAnsi="Arial" w:cs="Arial"/>
          <w:sz w:val="20"/>
          <w:lang w:val="en-US"/>
        </w:rPr>
        <w:t>Exploring the relationship between amyloid burden and depression in pre-clinical Alzheimer’s disease.</w:t>
      </w:r>
      <w:r>
        <w:rPr>
          <w:rFonts w:ascii="Arial" w:hAnsi="Arial" w:cs="Arial"/>
          <w:sz w:val="20"/>
          <w:lang w:val="en-US"/>
        </w:rPr>
        <w:t xml:space="preserve"> </w:t>
      </w:r>
      <w:r w:rsidRPr="00CB2E9E">
        <w:rPr>
          <w:rFonts w:ascii="Arial" w:hAnsi="Arial" w:cs="Arial"/>
          <w:i/>
          <w:iCs/>
          <w:sz w:val="20"/>
          <w:lang w:val="en-US"/>
        </w:rPr>
        <w:t xml:space="preserve">Cureus </w:t>
      </w:r>
      <w:r>
        <w:rPr>
          <w:rFonts w:ascii="Arial" w:hAnsi="Arial" w:cs="Arial"/>
          <w:sz w:val="20"/>
          <w:lang w:val="en-US"/>
        </w:rPr>
        <w:t>16(9): e69716.</w:t>
      </w:r>
    </w:p>
    <w:p w14:paraId="395504F4" w14:textId="77777777" w:rsidR="00CB2E9E" w:rsidRPr="00CB2E9E" w:rsidRDefault="00CB2E9E" w:rsidP="00CB2E9E">
      <w:pPr>
        <w:pStyle w:val="NoSpacing"/>
        <w:ind w:left="360"/>
        <w:rPr>
          <w:rFonts w:ascii="Arial" w:hAnsi="Arial" w:cs="Arial"/>
          <w:sz w:val="16"/>
          <w:szCs w:val="18"/>
          <w:lang w:val="en-US"/>
        </w:rPr>
      </w:pPr>
    </w:p>
    <w:p w14:paraId="6D282DCC" w14:textId="154718C8" w:rsidR="00E105CF" w:rsidRPr="00842F10" w:rsidRDefault="00E105CF" w:rsidP="00E105CF">
      <w:pPr>
        <w:pStyle w:val="NoSpacing"/>
        <w:numPr>
          <w:ilvl w:val="0"/>
          <w:numId w:val="27"/>
        </w:numPr>
        <w:tabs>
          <w:tab w:val="left" w:pos="450"/>
        </w:tabs>
        <w:ind w:left="450"/>
        <w:rPr>
          <w:rFonts w:ascii="Arial" w:hAnsi="Arial" w:cs="Arial"/>
          <w:sz w:val="20"/>
          <w:lang w:val="en-US"/>
        </w:rPr>
      </w:pPr>
      <w:r w:rsidRPr="00943ACB">
        <w:rPr>
          <w:rFonts w:ascii="Arial" w:hAnsi="Arial" w:cs="Arial"/>
          <w:sz w:val="20"/>
          <w:szCs w:val="20"/>
          <w:lang w:val="en-US"/>
        </w:rPr>
        <w:t xml:space="preserve">Pan, K.-Y., Van TuijL, L., Basten, M., </w:t>
      </w:r>
      <w:r w:rsidRPr="00842F10">
        <w:rPr>
          <w:rFonts w:ascii="Arial" w:hAnsi="Arial" w:cs="Arial"/>
          <w:b/>
          <w:bCs/>
          <w:sz w:val="20"/>
          <w:szCs w:val="20"/>
          <w:lang w:val="en-US"/>
        </w:rPr>
        <w:t>Rijnhart, J. J. M.</w:t>
      </w:r>
      <w:r w:rsidRPr="00943ACB">
        <w:rPr>
          <w:rFonts w:ascii="Arial" w:hAnsi="Arial" w:cs="Arial"/>
          <w:sz w:val="20"/>
          <w:szCs w:val="20"/>
          <w:lang w:val="en-US"/>
        </w:rPr>
        <w:t>, De Graeff, A., Dekker, J., Geerlings, M., Hoogendoorn, A., Ranchor, A. V., Vermeulen, R., Portengen, L., Voogd, A., Abell, J., Awadalla, P., Beekman, A. T. F., Bjerkeset, O., Boyd, A., Cui, Y., Frank, P., Galenkamp, H., Garssen, B., Hellingman, S., Hollander, M., Huisman, M., Huss, A., Keats, M. R., Kok, A. A. L., Krokstad, S., Van Leeuwen, F. E., Luik, A.I., Noisel, N., Payette, Y., Penninx, B. W. J. H.,  Picavet, S., Rissanen, I., Roest, A. M., Rosmalen, J. G. M., Ruiter, R., Schoevers, R. A., Soave, D. M., Spaan, M. Steptoe, A., Stronks, K., Sund, E. R., Sweeney, E., Teyhan, A., Twait, E. L., Van der Willik, K. D., and Lamers, F. (</w:t>
      </w:r>
      <w:r w:rsidR="00867A37">
        <w:rPr>
          <w:rFonts w:ascii="Arial" w:hAnsi="Arial" w:cs="Arial"/>
          <w:sz w:val="20"/>
          <w:szCs w:val="20"/>
          <w:lang w:val="en-US"/>
        </w:rPr>
        <w:t>2024</w:t>
      </w:r>
      <w:r w:rsidRPr="00943ACB">
        <w:rPr>
          <w:rFonts w:ascii="Arial" w:hAnsi="Arial" w:cs="Arial"/>
          <w:sz w:val="20"/>
          <w:szCs w:val="20"/>
          <w:lang w:val="en-US"/>
        </w:rPr>
        <w:t xml:space="preserve">). </w:t>
      </w:r>
      <w:r w:rsidRPr="00E105CF">
        <w:rPr>
          <w:rFonts w:ascii="Arial" w:eastAsia="Times New Roman" w:hAnsi="Arial" w:cs="Arial"/>
          <w:sz w:val="20"/>
          <w:szCs w:val="20"/>
          <w:lang w:val="en-US"/>
        </w:rPr>
        <w:t>The mediating role of health behaviours in the association between depression, anxiety and cancer incidence: An individual participant data meta-analysis.</w:t>
      </w:r>
      <w:r w:rsidRPr="00943ACB">
        <w:rPr>
          <w:rFonts w:ascii="Arial" w:eastAsia="Times New Roman" w:hAnsi="Arial" w:cs="Arial"/>
          <w:sz w:val="20"/>
          <w:szCs w:val="20"/>
          <w:lang w:val="en-US"/>
        </w:rPr>
        <w:t xml:space="preserve"> </w:t>
      </w:r>
      <w:r w:rsidRPr="00E105CF">
        <w:rPr>
          <w:rFonts w:ascii="Arial" w:eastAsia="Times New Roman" w:hAnsi="Arial" w:cs="Arial"/>
          <w:i/>
          <w:iCs/>
          <w:sz w:val="20"/>
          <w:szCs w:val="20"/>
          <w:lang w:val="en-US"/>
        </w:rPr>
        <w:t>Psychological Medicine</w:t>
      </w:r>
      <w:r w:rsidR="00D6314E">
        <w:rPr>
          <w:rFonts w:ascii="Arial" w:eastAsia="Times New Roman" w:hAnsi="Arial" w:cs="Arial"/>
          <w:sz w:val="20"/>
          <w:szCs w:val="20"/>
          <w:lang w:val="en-US"/>
        </w:rPr>
        <w:t>, 54(10), 2744-2757.</w:t>
      </w:r>
    </w:p>
    <w:p w14:paraId="429BC6D8" w14:textId="77777777" w:rsidR="00E105CF" w:rsidRPr="00E105CF" w:rsidRDefault="00E105CF" w:rsidP="00E105CF">
      <w:pPr>
        <w:pStyle w:val="NoSpacing"/>
        <w:rPr>
          <w:rFonts w:ascii="Arial" w:hAnsi="Arial" w:cs="Arial"/>
          <w:sz w:val="16"/>
          <w:szCs w:val="16"/>
          <w:lang w:val="en-US"/>
        </w:rPr>
      </w:pPr>
    </w:p>
    <w:p w14:paraId="0131DDF7" w14:textId="76C9B5DD" w:rsidR="0065173B" w:rsidRPr="0065173B" w:rsidRDefault="00842F10" w:rsidP="0065173B">
      <w:pPr>
        <w:pStyle w:val="NoSpacing"/>
        <w:numPr>
          <w:ilvl w:val="0"/>
          <w:numId w:val="27"/>
        </w:numPr>
        <w:ind w:left="450"/>
        <w:rPr>
          <w:rFonts w:ascii="Arial" w:hAnsi="Arial" w:cs="Arial"/>
          <w:sz w:val="20"/>
          <w:lang w:val="en-US"/>
        </w:rPr>
      </w:pPr>
      <w:r w:rsidRPr="00E32F29">
        <w:rPr>
          <w:rFonts w:ascii="Arial" w:hAnsi="Arial" w:cs="Arial"/>
          <w:sz w:val="20"/>
          <w:lang w:val="en-US"/>
        </w:rPr>
        <w:t xml:space="preserve">Valente, M. J., *Pang, J., </w:t>
      </w:r>
      <w:r w:rsidRPr="00E32F29">
        <w:rPr>
          <w:rFonts w:ascii="Arial" w:hAnsi="Arial" w:cs="Arial"/>
          <w:b/>
          <w:bCs/>
          <w:sz w:val="20"/>
          <w:lang w:val="en-US"/>
        </w:rPr>
        <w:t>Rijnhart, J. J. M.</w:t>
      </w:r>
      <w:r w:rsidRPr="00E32F29">
        <w:rPr>
          <w:rFonts w:ascii="Arial" w:hAnsi="Arial" w:cs="Arial"/>
          <w:sz w:val="20"/>
          <w:lang w:val="en-US"/>
        </w:rPr>
        <w:t>, Ferron, J., &amp; Miočević, M. (</w:t>
      </w:r>
      <w:r w:rsidR="00867A37">
        <w:rPr>
          <w:rFonts w:ascii="Arial" w:hAnsi="Arial" w:cs="Arial"/>
          <w:sz w:val="20"/>
          <w:lang w:val="en-US"/>
        </w:rPr>
        <w:t>2024</w:t>
      </w:r>
      <w:r w:rsidRPr="00E32F29">
        <w:rPr>
          <w:rFonts w:ascii="Arial" w:hAnsi="Arial" w:cs="Arial"/>
          <w:sz w:val="20"/>
          <w:lang w:val="en-US"/>
        </w:rPr>
        <w:t xml:space="preserve">). </w:t>
      </w:r>
      <w:r w:rsidRPr="00842F10">
        <w:rPr>
          <w:rFonts w:ascii="Arial" w:hAnsi="Arial" w:cs="Arial"/>
          <w:sz w:val="20"/>
          <w:lang w:val="en-US"/>
        </w:rPr>
        <w:t xml:space="preserve">Estimating mediation effects in ABAB reversal designs. </w:t>
      </w:r>
      <w:r w:rsidRPr="00E105CF">
        <w:rPr>
          <w:rFonts w:ascii="Arial" w:hAnsi="Arial" w:cs="Arial"/>
          <w:i/>
          <w:iCs/>
          <w:sz w:val="20"/>
          <w:lang w:val="en-US"/>
        </w:rPr>
        <w:t>Evaluations and the Health Professions</w:t>
      </w:r>
      <w:r w:rsidR="00867A37">
        <w:rPr>
          <w:rFonts w:ascii="Arial" w:hAnsi="Arial" w:cs="Arial"/>
          <w:sz w:val="20"/>
          <w:lang w:val="en-US"/>
        </w:rPr>
        <w:t>, 48(1):129-142.</w:t>
      </w:r>
    </w:p>
    <w:p w14:paraId="07EBF44C" w14:textId="77777777" w:rsidR="00CB2E9E" w:rsidRPr="00CB2E9E" w:rsidRDefault="00CB2E9E" w:rsidP="00CB2E9E">
      <w:pPr>
        <w:pStyle w:val="NoSpacing"/>
        <w:rPr>
          <w:rFonts w:ascii="Arial" w:hAnsi="Arial" w:cs="Arial"/>
          <w:sz w:val="16"/>
          <w:szCs w:val="18"/>
          <w:lang w:val="en-US"/>
        </w:rPr>
      </w:pPr>
    </w:p>
    <w:p w14:paraId="54434666" w14:textId="7FE7F360" w:rsidR="003F2B3A" w:rsidRDefault="003F2B3A" w:rsidP="003F2B3A">
      <w:pPr>
        <w:pStyle w:val="NoSpacing"/>
        <w:numPr>
          <w:ilvl w:val="0"/>
          <w:numId w:val="27"/>
        </w:numPr>
        <w:ind w:left="450"/>
        <w:rPr>
          <w:rFonts w:ascii="Arial" w:hAnsi="Arial" w:cs="Arial"/>
          <w:sz w:val="20"/>
          <w:lang w:val="en-US"/>
        </w:rPr>
      </w:pPr>
      <w:r w:rsidRPr="00251F20">
        <w:rPr>
          <w:rFonts w:ascii="Arial" w:hAnsi="Arial" w:cs="Arial"/>
          <w:sz w:val="20"/>
        </w:rPr>
        <w:t xml:space="preserve">Broekhoven, J. L., Blankenstein, A. M. M. M., Van Santvoort, F., Asscher, J. J., Van Domburgh, L., Simons, I., Dekovic, M., Albrecht, G., Van der Rijken, R. E. A., </w:t>
      </w:r>
      <w:r w:rsidRPr="00251F20">
        <w:rPr>
          <w:rFonts w:ascii="Arial" w:hAnsi="Arial" w:cs="Arial"/>
          <w:b/>
          <w:sz w:val="20"/>
        </w:rPr>
        <w:t>Rijnhart, J. J. M.</w:t>
      </w:r>
      <w:r>
        <w:rPr>
          <w:rFonts w:ascii="Arial" w:hAnsi="Arial" w:cs="Arial"/>
          <w:sz w:val="20"/>
        </w:rPr>
        <w:t>, &amp; Popma, A. (</w:t>
      </w:r>
      <w:r w:rsidR="0065173B">
        <w:rPr>
          <w:rFonts w:ascii="Arial" w:hAnsi="Arial" w:cs="Arial"/>
          <w:sz w:val="20"/>
        </w:rPr>
        <w:t>2023</w:t>
      </w:r>
      <w:r w:rsidRPr="00251F20">
        <w:rPr>
          <w:rFonts w:ascii="Arial" w:hAnsi="Arial" w:cs="Arial"/>
          <w:sz w:val="20"/>
        </w:rPr>
        <w:t xml:space="preserve">). </w:t>
      </w:r>
      <w:r w:rsidRPr="00C73333">
        <w:rPr>
          <w:rFonts w:ascii="Arial" w:hAnsi="Arial" w:cs="Arial"/>
          <w:iCs/>
          <w:sz w:val="20"/>
          <w:lang w:val="en-US"/>
        </w:rPr>
        <w:t>Family-centeredness in secure residential treatment and its relation with parental involvement and juvenile behavioral outcomes.</w:t>
      </w:r>
      <w:r w:rsidRPr="00251F20">
        <w:rPr>
          <w:rFonts w:ascii="Arial" w:hAnsi="Arial" w:cs="Arial"/>
          <w:sz w:val="20"/>
          <w:lang w:val="en-US"/>
        </w:rPr>
        <w:t xml:space="preserve"> </w:t>
      </w:r>
      <w:r w:rsidR="00C73333" w:rsidRPr="00C73333">
        <w:rPr>
          <w:rFonts w:ascii="Arial" w:hAnsi="Arial" w:cs="Arial"/>
          <w:i/>
          <w:iCs/>
          <w:sz w:val="20"/>
          <w:lang w:val="en-US"/>
        </w:rPr>
        <w:t>Journal of Child and Family Studies</w:t>
      </w:r>
      <w:r w:rsidR="0065173B">
        <w:rPr>
          <w:rFonts w:ascii="Arial" w:hAnsi="Arial" w:cs="Arial"/>
          <w:i/>
          <w:iCs/>
          <w:sz w:val="20"/>
          <w:lang w:val="en-US"/>
        </w:rPr>
        <w:t>, 32</w:t>
      </w:r>
      <w:r w:rsidR="0065173B">
        <w:rPr>
          <w:rFonts w:ascii="Arial" w:hAnsi="Arial" w:cs="Arial"/>
          <w:sz w:val="20"/>
          <w:lang w:val="en-US"/>
        </w:rPr>
        <w:t xml:space="preserve">(12), </w:t>
      </w:r>
      <w:r w:rsidR="0065173B" w:rsidRPr="0054724C">
        <w:rPr>
          <w:rFonts w:ascii="Arial" w:hAnsi="Arial" w:cs="Arial"/>
          <w:sz w:val="20"/>
          <w:lang w:val="en-US"/>
        </w:rPr>
        <w:t>3697-3713.</w:t>
      </w:r>
    </w:p>
    <w:p w14:paraId="1A8C80EF" w14:textId="77777777" w:rsidR="00BD7972" w:rsidRPr="00BD7972" w:rsidRDefault="00BD7972" w:rsidP="00BD7972">
      <w:pPr>
        <w:pStyle w:val="NoSpacing"/>
        <w:rPr>
          <w:rFonts w:ascii="Arial" w:hAnsi="Arial" w:cs="Arial"/>
          <w:sz w:val="16"/>
          <w:szCs w:val="18"/>
          <w:lang w:val="en-US"/>
        </w:rPr>
      </w:pPr>
    </w:p>
    <w:p w14:paraId="711C6924" w14:textId="6931EC6D" w:rsidR="0065173B" w:rsidRPr="0065173B" w:rsidRDefault="00E32F29" w:rsidP="0065173B">
      <w:pPr>
        <w:pStyle w:val="NoSpacing"/>
        <w:numPr>
          <w:ilvl w:val="0"/>
          <w:numId w:val="27"/>
        </w:numPr>
        <w:ind w:left="450"/>
        <w:rPr>
          <w:rFonts w:ascii="Arial" w:hAnsi="Arial" w:cs="Arial"/>
          <w:sz w:val="20"/>
          <w:lang w:val="en-US"/>
        </w:rPr>
      </w:pPr>
      <w:r>
        <w:rPr>
          <w:rFonts w:ascii="Arial" w:hAnsi="Arial" w:cs="Arial"/>
          <w:sz w:val="20"/>
        </w:rPr>
        <w:t>*</w:t>
      </w:r>
      <w:r w:rsidRPr="004816C6">
        <w:rPr>
          <w:rFonts w:ascii="Arial" w:hAnsi="Arial" w:cs="Arial"/>
          <w:sz w:val="20"/>
        </w:rPr>
        <w:t>Mank, A., Van Maurik, I</w:t>
      </w:r>
      <w:r>
        <w:rPr>
          <w:rFonts w:ascii="Arial" w:hAnsi="Arial" w:cs="Arial"/>
          <w:sz w:val="20"/>
        </w:rPr>
        <w:t xml:space="preserve">., </w:t>
      </w:r>
      <w:r w:rsidRPr="004816C6">
        <w:rPr>
          <w:rFonts w:ascii="Arial" w:hAnsi="Arial" w:cs="Arial"/>
          <w:b/>
          <w:bCs/>
          <w:sz w:val="20"/>
        </w:rPr>
        <w:t>Rijnhart, J. J. M.</w:t>
      </w:r>
      <w:r w:rsidRPr="004816C6">
        <w:rPr>
          <w:rFonts w:ascii="Arial" w:hAnsi="Arial" w:cs="Arial"/>
          <w:sz w:val="20"/>
        </w:rPr>
        <w:t xml:space="preserve">, </w:t>
      </w:r>
      <w:r>
        <w:rPr>
          <w:rFonts w:ascii="Arial" w:hAnsi="Arial" w:cs="Arial"/>
          <w:sz w:val="20"/>
        </w:rPr>
        <w:t>Rodius-Meester, H. F. M., Visser, L. N. C., Lemstra, A. W., Sikkes, S., Teunissen, C. E., Van Giessen, E., Berkhof, J., Van der Flier, W. M. (</w:t>
      </w:r>
      <w:r w:rsidR="00BD7972">
        <w:rPr>
          <w:rFonts w:ascii="Arial" w:hAnsi="Arial" w:cs="Arial"/>
          <w:sz w:val="20"/>
        </w:rPr>
        <w:t>2023</w:t>
      </w:r>
      <w:r>
        <w:rPr>
          <w:rFonts w:ascii="Arial" w:hAnsi="Arial" w:cs="Arial"/>
          <w:sz w:val="20"/>
        </w:rPr>
        <w:t xml:space="preserve">). </w:t>
      </w:r>
      <w:r w:rsidRPr="00E32F29">
        <w:rPr>
          <w:rFonts w:ascii="Arial" w:hAnsi="Arial" w:cs="Arial"/>
          <w:sz w:val="20"/>
          <w:lang w:val="en-US"/>
        </w:rPr>
        <w:t>Determinants of informal care time, distress, depression and quality of life in care partners along the trajectory of Alzheimer’s Disease.</w:t>
      </w:r>
      <w:r>
        <w:rPr>
          <w:rFonts w:ascii="Arial" w:hAnsi="Arial" w:cs="Arial"/>
          <w:sz w:val="20"/>
          <w:lang w:val="en-US"/>
        </w:rPr>
        <w:t xml:space="preserve"> </w:t>
      </w:r>
      <w:r w:rsidRPr="002844FE">
        <w:rPr>
          <w:rFonts w:ascii="Arial" w:hAnsi="Arial" w:cs="Arial"/>
          <w:i/>
          <w:iCs/>
          <w:sz w:val="20"/>
          <w:szCs w:val="20"/>
        </w:rPr>
        <w:t>Alzheimer's &amp; Dementia: Diagnosis, Assessment &amp; Disease Monitoring,</w:t>
      </w:r>
      <w:r w:rsidR="00BD7972">
        <w:rPr>
          <w:rFonts w:ascii="Arial" w:hAnsi="Arial" w:cs="Arial"/>
          <w:i/>
          <w:iCs/>
          <w:sz w:val="20"/>
          <w:szCs w:val="20"/>
        </w:rPr>
        <w:t xml:space="preserve"> 15</w:t>
      </w:r>
      <w:r w:rsidR="00BD7972">
        <w:rPr>
          <w:rFonts w:ascii="Arial" w:hAnsi="Arial" w:cs="Arial"/>
          <w:sz w:val="20"/>
          <w:szCs w:val="20"/>
        </w:rPr>
        <w:t>(2), e12418.</w:t>
      </w:r>
    </w:p>
    <w:p w14:paraId="51A9F327" w14:textId="77777777" w:rsidR="0065173B" w:rsidRPr="005525D0" w:rsidRDefault="0065173B" w:rsidP="0065173B">
      <w:pPr>
        <w:pStyle w:val="NoSpacing"/>
        <w:rPr>
          <w:rFonts w:ascii="Arial" w:hAnsi="Arial" w:cs="Arial"/>
          <w:sz w:val="16"/>
          <w:szCs w:val="18"/>
          <w:lang w:val="en-US"/>
        </w:rPr>
      </w:pPr>
    </w:p>
    <w:p w14:paraId="69FA76CC" w14:textId="7A6D727B" w:rsidR="0065173B" w:rsidRDefault="0065173B" w:rsidP="0065173B">
      <w:pPr>
        <w:pStyle w:val="NoSpacing"/>
        <w:numPr>
          <w:ilvl w:val="0"/>
          <w:numId w:val="27"/>
        </w:numPr>
        <w:ind w:left="450"/>
        <w:rPr>
          <w:rFonts w:ascii="Arial" w:hAnsi="Arial" w:cs="Arial"/>
          <w:sz w:val="20"/>
          <w:lang w:val="en-US"/>
        </w:rPr>
      </w:pPr>
      <w:r w:rsidRPr="002844FE">
        <w:rPr>
          <w:rFonts w:ascii="Arial" w:hAnsi="Arial" w:cs="Arial"/>
          <w:sz w:val="20"/>
        </w:rPr>
        <w:t xml:space="preserve">*Schuster, N. A., Twisk, J. W. R., Heymans, M. W., &amp; </w:t>
      </w:r>
      <w:r w:rsidRPr="002844FE">
        <w:rPr>
          <w:rFonts w:ascii="Arial" w:hAnsi="Arial" w:cs="Arial"/>
          <w:b/>
          <w:sz w:val="20"/>
        </w:rPr>
        <w:t xml:space="preserve">Rijnhart, J. J. M. </w:t>
      </w:r>
      <w:r w:rsidRPr="002844FE">
        <w:rPr>
          <w:rFonts w:ascii="Arial" w:hAnsi="Arial" w:cs="Arial"/>
          <w:sz w:val="20"/>
        </w:rPr>
        <w:t>(202</w:t>
      </w:r>
      <w:r>
        <w:rPr>
          <w:rFonts w:ascii="Arial" w:hAnsi="Arial" w:cs="Arial"/>
          <w:sz w:val="20"/>
        </w:rPr>
        <w:t>3</w:t>
      </w:r>
      <w:r w:rsidRPr="002844FE">
        <w:rPr>
          <w:rFonts w:ascii="Arial" w:hAnsi="Arial" w:cs="Arial"/>
          <w:sz w:val="20"/>
        </w:rPr>
        <w:t xml:space="preserve">). </w:t>
      </w:r>
      <w:r w:rsidRPr="002844FE">
        <w:rPr>
          <w:rFonts w:ascii="Arial" w:hAnsi="Arial" w:cs="Arial"/>
          <w:sz w:val="20"/>
          <w:lang w:val="en-US"/>
        </w:rPr>
        <w:t>Causal mediation analysis with a binary mediator: the influence of the estimation appr</w:t>
      </w:r>
      <w:r w:rsidR="00A96108">
        <w:rPr>
          <w:rFonts w:ascii="Arial" w:hAnsi="Arial" w:cs="Arial"/>
          <w:sz w:val="20"/>
          <w:lang w:val="en-US"/>
        </w:rPr>
        <w:t>oa</w:t>
      </w:r>
      <w:r w:rsidRPr="002844FE">
        <w:rPr>
          <w:rFonts w:ascii="Arial" w:hAnsi="Arial" w:cs="Arial"/>
          <w:sz w:val="20"/>
          <w:lang w:val="en-US"/>
        </w:rPr>
        <w:t>ch and causal contrast on the mediation effect estimates and their interpretation.</w:t>
      </w:r>
      <w:r w:rsidRPr="002844FE">
        <w:rPr>
          <w:rFonts w:ascii="Arial" w:hAnsi="Arial" w:cs="Arial"/>
          <w:i/>
          <w:sz w:val="20"/>
          <w:lang w:val="en-US"/>
        </w:rPr>
        <w:t xml:space="preserve"> Structural Equation Modeling: a Multidisciplinary Journal</w:t>
      </w:r>
      <w:r w:rsidRPr="002844FE">
        <w:rPr>
          <w:rFonts w:ascii="Arial" w:hAnsi="Arial" w:cs="Arial"/>
          <w:sz w:val="20"/>
          <w:lang w:val="en-US"/>
        </w:rPr>
        <w:t xml:space="preserve">, </w:t>
      </w:r>
      <w:r>
        <w:rPr>
          <w:rFonts w:ascii="Arial" w:hAnsi="Arial" w:cs="Arial"/>
          <w:sz w:val="20"/>
          <w:lang w:val="en-US"/>
        </w:rPr>
        <w:t>30(3), 481-490.</w:t>
      </w:r>
    </w:p>
    <w:p w14:paraId="4A313EC5" w14:textId="77777777" w:rsidR="00974570" w:rsidRDefault="00974570" w:rsidP="0065173B">
      <w:pPr>
        <w:pStyle w:val="NoSpacing"/>
        <w:rPr>
          <w:rFonts w:ascii="Arial" w:hAnsi="Arial" w:cs="Arial"/>
          <w:sz w:val="16"/>
          <w:szCs w:val="18"/>
          <w:lang w:val="en-US"/>
        </w:rPr>
      </w:pPr>
    </w:p>
    <w:p w14:paraId="42B0B9DB" w14:textId="77777777" w:rsidR="005525D0" w:rsidRDefault="005525D0" w:rsidP="0065173B">
      <w:pPr>
        <w:pStyle w:val="NoSpacing"/>
        <w:rPr>
          <w:rFonts w:ascii="Arial" w:hAnsi="Arial" w:cs="Arial"/>
          <w:sz w:val="16"/>
          <w:szCs w:val="18"/>
          <w:lang w:val="en-US"/>
        </w:rPr>
      </w:pPr>
    </w:p>
    <w:p w14:paraId="1C43938F" w14:textId="77777777" w:rsidR="005525D0" w:rsidRPr="005525D0" w:rsidRDefault="005525D0" w:rsidP="0065173B">
      <w:pPr>
        <w:pStyle w:val="NoSpacing"/>
        <w:rPr>
          <w:rFonts w:ascii="Arial" w:hAnsi="Arial" w:cs="Arial"/>
          <w:sz w:val="16"/>
          <w:szCs w:val="18"/>
          <w:lang w:val="en-US"/>
        </w:rPr>
      </w:pPr>
    </w:p>
    <w:p w14:paraId="4B6B5EB0" w14:textId="0BC7D407" w:rsidR="0065173B" w:rsidRPr="0065173B" w:rsidRDefault="0065173B" w:rsidP="0065173B">
      <w:pPr>
        <w:pStyle w:val="NoSpacing"/>
        <w:numPr>
          <w:ilvl w:val="0"/>
          <w:numId w:val="27"/>
        </w:numPr>
        <w:ind w:left="450"/>
        <w:rPr>
          <w:rFonts w:ascii="Arial" w:hAnsi="Arial" w:cs="Arial"/>
          <w:i/>
          <w:sz w:val="20"/>
          <w:lang w:val="en-US"/>
        </w:rPr>
      </w:pPr>
      <w:r w:rsidRPr="002844FE">
        <w:rPr>
          <w:rFonts w:ascii="Arial" w:hAnsi="Arial" w:cs="Arial"/>
          <w:sz w:val="20"/>
        </w:rPr>
        <w:lastRenderedPageBreak/>
        <w:t xml:space="preserve">Valente, M. J., </w:t>
      </w:r>
      <w:r w:rsidRPr="002844FE">
        <w:rPr>
          <w:rFonts w:ascii="Arial" w:hAnsi="Arial" w:cs="Arial"/>
          <w:b/>
          <w:sz w:val="20"/>
        </w:rPr>
        <w:t>Rijnhart, J. J. M.</w:t>
      </w:r>
      <w:r w:rsidRPr="002844FE">
        <w:rPr>
          <w:rFonts w:ascii="Arial" w:hAnsi="Arial" w:cs="Arial"/>
          <w:sz w:val="20"/>
        </w:rPr>
        <w:t>, &amp; Miočević, M. (202</w:t>
      </w:r>
      <w:r>
        <w:rPr>
          <w:rFonts w:ascii="Arial" w:hAnsi="Arial" w:cs="Arial"/>
          <w:sz w:val="20"/>
        </w:rPr>
        <w:t>3</w:t>
      </w:r>
      <w:r w:rsidRPr="002844FE">
        <w:rPr>
          <w:rFonts w:ascii="Arial" w:hAnsi="Arial" w:cs="Arial"/>
          <w:sz w:val="20"/>
        </w:rPr>
        <w:t xml:space="preserve">). </w:t>
      </w:r>
      <w:r w:rsidRPr="002844FE">
        <w:rPr>
          <w:rFonts w:ascii="Arial" w:hAnsi="Arial" w:cs="Arial"/>
          <w:sz w:val="20"/>
          <w:lang w:val="en-US"/>
        </w:rPr>
        <w:t>Causal mediation effects in single case experimental designs.</w:t>
      </w:r>
      <w:r w:rsidRPr="002844FE">
        <w:rPr>
          <w:rFonts w:ascii="Arial" w:hAnsi="Arial" w:cs="Arial"/>
          <w:i/>
          <w:sz w:val="20"/>
          <w:lang w:val="en-US"/>
        </w:rPr>
        <w:t xml:space="preserve"> Psychological methods</w:t>
      </w:r>
      <w:r>
        <w:rPr>
          <w:rFonts w:ascii="Arial" w:hAnsi="Arial" w:cs="Arial"/>
          <w:i/>
          <w:sz w:val="20"/>
          <w:lang w:val="en-US"/>
        </w:rPr>
        <w:t>, 28</w:t>
      </w:r>
      <w:r>
        <w:rPr>
          <w:rFonts w:ascii="Arial" w:hAnsi="Arial" w:cs="Arial"/>
          <w:iCs/>
          <w:sz w:val="20"/>
          <w:lang w:val="en-US"/>
        </w:rPr>
        <w:t>(2), 488.</w:t>
      </w:r>
    </w:p>
    <w:p w14:paraId="27E5A672" w14:textId="77777777" w:rsidR="00E32F29" w:rsidRPr="00E32F29" w:rsidRDefault="00E32F29" w:rsidP="00E32F29">
      <w:pPr>
        <w:pStyle w:val="NoSpacing"/>
        <w:ind w:left="450"/>
        <w:rPr>
          <w:rFonts w:ascii="Arial" w:hAnsi="Arial" w:cs="Arial"/>
          <w:sz w:val="16"/>
          <w:szCs w:val="18"/>
          <w:lang w:val="en-US"/>
        </w:rPr>
      </w:pPr>
    </w:p>
    <w:p w14:paraId="68F73845" w14:textId="5F219F35" w:rsidR="004816C6" w:rsidRPr="002844FE" w:rsidRDefault="004816C6" w:rsidP="004816C6">
      <w:pPr>
        <w:pStyle w:val="NoSpacing"/>
        <w:numPr>
          <w:ilvl w:val="0"/>
          <w:numId w:val="27"/>
        </w:numPr>
        <w:ind w:left="450"/>
        <w:rPr>
          <w:rFonts w:ascii="Arial" w:hAnsi="Arial" w:cs="Arial"/>
          <w:sz w:val="20"/>
          <w:lang w:val="en-US"/>
        </w:rPr>
      </w:pPr>
      <w:r w:rsidRPr="002844FE">
        <w:rPr>
          <w:rFonts w:ascii="Arial" w:hAnsi="Arial" w:cs="Arial"/>
          <w:sz w:val="20"/>
        </w:rPr>
        <w:t xml:space="preserve">*Schuster, N.A., </w:t>
      </w:r>
      <w:r w:rsidRPr="002844FE">
        <w:rPr>
          <w:rFonts w:ascii="Arial" w:hAnsi="Arial" w:cs="Arial"/>
          <w:b/>
          <w:sz w:val="20"/>
        </w:rPr>
        <w:t>Rijnhart, J. J. M.</w:t>
      </w:r>
      <w:r w:rsidRPr="002844FE">
        <w:rPr>
          <w:rFonts w:ascii="Arial" w:hAnsi="Arial" w:cs="Arial"/>
          <w:sz w:val="20"/>
        </w:rPr>
        <w:t xml:space="preserve">, Bosman, L. C., Twisk, J. W. R., Klausch, T., &amp; Heymans, M. W. (2023). </w:t>
      </w:r>
      <w:r w:rsidRPr="002844FE">
        <w:rPr>
          <w:rFonts w:ascii="Arial" w:hAnsi="Arial" w:cs="Arial"/>
          <w:iCs/>
          <w:sz w:val="20"/>
          <w:lang w:val="en-US"/>
        </w:rPr>
        <w:t>Misspecification of confounder-exposure and confounder-outcome associations leads to extreme bias in effect estimates.</w:t>
      </w:r>
      <w:r w:rsidRPr="002844FE">
        <w:rPr>
          <w:rFonts w:ascii="Arial" w:hAnsi="Arial" w:cs="Arial"/>
          <w:i/>
          <w:sz w:val="20"/>
          <w:lang w:val="en-US"/>
        </w:rPr>
        <w:t xml:space="preserve"> </w:t>
      </w:r>
      <w:r w:rsidRPr="002844FE">
        <w:rPr>
          <w:rFonts w:ascii="Arial" w:hAnsi="Arial" w:cs="Arial"/>
          <w:i/>
          <w:iCs/>
          <w:sz w:val="20"/>
          <w:lang w:val="en-US"/>
        </w:rPr>
        <w:t>BMC Medical Research Methodology, 23</w:t>
      </w:r>
      <w:r w:rsidRPr="002844FE">
        <w:rPr>
          <w:rFonts w:ascii="Arial" w:hAnsi="Arial" w:cs="Arial"/>
          <w:sz w:val="20"/>
          <w:lang w:val="en-US"/>
        </w:rPr>
        <w:t>(1), 1-11.</w:t>
      </w:r>
    </w:p>
    <w:p w14:paraId="08352776" w14:textId="77777777" w:rsidR="00E847C6" w:rsidRPr="002844FE" w:rsidRDefault="00E847C6" w:rsidP="00D73985">
      <w:pPr>
        <w:pStyle w:val="PlainText"/>
        <w:rPr>
          <w:sz w:val="16"/>
          <w:szCs w:val="14"/>
        </w:rPr>
      </w:pPr>
    </w:p>
    <w:p w14:paraId="35414556" w14:textId="527EFBF8" w:rsidR="00C2766B" w:rsidRPr="002844FE" w:rsidRDefault="00C2766B" w:rsidP="00C2766B">
      <w:pPr>
        <w:pStyle w:val="PlainText"/>
        <w:numPr>
          <w:ilvl w:val="0"/>
          <w:numId w:val="27"/>
        </w:numPr>
        <w:ind w:left="450"/>
      </w:pPr>
      <w:r w:rsidRPr="002844FE">
        <w:rPr>
          <w:rFonts w:ascii="Arial" w:hAnsi="Arial" w:cs="Arial"/>
          <w:sz w:val="20"/>
          <w:lang w:val="nl-NL"/>
        </w:rPr>
        <w:t xml:space="preserve">*Mank, A., Van Maurik, I.S., Van Harten, A. C., Rhodius-Meester, H. F. M., Teunissen, C. E., Van Berckel, B. N. M., Berkhof, J., Van der Flier, W. M., </w:t>
      </w:r>
      <w:r w:rsidRPr="002844FE">
        <w:rPr>
          <w:rFonts w:ascii="Arial" w:hAnsi="Arial" w:cs="Arial"/>
          <w:b/>
          <w:sz w:val="20"/>
          <w:lang w:val="nl-NL"/>
        </w:rPr>
        <w:t>Rijnhart, J. J. M.</w:t>
      </w:r>
      <w:r w:rsidRPr="002844FE">
        <w:rPr>
          <w:rFonts w:ascii="Arial" w:hAnsi="Arial" w:cs="Arial"/>
          <w:sz w:val="20"/>
          <w:lang w:val="nl-NL"/>
        </w:rPr>
        <w:t xml:space="preserve"> </w:t>
      </w:r>
      <w:r w:rsidR="004816C6" w:rsidRPr="002844FE">
        <w:rPr>
          <w:rFonts w:ascii="Arial" w:hAnsi="Arial" w:cs="Arial"/>
          <w:sz w:val="20"/>
          <w:lang w:val="nl-NL"/>
        </w:rPr>
        <w:t>(2022</w:t>
      </w:r>
      <w:r w:rsidRPr="002844FE">
        <w:rPr>
          <w:rFonts w:ascii="Arial" w:hAnsi="Arial" w:cs="Arial"/>
          <w:sz w:val="20"/>
          <w:lang w:val="nl-NL"/>
        </w:rPr>
        <w:t xml:space="preserve">). </w:t>
      </w:r>
      <w:r w:rsidRPr="002844FE">
        <w:rPr>
          <w:rFonts w:ascii="Arial" w:hAnsi="Arial" w:cs="Arial"/>
          <w:sz w:val="20"/>
        </w:rPr>
        <w:t xml:space="preserve">Life satisfaction across the entire trajectory of Alzheimer’s disease: a mediation analysis. </w:t>
      </w:r>
      <w:r w:rsidRPr="002844FE">
        <w:rPr>
          <w:rFonts w:ascii="Arial" w:hAnsi="Arial" w:cs="Arial"/>
          <w:i/>
          <w:iCs/>
          <w:sz w:val="20"/>
          <w:szCs w:val="20"/>
        </w:rPr>
        <w:t>Alzheimer's &amp; Dementia: Diagnosis, Assessment &amp; Disease Monitoring</w:t>
      </w:r>
      <w:r w:rsidR="004816C6" w:rsidRPr="002844FE">
        <w:rPr>
          <w:rFonts w:ascii="Arial" w:hAnsi="Arial" w:cs="Arial"/>
          <w:i/>
          <w:iCs/>
          <w:sz w:val="20"/>
          <w:szCs w:val="20"/>
        </w:rPr>
        <w:t>, 14</w:t>
      </w:r>
      <w:r w:rsidR="004816C6" w:rsidRPr="002844FE">
        <w:rPr>
          <w:rFonts w:ascii="Arial" w:hAnsi="Arial" w:cs="Arial"/>
          <w:sz w:val="20"/>
          <w:szCs w:val="20"/>
        </w:rPr>
        <w:t>(1), e12389.</w:t>
      </w:r>
    </w:p>
    <w:p w14:paraId="30D6A33E" w14:textId="77777777" w:rsidR="00C2766B" w:rsidRPr="002844FE" w:rsidRDefault="00C2766B" w:rsidP="00C2766B">
      <w:pPr>
        <w:pStyle w:val="NoSpacing"/>
        <w:tabs>
          <w:tab w:val="left" w:pos="360"/>
        </w:tabs>
        <w:ind w:left="450"/>
        <w:rPr>
          <w:rFonts w:ascii="Arial" w:hAnsi="Arial" w:cs="Arial"/>
          <w:sz w:val="16"/>
          <w:szCs w:val="18"/>
          <w:lang w:val="en-US"/>
        </w:rPr>
      </w:pPr>
    </w:p>
    <w:p w14:paraId="490BD454" w14:textId="4438583F" w:rsidR="00BD7972" w:rsidRPr="00E02882" w:rsidRDefault="00C2766B" w:rsidP="00E02882">
      <w:pPr>
        <w:pStyle w:val="NoSpacing"/>
        <w:numPr>
          <w:ilvl w:val="0"/>
          <w:numId w:val="27"/>
        </w:numPr>
        <w:tabs>
          <w:tab w:val="left" w:pos="360"/>
        </w:tabs>
        <w:ind w:left="450"/>
        <w:rPr>
          <w:rFonts w:ascii="Arial" w:hAnsi="Arial" w:cs="Arial"/>
          <w:sz w:val="20"/>
          <w:lang w:val="en-US"/>
        </w:rPr>
      </w:pPr>
      <w:r w:rsidRPr="002844FE">
        <w:rPr>
          <w:rFonts w:ascii="Arial" w:hAnsi="Arial" w:cs="Arial"/>
          <w:sz w:val="20"/>
        </w:rPr>
        <w:t xml:space="preserve">  </w:t>
      </w:r>
      <w:r w:rsidR="00194EC6" w:rsidRPr="002844FE">
        <w:rPr>
          <w:rFonts w:ascii="Arial" w:hAnsi="Arial" w:cs="Arial"/>
          <w:sz w:val="20"/>
        </w:rPr>
        <w:t>*</w:t>
      </w:r>
      <w:r w:rsidR="00194EC6" w:rsidRPr="002844FE">
        <w:rPr>
          <w:rFonts w:ascii="Arial" w:hAnsi="Arial" w:cs="Arial"/>
          <w:sz w:val="20"/>
          <w:vertAlign w:val="superscript"/>
        </w:rPr>
        <w:t>,‡</w:t>
      </w:r>
      <w:r w:rsidR="00540B2C" w:rsidRPr="002844FE">
        <w:rPr>
          <w:rFonts w:ascii="Arial" w:hAnsi="Arial" w:cs="Arial"/>
          <w:sz w:val="20"/>
        </w:rPr>
        <w:t xml:space="preserve">Mank, A., </w:t>
      </w:r>
      <w:r w:rsidR="00194EC6" w:rsidRPr="002844FE">
        <w:rPr>
          <w:rFonts w:ascii="Arial" w:hAnsi="Arial" w:cs="Arial"/>
          <w:sz w:val="20"/>
          <w:vertAlign w:val="superscript"/>
        </w:rPr>
        <w:t>‡</w:t>
      </w:r>
      <w:r w:rsidR="00540B2C" w:rsidRPr="002844FE">
        <w:rPr>
          <w:rFonts w:ascii="Arial" w:hAnsi="Arial" w:cs="Arial"/>
          <w:b/>
          <w:sz w:val="20"/>
        </w:rPr>
        <w:t>Rijnhart, J. J. M.</w:t>
      </w:r>
      <w:r w:rsidR="00540B2C" w:rsidRPr="002844FE">
        <w:rPr>
          <w:rFonts w:ascii="Arial" w:hAnsi="Arial" w:cs="Arial"/>
          <w:sz w:val="20"/>
        </w:rPr>
        <w:t>, Van Maurik, I. S., Jönsson, L., Handels, R., Berkhof, J., &amp; Van der Flier, W. M. (</w:t>
      </w:r>
      <w:r w:rsidR="004816C6" w:rsidRPr="002844FE">
        <w:rPr>
          <w:rFonts w:ascii="Arial" w:hAnsi="Arial" w:cs="Arial"/>
          <w:sz w:val="20"/>
        </w:rPr>
        <w:t>2022</w:t>
      </w:r>
      <w:r w:rsidR="00540B2C" w:rsidRPr="002844FE">
        <w:rPr>
          <w:rFonts w:ascii="Arial" w:hAnsi="Arial" w:cs="Arial"/>
          <w:sz w:val="20"/>
        </w:rPr>
        <w:t xml:space="preserve">). </w:t>
      </w:r>
      <w:r w:rsidR="00540B2C" w:rsidRPr="002844FE">
        <w:rPr>
          <w:rFonts w:ascii="Arial" w:hAnsi="Arial" w:cs="Arial"/>
          <w:iCs/>
          <w:sz w:val="20"/>
          <w:lang w:val="en-US"/>
        </w:rPr>
        <w:t xml:space="preserve">A longitudinal study on quality of life along the spectrum of Alzheimer’s disease. </w:t>
      </w:r>
      <w:r w:rsidR="00540B2C" w:rsidRPr="002844FE">
        <w:rPr>
          <w:rFonts w:ascii="Arial" w:hAnsi="Arial" w:cs="Arial"/>
          <w:i/>
          <w:sz w:val="20"/>
          <w:lang w:val="en-US"/>
        </w:rPr>
        <w:t>Alzheimer’s Research and Therapy</w:t>
      </w:r>
      <w:r w:rsidR="00540B2C" w:rsidRPr="002844FE">
        <w:rPr>
          <w:rFonts w:ascii="Arial" w:hAnsi="Arial" w:cs="Arial"/>
          <w:iCs/>
          <w:sz w:val="20"/>
          <w:lang w:val="en-US"/>
        </w:rPr>
        <w:t>, 14(1), 1-10.</w:t>
      </w:r>
    </w:p>
    <w:p w14:paraId="484BEAB3" w14:textId="77777777" w:rsidR="00654F60" w:rsidRPr="005525D0" w:rsidRDefault="00654F60" w:rsidP="0065173B">
      <w:pPr>
        <w:pStyle w:val="NoSpacing"/>
        <w:rPr>
          <w:rFonts w:ascii="Arial" w:hAnsi="Arial" w:cs="Arial"/>
          <w:iCs/>
          <w:sz w:val="16"/>
          <w:szCs w:val="16"/>
          <w:lang w:val="en-US"/>
        </w:rPr>
      </w:pPr>
    </w:p>
    <w:p w14:paraId="5176C730" w14:textId="2ABA1C71" w:rsidR="00654F60" w:rsidRPr="002844FE" w:rsidRDefault="00654F60" w:rsidP="00C2766B">
      <w:pPr>
        <w:pStyle w:val="NoSpacing"/>
        <w:numPr>
          <w:ilvl w:val="0"/>
          <w:numId w:val="27"/>
        </w:numPr>
        <w:ind w:left="450"/>
        <w:rPr>
          <w:rFonts w:ascii="Arial" w:hAnsi="Arial" w:cs="Arial"/>
          <w:i/>
          <w:sz w:val="20"/>
          <w:lang w:val="en-US"/>
        </w:rPr>
      </w:pPr>
      <w:r w:rsidRPr="002844FE">
        <w:rPr>
          <w:rFonts w:ascii="Arial" w:hAnsi="Arial" w:cs="Arial"/>
          <w:b/>
          <w:sz w:val="20"/>
        </w:rPr>
        <w:t>Rijnhart, J. J. M.</w:t>
      </w:r>
      <w:r w:rsidRPr="002844FE">
        <w:rPr>
          <w:rFonts w:ascii="Arial" w:hAnsi="Arial" w:cs="Arial"/>
          <w:sz w:val="20"/>
        </w:rPr>
        <w:t>, Twisk, J. W. R., M. J. Valente &amp; Heymans, M. W. (</w:t>
      </w:r>
      <w:r w:rsidR="004816C6" w:rsidRPr="002844FE">
        <w:rPr>
          <w:rFonts w:ascii="Arial" w:hAnsi="Arial" w:cs="Arial"/>
          <w:sz w:val="20"/>
        </w:rPr>
        <w:t>2022</w:t>
      </w:r>
      <w:r w:rsidRPr="002844FE">
        <w:rPr>
          <w:rFonts w:ascii="Arial" w:hAnsi="Arial" w:cs="Arial"/>
          <w:sz w:val="20"/>
        </w:rPr>
        <w:t xml:space="preserve">). </w:t>
      </w:r>
      <w:r w:rsidR="002B36E2" w:rsidRPr="002844FE">
        <w:rPr>
          <w:rFonts w:ascii="Arial" w:hAnsi="Arial" w:cs="Arial"/>
          <w:sz w:val="20"/>
          <w:lang w:val="en-US"/>
        </w:rPr>
        <w:t>Time lags and time interactions in mixed-effects model</w:t>
      </w:r>
      <w:r w:rsidRPr="002844FE">
        <w:rPr>
          <w:rFonts w:ascii="Arial" w:hAnsi="Arial" w:cs="Arial"/>
          <w:sz w:val="20"/>
          <w:lang w:val="en-US"/>
        </w:rPr>
        <w:t>s</w:t>
      </w:r>
      <w:r w:rsidR="002B36E2" w:rsidRPr="002844FE">
        <w:rPr>
          <w:rFonts w:ascii="Arial" w:hAnsi="Arial" w:cs="Arial"/>
          <w:sz w:val="20"/>
          <w:lang w:val="en-US"/>
        </w:rPr>
        <w:t xml:space="preserve"> impacted longitudinal mediation effect estimates</w:t>
      </w:r>
      <w:r w:rsidRPr="002844FE">
        <w:rPr>
          <w:rFonts w:ascii="Arial" w:hAnsi="Arial" w:cs="Arial"/>
          <w:sz w:val="20"/>
          <w:lang w:val="en-US"/>
        </w:rPr>
        <w:t xml:space="preserve">. </w:t>
      </w:r>
      <w:r w:rsidR="002B36E2" w:rsidRPr="002844FE">
        <w:rPr>
          <w:rFonts w:ascii="Arial" w:hAnsi="Arial" w:cs="Arial"/>
          <w:i/>
          <w:sz w:val="20"/>
          <w:lang w:val="en-US"/>
        </w:rPr>
        <w:t>Journal of Clinical Epidemiology</w:t>
      </w:r>
      <w:r w:rsidR="004816C6" w:rsidRPr="002844FE">
        <w:rPr>
          <w:rFonts w:ascii="Arial" w:hAnsi="Arial" w:cs="Arial"/>
          <w:i/>
          <w:sz w:val="20"/>
          <w:lang w:val="en-US"/>
        </w:rPr>
        <w:t>, 151,</w:t>
      </w:r>
      <w:r w:rsidR="004816C6" w:rsidRPr="002844FE">
        <w:rPr>
          <w:rFonts w:ascii="Arial" w:hAnsi="Arial" w:cs="Arial"/>
          <w:sz w:val="20"/>
          <w:lang w:val="en-US"/>
        </w:rPr>
        <w:t xml:space="preserve"> 143-150.</w:t>
      </w:r>
    </w:p>
    <w:p w14:paraId="445F6679" w14:textId="27C4C0B5" w:rsidR="00685E24" w:rsidRPr="005525D0" w:rsidRDefault="00685E24" w:rsidP="009C1BF4">
      <w:pPr>
        <w:pStyle w:val="NoSpacing"/>
        <w:rPr>
          <w:rFonts w:ascii="Arial" w:hAnsi="Arial" w:cs="Arial"/>
          <w:iCs/>
          <w:sz w:val="16"/>
          <w:szCs w:val="16"/>
          <w:lang w:val="en-US"/>
        </w:rPr>
      </w:pPr>
    </w:p>
    <w:p w14:paraId="0E6E9283" w14:textId="1D5336B8" w:rsidR="002B36E2" w:rsidRDefault="00685E24" w:rsidP="00D7781A">
      <w:pPr>
        <w:pStyle w:val="NoSpacing"/>
        <w:numPr>
          <w:ilvl w:val="0"/>
          <w:numId w:val="27"/>
        </w:numPr>
        <w:ind w:left="450"/>
        <w:rPr>
          <w:rFonts w:ascii="Arial" w:hAnsi="Arial" w:cs="Arial"/>
          <w:sz w:val="20"/>
          <w:lang w:val="en-US"/>
        </w:rPr>
      </w:pPr>
      <w:r w:rsidRPr="002844FE">
        <w:rPr>
          <w:rFonts w:ascii="Arial" w:hAnsi="Arial" w:cs="Arial"/>
          <w:sz w:val="20"/>
        </w:rPr>
        <w:t xml:space="preserve">*Schuster, N. A., </w:t>
      </w:r>
      <w:r w:rsidRPr="002844FE">
        <w:rPr>
          <w:rFonts w:ascii="Arial" w:hAnsi="Arial" w:cs="Arial"/>
          <w:b/>
          <w:sz w:val="20"/>
        </w:rPr>
        <w:t>Rijnhart, J. J. M.</w:t>
      </w:r>
      <w:r w:rsidRPr="002844FE">
        <w:rPr>
          <w:rFonts w:ascii="Arial" w:hAnsi="Arial" w:cs="Arial"/>
          <w:sz w:val="20"/>
        </w:rPr>
        <w:t xml:space="preserve">, Twisk, J. W. R., &amp; Heymans, M. W. (2022). </w:t>
      </w:r>
      <w:r w:rsidRPr="002844FE">
        <w:rPr>
          <w:rFonts w:ascii="Arial" w:hAnsi="Arial" w:cs="Arial"/>
          <w:sz w:val="20"/>
          <w:lang w:val="en-US"/>
        </w:rPr>
        <w:t xml:space="preserve">Modelling non-linear relationships in epidemiological data: the application and interpretation of spline models. </w:t>
      </w:r>
      <w:r w:rsidRPr="002844FE">
        <w:rPr>
          <w:rFonts w:ascii="Arial" w:hAnsi="Arial" w:cs="Arial"/>
          <w:i/>
          <w:sz w:val="20"/>
          <w:lang w:val="en-US"/>
        </w:rPr>
        <w:t>Frontiers in Epidemiology</w:t>
      </w:r>
      <w:r w:rsidRPr="002844FE">
        <w:rPr>
          <w:rFonts w:ascii="Arial" w:hAnsi="Arial" w:cs="Arial"/>
          <w:sz w:val="20"/>
          <w:lang w:val="en-US"/>
        </w:rPr>
        <w:t>, 29.</w:t>
      </w:r>
    </w:p>
    <w:p w14:paraId="3626184A" w14:textId="77777777" w:rsidR="00D7188F" w:rsidRPr="005525D0" w:rsidRDefault="00D7188F" w:rsidP="00D7188F">
      <w:pPr>
        <w:pStyle w:val="NoSpacing"/>
        <w:rPr>
          <w:rFonts w:ascii="Arial" w:hAnsi="Arial" w:cs="Arial"/>
          <w:sz w:val="16"/>
          <w:szCs w:val="18"/>
          <w:lang w:val="en-US"/>
        </w:rPr>
      </w:pPr>
    </w:p>
    <w:p w14:paraId="65367357" w14:textId="5DE9D78E" w:rsidR="002B36E2" w:rsidRPr="002844FE" w:rsidRDefault="00685E24" w:rsidP="00C2766B">
      <w:pPr>
        <w:pStyle w:val="NoSpacing"/>
        <w:numPr>
          <w:ilvl w:val="0"/>
          <w:numId w:val="27"/>
        </w:numPr>
        <w:ind w:left="450"/>
        <w:rPr>
          <w:rFonts w:ascii="Arial" w:hAnsi="Arial" w:cs="Arial"/>
          <w:sz w:val="20"/>
          <w:lang w:val="en-US"/>
        </w:rPr>
      </w:pPr>
      <w:r w:rsidRPr="002844FE">
        <w:rPr>
          <w:rFonts w:ascii="Arial" w:hAnsi="Arial" w:cs="Arial"/>
          <w:sz w:val="20"/>
        </w:rPr>
        <w:t>*</w:t>
      </w:r>
      <w:r w:rsidR="002B36E2" w:rsidRPr="002844FE">
        <w:rPr>
          <w:rFonts w:ascii="Arial" w:hAnsi="Arial" w:cs="Arial"/>
          <w:sz w:val="20"/>
        </w:rPr>
        <w:t xml:space="preserve">Mank, A., Van Maurik, I. S., </w:t>
      </w:r>
      <w:r w:rsidR="002B36E2" w:rsidRPr="002844FE">
        <w:rPr>
          <w:rFonts w:ascii="Arial" w:hAnsi="Arial" w:cs="Arial"/>
          <w:b/>
          <w:sz w:val="20"/>
        </w:rPr>
        <w:t>Rijnhart, J. J. M.</w:t>
      </w:r>
      <w:r w:rsidR="002B36E2" w:rsidRPr="002844FE">
        <w:rPr>
          <w:rFonts w:ascii="Arial" w:hAnsi="Arial" w:cs="Arial"/>
          <w:sz w:val="20"/>
        </w:rPr>
        <w:t xml:space="preserve">, Bakker, E. D., Bouteloup, V., Le Scouarnec, L., Teunissen, C. E., Barkhof, F., Scheltens, P., Berkhof, J., &amp; Van der Flier, W. M. (2022). </w:t>
      </w:r>
      <w:r w:rsidR="002B36E2" w:rsidRPr="002844FE">
        <w:rPr>
          <w:rFonts w:ascii="Arial" w:hAnsi="Arial" w:cs="Arial"/>
          <w:sz w:val="20"/>
          <w:lang w:val="en-US"/>
        </w:rPr>
        <w:t xml:space="preserve">Development of multivariable prediction models for institutionalization and mortality in the full spectrum of Alzheimer’s disease. </w:t>
      </w:r>
      <w:r w:rsidR="002B36E2" w:rsidRPr="002844FE">
        <w:rPr>
          <w:rFonts w:ascii="Arial" w:hAnsi="Arial" w:cs="Arial"/>
          <w:i/>
          <w:sz w:val="20"/>
          <w:lang w:val="en-US"/>
        </w:rPr>
        <w:t>Alzheimer’s Res</w:t>
      </w:r>
      <w:r w:rsidR="009E25B5" w:rsidRPr="002844FE">
        <w:rPr>
          <w:rFonts w:ascii="Arial" w:hAnsi="Arial" w:cs="Arial"/>
          <w:i/>
          <w:sz w:val="20"/>
          <w:lang w:val="en-US"/>
        </w:rPr>
        <w:t>e</w:t>
      </w:r>
      <w:r w:rsidR="002B36E2" w:rsidRPr="002844FE">
        <w:rPr>
          <w:rFonts w:ascii="Arial" w:hAnsi="Arial" w:cs="Arial"/>
          <w:i/>
          <w:sz w:val="20"/>
          <w:lang w:val="en-US"/>
        </w:rPr>
        <w:t>arch &amp; Therapy</w:t>
      </w:r>
      <w:r w:rsidR="002B36E2" w:rsidRPr="002844FE">
        <w:rPr>
          <w:rFonts w:ascii="Arial" w:hAnsi="Arial" w:cs="Arial"/>
          <w:sz w:val="20"/>
          <w:lang w:val="en-US"/>
        </w:rPr>
        <w:t>, 14(1), 1-12.</w:t>
      </w:r>
    </w:p>
    <w:p w14:paraId="4B3D2CD7" w14:textId="322EF10F" w:rsidR="00654F60" w:rsidRPr="002844FE" w:rsidRDefault="00654F60" w:rsidP="00C2766B">
      <w:pPr>
        <w:pStyle w:val="NoSpacing"/>
        <w:ind w:left="450"/>
        <w:rPr>
          <w:rFonts w:ascii="Arial" w:hAnsi="Arial" w:cs="Arial"/>
          <w:sz w:val="16"/>
          <w:szCs w:val="16"/>
          <w:lang w:val="en-US"/>
        </w:rPr>
      </w:pPr>
    </w:p>
    <w:p w14:paraId="202B176E" w14:textId="6CD59F8C" w:rsidR="00BC47BC" w:rsidRPr="002844FE" w:rsidRDefault="00BC47BC" w:rsidP="00C2766B">
      <w:pPr>
        <w:pStyle w:val="NoSpacing"/>
        <w:numPr>
          <w:ilvl w:val="0"/>
          <w:numId w:val="27"/>
        </w:numPr>
        <w:ind w:left="450"/>
        <w:rPr>
          <w:rFonts w:ascii="Arial" w:hAnsi="Arial" w:cs="Arial"/>
          <w:sz w:val="20"/>
          <w:lang w:val="en-US"/>
        </w:rPr>
      </w:pPr>
      <w:r w:rsidRPr="002844FE">
        <w:rPr>
          <w:rFonts w:ascii="Arial" w:hAnsi="Arial" w:cs="Arial"/>
          <w:sz w:val="20"/>
        </w:rPr>
        <w:t xml:space="preserve">Van Veenendaal, N. R., Van Kempen, A. A. M. W., Broekman, B. F. P., De Groof, F., </w:t>
      </w:r>
      <w:r w:rsidRPr="002844FE">
        <w:rPr>
          <w:rFonts w:ascii="Arial" w:hAnsi="Arial" w:cs="Arial"/>
          <w:b/>
          <w:sz w:val="20"/>
        </w:rPr>
        <w:t>Rijnhart, J. J. M.</w:t>
      </w:r>
      <w:r w:rsidRPr="002844FE">
        <w:rPr>
          <w:rFonts w:ascii="Arial" w:hAnsi="Arial" w:cs="Arial"/>
          <w:sz w:val="20"/>
        </w:rPr>
        <w:t xml:space="preserve">, Van Goudoever, J. B., &amp; Van der Schoor, S. R. D. (2022). </w:t>
      </w:r>
      <w:r w:rsidRPr="002844FE">
        <w:rPr>
          <w:rFonts w:ascii="Arial" w:hAnsi="Arial" w:cs="Arial"/>
          <w:sz w:val="20"/>
          <w:lang w:val="en-US"/>
        </w:rPr>
        <w:t>Association of a zero-seperation neonatal care model with stress in mothers of preterm infants.</w:t>
      </w:r>
      <w:r w:rsidRPr="002844FE">
        <w:rPr>
          <w:rFonts w:ascii="Arial" w:hAnsi="Arial" w:cs="Arial"/>
          <w:i/>
          <w:sz w:val="20"/>
          <w:lang w:val="en-US"/>
        </w:rPr>
        <w:t xml:space="preserve"> JAMA open</w:t>
      </w:r>
      <w:r w:rsidR="002B36E2" w:rsidRPr="002844FE">
        <w:rPr>
          <w:rFonts w:ascii="Arial" w:hAnsi="Arial" w:cs="Arial"/>
          <w:i/>
          <w:sz w:val="20"/>
          <w:lang w:val="en-US"/>
        </w:rPr>
        <w:t>, 5</w:t>
      </w:r>
      <w:r w:rsidR="002B36E2" w:rsidRPr="002844FE">
        <w:rPr>
          <w:rFonts w:ascii="Arial" w:hAnsi="Arial" w:cs="Arial"/>
          <w:sz w:val="20"/>
          <w:lang w:val="en-US"/>
        </w:rPr>
        <w:t>(3), e224514.</w:t>
      </w:r>
    </w:p>
    <w:p w14:paraId="23642917" w14:textId="77777777" w:rsidR="00BC47BC" w:rsidRPr="002844FE" w:rsidRDefault="00BC47BC" w:rsidP="00C2766B">
      <w:pPr>
        <w:pStyle w:val="NoSpacing"/>
        <w:ind w:left="450"/>
        <w:rPr>
          <w:rFonts w:ascii="Arial" w:hAnsi="Arial" w:cs="Arial"/>
          <w:sz w:val="16"/>
          <w:szCs w:val="16"/>
          <w:lang w:val="en-US"/>
        </w:rPr>
      </w:pPr>
    </w:p>
    <w:p w14:paraId="773293C3" w14:textId="6A4AB642" w:rsidR="00BC47BC" w:rsidRPr="002844FE" w:rsidRDefault="00BC47BC" w:rsidP="00C2766B">
      <w:pPr>
        <w:pStyle w:val="NoSpacing"/>
        <w:numPr>
          <w:ilvl w:val="0"/>
          <w:numId w:val="27"/>
        </w:numPr>
        <w:ind w:left="450"/>
        <w:rPr>
          <w:rFonts w:ascii="Arial" w:hAnsi="Arial" w:cs="Arial"/>
          <w:sz w:val="20"/>
          <w:lang w:val="en-US"/>
        </w:rPr>
      </w:pPr>
      <w:r w:rsidRPr="002844FE">
        <w:rPr>
          <w:rFonts w:ascii="Arial" w:hAnsi="Arial" w:cs="Arial"/>
          <w:sz w:val="20"/>
        </w:rPr>
        <w:t xml:space="preserve">Klokgieters, S. S., Kok, A. A. L., </w:t>
      </w:r>
      <w:r w:rsidRPr="002844FE">
        <w:rPr>
          <w:rFonts w:ascii="Arial" w:hAnsi="Arial" w:cs="Arial"/>
          <w:b/>
          <w:sz w:val="20"/>
        </w:rPr>
        <w:t>Rijnhart, J. J. M.</w:t>
      </w:r>
      <w:r w:rsidRPr="002844FE">
        <w:rPr>
          <w:rFonts w:ascii="Arial" w:hAnsi="Arial" w:cs="Arial"/>
          <w:sz w:val="20"/>
        </w:rPr>
        <w:t xml:space="preserve">, Visser, M., Broese van Groenou, M., Picavet, H. S. J., &amp; Huisman, M. A. (2022). </w:t>
      </w:r>
      <w:r w:rsidR="002B36E2" w:rsidRPr="002844FE">
        <w:rPr>
          <w:rFonts w:ascii="Arial" w:hAnsi="Arial" w:cs="Arial"/>
          <w:sz w:val="20"/>
          <w:lang w:val="en-US"/>
        </w:rPr>
        <w:t>Comparative study of two birth cohorts: did the explanatory role of behavioural, social and psychological factors in educational inequalities in mortality change over time?</w:t>
      </w:r>
      <w:r w:rsidRPr="002844FE">
        <w:rPr>
          <w:rFonts w:ascii="Arial" w:hAnsi="Arial" w:cs="Arial"/>
          <w:sz w:val="20"/>
          <w:lang w:val="en-US"/>
        </w:rPr>
        <w:t xml:space="preserve"> </w:t>
      </w:r>
      <w:r w:rsidRPr="002844FE">
        <w:rPr>
          <w:rFonts w:ascii="Arial" w:hAnsi="Arial" w:cs="Arial"/>
          <w:i/>
          <w:sz w:val="20"/>
          <w:lang w:val="en-US"/>
        </w:rPr>
        <w:t>BMJ Open</w:t>
      </w:r>
      <w:r w:rsidR="002B36E2" w:rsidRPr="002844FE">
        <w:rPr>
          <w:rFonts w:ascii="Arial" w:hAnsi="Arial" w:cs="Arial"/>
          <w:sz w:val="20"/>
          <w:lang w:val="en-US"/>
        </w:rPr>
        <w:t xml:space="preserve">, </w:t>
      </w:r>
      <w:r w:rsidR="002B36E2" w:rsidRPr="002844FE">
        <w:rPr>
          <w:rFonts w:ascii="Arial" w:hAnsi="Arial" w:cs="Arial"/>
          <w:i/>
          <w:sz w:val="20"/>
          <w:lang w:val="en-US"/>
        </w:rPr>
        <w:t>12</w:t>
      </w:r>
      <w:r w:rsidR="002B36E2" w:rsidRPr="002844FE">
        <w:rPr>
          <w:rFonts w:ascii="Arial" w:hAnsi="Arial" w:cs="Arial"/>
          <w:sz w:val="20"/>
          <w:lang w:val="en-US"/>
        </w:rPr>
        <w:t>(3), e052204.</w:t>
      </w:r>
    </w:p>
    <w:p w14:paraId="221ED506" w14:textId="77777777" w:rsidR="00BC47BC" w:rsidRPr="002844FE" w:rsidRDefault="00BC47BC" w:rsidP="00C2766B">
      <w:pPr>
        <w:pStyle w:val="NoSpacing"/>
        <w:ind w:left="450"/>
        <w:rPr>
          <w:rFonts w:ascii="Arial" w:hAnsi="Arial" w:cs="Arial"/>
          <w:sz w:val="16"/>
          <w:szCs w:val="16"/>
          <w:lang w:val="en-US"/>
        </w:rPr>
      </w:pPr>
    </w:p>
    <w:p w14:paraId="484E1E4D" w14:textId="4DFBBC1B" w:rsidR="00D33DCB" w:rsidRPr="002844FE" w:rsidRDefault="00D33DCB" w:rsidP="00C2766B">
      <w:pPr>
        <w:pStyle w:val="NoSpacing"/>
        <w:numPr>
          <w:ilvl w:val="0"/>
          <w:numId w:val="27"/>
        </w:numPr>
        <w:ind w:left="450"/>
        <w:rPr>
          <w:rFonts w:ascii="Arial" w:hAnsi="Arial" w:cs="Arial"/>
          <w:sz w:val="20"/>
          <w:lang w:val="en-US"/>
        </w:rPr>
      </w:pPr>
      <w:r w:rsidRPr="002844FE">
        <w:rPr>
          <w:rFonts w:ascii="Arial" w:hAnsi="Arial" w:cs="Arial"/>
          <w:sz w:val="20"/>
          <w:lang w:val="en-US"/>
        </w:rPr>
        <w:t xml:space="preserve">Jenkins, N. D., Hoogendijk E. O., Armstrong, J. J., Lewis, N. A., Ranson, J. M., </w:t>
      </w:r>
      <w:r w:rsidRPr="002844FE">
        <w:rPr>
          <w:rFonts w:ascii="Arial" w:hAnsi="Arial" w:cs="Arial"/>
          <w:b/>
          <w:sz w:val="20"/>
          <w:lang w:val="en-US"/>
        </w:rPr>
        <w:t>Rijnhart, J. J. M.</w:t>
      </w:r>
      <w:r w:rsidRPr="002844FE">
        <w:rPr>
          <w:rFonts w:ascii="Arial" w:hAnsi="Arial" w:cs="Arial"/>
          <w:sz w:val="20"/>
          <w:lang w:val="en-US"/>
        </w:rPr>
        <w:t>, Ahmed, T., Ghachem, A., Mullin, D. S., Ntanasi, E., Welstead, M., Auais, M. A., Bennett, D. A., Bandinelli, S., Cesari, M., Ferrucci, L., French, S. D., Huisman, M., Llewellyn, D. J., Scarmeas, N., Piccinin, A. M., Hofer, S. M., Muniz-Terrera, G. (</w:t>
      </w:r>
      <w:r w:rsidR="002B36E2" w:rsidRPr="002844FE">
        <w:rPr>
          <w:rFonts w:ascii="Arial" w:hAnsi="Arial" w:cs="Arial"/>
          <w:sz w:val="20"/>
          <w:lang w:val="en-US"/>
        </w:rPr>
        <w:t>2022</w:t>
      </w:r>
      <w:r w:rsidRPr="002844FE">
        <w:rPr>
          <w:rFonts w:ascii="Arial" w:hAnsi="Arial" w:cs="Arial"/>
          <w:sz w:val="20"/>
          <w:lang w:val="en-US"/>
        </w:rPr>
        <w:t xml:space="preserve">). Trajectories of frailty with aging: coordinated analysis of five longitudinal studies. </w:t>
      </w:r>
      <w:r w:rsidR="002B36E2" w:rsidRPr="002844FE">
        <w:rPr>
          <w:rFonts w:ascii="Arial" w:hAnsi="Arial" w:cs="Arial"/>
          <w:i/>
          <w:sz w:val="20"/>
          <w:lang w:val="en-US"/>
        </w:rPr>
        <w:t>Innovation in Aging, 6</w:t>
      </w:r>
      <w:r w:rsidR="002B36E2" w:rsidRPr="002844FE">
        <w:rPr>
          <w:rFonts w:ascii="Arial" w:hAnsi="Arial" w:cs="Arial"/>
          <w:sz w:val="20"/>
          <w:lang w:val="en-US"/>
        </w:rPr>
        <w:t>(2), igab059.</w:t>
      </w:r>
    </w:p>
    <w:p w14:paraId="4D6C3B63" w14:textId="3026867E" w:rsidR="002B36E2" w:rsidRPr="002844FE" w:rsidRDefault="002B36E2" w:rsidP="00C2766B">
      <w:pPr>
        <w:pStyle w:val="NoSpacing"/>
        <w:ind w:left="450"/>
        <w:rPr>
          <w:rFonts w:ascii="Arial" w:hAnsi="Arial" w:cs="Arial"/>
          <w:sz w:val="16"/>
          <w:szCs w:val="16"/>
          <w:lang w:val="en-US"/>
        </w:rPr>
      </w:pPr>
    </w:p>
    <w:p w14:paraId="31604A72" w14:textId="34056ADB" w:rsidR="002B36E2" w:rsidRPr="002844FE" w:rsidRDefault="002B36E2" w:rsidP="00C2766B">
      <w:pPr>
        <w:pStyle w:val="NoSpacing"/>
        <w:numPr>
          <w:ilvl w:val="0"/>
          <w:numId w:val="27"/>
        </w:numPr>
        <w:ind w:left="450"/>
        <w:rPr>
          <w:rFonts w:ascii="Arial" w:hAnsi="Arial" w:cs="Arial"/>
          <w:sz w:val="20"/>
          <w:lang w:val="en-US"/>
        </w:rPr>
      </w:pPr>
      <w:r w:rsidRPr="002844FE">
        <w:rPr>
          <w:rFonts w:ascii="Arial" w:hAnsi="Arial" w:cs="Arial"/>
          <w:b/>
          <w:sz w:val="20"/>
        </w:rPr>
        <w:t>Rijnhart, J. J. M.</w:t>
      </w:r>
      <w:r w:rsidRPr="002844FE">
        <w:rPr>
          <w:rFonts w:ascii="Arial" w:hAnsi="Arial" w:cs="Arial"/>
          <w:sz w:val="20"/>
        </w:rPr>
        <w:t>, Twisk, J. W. R., Deeg, D. J. H., &amp; Heymans, M.</w:t>
      </w:r>
      <w:r w:rsidR="00D15647">
        <w:rPr>
          <w:rFonts w:ascii="Arial" w:hAnsi="Arial" w:cs="Arial"/>
          <w:sz w:val="20"/>
        </w:rPr>
        <w:t xml:space="preserve"> </w:t>
      </w:r>
      <w:r w:rsidRPr="002844FE">
        <w:rPr>
          <w:rFonts w:ascii="Arial" w:hAnsi="Arial" w:cs="Arial"/>
          <w:sz w:val="20"/>
        </w:rPr>
        <w:t xml:space="preserve">W. (2022). </w:t>
      </w:r>
      <w:r w:rsidRPr="002844FE">
        <w:rPr>
          <w:rFonts w:ascii="Arial" w:hAnsi="Arial" w:cs="Arial"/>
          <w:sz w:val="20"/>
          <w:lang w:val="en-US"/>
        </w:rPr>
        <w:t xml:space="preserve">Assessing the robustness of mediation analysis results using multiverse analysis. </w:t>
      </w:r>
      <w:r w:rsidRPr="002844FE">
        <w:rPr>
          <w:rFonts w:ascii="Arial" w:hAnsi="Arial" w:cs="Arial"/>
          <w:i/>
          <w:sz w:val="20"/>
          <w:lang w:val="en-US"/>
        </w:rPr>
        <w:t>Prevention Science</w:t>
      </w:r>
      <w:r w:rsidRPr="002844FE">
        <w:rPr>
          <w:rFonts w:ascii="Arial" w:hAnsi="Arial" w:cs="Arial"/>
          <w:sz w:val="20"/>
          <w:lang w:val="en-US"/>
        </w:rPr>
        <w:t xml:space="preserve">, </w:t>
      </w:r>
      <w:r w:rsidRPr="002844FE">
        <w:rPr>
          <w:rFonts w:ascii="Arial" w:hAnsi="Arial" w:cs="Arial"/>
          <w:i/>
          <w:sz w:val="20"/>
          <w:lang w:val="en-US"/>
        </w:rPr>
        <w:t>23</w:t>
      </w:r>
      <w:r w:rsidRPr="002844FE">
        <w:rPr>
          <w:rFonts w:ascii="Arial" w:hAnsi="Arial" w:cs="Arial"/>
          <w:sz w:val="20"/>
          <w:lang w:val="en-US"/>
        </w:rPr>
        <w:t>(5), 821-831.</w:t>
      </w:r>
    </w:p>
    <w:p w14:paraId="7DFF6EF5" w14:textId="749FAA03" w:rsidR="00685E24" w:rsidRPr="002844FE" w:rsidRDefault="00685E24" w:rsidP="00C2766B">
      <w:pPr>
        <w:pStyle w:val="NoSpacing"/>
        <w:ind w:left="450"/>
        <w:rPr>
          <w:rFonts w:ascii="Arial" w:hAnsi="Arial" w:cs="Arial"/>
          <w:sz w:val="16"/>
          <w:szCs w:val="16"/>
          <w:lang w:val="en-US"/>
        </w:rPr>
      </w:pPr>
    </w:p>
    <w:p w14:paraId="642C48EB" w14:textId="7BE0AF2C" w:rsidR="00251F20" w:rsidRPr="002844FE" w:rsidRDefault="00251F20" w:rsidP="00C2766B">
      <w:pPr>
        <w:pStyle w:val="NoSpacing"/>
        <w:numPr>
          <w:ilvl w:val="0"/>
          <w:numId w:val="27"/>
        </w:numPr>
        <w:ind w:left="450"/>
        <w:rPr>
          <w:rFonts w:ascii="Arial" w:hAnsi="Arial" w:cs="Arial"/>
          <w:sz w:val="20"/>
          <w:lang w:val="en-US"/>
        </w:rPr>
      </w:pPr>
      <w:r w:rsidRPr="002844FE">
        <w:rPr>
          <w:rFonts w:ascii="Arial" w:hAnsi="Arial" w:cs="Arial"/>
          <w:sz w:val="20"/>
        </w:rPr>
        <w:t xml:space="preserve">Van Veenendaal, N. R., Van Kempen, A. A. M. W., De Groof, F., Broekman, B. F. P., </w:t>
      </w:r>
      <w:r w:rsidRPr="002844FE">
        <w:rPr>
          <w:rFonts w:ascii="Arial" w:hAnsi="Arial" w:cs="Arial"/>
          <w:b/>
          <w:sz w:val="20"/>
        </w:rPr>
        <w:t>Rijnhart, J. J. M.</w:t>
      </w:r>
      <w:r w:rsidRPr="002844FE">
        <w:rPr>
          <w:rFonts w:ascii="Arial" w:hAnsi="Arial" w:cs="Arial"/>
          <w:sz w:val="20"/>
        </w:rPr>
        <w:t>, Van Goudoever, J. B., &amp; Van der Schoor, S. R. D. (</w:t>
      </w:r>
      <w:r w:rsidR="002B36E2" w:rsidRPr="002844FE">
        <w:rPr>
          <w:rFonts w:ascii="Arial" w:hAnsi="Arial" w:cs="Arial"/>
          <w:sz w:val="20"/>
        </w:rPr>
        <w:t>2022</w:t>
      </w:r>
      <w:r w:rsidRPr="002844FE">
        <w:rPr>
          <w:rFonts w:ascii="Arial" w:hAnsi="Arial" w:cs="Arial"/>
          <w:sz w:val="20"/>
        </w:rPr>
        <w:t xml:space="preserve">). </w:t>
      </w:r>
      <w:r w:rsidR="002B36E2" w:rsidRPr="002844FE">
        <w:rPr>
          <w:rFonts w:ascii="Arial" w:hAnsi="Arial" w:cs="Arial"/>
          <w:sz w:val="20"/>
          <w:lang w:val="en-US"/>
        </w:rPr>
        <w:t>Association of f</w:t>
      </w:r>
      <w:r w:rsidRPr="002844FE">
        <w:rPr>
          <w:rFonts w:ascii="Arial" w:hAnsi="Arial" w:cs="Arial"/>
          <w:sz w:val="20"/>
          <w:lang w:val="en-US"/>
        </w:rPr>
        <w:t>amily integrated care model with paternal mental health outcomes during neonatal hospitalization.</w:t>
      </w:r>
      <w:r w:rsidRPr="002844FE">
        <w:rPr>
          <w:rFonts w:ascii="Arial" w:hAnsi="Arial" w:cs="Arial"/>
          <w:i/>
          <w:sz w:val="20"/>
          <w:lang w:val="en-US"/>
        </w:rPr>
        <w:t xml:space="preserve"> JAMA open</w:t>
      </w:r>
      <w:r w:rsidR="002B36E2" w:rsidRPr="002844FE">
        <w:rPr>
          <w:rFonts w:ascii="Arial" w:hAnsi="Arial" w:cs="Arial"/>
          <w:i/>
          <w:sz w:val="20"/>
          <w:lang w:val="en-US"/>
        </w:rPr>
        <w:t>, 5</w:t>
      </w:r>
      <w:r w:rsidR="002B36E2" w:rsidRPr="002844FE">
        <w:rPr>
          <w:rFonts w:ascii="Arial" w:hAnsi="Arial" w:cs="Arial"/>
          <w:sz w:val="20"/>
          <w:lang w:val="en-US"/>
        </w:rPr>
        <w:t>(1), e2144720.</w:t>
      </w:r>
    </w:p>
    <w:p w14:paraId="75AD1441" w14:textId="77777777" w:rsidR="00C2766B" w:rsidRPr="002844FE" w:rsidRDefault="00C2766B" w:rsidP="00C2766B">
      <w:pPr>
        <w:pStyle w:val="NoSpacing"/>
        <w:rPr>
          <w:rFonts w:ascii="Arial" w:hAnsi="Arial" w:cs="Arial"/>
          <w:sz w:val="16"/>
          <w:szCs w:val="18"/>
          <w:lang w:val="en-US"/>
        </w:rPr>
      </w:pPr>
    </w:p>
    <w:p w14:paraId="72460B38" w14:textId="16193EB4" w:rsidR="003373E9" w:rsidRPr="002844FE" w:rsidRDefault="00F1334F" w:rsidP="00C2766B">
      <w:pPr>
        <w:pStyle w:val="NoSpacing"/>
        <w:numPr>
          <w:ilvl w:val="0"/>
          <w:numId w:val="27"/>
        </w:numPr>
        <w:ind w:left="450"/>
        <w:rPr>
          <w:rFonts w:ascii="Arial" w:hAnsi="Arial" w:cs="Arial"/>
          <w:sz w:val="20"/>
          <w:lang w:val="en-US"/>
        </w:rPr>
      </w:pPr>
      <w:r w:rsidRPr="002844FE">
        <w:rPr>
          <w:rFonts w:ascii="Arial" w:hAnsi="Arial" w:cs="Arial"/>
          <w:b/>
          <w:sz w:val="20"/>
          <w:lang w:val="en-US"/>
        </w:rPr>
        <w:t>Rijnhart, J. J. M.</w:t>
      </w:r>
      <w:r w:rsidRPr="002844FE">
        <w:rPr>
          <w:rFonts w:ascii="Arial" w:hAnsi="Arial" w:cs="Arial"/>
          <w:sz w:val="20"/>
          <w:lang w:val="en-US"/>
        </w:rPr>
        <w:t>, Valente, M. J., Smyth, H. L., &amp; MacKinnon, D. P. (</w:t>
      </w:r>
      <w:r w:rsidR="00251F20" w:rsidRPr="002844FE">
        <w:rPr>
          <w:rFonts w:ascii="Arial" w:hAnsi="Arial" w:cs="Arial"/>
          <w:sz w:val="20"/>
          <w:lang w:val="en-US"/>
        </w:rPr>
        <w:t>2021</w:t>
      </w:r>
      <w:r w:rsidRPr="002844FE">
        <w:rPr>
          <w:rFonts w:ascii="Arial" w:hAnsi="Arial" w:cs="Arial"/>
          <w:sz w:val="20"/>
          <w:lang w:val="en-US"/>
        </w:rPr>
        <w:t xml:space="preserve">). </w:t>
      </w:r>
      <w:r w:rsidR="0059189C" w:rsidRPr="002844FE">
        <w:rPr>
          <w:rFonts w:ascii="Arial" w:hAnsi="Arial" w:cs="Arial"/>
          <w:sz w:val="20"/>
          <w:lang w:val="en-US"/>
        </w:rPr>
        <w:t>Statistical mediation analysis for models with a binary mediator and a binary outcome: the differences between causal and traditional mediation analysis</w:t>
      </w:r>
      <w:r w:rsidRPr="002844FE">
        <w:rPr>
          <w:rFonts w:ascii="Arial" w:hAnsi="Arial" w:cs="Arial"/>
          <w:sz w:val="20"/>
          <w:lang w:val="en-US"/>
        </w:rPr>
        <w:t>.</w:t>
      </w:r>
      <w:r w:rsidRPr="002844FE">
        <w:rPr>
          <w:rFonts w:ascii="Arial" w:hAnsi="Arial" w:cs="Arial"/>
          <w:i/>
          <w:sz w:val="20"/>
          <w:lang w:val="en-US"/>
        </w:rPr>
        <w:t xml:space="preserve"> </w:t>
      </w:r>
      <w:r w:rsidR="00251F20" w:rsidRPr="002844FE">
        <w:rPr>
          <w:rFonts w:ascii="Arial" w:hAnsi="Arial" w:cs="Arial"/>
          <w:i/>
          <w:sz w:val="20"/>
          <w:lang w:val="en-US"/>
        </w:rPr>
        <w:t xml:space="preserve">Prevention Science, </w:t>
      </w:r>
      <w:r w:rsidR="00251F20" w:rsidRPr="002844FE">
        <w:rPr>
          <w:rFonts w:ascii="Arial" w:hAnsi="Arial" w:cs="Arial"/>
          <w:sz w:val="20"/>
          <w:lang w:val="en-US"/>
        </w:rPr>
        <w:t>1-11.</w:t>
      </w:r>
    </w:p>
    <w:p w14:paraId="67C4A589" w14:textId="77777777" w:rsidR="003373E9" w:rsidRPr="002844FE" w:rsidRDefault="003373E9" w:rsidP="00C2766B">
      <w:pPr>
        <w:pStyle w:val="NoSpacing"/>
        <w:ind w:left="450"/>
        <w:rPr>
          <w:rFonts w:ascii="Arial" w:hAnsi="Arial" w:cs="Arial"/>
          <w:sz w:val="16"/>
          <w:lang w:val="en-US"/>
        </w:rPr>
      </w:pPr>
    </w:p>
    <w:p w14:paraId="56E4CE3A" w14:textId="74E52B61" w:rsidR="003373E9" w:rsidRPr="002844FE" w:rsidRDefault="003373E9" w:rsidP="00C2766B">
      <w:pPr>
        <w:pStyle w:val="NoSpacing"/>
        <w:numPr>
          <w:ilvl w:val="0"/>
          <w:numId w:val="27"/>
        </w:numPr>
        <w:ind w:left="450"/>
        <w:rPr>
          <w:rFonts w:ascii="Arial" w:hAnsi="Arial" w:cs="Arial"/>
          <w:sz w:val="20"/>
          <w:lang w:val="en-US"/>
        </w:rPr>
      </w:pPr>
      <w:r w:rsidRPr="002844FE">
        <w:rPr>
          <w:rFonts w:ascii="Arial" w:hAnsi="Arial" w:cs="Arial"/>
          <w:b/>
          <w:sz w:val="20"/>
          <w:lang w:val="en-US"/>
        </w:rPr>
        <w:t>Rijnhart, J. J. M.</w:t>
      </w:r>
      <w:r w:rsidRPr="002844FE">
        <w:rPr>
          <w:rFonts w:ascii="Arial" w:hAnsi="Arial" w:cs="Arial"/>
          <w:sz w:val="20"/>
          <w:lang w:val="en-US"/>
        </w:rPr>
        <w:t xml:space="preserve">, Lamp, S. J., Valente, M. J., MacKinnon, D. P., Twisk, J. W. R., &amp; Heymans, M. W. (2021). Mediation analysis methods used in practice: a scoping review and recommendations. </w:t>
      </w:r>
      <w:r w:rsidRPr="002844FE">
        <w:rPr>
          <w:rFonts w:ascii="Arial" w:hAnsi="Arial" w:cs="Arial"/>
          <w:i/>
          <w:sz w:val="20"/>
          <w:lang w:val="en-US"/>
        </w:rPr>
        <w:t>BMC Medical Research Methodology, 21</w:t>
      </w:r>
      <w:r w:rsidRPr="002844FE">
        <w:rPr>
          <w:rFonts w:ascii="Arial" w:hAnsi="Arial" w:cs="Arial"/>
          <w:sz w:val="20"/>
          <w:lang w:val="en-US"/>
        </w:rPr>
        <w:t>:226.</w:t>
      </w:r>
    </w:p>
    <w:p w14:paraId="7C788463" w14:textId="78C908B5" w:rsidR="00495A9D" w:rsidRPr="002844FE" w:rsidRDefault="00495A9D" w:rsidP="00C2766B">
      <w:pPr>
        <w:pStyle w:val="NoSpacing"/>
        <w:ind w:left="450"/>
        <w:rPr>
          <w:rFonts w:ascii="Arial" w:hAnsi="Arial" w:cs="Arial"/>
          <w:sz w:val="16"/>
          <w:lang w:val="en-US"/>
        </w:rPr>
      </w:pPr>
    </w:p>
    <w:p w14:paraId="1A1FB4B4" w14:textId="59519C30" w:rsidR="00495A9D" w:rsidRPr="002844FE" w:rsidRDefault="00495A9D" w:rsidP="00C2766B">
      <w:pPr>
        <w:pStyle w:val="NoSpacing"/>
        <w:numPr>
          <w:ilvl w:val="0"/>
          <w:numId w:val="27"/>
        </w:numPr>
        <w:ind w:left="450"/>
        <w:rPr>
          <w:rFonts w:ascii="Arial" w:hAnsi="Arial" w:cs="Arial"/>
          <w:sz w:val="20"/>
          <w:lang w:val="en-US"/>
        </w:rPr>
      </w:pPr>
      <w:r w:rsidRPr="002844FE">
        <w:rPr>
          <w:rFonts w:ascii="Arial" w:hAnsi="Arial" w:cs="Arial"/>
          <w:sz w:val="20"/>
        </w:rPr>
        <w:lastRenderedPageBreak/>
        <w:t xml:space="preserve">De Breij, S., </w:t>
      </w:r>
      <w:r w:rsidRPr="002844FE">
        <w:rPr>
          <w:rFonts w:ascii="Arial" w:hAnsi="Arial" w:cs="Arial"/>
          <w:b/>
          <w:sz w:val="20"/>
        </w:rPr>
        <w:t>Rijnhart, J. J. M.</w:t>
      </w:r>
      <w:r w:rsidRPr="002844FE">
        <w:rPr>
          <w:rFonts w:ascii="Arial" w:hAnsi="Arial" w:cs="Arial"/>
          <w:sz w:val="20"/>
        </w:rPr>
        <w:t xml:space="preserve">, Schuster, N. A., Rietman, M. L., Peters, M. J. L., &amp; Hoogendijk, E. O. (2021). </w:t>
      </w:r>
      <w:r w:rsidRPr="002844FE">
        <w:rPr>
          <w:rFonts w:ascii="Arial" w:hAnsi="Arial" w:cs="Arial"/>
          <w:sz w:val="20"/>
          <w:lang w:val="en-US"/>
        </w:rPr>
        <w:t xml:space="preserve">Explaining the association between frailty and mortality in older adults: the mediating role of lifestyle, social, psychological, and physical factors. </w:t>
      </w:r>
      <w:r w:rsidRPr="002844FE">
        <w:rPr>
          <w:rFonts w:ascii="Arial" w:hAnsi="Arial" w:cs="Arial"/>
          <w:i/>
          <w:sz w:val="20"/>
          <w:lang w:val="en-US"/>
        </w:rPr>
        <w:t xml:space="preserve">Preventive Medicine Reports, </w:t>
      </w:r>
      <w:r w:rsidRPr="002844FE">
        <w:rPr>
          <w:rFonts w:ascii="Arial" w:hAnsi="Arial" w:cs="Arial"/>
          <w:sz w:val="20"/>
          <w:lang w:val="en-US"/>
        </w:rPr>
        <w:t>101589.</w:t>
      </w:r>
    </w:p>
    <w:p w14:paraId="447C1DF2" w14:textId="77777777" w:rsidR="00FF3BB3" w:rsidRPr="002844FE" w:rsidRDefault="00FF3BB3" w:rsidP="00F73254">
      <w:pPr>
        <w:pStyle w:val="NoSpacing"/>
        <w:rPr>
          <w:rFonts w:ascii="Arial" w:hAnsi="Arial" w:cs="Arial"/>
          <w:sz w:val="16"/>
          <w:szCs w:val="16"/>
          <w:lang w:val="en-US"/>
        </w:rPr>
      </w:pPr>
    </w:p>
    <w:p w14:paraId="56BC8D32" w14:textId="756AEDDD" w:rsidR="00214648" w:rsidRDefault="009974B0" w:rsidP="00214648">
      <w:pPr>
        <w:pStyle w:val="NoSpacing"/>
        <w:numPr>
          <w:ilvl w:val="0"/>
          <w:numId w:val="27"/>
        </w:numPr>
        <w:ind w:left="450"/>
        <w:rPr>
          <w:rFonts w:ascii="Arial" w:hAnsi="Arial" w:cs="Arial"/>
          <w:sz w:val="20"/>
          <w:lang w:val="en-US"/>
        </w:rPr>
      </w:pPr>
      <w:r w:rsidRPr="002844FE">
        <w:rPr>
          <w:rFonts w:ascii="Arial" w:hAnsi="Arial" w:cs="Arial"/>
          <w:sz w:val="20"/>
          <w:lang w:val="en-US"/>
        </w:rPr>
        <w:t xml:space="preserve">Lee, H., Cashin, A. G., Lamb, S. E., Hopewell, S., Vansteelandt, S., VanderWeele, T. J., MacKinnon, D. P., Mansell, G., Collins, G. S., Golub, R. M., McAuley, J. H., &amp; </w:t>
      </w:r>
      <w:r w:rsidRPr="002844FE">
        <w:rPr>
          <w:rFonts w:ascii="Arial" w:hAnsi="Arial" w:cs="Arial"/>
          <w:b/>
          <w:sz w:val="20"/>
          <w:lang w:val="en-US"/>
        </w:rPr>
        <w:t>the AGReMA Group</w:t>
      </w:r>
      <w:r w:rsidRPr="002844FE">
        <w:rPr>
          <w:rFonts w:ascii="Arial" w:hAnsi="Arial" w:cs="Arial"/>
          <w:sz w:val="20"/>
          <w:lang w:val="en-US"/>
        </w:rPr>
        <w:t>. (</w:t>
      </w:r>
      <w:r w:rsidR="00F1334F" w:rsidRPr="002844FE">
        <w:rPr>
          <w:rFonts w:ascii="Arial" w:hAnsi="Arial" w:cs="Arial"/>
          <w:sz w:val="20"/>
          <w:lang w:val="en-US"/>
        </w:rPr>
        <w:t>2021</w:t>
      </w:r>
      <w:r w:rsidRPr="002844FE">
        <w:rPr>
          <w:rFonts w:ascii="Arial" w:hAnsi="Arial" w:cs="Arial"/>
          <w:sz w:val="20"/>
          <w:lang w:val="en-US"/>
        </w:rPr>
        <w:t>). A guideline for reporting mediation analyses of randomized trials and observational studies: The AGReMA Statement.</w:t>
      </w:r>
      <w:r w:rsidRPr="002844FE">
        <w:rPr>
          <w:rFonts w:ascii="Arial" w:hAnsi="Arial" w:cs="Arial"/>
          <w:i/>
          <w:sz w:val="20"/>
          <w:lang w:val="en-US"/>
        </w:rPr>
        <w:t xml:space="preserve"> Journal of the American Medical Association</w:t>
      </w:r>
      <w:r w:rsidR="00ED3634" w:rsidRPr="002844FE">
        <w:rPr>
          <w:rFonts w:ascii="Arial" w:hAnsi="Arial" w:cs="Arial"/>
          <w:i/>
          <w:sz w:val="20"/>
          <w:lang w:val="en-US"/>
        </w:rPr>
        <w:t xml:space="preserve"> (JAMA)</w:t>
      </w:r>
      <w:r w:rsidR="00802C42" w:rsidRPr="002844FE">
        <w:rPr>
          <w:rFonts w:ascii="Arial" w:hAnsi="Arial" w:cs="Arial"/>
          <w:i/>
          <w:sz w:val="20"/>
          <w:lang w:val="en-US"/>
        </w:rPr>
        <w:t>, 326</w:t>
      </w:r>
      <w:r w:rsidR="002576BD" w:rsidRPr="002844FE">
        <w:rPr>
          <w:rFonts w:ascii="Arial" w:hAnsi="Arial" w:cs="Arial"/>
          <w:sz w:val="20"/>
          <w:lang w:val="en-US"/>
        </w:rPr>
        <w:t xml:space="preserve">(11), </w:t>
      </w:r>
      <w:r w:rsidR="00802C42" w:rsidRPr="002844FE">
        <w:rPr>
          <w:rFonts w:ascii="Arial" w:hAnsi="Arial" w:cs="Arial"/>
          <w:sz w:val="20"/>
          <w:lang w:val="en-US"/>
        </w:rPr>
        <w:t>1045-1056.</w:t>
      </w:r>
      <w:r w:rsidRPr="002844FE">
        <w:rPr>
          <w:rFonts w:ascii="Arial" w:hAnsi="Arial" w:cs="Arial"/>
          <w:i/>
          <w:sz w:val="20"/>
          <w:lang w:val="en-US"/>
        </w:rPr>
        <w:t xml:space="preserve"> </w:t>
      </w:r>
      <w:r w:rsidRPr="002844FE">
        <w:rPr>
          <w:rFonts w:ascii="Arial" w:hAnsi="Arial" w:cs="Arial"/>
          <w:sz w:val="20"/>
          <w:lang w:val="en-US"/>
        </w:rPr>
        <w:t>(</w:t>
      </w:r>
      <w:r w:rsidRPr="002844FE">
        <w:rPr>
          <w:rFonts w:ascii="Arial" w:hAnsi="Arial" w:cs="Arial"/>
          <w:b/>
          <w:sz w:val="20"/>
          <w:lang w:val="en-US"/>
        </w:rPr>
        <w:t>Member of the AGReMA group</w:t>
      </w:r>
      <w:r w:rsidRPr="002844FE">
        <w:rPr>
          <w:rFonts w:ascii="Arial" w:hAnsi="Arial" w:cs="Arial"/>
          <w:sz w:val="20"/>
          <w:lang w:val="en-US"/>
        </w:rPr>
        <w:t>).</w:t>
      </w:r>
    </w:p>
    <w:p w14:paraId="1ED64DB7" w14:textId="77777777" w:rsidR="00EE41C1" w:rsidRPr="00EE41C1" w:rsidRDefault="00EE41C1" w:rsidP="00EE41C1">
      <w:pPr>
        <w:pStyle w:val="NoSpacing"/>
        <w:rPr>
          <w:rFonts w:ascii="Arial" w:hAnsi="Arial" w:cs="Arial"/>
          <w:sz w:val="16"/>
          <w:szCs w:val="18"/>
          <w:lang w:val="en-US"/>
        </w:rPr>
      </w:pPr>
    </w:p>
    <w:p w14:paraId="299325EB" w14:textId="6EF9D8C9" w:rsidR="00324A5E" w:rsidRPr="002844FE" w:rsidRDefault="00E86B7B" w:rsidP="00C2766B">
      <w:pPr>
        <w:pStyle w:val="NoSpacing"/>
        <w:numPr>
          <w:ilvl w:val="0"/>
          <w:numId w:val="27"/>
        </w:numPr>
        <w:ind w:left="450"/>
        <w:rPr>
          <w:rFonts w:ascii="Arial" w:hAnsi="Arial" w:cs="Arial"/>
          <w:sz w:val="20"/>
          <w:lang w:val="en-US"/>
        </w:rPr>
      </w:pPr>
      <w:r w:rsidRPr="002844FE">
        <w:rPr>
          <w:rFonts w:ascii="Arial" w:hAnsi="Arial" w:cs="Arial"/>
          <w:sz w:val="20"/>
        </w:rPr>
        <w:t>*</w:t>
      </w:r>
      <w:r w:rsidR="00324A5E" w:rsidRPr="002844FE">
        <w:rPr>
          <w:rFonts w:ascii="Arial" w:hAnsi="Arial" w:cs="Arial"/>
          <w:sz w:val="20"/>
        </w:rPr>
        <w:t xml:space="preserve">Schuster, N. A., Twisk, J. W. R., Ter Riet, G., Heymans, M. W., &amp; </w:t>
      </w:r>
      <w:r w:rsidR="00324A5E" w:rsidRPr="002844FE">
        <w:rPr>
          <w:rFonts w:ascii="Arial" w:hAnsi="Arial" w:cs="Arial"/>
          <w:b/>
          <w:sz w:val="20"/>
        </w:rPr>
        <w:t>Rijnhart, J. J. M.</w:t>
      </w:r>
      <w:r w:rsidRPr="002844FE">
        <w:rPr>
          <w:rFonts w:ascii="Arial" w:hAnsi="Arial" w:cs="Arial"/>
          <w:sz w:val="20"/>
        </w:rPr>
        <w:t xml:space="preserve"> (2021</w:t>
      </w:r>
      <w:r w:rsidR="00324A5E" w:rsidRPr="002844FE">
        <w:rPr>
          <w:rFonts w:ascii="Arial" w:hAnsi="Arial" w:cs="Arial"/>
          <w:sz w:val="20"/>
        </w:rPr>
        <w:t xml:space="preserve">). </w:t>
      </w:r>
      <w:r w:rsidR="00324A5E" w:rsidRPr="002844FE">
        <w:rPr>
          <w:rFonts w:ascii="Arial" w:hAnsi="Arial" w:cs="Arial"/>
          <w:sz w:val="20"/>
          <w:lang w:val="en-US"/>
        </w:rPr>
        <w:t xml:space="preserve">Noncollapsibility and its role in quantifying confounding bias in logistic regression. </w:t>
      </w:r>
      <w:r w:rsidR="00324A5E" w:rsidRPr="002844FE">
        <w:rPr>
          <w:rFonts w:ascii="Arial" w:hAnsi="Arial" w:cs="Arial"/>
          <w:i/>
          <w:sz w:val="20"/>
          <w:lang w:val="en-US"/>
        </w:rPr>
        <w:t>B</w:t>
      </w:r>
      <w:r w:rsidRPr="002844FE">
        <w:rPr>
          <w:rFonts w:ascii="Arial" w:hAnsi="Arial" w:cs="Arial"/>
          <w:i/>
          <w:sz w:val="20"/>
          <w:lang w:val="en-US"/>
        </w:rPr>
        <w:t>MC Medical Research Methodology, 21</w:t>
      </w:r>
      <w:r w:rsidRPr="002844FE">
        <w:rPr>
          <w:rFonts w:ascii="Arial" w:hAnsi="Arial" w:cs="Arial"/>
          <w:sz w:val="20"/>
        </w:rPr>
        <w:t>(1), 1-9.</w:t>
      </w:r>
    </w:p>
    <w:p w14:paraId="0D22716E" w14:textId="77777777" w:rsidR="00324A5E" w:rsidRPr="002844FE" w:rsidRDefault="00324A5E" w:rsidP="00C2766B">
      <w:pPr>
        <w:pStyle w:val="NoSpacing"/>
        <w:ind w:left="450"/>
        <w:rPr>
          <w:rFonts w:ascii="Arial" w:hAnsi="Arial" w:cs="Arial"/>
          <w:sz w:val="16"/>
          <w:lang w:val="en-US"/>
        </w:rPr>
      </w:pPr>
    </w:p>
    <w:p w14:paraId="74036114" w14:textId="6C326B5F" w:rsidR="00251F20" w:rsidRPr="005525D0" w:rsidRDefault="008A4052" w:rsidP="00D7188F">
      <w:pPr>
        <w:pStyle w:val="NoSpacing"/>
        <w:numPr>
          <w:ilvl w:val="0"/>
          <w:numId w:val="27"/>
        </w:numPr>
        <w:ind w:left="450"/>
        <w:rPr>
          <w:rFonts w:ascii="Arial" w:hAnsi="Arial" w:cs="Arial"/>
          <w:i/>
          <w:sz w:val="20"/>
          <w:lang w:val="en-US"/>
        </w:rPr>
      </w:pPr>
      <w:r w:rsidRPr="002844FE">
        <w:rPr>
          <w:rFonts w:ascii="Arial" w:hAnsi="Arial" w:cs="Arial"/>
          <w:sz w:val="20"/>
        </w:rPr>
        <w:t xml:space="preserve">Van Zutphen, E. M., Kok, A, A. K., </w:t>
      </w:r>
      <w:r w:rsidRPr="002844FE">
        <w:rPr>
          <w:rFonts w:ascii="Arial" w:hAnsi="Arial" w:cs="Arial"/>
          <w:b/>
          <w:sz w:val="20"/>
        </w:rPr>
        <w:t>Rijnhart, J. J. M.</w:t>
      </w:r>
      <w:r w:rsidRPr="002844FE">
        <w:rPr>
          <w:rFonts w:ascii="Arial" w:hAnsi="Arial" w:cs="Arial"/>
          <w:sz w:val="20"/>
        </w:rPr>
        <w:t xml:space="preserve">, Rhebergen, D., Huisman, M., &amp; Beekman, A. (2021). </w:t>
      </w:r>
      <w:r w:rsidR="00E86B7B" w:rsidRPr="002844FE">
        <w:rPr>
          <w:rFonts w:ascii="Arial" w:hAnsi="Arial" w:cs="Arial"/>
          <w:sz w:val="20"/>
          <w:lang w:val="en-US"/>
        </w:rPr>
        <w:t>An examination of reciprocal effects between cardiovascular morbidity, depressive symptoms and loneliness over time in a longitudinal cohort of Dutch older adults</w:t>
      </w:r>
      <w:r w:rsidRPr="002844FE">
        <w:rPr>
          <w:rFonts w:ascii="Arial" w:hAnsi="Arial" w:cs="Arial"/>
          <w:sz w:val="20"/>
          <w:lang w:val="en-US"/>
        </w:rPr>
        <w:t xml:space="preserve">. </w:t>
      </w:r>
      <w:r w:rsidR="00E86B7B" w:rsidRPr="002844FE">
        <w:rPr>
          <w:rFonts w:ascii="Arial" w:hAnsi="Arial" w:cs="Arial"/>
          <w:i/>
          <w:sz w:val="20"/>
          <w:lang w:val="en-US"/>
        </w:rPr>
        <w:t>Journal of Affective Disorders</w:t>
      </w:r>
      <w:r w:rsidRPr="002844FE">
        <w:rPr>
          <w:rFonts w:ascii="Arial" w:hAnsi="Arial" w:cs="Arial"/>
          <w:sz w:val="20"/>
          <w:lang w:val="en-US"/>
        </w:rPr>
        <w:t xml:space="preserve">, </w:t>
      </w:r>
      <w:r w:rsidR="00E86B7B" w:rsidRPr="002844FE">
        <w:rPr>
          <w:rFonts w:ascii="Arial" w:hAnsi="Arial" w:cs="Arial"/>
          <w:i/>
          <w:sz w:val="20"/>
          <w:lang w:val="en-US"/>
        </w:rPr>
        <w:t>288</w:t>
      </w:r>
      <w:r w:rsidR="00E86B7B" w:rsidRPr="002844FE">
        <w:rPr>
          <w:rFonts w:ascii="Arial" w:hAnsi="Arial" w:cs="Arial"/>
          <w:sz w:val="20"/>
          <w:lang w:val="en-US"/>
        </w:rPr>
        <w:t>, 122-128</w:t>
      </w:r>
      <w:r w:rsidRPr="002844FE">
        <w:rPr>
          <w:rFonts w:ascii="Arial" w:hAnsi="Arial" w:cs="Arial"/>
          <w:sz w:val="20"/>
          <w:lang w:val="en-US"/>
        </w:rPr>
        <w:t>.</w:t>
      </w:r>
    </w:p>
    <w:p w14:paraId="4C8526A9" w14:textId="77777777" w:rsidR="005525D0" w:rsidRPr="005525D0" w:rsidRDefault="005525D0" w:rsidP="005525D0">
      <w:pPr>
        <w:pStyle w:val="NoSpacing"/>
        <w:rPr>
          <w:rFonts w:ascii="Arial" w:hAnsi="Arial" w:cs="Arial"/>
          <w:iCs/>
          <w:sz w:val="16"/>
          <w:szCs w:val="18"/>
          <w:lang w:val="en-US"/>
        </w:rPr>
      </w:pPr>
    </w:p>
    <w:p w14:paraId="054FC950" w14:textId="77777777" w:rsidR="00E86B7B" w:rsidRPr="002844FE" w:rsidRDefault="00E86B7B" w:rsidP="00C2766B">
      <w:pPr>
        <w:pStyle w:val="NoSpacing"/>
        <w:numPr>
          <w:ilvl w:val="0"/>
          <w:numId w:val="27"/>
        </w:numPr>
        <w:ind w:left="450"/>
        <w:rPr>
          <w:rFonts w:ascii="Arial" w:hAnsi="Arial" w:cs="Arial"/>
          <w:sz w:val="20"/>
          <w:lang w:val="en-US"/>
        </w:rPr>
      </w:pPr>
      <w:r w:rsidRPr="002844FE">
        <w:rPr>
          <w:rFonts w:ascii="Arial" w:hAnsi="Arial" w:cs="Arial"/>
          <w:sz w:val="20"/>
        </w:rPr>
        <w:t xml:space="preserve">Van Hoffen, M., </w:t>
      </w:r>
      <w:r w:rsidRPr="002844FE">
        <w:rPr>
          <w:rFonts w:ascii="Arial" w:hAnsi="Arial" w:cs="Arial"/>
          <w:b/>
          <w:sz w:val="20"/>
        </w:rPr>
        <w:t>Rijnhart, J. J. M.</w:t>
      </w:r>
      <w:r w:rsidRPr="002844FE">
        <w:rPr>
          <w:rFonts w:ascii="Arial" w:hAnsi="Arial" w:cs="Arial"/>
          <w:sz w:val="20"/>
        </w:rPr>
        <w:t xml:space="preserve">, Norder, G., Labuschagne, L., &amp; Twisk, J. W. R. (2021). </w:t>
      </w:r>
      <w:r w:rsidRPr="002844FE">
        <w:rPr>
          <w:rFonts w:ascii="Arial" w:hAnsi="Arial" w:cs="Arial"/>
          <w:sz w:val="20"/>
          <w:lang w:val="en-US"/>
        </w:rPr>
        <w:t xml:space="preserve">Distress, burnout, work satisfaction, engagement, and work ability are mediators of the relation between psychosocial working conditions and mental health-related long-term sickness absence. </w:t>
      </w:r>
      <w:r w:rsidRPr="002844FE">
        <w:rPr>
          <w:rFonts w:ascii="Arial" w:hAnsi="Arial" w:cs="Arial"/>
          <w:i/>
          <w:sz w:val="20"/>
          <w:lang w:val="en-US"/>
        </w:rPr>
        <w:t>Journal of Occupational Rehabilitation</w:t>
      </w:r>
      <w:r w:rsidRPr="002844FE">
        <w:rPr>
          <w:rFonts w:ascii="Arial" w:hAnsi="Arial" w:cs="Arial"/>
          <w:sz w:val="20"/>
          <w:lang w:val="en-US"/>
        </w:rPr>
        <w:t xml:space="preserve">, </w:t>
      </w:r>
      <w:r w:rsidRPr="002844FE">
        <w:rPr>
          <w:rFonts w:ascii="Arial" w:hAnsi="Arial" w:cs="Arial"/>
          <w:i/>
          <w:sz w:val="20"/>
          <w:lang w:val="en-US"/>
        </w:rPr>
        <w:t>31</w:t>
      </w:r>
      <w:r w:rsidRPr="002844FE">
        <w:rPr>
          <w:rFonts w:ascii="Arial" w:hAnsi="Arial" w:cs="Arial"/>
          <w:sz w:val="20"/>
          <w:lang w:val="en-US"/>
        </w:rPr>
        <w:t>(2), 419-430.</w:t>
      </w:r>
    </w:p>
    <w:p w14:paraId="77CC4F00" w14:textId="77777777" w:rsidR="00601EEA" w:rsidRPr="002844FE" w:rsidRDefault="00601EEA" w:rsidP="00795FCE">
      <w:pPr>
        <w:pStyle w:val="NoSpacing"/>
        <w:rPr>
          <w:rFonts w:ascii="Arial" w:hAnsi="Arial" w:cs="Arial"/>
          <w:sz w:val="16"/>
          <w:lang w:val="en-US"/>
        </w:rPr>
      </w:pPr>
    </w:p>
    <w:p w14:paraId="296E07D9" w14:textId="5BF10FFC" w:rsidR="00E86B7B" w:rsidRPr="002844FE" w:rsidRDefault="00E86B7B" w:rsidP="00C2766B">
      <w:pPr>
        <w:pStyle w:val="NoSpacing"/>
        <w:numPr>
          <w:ilvl w:val="0"/>
          <w:numId w:val="27"/>
        </w:numPr>
        <w:ind w:left="450"/>
        <w:rPr>
          <w:rFonts w:ascii="Arial" w:hAnsi="Arial" w:cs="Arial"/>
          <w:sz w:val="20"/>
          <w:lang w:val="en-US"/>
        </w:rPr>
      </w:pPr>
      <w:r w:rsidRPr="002844FE">
        <w:rPr>
          <w:rFonts w:ascii="Arial" w:hAnsi="Arial" w:cs="Arial"/>
          <w:b/>
          <w:sz w:val="20"/>
          <w:lang w:val="en-US"/>
        </w:rPr>
        <w:t>Rijnhart, J. J. M.</w:t>
      </w:r>
      <w:r w:rsidRPr="002844FE">
        <w:rPr>
          <w:rFonts w:ascii="Arial" w:hAnsi="Arial" w:cs="Arial"/>
          <w:sz w:val="20"/>
          <w:lang w:val="en-US"/>
        </w:rPr>
        <w:t xml:space="preserve">, Valente, M. J., MacKinnon, D. P., Twisk, J. W. R., &amp; Heymans, M. W. (2021). </w:t>
      </w:r>
      <w:r w:rsidRPr="002844FE">
        <w:rPr>
          <w:rFonts w:ascii="Arial" w:hAnsi="Arial" w:cs="Arial"/>
          <w:sz w:val="20"/>
          <w:szCs w:val="24"/>
          <w:lang w:val="en-US"/>
        </w:rPr>
        <w:t>The use of traditional and causal estimators for mediation models with a binary outcome and exposure-mediator interaction</w:t>
      </w:r>
      <w:r w:rsidRPr="002844FE">
        <w:rPr>
          <w:rFonts w:ascii="Arial" w:hAnsi="Arial" w:cs="Arial"/>
          <w:sz w:val="20"/>
          <w:lang w:val="en-US"/>
        </w:rPr>
        <w:t xml:space="preserve">. </w:t>
      </w:r>
      <w:r w:rsidRPr="002844FE">
        <w:rPr>
          <w:rFonts w:ascii="Arial" w:hAnsi="Arial" w:cs="Arial"/>
          <w:i/>
          <w:sz w:val="20"/>
          <w:lang w:val="en-US"/>
        </w:rPr>
        <w:t>Structural Equation Modeling</w:t>
      </w:r>
      <w:r w:rsidRPr="002844FE">
        <w:rPr>
          <w:rFonts w:ascii="Arial" w:hAnsi="Arial" w:cs="Arial"/>
          <w:i/>
          <w:sz w:val="20"/>
        </w:rPr>
        <w:t>: a Multidisciplinary Journal</w:t>
      </w:r>
      <w:r w:rsidRPr="002844FE">
        <w:rPr>
          <w:rFonts w:ascii="Arial" w:hAnsi="Arial" w:cs="Arial"/>
          <w:sz w:val="20"/>
        </w:rPr>
        <w:t xml:space="preserve">, </w:t>
      </w:r>
      <w:r w:rsidRPr="002844FE">
        <w:rPr>
          <w:rFonts w:ascii="Arial" w:hAnsi="Arial" w:cs="Arial"/>
          <w:i/>
          <w:sz w:val="20"/>
        </w:rPr>
        <w:t>28</w:t>
      </w:r>
      <w:r w:rsidRPr="002844FE">
        <w:rPr>
          <w:rFonts w:ascii="Arial" w:hAnsi="Arial" w:cs="Arial"/>
          <w:sz w:val="20"/>
        </w:rPr>
        <w:t>(3), 345-355.</w:t>
      </w:r>
    </w:p>
    <w:p w14:paraId="7D2FCD1F" w14:textId="77777777" w:rsidR="00E86B7B" w:rsidRPr="002844FE" w:rsidRDefault="00E86B7B" w:rsidP="00C2766B">
      <w:pPr>
        <w:pStyle w:val="NoSpacing"/>
        <w:ind w:left="450"/>
        <w:rPr>
          <w:rFonts w:ascii="Arial" w:hAnsi="Arial" w:cs="Arial"/>
          <w:i/>
          <w:sz w:val="16"/>
          <w:lang w:val="en-US"/>
        </w:rPr>
      </w:pPr>
    </w:p>
    <w:p w14:paraId="2DDD0E6E" w14:textId="77777777" w:rsidR="008A4052" w:rsidRPr="002844FE" w:rsidRDefault="008A4052" w:rsidP="00C2766B">
      <w:pPr>
        <w:pStyle w:val="NoSpacing"/>
        <w:numPr>
          <w:ilvl w:val="0"/>
          <w:numId w:val="27"/>
        </w:numPr>
        <w:ind w:left="450"/>
        <w:rPr>
          <w:rFonts w:ascii="Arial" w:hAnsi="Arial" w:cs="Arial"/>
          <w:i/>
          <w:sz w:val="20"/>
          <w:lang w:val="en-US"/>
        </w:rPr>
      </w:pPr>
      <w:r w:rsidRPr="002844FE">
        <w:rPr>
          <w:rFonts w:ascii="Arial" w:hAnsi="Arial" w:cs="Arial"/>
          <w:sz w:val="20"/>
        </w:rPr>
        <w:t xml:space="preserve">Van Zutphen E.M., </w:t>
      </w:r>
      <w:r w:rsidRPr="002844FE">
        <w:rPr>
          <w:rFonts w:ascii="Arial" w:hAnsi="Arial" w:cs="Arial"/>
          <w:b/>
          <w:sz w:val="20"/>
        </w:rPr>
        <w:t>Rijnhart J. J. M.</w:t>
      </w:r>
      <w:r w:rsidRPr="002844FE">
        <w:rPr>
          <w:rFonts w:ascii="Arial" w:hAnsi="Arial" w:cs="Arial"/>
          <w:sz w:val="20"/>
        </w:rPr>
        <w:t xml:space="preserve">, Rhebergen, D., Muller, M., Huisman, M., Beekman, A., Kok, A. A. K., &amp; Appelman, Y. (2021). </w:t>
      </w:r>
      <w:r w:rsidRPr="002844FE">
        <w:rPr>
          <w:rFonts w:ascii="Arial" w:hAnsi="Arial" w:cs="Arial"/>
          <w:sz w:val="20"/>
          <w:lang w:val="en-US"/>
        </w:rPr>
        <w:t xml:space="preserve">Do cardiovascular risk factors and cardiovascular disease explain sex differences in cognitive functioning in old age? </w:t>
      </w:r>
      <w:r w:rsidRPr="002844FE">
        <w:rPr>
          <w:rFonts w:ascii="Arial" w:hAnsi="Arial" w:cs="Arial"/>
          <w:i/>
          <w:sz w:val="20"/>
          <w:lang w:val="en-US"/>
        </w:rPr>
        <w:t>Journal of Alzheimer’s Disease</w:t>
      </w:r>
      <w:r w:rsidRPr="002844FE">
        <w:rPr>
          <w:rFonts w:ascii="Arial" w:hAnsi="Arial" w:cs="Arial"/>
          <w:sz w:val="20"/>
          <w:lang w:val="en-US"/>
        </w:rPr>
        <w:t>, 1</w:t>
      </w:r>
      <w:r w:rsidRPr="002844FE">
        <w:rPr>
          <w:rFonts w:ascii="Arial" w:hAnsi="Arial" w:cs="Arial"/>
          <w:sz w:val="20"/>
        </w:rPr>
        <w:t>-13.</w:t>
      </w:r>
    </w:p>
    <w:p w14:paraId="147F68A8" w14:textId="77777777" w:rsidR="008A4052" w:rsidRPr="002844FE" w:rsidRDefault="008A4052" w:rsidP="00C2766B">
      <w:pPr>
        <w:pStyle w:val="NoSpacing"/>
        <w:ind w:left="450"/>
        <w:rPr>
          <w:rFonts w:ascii="Arial" w:hAnsi="Arial" w:cs="Arial"/>
          <w:sz w:val="16"/>
          <w:lang w:val="en-US"/>
        </w:rPr>
      </w:pPr>
    </w:p>
    <w:p w14:paraId="76DEAE93" w14:textId="33529283" w:rsidR="00F3674C" w:rsidRPr="002844FE" w:rsidRDefault="00F3674C" w:rsidP="00C2766B">
      <w:pPr>
        <w:pStyle w:val="NoSpacing"/>
        <w:numPr>
          <w:ilvl w:val="0"/>
          <w:numId w:val="27"/>
        </w:numPr>
        <w:ind w:left="450"/>
        <w:rPr>
          <w:rFonts w:ascii="Arial" w:hAnsi="Arial" w:cs="Arial"/>
          <w:sz w:val="20"/>
          <w:lang w:val="en-US"/>
        </w:rPr>
      </w:pPr>
      <w:r w:rsidRPr="002844FE">
        <w:rPr>
          <w:rFonts w:ascii="Arial" w:hAnsi="Arial" w:cs="Arial"/>
          <w:sz w:val="20"/>
        </w:rPr>
        <w:t xml:space="preserve">Whitelock, V., Rutters, F., </w:t>
      </w:r>
      <w:r w:rsidRPr="002844FE">
        <w:rPr>
          <w:rFonts w:ascii="Arial" w:hAnsi="Arial" w:cs="Arial"/>
          <w:b/>
          <w:sz w:val="20"/>
        </w:rPr>
        <w:t>Rijnhart, J. J. M.</w:t>
      </w:r>
      <w:r w:rsidRPr="002844FE">
        <w:rPr>
          <w:rFonts w:ascii="Arial" w:hAnsi="Arial" w:cs="Arial"/>
          <w:sz w:val="20"/>
        </w:rPr>
        <w:t xml:space="preserve">, Nouwen, A., &amp; Higgs, S. (2021). </w:t>
      </w:r>
      <w:r w:rsidRPr="002844FE">
        <w:rPr>
          <w:rFonts w:ascii="Arial" w:hAnsi="Arial" w:cs="Arial"/>
          <w:sz w:val="20"/>
          <w:lang w:val="en-US"/>
        </w:rPr>
        <w:t xml:space="preserve">The mediating role of comorbid conditions in the association between type 2 diabetes and cognition: a cross-sectional observational study using the UK biobank cohort. </w:t>
      </w:r>
      <w:r w:rsidRPr="002844FE">
        <w:rPr>
          <w:rFonts w:ascii="Arial" w:hAnsi="Arial" w:cs="Arial"/>
          <w:i/>
          <w:sz w:val="20"/>
          <w:lang w:val="en-US"/>
        </w:rPr>
        <w:t>Psych</w:t>
      </w:r>
      <w:r w:rsidR="00815DF6" w:rsidRPr="002844FE">
        <w:rPr>
          <w:rFonts w:ascii="Arial" w:hAnsi="Arial" w:cs="Arial"/>
          <w:i/>
          <w:sz w:val="20"/>
          <w:lang w:val="en-US"/>
        </w:rPr>
        <w:t>oneuroendocrinology, 123,</w:t>
      </w:r>
      <w:r w:rsidR="00815DF6" w:rsidRPr="002844FE">
        <w:rPr>
          <w:rFonts w:ascii="Arial" w:hAnsi="Arial" w:cs="Arial"/>
          <w:sz w:val="20"/>
          <w:lang w:val="en-US"/>
        </w:rPr>
        <w:t xml:space="preserve"> 104902.</w:t>
      </w:r>
    </w:p>
    <w:p w14:paraId="01CB8309" w14:textId="106B485F" w:rsidR="00A23E43" w:rsidRPr="002844FE" w:rsidRDefault="00A23E43" w:rsidP="00C2766B">
      <w:pPr>
        <w:pStyle w:val="NoSpacing"/>
        <w:ind w:left="450"/>
        <w:rPr>
          <w:rFonts w:ascii="Arial" w:hAnsi="Arial" w:cs="Arial"/>
          <w:sz w:val="16"/>
          <w:lang w:val="en-US"/>
        </w:rPr>
      </w:pPr>
    </w:p>
    <w:p w14:paraId="57DC2A6C" w14:textId="251359D0" w:rsidR="00F22E20" w:rsidRPr="002844FE" w:rsidRDefault="00F22E20" w:rsidP="00C2766B">
      <w:pPr>
        <w:pStyle w:val="NoSpacing"/>
        <w:numPr>
          <w:ilvl w:val="0"/>
          <w:numId w:val="27"/>
        </w:numPr>
        <w:ind w:left="450"/>
        <w:rPr>
          <w:rFonts w:ascii="Arial" w:hAnsi="Arial" w:cs="Arial"/>
          <w:sz w:val="20"/>
          <w:lang w:val="en-US"/>
        </w:rPr>
      </w:pPr>
      <w:r w:rsidRPr="002844FE">
        <w:rPr>
          <w:rFonts w:ascii="Arial" w:hAnsi="Arial" w:cs="Arial"/>
          <w:sz w:val="20"/>
        </w:rPr>
        <w:t>Twisk, J.</w:t>
      </w:r>
      <w:r w:rsidR="00E7310F" w:rsidRPr="002844FE">
        <w:rPr>
          <w:rFonts w:ascii="Arial" w:hAnsi="Arial" w:cs="Arial"/>
          <w:sz w:val="20"/>
        </w:rPr>
        <w:t xml:space="preserve"> </w:t>
      </w:r>
      <w:r w:rsidRPr="002844FE">
        <w:rPr>
          <w:rFonts w:ascii="Arial" w:hAnsi="Arial" w:cs="Arial"/>
          <w:sz w:val="20"/>
        </w:rPr>
        <w:t>W.</w:t>
      </w:r>
      <w:r w:rsidR="00E7310F" w:rsidRPr="002844FE">
        <w:rPr>
          <w:rFonts w:ascii="Arial" w:hAnsi="Arial" w:cs="Arial"/>
          <w:sz w:val="20"/>
        </w:rPr>
        <w:t xml:space="preserve"> </w:t>
      </w:r>
      <w:r w:rsidRPr="002844FE">
        <w:rPr>
          <w:rFonts w:ascii="Arial" w:hAnsi="Arial" w:cs="Arial"/>
          <w:sz w:val="20"/>
        </w:rPr>
        <w:t xml:space="preserve">R., </w:t>
      </w:r>
      <w:r w:rsidRPr="002844FE">
        <w:rPr>
          <w:rFonts w:ascii="Arial" w:hAnsi="Arial" w:cs="Arial"/>
          <w:b/>
          <w:sz w:val="20"/>
        </w:rPr>
        <w:t>Rijnhart, J.</w:t>
      </w:r>
      <w:r w:rsidR="00E7310F" w:rsidRPr="002844FE">
        <w:rPr>
          <w:rFonts w:ascii="Arial" w:hAnsi="Arial" w:cs="Arial"/>
          <w:b/>
          <w:sz w:val="20"/>
        </w:rPr>
        <w:t xml:space="preserve"> </w:t>
      </w:r>
      <w:r w:rsidRPr="002844FE">
        <w:rPr>
          <w:rFonts w:ascii="Arial" w:hAnsi="Arial" w:cs="Arial"/>
          <w:b/>
          <w:sz w:val="20"/>
        </w:rPr>
        <w:t>J.</w:t>
      </w:r>
      <w:r w:rsidR="00E7310F" w:rsidRPr="002844FE">
        <w:rPr>
          <w:rFonts w:ascii="Arial" w:hAnsi="Arial" w:cs="Arial"/>
          <w:b/>
          <w:sz w:val="20"/>
        </w:rPr>
        <w:t xml:space="preserve"> </w:t>
      </w:r>
      <w:r w:rsidRPr="002844FE">
        <w:rPr>
          <w:rFonts w:ascii="Arial" w:hAnsi="Arial" w:cs="Arial"/>
          <w:b/>
          <w:sz w:val="20"/>
        </w:rPr>
        <w:t>M.</w:t>
      </w:r>
      <w:r w:rsidRPr="002844FE">
        <w:rPr>
          <w:rFonts w:ascii="Arial" w:hAnsi="Arial" w:cs="Arial"/>
          <w:sz w:val="20"/>
        </w:rPr>
        <w:t>, Hoekstra, T. Schuster, N., Ter Wee, M., &amp; Heymans, M.</w:t>
      </w:r>
      <w:r w:rsidR="00E7310F" w:rsidRPr="002844FE">
        <w:rPr>
          <w:rFonts w:ascii="Arial" w:hAnsi="Arial" w:cs="Arial"/>
          <w:sz w:val="20"/>
        </w:rPr>
        <w:t xml:space="preserve"> </w:t>
      </w:r>
      <w:r w:rsidRPr="002844FE">
        <w:rPr>
          <w:rFonts w:ascii="Arial" w:hAnsi="Arial" w:cs="Arial"/>
          <w:sz w:val="20"/>
        </w:rPr>
        <w:t>W. (</w:t>
      </w:r>
      <w:r w:rsidR="00F3674C" w:rsidRPr="002844FE">
        <w:rPr>
          <w:rFonts w:ascii="Arial" w:hAnsi="Arial" w:cs="Arial"/>
          <w:sz w:val="20"/>
        </w:rPr>
        <w:t>2020</w:t>
      </w:r>
      <w:r w:rsidRPr="002844FE">
        <w:rPr>
          <w:rFonts w:ascii="Arial" w:hAnsi="Arial" w:cs="Arial"/>
          <w:sz w:val="20"/>
        </w:rPr>
        <w:t xml:space="preserve">). </w:t>
      </w:r>
      <w:r w:rsidRPr="002844FE">
        <w:rPr>
          <w:rFonts w:ascii="Arial" w:hAnsi="Arial" w:cs="Arial"/>
          <w:sz w:val="20"/>
          <w:lang w:val="en-US"/>
        </w:rPr>
        <w:t xml:space="preserve">Intention-to-treat </w:t>
      </w:r>
      <w:r w:rsidR="00A40729" w:rsidRPr="002844FE">
        <w:rPr>
          <w:rFonts w:ascii="Arial" w:hAnsi="Arial" w:cs="Arial"/>
          <w:sz w:val="20"/>
          <w:lang w:val="en-US"/>
        </w:rPr>
        <w:t>analysis when only a baseline value is available</w:t>
      </w:r>
      <w:r w:rsidRPr="002844FE">
        <w:rPr>
          <w:rFonts w:ascii="Arial" w:hAnsi="Arial" w:cs="Arial"/>
          <w:sz w:val="20"/>
          <w:lang w:val="en-US"/>
        </w:rPr>
        <w:t xml:space="preserve">. </w:t>
      </w:r>
      <w:r w:rsidRPr="002844FE">
        <w:rPr>
          <w:rFonts w:ascii="Arial" w:hAnsi="Arial" w:cs="Arial"/>
          <w:i/>
          <w:sz w:val="20"/>
          <w:lang w:val="en-US"/>
        </w:rPr>
        <w:t>Contemporary</w:t>
      </w:r>
      <w:r w:rsidR="00815DF6" w:rsidRPr="002844FE">
        <w:rPr>
          <w:rFonts w:ascii="Arial" w:hAnsi="Arial" w:cs="Arial"/>
          <w:i/>
          <w:sz w:val="20"/>
          <w:lang w:val="en-US"/>
        </w:rPr>
        <w:t xml:space="preserve"> Clinical Trials Communications, 20,</w:t>
      </w:r>
      <w:r w:rsidR="00815DF6" w:rsidRPr="002844FE">
        <w:rPr>
          <w:rFonts w:ascii="Arial" w:hAnsi="Arial" w:cs="Arial"/>
          <w:sz w:val="20"/>
          <w:lang w:val="en-US"/>
        </w:rPr>
        <w:t xml:space="preserve"> 100684.</w:t>
      </w:r>
    </w:p>
    <w:p w14:paraId="22629043" w14:textId="614A6C7A" w:rsidR="00685E24" w:rsidRPr="002844FE" w:rsidRDefault="00685E24" w:rsidP="00C2766B">
      <w:pPr>
        <w:pStyle w:val="NoSpacing"/>
        <w:ind w:left="450"/>
        <w:rPr>
          <w:rFonts w:ascii="Arial" w:hAnsi="Arial" w:cs="Arial"/>
          <w:sz w:val="16"/>
          <w:lang w:val="en-US"/>
        </w:rPr>
      </w:pPr>
    </w:p>
    <w:p w14:paraId="4A52BD9C" w14:textId="6E1FC74A" w:rsidR="00D95E07" w:rsidRPr="002844FE" w:rsidRDefault="00F22E20" w:rsidP="00194EC6">
      <w:pPr>
        <w:pStyle w:val="NoSpacing"/>
        <w:numPr>
          <w:ilvl w:val="0"/>
          <w:numId w:val="27"/>
        </w:numPr>
        <w:ind w:left="450"/>
        <w:rPr>
          <w:rFonts w:ascii="Arial" w:hAnsi="Arial" w:cs="Arial"/>
          <w:sz w:val="20"/>
          <w:lang w:val="en-US"/>
        </w:rPr>
      </w:pPr>
      <w:r w:rsidRPr="002844FE">
        <w:rPr>
          <w:rFonts w:ascii="Arial" w:hAnsi="Arial" w:cs="Arial"/>
          <w:sz w:val="20"/>
          <w:lang w:val="en-US"/>
        </w:rPr>
        <w:t xml:space="preserve">Van Schoor, N. M., Dennison, E, Castell, M. V., Cooper, C., Edwards, M. H., Maggi, S., Pedersen, N. L., Van der Pas, S., </w:t>
      </w:r>
      <w:r w:rsidRPr="002844FE">
        <w:rPr>
          <w:rFonts w:ascii="Arial" w:hAnsi="Arial" w:cs="Arial"/>
          <w:b/>
          <w:sz w:val="20"/>
          <w:lang w:val="en-US"/>
        </w:rPr>
        <w:t>Rijnhart, J. J. M.</w:t>
      </w:r>
      <w:r w:rsidRPr="002844FE">
        <w:rPr>
          <w:rFonts w:ascii="Arial" w:hAnsi="Arial" w:cs="Arial"/>
          <w:sz w:val="20"/>
          <w:lang w:val="en-US"/>
        </w:rPr>
        <w:t>, Lips, P., Deeg, D.J.H., &amp; the EPOSA research group. (</w:t>
      </w:r>
      <w:r w:rsidR="00F3674C" w:rsidRPr="002844FE">
        <w:rPr>
          <w:rFonts w:ascii="Arial" w:hAnsi="Arial" w:cs="Arial"/>
          <w:sz w:val="20"/>
          <w:lang w:val="en-US"/>
        </w:rPr>
        <w:t>2020</w:t>
      </w:r>
      <w:r w:rsidRPr="002844FE">
        <w:rPr>
          <w:rFonts w:ascii="Arial" w:hAnsi="Arial" w:cs="Arial"/>
          <w:sz w:val="20"/>
          <w:lang w:val="en-US"/>
        </w:rPr>
        <w:t xml:space="preserve">). Clinical osteoarthritis of the hip and knee and fall risk: the role of </w:t>
      </w:r>
      <w:r w:rsidR="00F1334F" w:rsidRPr="002844FE">
        <w:rPr>
          <w:rFonts w:ascii="Arial" w:hAnsi="Arial" w:cs="Arial"/>
          <w:sz w:val="20"/>
          <w:lang w:val="en-US"/>
        </w:rPr>
        <w:t>low physical functioning</w:t>
      </w:r>
      <w:r w:rsidRPr="002844FE">
        <w:rPr>
          <w:rFonts w:ascii="Arial" w:hAnsi="Arial" w:cs="Arial"/>
          <w:sz w:val="20"/>
          <w:lang w:val="en-US"/>
        </w:rPr>
        <w:t xml:space="preserve"> and pain medication. </w:t>
      </w:r>
      <w:r w:rsidRPr="002844FE">
        <w:rPr>
          <w:rFonts w:ascii="Arial" w:hAnsi="Arial" w:cs="Arial"/>
          <w:i/>
          <w:sz w:val="20"/>
          <w:lang w:val="en-US"/>
        </w:rPr>
        <w:t>Seminars in Arthritis and Rheumatism</w:t>
      </w:r>
      <w:r w:rsidR="005A7A07" w:rsidRPr="002844FE">
        <w:rPr>
          <w:rFonts w:ascii="Arial" w:hAnsi="Arial" w:cs="Arial"/>
          <w:sz w:val="20"/>
          <w:lang w:val="en-US"/>
        </w:rPr>
        <w:t xml:space="preserve">, </w:t>
      </w:r>
      <w:r w:rsidR="005A7A07" w:rsidRPr="002844FE">
        <w:rPr>
          <w:rFonts w:ascii="Arial" w:hAnsi="Arial" w:cs="Arial"/>
          <w:i/>
          <w:sz w:val="20"/>
          <w:lang w:val="en-US"/>
        </w:rPr>
        <w:t>50</w:t>
      </w:r>
      <w:r w:rsidR="005A7A07" w:rsidRPr="002844FE">
        <w:rPr>
          <w:rFonts w:ascii="Arial" w:hAnsi="Arial" w:cs="Arial"/>
          <w:sz w:val="20"/>
          <w:lang w:val="en-US"/>
        </w:rPr>
        <w:t>(3), 380-386.</w:t>
      </w:r>
    </w:p>
    <w:p w14:paraId="542D5AAB" w14:textId="77777777" w:rsidR="00700552" w:rsidRPr="005525D0" w:rsidRDefault="00700552" w:rsidP="00700552">
      <w:pPr>
        <w:pStyle w:val="NoSpacing"/>
        <w:rPr>
          <w:rFonts w:ascii="Arial" w:hAnsi="Arial" w:cs="Arial"/>
          <w:sz w:val="16"/>
          <w:szCs w:val="18"/>
          <w:lang w:val="en-US"/>
        </w:rPr>
      </w:pPr>
    </w:p>
    <w:p w14:paraId="728E9422" w14:textId="1909D67B" w:rsidR="002158F8" w:rsidRPr="00E7756A" w:rsidRDefault="00063780" w:rsidP="004816C6">
      <w:pPr>
        <w:pStyle w:val="NoSpacing"/>
        <w:numPr>
          <w:ilvl w:val="0"/>
          <w:numId w:val="27"/>
        </w:numPr>
        <w:ind w:left="450"/>
        <w:rPr>
          <w:rFonts w:ascii="Arial" w:hAnsi="Arial" w:cs="Arial"/>
          <w:sz w:val="20"/>
          <w:lang w:val="en-US"/>
        </w:rPr>
      </w:pPr>
      <w:r w:rsidRPr="002844FE">
        <w:rPr>
          <w:rFonts w:ascii="Arial" w:hAnsi="Arial" w:cs="Arial"/>
          <w:sz w:val="20"/>
          <w:lang w:val="en-US"/>
        </w:rPr>
        <w:t xml:space="preserve">Valente, M. J., </w:t>
      </w:r>
      <w:r w:rsidRPr="002844FE">
        <w:rPr>
          <w:rFonts w:ascii="Arial" w:hAnsi="Arial" w:cs="Arial"/>
          <w:b/>
          <w:sz w:val="20"/>
          <w:lang w:val="en-US"/>
        </w:rPr>
        <w:t>Rijnhart, J.</w:t>
      </w:r>
      <w:r w:rsidR="00925830" w:rsidRPr="002844FE">
        <w:rPr>
          <w:rFonts w:ascii="Arial" w:hAnsi="Arial" w:cs="Arial"/>
          <w:b/>
          <w:sz w:val="20"/>
          <w:lang w:val="en-US"/>
        </w:rPr>
        <w:t xml:space="preserve"> </w:t>
      </w:r>
      <w:r w:rsidRPr="002844FE">
        <w:rPr>
          <w:rFonts w:ascii="Arial" w:hAnsi="Arial" w:cs="Arial"/>
          <w:b/>
          <w:sz w:val="20"/>
          <w:lang w:val="en-US"/>
        </w:rPr>
        <w:t>J.</w:t>
      </w:r>
      <w:r w:rsidR="00925830" w:rsidRPr="002844FE">
        <w:rPr>
          <w:rFonts w:ascii="Arial" w:hAnsi="Arial" w:cs="Arial"/>
          <w:b/>
          <w:sz w:val="20"/>
          <w:lang w:val="en-US"/>
        </w:rPr>
        <w:t xml:space="preserve"> </w:t>
      </w:r>
      <w:r w:rsidRPr="002844FE">
        <w:rPr>
          <w:rFonts w:ascii="Arial" w:hAnsi="Arial" w:cs="Arial"/>
          <w:b/>
          <w:sz w:val="20"/>
          <w:lang w:val="en-US"/>
        </w:rPr>
        <w:t>M.</w:t>
      </w:r>
      <w:r w:rsidRPr="002844FE">
        <w:rPr>
          <w:rFonts w:ascii="Arial" w:hAnsi="Arial" w:cs="Arial"/>
          <w:sz w:val="20"/>
          <w:lang w:val="en-US"/>
        </w:rPr>
        <w:t>, Smyth, H. L., Muniz, F. B., &amp; MacKinnon, D.</w:t>
      </w:r>
      <w:r w:rsidR="00F22E20" w:rsidRPr="002844FE">
        <w:rPr>
          <w:rFonts w:ascii="Arial" w:hAnsi="Arial" w:cs="Arial"/>
          <w:sz w:val="20"/>
          <w:lang w:val="en-US"/>
        </w:rPr>
        <w:t xml:space="preserve"> P. (2020</w:t>
      </w:r>
      <w:r w:rsidRPr="002844FE">
        <w:rPr>
          <w:rFonts w:ascii="Arial" w:hAnsi="Arial" w:cs="Arial"/>
          <w:sz w:val="20"/>
          <w:lang w:val="en-US"/>
        </w:rPr>
        <w:t>).</w:t>
      </w:r>
      <w:r w:rsidRPr="002844FE">
        <w:rPr>
          <w:rFonts w:ascii="Arial" w:hAnsi="Arial" w:cs="Arial"/>
          <w:i/>
          <w:sz w:val="20"/>
          <w:lang w:val="en-US"/>
        </w:rPr>
        <w:t xml:space="preserve"> </w:t>
      </w:r>
      <w:r w:rsidRPr="002844FE">
        <w:rPr>
          <w:rFonts w:ascii="Arial" w:hAnsi="Arial" w:cs="Arial"/>
          <w:sz w:val="20"/>
          <w:lang w:val="en-US"/>
        </w:rPr>
        <w:t xml:space="preserve">Causal Mediation Programs in R, Mplus, SAS, SPSS, and Stata. </w:t>
      </w:r>
      <w:r w:rsidRPr="002844FE">
        <w:rPr>
          <w:rFonts w:ascii="Arial" w:hAnsi="Arial" w:cs="Arial"/>
          <w:i/>
          <w:sz w:val="20"/>
          <w:lang w:val="en-US"/>
        </w:rPr>
        <w:t>Structural Equation Modeling</w:t>
      </w:r>
      <w:r w:rsidRPr="002844FE">
        <w:rPr>
          <w:rFonts w:ascii="Arial" w:hAnsi="Arial" w:cs="Arial"/>
          <w:i/>
          <w:sz w:val="20"/>
        </w:rPr>
        <w:t>: a Multidisciplinary Journal</w:t>
      </w:r>
      <w:r w:rsidR="00F22E20" w:rsidRPr="002844FE">
        <w:rPr>
          <w:rFonts w:ascii="Arial" w:hAnsi="Arial" w:cs="Arial"/>
          <w:sz w:val="20"/>
        </w:rPr>
        <w:t xml:space="preserve">, </w:t>
      </w:r>
      <w:r w:rsidR="005A7A07" w:rsidRPr="002844FE">
        <w:rPr>
          <w:rFonts w:ascii="Arial" w:hAnsi="Arial" w:cs="Arial"/>
          <w:i/>
          <w:sz w:val="20"/>
        </w:rPr>
        <w:t>27</w:t>
      </w:r>
      <w:r w:rsidR="005A7A07" w:rsidRPr="002844FE">
        <w:rPr>
          <w:rFonts w:ascii="Arial" w:hAnsi="Arial" w:cs="Arial"/>
          <w:sz w:val="20"/>
        </w:rPr>
        <w:t>(6), 975-984.</w:t>
      </w:r>
    </w:p>
    <w:p w14:paraId="032A2B02" w14:textId="77777777" w:rsidR="00E7756A" w:rsidRPr="005525D0" w:rsidRDefault="00E7756A" w:rsidP="00E7756A">
      <w:pPr>
        <w:pStyle w:val="NoSpacing"/>
        <w:rPr>
          <w:rFonts w:ascii="Arial" w:hAnsi="Arial" w:cs="Arial"/>
          <w:sz w:val="16"/>
          <w:szCs w:val="18"/>
          <w:lang w:val="en-US"/>
        </w:rPr>
      </w:pPr>
    </w:p>
    <w:p w14:paraId="11EBE3F7" w14:textId="072D2C8F" w:rsidR="00250DFE" w:rsidRPr="002844FE" w:rsidRDefault="00DE46AE" w:rsidP="00C2766B">
      <w:pPr>
        <w:pStyle w:val="NoSpacing"/>
        <w:numPr>
          <w:ilvl w:val="0"/>
          <w:numId w:val="27"/>
        </w:numPr>
        <w:ind w:left="450"/>
        <w:rPr>
          <w:rFonts w:ascii="Arial" w:hAnsi="Arial" w:cs="Arial"/>
          <w:sz w:val="20"/>
          <w:lang w:val="en-US"/>
        </w:rPr>
      </w:pPr>
      <w:r w:rsidRPr="002844FE">
        <w:rPr>
          <w:rFonts w:ascii="Arial" w:hAnsi="Arial" w:cs="Arial"/>
          <w:sz w:val="20"/>
        </w:rPr>
        <w:t xml:space="preserve">Van Veenendaal, N. R., Van der Schoor, S. R. D., Heidemans, W. H., </w:t>
      </w:r>
      <w:r w:rsidRPr="002844FE">
        <w:rPr>
          <w:rFonts w:ascii="Arial" w:hAnsi="Arial" w:cs="Arial"/>
          <w:b/>
          <w:sz w:val="20"/>
        </w:rPr>
        <w:t>Rijnhart, J. J. M.</w:t>
      </w:r>
      <w:r w:rsidRPr="002844FE">
        <w:rPr>
          <w:rFonts w:ascii="Arial" w:hAnsi="Arial" w:cs="Arial"/>
          <w:sz w:val="20"/>
        </w:rPr>
        <w:t>, Heymans, M. W., Twisk, J. W. R., Van Goudoever, J. B., &amp; V</w:t>
      </w:r>
      <w:r w:rsidR="00F22E20" w:rsidRPr="002844FE">
        <w:rPr>
          <w:rFonts w:ascii="Arial" w:hAnsi="Arial" w:cs="Arial"/>
          <w:sz w:val="20"/>
        </w:rPr>
        <w:t>an Kempen, A. A. M. W. (2020</w:t>
      </w:r>
      <w:r w:rsidRPr="002844FE">
        <w:rPr>
          <w:rFonts w:ascii="Arial" w:hAnsi="Arial" w:cs="Arial"/>
          <w:sz w:val="20"/>
        </w:rPr>
        <w:t xml:space="preserve">). </w:t>
      </w:r>
      <w:r w:rsidRPr="002844FE">
        <w:rPr>
          <w:rFonts w:ascii="Arial" w:hAnsi="Arial" w:cs="Arial"/>
          <w:sz w:val="20"/>
          <w:lang w:val="en-US"/>
        </w:rPr>
        <w:t xml:space="preserve">Family integrated care in single family rooms for preterm infants and late-onset sepsis: a retrospective study and mediation analysis. </w:t>
      </w:r>
      <w:r w:rsidRPr="002844FE">
        <w:rPr>
          <w:rFonts w:ascii="Arial" w:hAnsi="Arial" w:cs="Arial"/>
          <w:i/>
          <w:sz w:val="20"/>
          <w:lang w:val="en-US"/>
        </w:rPr>
        <w:t>Pediatric Research</w:t>
      </w:r>
      <w:r w:rsidR="00F22E20" w:rsidRPr="002844FE">
        <w:rPr>
          <w:rFonts w:ascii="Arial" w:hAnsi="Arial" w:cs="Arial"/>
          <w:sz w:val="20"/>
          <w:lang w:val="en-US"/>
        </w:rPr>
        <w:t>,</w:t>
      </w:r>
      <w:r w:rsidR="005A7A07" w:rsidRPr="002844FE">
        <w:rPr>
          <w:rFonts w:ascii="Arial" w:hAnsi="Arial" w:cs="Arial"/>
          <w:sz w:val="20"/>
          <w:lang w:val="en-US"/>
        </w:rPr>
        <w:t xml:space="preserve"> </w:t>
      </w:r>
      <w:r w:rsidR="005A7A07" w:rsidRPr="002844FE">
        <w:rPr>
          <w:rFonts w:ascii="Arial" w:hAnsi="Arial" w:cs="Arial"/>
          <w:i/>
          <w:sz w:val="20"/>
          <w:lang w:val="en-US"/>
        </w:rPr>
        <w:t>88</w:t>
      </w:r>
      <w:r w:rsidR="005A7A07" w:rsidRPr="002844FE">
        <w:rPr>
          <w:rFonts w:ascii="Arial" w:hAnsi="Arial" w:cs="Arial"/>
          <w:sz w:val="20"/>
          <w:lang w:val="en-US"/>
        </w:rPr>
        <w:t>, 593-600</w:t>
      </w:r>
      <w:r w:rsidR="00F22E20" w:rsidRPr="002844FE">
        <w:rPr>
          <w:rFonts w:ascii="Arial" w:hAnsi="Arial" w:cs="Arial"/>
          <w:sz w:val="20"/>
          <w:lang w:val="en-US"/>
        </w:rPr>
        <w:t>.</w:t>
      </w:r>
    </w:p>
    <w:p w14:paraId="7BDF9682" w14:textId="77777777" w:rsidR="00182E10" w:rsidRPr="002844FE" w:rsidRDefault="00182E10" w:rsidP="00E105CF">
      <w:pPr>
        <w:pStyle w:val="NoSpacing"/>
        <w:rPr>
          <w:rFonts w:ascii="Arial" w:hAnsi="Arial" w:cs="Arial"/>
          <w:sz w:val="16"/>
          <w:szCs w:val="18"/>
          <w:lang w:val="en-US"/>
        </w:rPr>
      </w:pPr>
    </w:p>
    <w:p w14:paraId="72B8BD52" w14:textId="4CF1AC64" w:rsidR="005A7A07" w:rsidRPr="00F73254" w:rsidRDefault="00250DFE" w:rsidP="00F73254">
      <w:pPr>
        <w:pStyle w:val="NoSpacing"/>
        <w:numPr>
          <w:ilvl w:val="0"/>
          <w:numId w:val="27"/>
        </w:numPr>
        <w:ind w:left="450"/>
        <w:rPr>
          <w:rFonts w:ascii="Arial" w:hAnsi="Arial" w:cs="Arial"/>
          <w:sz w:val="20"/>
          <w:lang w:val="en-US"/>
        </w:rPr>
      </w:pPr>
      <w:r w:rsidRPr="002844FE">
        <w:rPr>
          <w:rFonts w:ascii="Arial" w:hAnsi="Arial" w:cs="Arial"/>
          <w:sz w:val="20"/>
        </w:rPr>
        <w:t xml:space="preserve">Timmer, T. C., De Groot, R., </w:t>
      </w:r>
      <w:r w:rsidRPr="002844FE">
        <w:rPr>
          <w:rFonts w:ascii="Arial" w:hAnsi="Arial" w:cs="Arial"/>
          <w:b/>
          <w:sz w:val="20"/>
        </w:rPr>
        <w:t>Rijnhart, J. J. M</w:t>
      </w:r>
      <w:r w:rsidRPr="002844FE">
        <w:rPr>
          <w:rFonts w:ascii="Arial" w:hAnsi="Arial" w:cs="Arial"/>
          <w:sz w:val="20"/>
        </w:rPr>
        <w:t>., Lakerveld, J., Brug, J., Perenboom, C. W. M., Baart, M., Prinsze, F. J., Zalpuri, S., Van der Schoot, E., De Kort, W. L. A</w:t>
      </w:r>
      <w:r w:rsidR="00F22E20" w:rsidRPr="002844FE">
        <w:rPr>
          <w:rFonts w:ascii="Arial" w:hAnsi="Arial" w:cs="Arial"/>
          <w:sz w:val="20"/>
        </w:rPr>
        <w:t>. M., Van den Hurk, K. (2020</w:t>
      </w:r>
      <w:r w:rsidRPr="002844FE">
        <w:rPr>
          <w:rFonts w:ascii="Arial" w:hAnsi="Arial" w:cs="Arial"/>
          <w:sz w:val="20"/>
        </w:rPr>
        <w:t xml:space="preserve">). </w:t>
      </w:r>
      <w:r w:rsidRPr="002844FE">
        <w:rPr>
          <w:rFonts w:ascii="Arial" w:hAnsi="Arial" w:cs="Arial"/>
          <w:sz w:val="20"/>
          <w:lang w:val="en-US"/>
        </w:rPr>
        <w:t>Dietary intake of heme iron is associated with ferritin and Hb levels in Dutch blood donors: results from Donor InSight.</w:t>
      </w:r>
      <w:r w:rsidRPr="002844FE">
        <w:rPr>
          <w:rFonts w:ascii="Arial" w:hAnsi="Arial" w:cs="Arial"/>
          <w:i/>
          <w:sz w:val="20"/>
          <w:lang w:val="en-US"/>
        </w:rPr>
        <w:t xml:space="preserve"> </w:t>
      </w:r>
      <w:r w:rsidR="00F22E20" w:rsidRPr="002844FE">
        <w:rPr>
          <w:rFonts w:ascii="Arial" w:hAnsi="Arial" w:cs="Arial"/>
          <w:i/>
          <w:color w:val="000000"/>
          <w:sz w:val="20"/>
          <w:lang w:val="en-US"/>
        </w:rPr>
        <w:t>Haematologica, 105</w:t>
      </w:r>
      <w:r w:rsidR="00F22E20" w:rsidRPr="002844FE">
        <w:rPr>
          <w:rFonts w:ascii="Arial" w:hAnsi="Arial" w:cs="Arial"/>
          <w:color w:val="000000"/>
          <w:sz w:val="20"/>
          <w:lang w:val="en-US"/>
        </w:rPr>
        <w:t>(10</w:t>
      </w:r>
      <w:r w:rsidR="005A7A07" w:rsidRPr="002844FE">
        <w:rPr>
          <w:rFonts w:ascii="Arial" w:hAnsi="Arial" w:cs="Arial"/>
          <w:color w:val="000000"/>
          <w:sz w:val="20"/>
        </w:rPr>
        <w:t>), 2400-2406.</w:t>
      </w:r>
    </w:p>
    <w:p w14:paraId="13B49CC3" w14:textId="77777777" w:rsidR="00E02882" w:rsidRDefault="00E02882" w:rsidP="00C2766B">
      <w:pPr>
        <w:pStyle w:val="NoSpacing"/>
        <w:ind w:left="450"/>
        <w:rPr>
          <w:rFonts w:ascii="Arial" w:hAnsi="Arial" w:cs="Arial"/>
          <w:sz w:val="16"/>
          <w:lang w:val="en-US"/>
        </w:rPr>
      </w:pPr>
    </w:p>
    <w:p w14:paraId="2232AB22" w14:textId="77777777" w:rsidR="00974570" w:rsidRDefault="00974570" w:rsidP="00C2766B">
      <w:pPr>
        <w:pStyle w:val="NoSpacing"/>
        <w:ind w:left="450"/>
        <w:rPr>
          <w:rFonts w:ascii="Arial" w:hAnsi="Arial" w:cs="Arial"/>
          <w:sz w:val="16"/>
          <w:lang w:val="en-US"/>
        </w:rPr>
      </w:pPr>
    </w:p>
    <w:p w14:paraId="711C3B83" w14:textId="77777777" w:rsidR="00974570" w:rsidRDefault="00974570" w:rsidP="00C2766B">
      <w:pPr>
        <w:pStyle w:val="NoSpacing"/>
        <w:ind w:left="450"/>
        <w:rPr>
          <w:rFonts w:ascii="Arial" w:hAnsi="Arial" w:cs="Arial"/>
          <w:sz w:val="16"/>
          <w:lang w:val="en-US"/>
        </w:rPr>
      </w:pPr>
    </w:p>
    <w:p w14:paraId="7AAAA1CC" w14:textId="77777777" w:rsidR="00974570" w:rsidRPr="002844FE" w:rsidRDefault="00974570" w:rsidP="00C2766B">
      <w:pPr>
        <w:pStyle w:val="NoSpacing"/>
        <w:ind w:left="450"/>
        <w:rPr>
          <w:rFonts w:ascii="Arial" w:hAnsi="Arial" w:cs="Arial"/>
          <w:sz w:val="16"/>
          <w:lang w:val="en-US"/>
        </w:rPr>
      </w:pPr>
    </w:p>
    <w:p w14:paraId="3443E535" w14:textId="77777777" w:rsidR="00AC7398" w:rsidRPr="002844FE" w:rsidRDefault="00AC7398" w:rsidP="00C2766B">
      <w:pPr>
        <w:pStyle w:val="NoSpacing"/>
        <w:numPr>
          <w:ilvl w:val="0"/>
          <w:numId w:val="27"/>
        </w:numPr>
        <w:ind w:left="450"/>
        <w:rPr>
          <w:rFonts w:ascii="Arial" w:hAnsi="Arial" w:cs="Arial"/>
          <w:sz w:val="20"/>
          <w:lang w:val="en-US"/>
        </w:rPr>
      </w:pPr>
      <w:r w:rsidRPr="002844FE">
        <w:rPr>
          <w:rFonts w:ascii="Arial" w:hAnsi="Arial" w:cs="Arial"/>
          <w:sz w:val="20"/>
          <w:lang w:val="en-US"/>
        </w:rPr>
        <w:lastRenderedPageBreak/>
        <w:t xml:space="preserve">Hoogendijk, E. O., </w:t>
      </w:r>
      <w:r w:rsidRPr="002844FE">
        <w:rPr>
          <w:rFonts w:ascii="Arial" w:hAnsi="Arial" w:cs="Arial"/>
          <w:b/>
          <w:sz w:val="20"/>
          <w:lang w:val="en-US"/>
        </w:rPr>
        <w:t>Rijnhart, J. J. M.</w:t>
      </w:r>
      <w:r w:rsidRPr="002844FE">
        <w:rPr>
          <w:rFonts w:ascii="Arial" w:hAnsi="Arial" w:cs="Arial"/>
          <w:sz w:val="20"/>
          <w:lang w:val="en-US"/>
        </w:rPr>
        <w:t>, Skoog, J., Robitaille, A., Van den Hout, A., Ferrucci, L., Huisman, M., Skoog, I., Piccinin, A. M. Hofer, S. M</w:t>
      </w:r>
      <w:r w:rsidR="00C70665" w:rsidRPr="002844FE">
        <w:rPr>
          <w:rFonts w:ascii="Arial" w:hAnsi="Arial" w:cs="Arial"/>
          <w:sz w:val="20"/>
          <w:lang w:val="en-US"/>
        </w:rPr>
        <w:t>., &amp; Muniz Terrera, G. (2020</w:t>
      </w:r>
      <w:r w:rsidRPr="002844FE">
        <w:rPr>
          <w:rFonts w:ascii="Arial" w:hAnsi="Arial" w:cs="Arial"/>
          <w:sz w:val="20"/>
          <w:lang w:val="en-US"/>
        </w:rPr>
        <w:t xml:space="preserve">). Gait speed as predictor of transition into cognitive impairment: findings from three longitudinal studies on aging. </w:t>
      </w:r>
      <w:r w:rsidR="00C70665" w:rsidRPr="002844FE">
        <w:rPr>
          <w:rFonts w:ascii="Arial" w:hAnsi="Arial" w:cs="Arial"/>
          <w:i/>
          <w:sz w:val="20"/>
          <w:lang w:val="en-US"/>
        </w:rPr>
        <w:t>Experimental Gerontology, 129</w:t>
      </w:r>
      <w:r w:rsidR="005A7A07" w:rsidRPr="002844FE">
        <w:rPr>
          <w:rFonts w:ascii="Arial" w:hAnsi="Arial" w:cs="Arial"/>
          <w:sz w:val="20"/>
          <w:lang w:val="en-US"/>
        </w:rPr>
        <w:t>, 110783.</w:t>
      </w:r>
    </w:p>
    <w:p w14:paraId="2BBCE3D1" w14:textId="77777777" w:rsidR="000C10AF" w:rsidRPr="002844FE" w:rsidRDefault="000C10AF" w:rsidP="00C2766B">
      <w:pPr>
        <w:pStyle w:val="NoSpacing"/>
        <w:ind w:left="450"/>
        <w:rPr>
          <w:rFonts w:ascii="Arial" w:hAnsi="Arial" w:cs="Arial"/>
          <w:b/>
          <w:sz w:val="16"/>
          <w:lang w:val="en-US"/>
        </w:rPr>
      </w:pPr>
    </w:p>
    <w:p w14:paraId="087CA04C" w14:textId="3F47905D" w:rsidR="00EF4E22" w:rsidRPr="002844FE" w:rsidRDefault="00EF4E22" w:rsidP="00C2766B">
      <w:pPr>
        <w:pStyle w:val="NoSpacing"/>
        <w:numPr>
          <w:ilvl w:val="0"/>
          <w:numId w:val="27"/>
        </w:numPr>
        <w:ind w:left="450"/>
        <w:rPr>
          <w:rFonts w:ascii="Arial" w:hAnsi="Arial" w:cs="Arial"/>
          <w:b/>
          <w:sz w:val="20"/>
          <w:lang w:val="en-US"/>
        </w:rPr>
      </w:pPr>
      <w:r w:rsidRPr="002844FE">
        <w:rPr>
          <w:rFonts w:ascii="Arial" w:hAnsi="Arial" w:cs="Arial"/>
          <w:sz w:val="20"/>
        </w:rPr>
        <w:t xml:space="preserve">Burgos Ochoa, L., </w:t>
      </w:r>
      <w:r w:rsidRPr="002844FE">
        <w:rPr>
          <w:rFonts w:ascii="Arial" w:hAnsi="Arial" w:cs="Arial"/>
          <w:b/>
          <w:sz w:val="20"/>
        </w:rPr>
        <w:t>Rijnhart, J. J. M.</w:t>
      </w:r>
      <w:r w:rsidRPr="002844FE">
        <w:rPr>
          <w:rFonts w:ascii="Arial" w:hAnsi="Arial" w:cs="Arial"/>
          <w:sz w:val="20"/>
        </w:rPr>
        <w:t>, Penninx</w:t>
      </w:r>
      <w:r w:rsidR="00901C45" w:rsidRPr="002844FE">
        <w:rPr>
          <w:rFonts w:ascii="Arial" w:hAnsi="Arial" w:cs="Arial"/>
          <w:sz w:val="20"/>
        </w:rPr>
        <w:t>,</w:t>
      </w:r>
      <w:r w:rsidRPr="002844FE">
        <w:rPr>
          <w:rFonts w:ascii="Arial" w:hAnsi="Arial" w:cs="Arial"/>
          <w:sz w:val="20"/>
          <w:vertAlign w:val="superscript"/>
        </w:rPr>
        <w:t xml:space="preserve"> </w:t>
      </w:r>
      <w:r w:rsidRPr="002844FE">
        <w:rPr>
          <w:rFonts w:ascii="Arial" w:hAnsi="Arial" w:cs="Arial"/>
          <w:sz w:val="20"/>
        </w:rPr>
        <w:t>B. W., Wardenaar</w:t>
      </w:r>
      <w:r w:rsidRPr="002844FE">
        <w:rPr>
          <w:rFonts w:ascii="Arial" w:hAnsi="Arial" w:cs="Arial"/>
          <w:sz w:val="20"/>
          <w:vertAlign w:val="superscript"/>
        </w:rPr>
        <w:t xml:space="preserve"> </w:t>
      </w:r>
      <w:r w:rsidRPr="002844FE">
        <w:rPr>
          <w:rFonts w:ascii="Arial" w:hAnsi="Arial" w:cs="Arial"/>
          <w:sz w:val="20"/>
        </w:rPr>
        <w:t>K. J., Twisk, J. W</w:t>
      </w:r>
      <w:r w:rsidR="00DE46AE" w:rsidRPr="002844FE">
        <w:rPr>
          <w:rFonts w:ascii="Arial" w:hAnsi="Arial" w:cs="Arial"/>
          <w:sz w:val="20"/>
        </w:rPr>
        <w:t>. R., &amp; Heymans, M. W. (2020</w:t>
      </w:r>
      <w:r w:rsidRPr="002844FE">
        <w:rPr>
          <w:rFonts w:ascii="Arial" w:hAnsi="Arial" w:cs="Arial"/>
          <w:sz w:val="20"/>
        </w:rPr>
        <w:t>).</w:t>
      </w:r>
      <w:r w:rsidRPr="002844FE">
        <w:rPr>
          <w:rFonts w:ascii="Arial" w:hAnsi="Arial" w:cs="Arial"/>
          <w:b/>
          <w:sz w:val="20"/>
        </w:rPr>
        <w:t xml:space="preserve"> </w:t>
      </w:r>
      <w:r w:rsidRPr="002844FE">
        <w:rPr>
          <w:rFonts w:ascii="Arial" w:hAnsi="Arial" w:cs="Arial"/>
          <w:sz w:val="20"/>
          <w:lang w:val="en-US"/>
        </w:rPr>
        <w:t xml:space="preserve">Performance of methods to conduct mediation analysis with time-to-event outcomes. </w:t>
      </w:r>
      <w:r w:rsidRPr="002844FE">
        <w:rPr>
          <w:rFonts w:ascii="Arial" w:hAnsi="Arial" w:cs="Arial"/>
          <w:i/>
          <w:sz w:val="20"/>
          <w:lang w:val="en-US"/>
        </w:rPr>
        <w:t>Statistica Neerland</w:t>
      </w:r>
      <w:r w:rsidR="00C70665" w:rsidRPr="002844FE">
        <w:rPr>
          <w:rFonts w:ascii="Arial" w:hAnsi="Arial" w:cs="Arial"/>
          <w:i/>
          <w:sz w:val="20"/>
          <w:lang w:val="en-US"/>
        </w:rPr>
        <w:t>ica,</w:t>
      </w:r>
      <w:r w:rsidR="00C70665" w:rsidRPr="002844FE">
        <w:rPr>
          <w:rFonts w:ascii="Arial" w:hAnsi="Arial" w:cs="Arial"/>
          <w:sz w:val="20"/>
          <w:lang w:val="en-US"/>
        </w:rPr>
        <w:t xml:space="preserve"> </w:t>
      </w:r>
      <w:r w:rsidR="00C70665" w:rsidRPr="002844FE">
        <w:rPr>
          <w:rFonts w:ascii="Arial" w:hAnsi="Arial" w:cs="Arial"/>
          <w:i/>
          <w:sz w:val="20"/>
          <w:lang w:val="en-US"/>
        </w:rPr>
        <w:t>74</w:t>
      </w:r>
      <w:r w:rsidR="00C70665" w:rsidRPr="002844FE">
        <w:rPr>
          <w:rFonts w:ascii="Arial" w:hAnsi="Arial" w:cs="Arial"/>
          <w:sz w:val="20"/>
          <w:lang w:val="en-US"/>
        </w:rPr>
        <w:t>(1), 72-91.</w:t>
      </w:r>
    </w:p>
    <w:p w14:paraId="12271B82" w14:textId="77777777" w:rsidR="00F73254" w:rsidRPr="002844FE" w:rsidRDefault="00F73254" w:rsidP="00E02882">
      <w:pPr>
        <w:pStyle w:val="NoSpacing"/>
        <w:rPr>
          <w:rFonts w:ascii="Arial" w:hAnsi="Arial" w:cs="Arial"/>
          <w:sz w:val="16"/>
          <w:lang w:val="en-US"/>
        </w:rPr>
      </w:pPr>
    </w:p>
    <w:p w14:paraId="11036660" w14:textId="77777777" w:rsidR="00A503D0" w:rsidRPr="002844FE" w:rsidRDefault="00A503D0" w:rsidP="00C2766B">
      <w:pPr>
        <w:pStyle w:val="NoSpacing"/>
        <w:numPr>
          <w:ilvl w:val="0"/>
          <w:numId w:val="27"/>
        </w:numPr>
        <w:ind w:left="450"/>
        <w:rPr>
          <w:rFonts w:ascii="Arial" w:hAnsi="Arial" w:cs="Arial"/>
          <w:sz w:val="20"/>
          <w:lang w:val="en-US"/>
        </w:rPr>
      </w:pPr>
      <w:r w:rsidRPr="002844FE">
        <w:rPr>
          <w:rFonts w:ascii="Arial" w:hAnsi="Arial" w:cs="Arial"/>
          <w:sz w:val="20"/>
          <w:lang w:val="en-US"/>
        </w:rPr>
        <w:t xml:space="preserve">Van Vuuren, C. L., Wachter, G. G., Veenstra, R., </w:t>
      </w:r>
      <w:r w:rsidRPr="002844FE">
        <w:rPr>
          <w:rFonts w:ascii="Arial" w:hAnsi="Arial" w:cs="Arial"/>
          <w:b/>
          <w:sz w:val="20"/>
          <w:lang w:val="en-US"/>
        </w:rPr>
        <w:t>Rijnhart, J. J. M.</w:t>
      </w:r>
      <w:r w:rsidRPr="002844FE">
        <w:rPr>
          <w:rFonts w:ascii="Arial" w:hAnsi="Arial" w:cs="Arial"/>
          <w:sz w:val="20"/>
          <w:lang w:val="en-US"/>
        </w:rPr>
        <w:t>, Van der Wal, M. F., Chinapaw, M. J. M., Busch, V. (</w:t>
      </w:r>
      <w:r w:rsidR="00EF4E22" w:rsidRPr="002844FE">
        <w:rPr>
          <w:rFonts w:ascii="Arial" w:hAnsi="Arial" w:cs="Arial"/>
          <w:sz w:val="20"/>
          <w:lang w:val="en-US"/>
        </w:rPr>
        <w:t>2019</w:t>
      </w:r>
      <w:r w:rsidRPr="002844FE">
        <w:rPr>
          <w:rFonts w:ascii="Arial" w:hAnsi="Arial" w:cs="Arial"/>
          <w:sz w:val="20"/>
          <w:lang w:val="en-US"/>
        </w:rPr>
        <w:t xml:space="preserve">) Associations between overweight and mental health problems among adolescents, and the mediating role of victimization. </w:t>
      </w:r>
      <w:r w:rsidRPr="002844FE">
        <w:rPr>
          <w:rFonts w:ascii="Arial" w:hAnsi="Arial" w:cs="Arial"/>
          <w:i/>
          <w:sz w:val="20"/>
          <w:lang w:val="en-US"/>
        </w:rPr>
        <w:t>BMC Public Health</w:t>
      </w:r>
      <w:r w:rsidR="00EF19AC" w:rsidRPr="002844FE">
        <w:rPr>
          <w:rFonts w:ascii="Arial" w:hAnsi="Arial" w:cs="Arial"/>
          <w:i/>
          <w:sz w:val="20"/>
          <w:lang w:val="en-US"/>
        </w:rPr>
        <w:t>, 19</w:t>
      </w:r>
      <w:r w:rsidR="00EF19AC" w:rsidRPr="002844FE">
        <w:rPr>
          <w:rFonts w:ascii="Arial" w:hAnsi="Arial" w:cs="Arial"/>
          <w:sz w:val="20"/>
          <w:lang w:val="en-US"/>
        </w:rPr>
        <w:t>, 612</w:t>
      </w:r>
      <w:r w:rsidRPr="002844FE">
        <w:rPr>
          <w:rFonts w:ascii="Arial" w:hAnsi="Arial" w:cs="Arial"/>
          <w:i/>
          <w:sz w:val="20"/>
          <w:lang w:val="en-US"/>
        </w:rPr>
        <w:t>.</w:t>
      </w:r>
    </w:p>
    <w:p w14:paraId="4A7B32BD" w14:textId="77777777" w:rsidR="00A503D0" w:rsidRPr="005525D0" w:rsidRDefault="00A503D0" w:rsidP="00C2766B">
      <w:pPr>
        <w:pStyle w:val="NoSpacing"/>
        <w:ind w:left="450"/>
        <w:rPr>
          <w:rFonts w:ascii="Arial" w:hAnsi="Arial" w:cs="Arial"/>
          <w:sz w:val="16"/>
          <w:lang w:val="en-US"/>
        </w:rPr>
      </w:pPr>
    </w:p>
    <w:p w14:paraId="73564989" w14:textId="5D1FD9E4" w:rsidR="00935BC7" w:rsidRPr="002844FE" w:rsidRDefault="001C08C7" w:rsidP="00C2766B">
      <w:pPr>
        <w:pStyle w:val="NoSpacing"/>
        <w:numPr>
          <w:ilvl w:val="0"/>
          <w:numId w:val="27"/>
        </w:numPr>
        <w:ind w:left="450"/>
        <w:rPr>
          <w:rFonts w:ascii="Arial" w:hAnsi="Arial" w:cs="Arial"/>
          <w:sz w:val="20"/>
          <w:u w:val="single"/>
          <w:lang w:val="en-US"/>
        </w:rPr>
      </w:pPr>
      <w:r w:rsidRPr="002844FE">
        <w:rPr>
          <w:rFonts w:ascii="Arial" w:hAnsi="Arial" w:cs="Arial"/>
          <w:b/>
          <w:sz w:val="20"/>
          <w:lang w:val="en-US"/>
        </w:rPr>
        <w:t>Rijnhart, J. J. M.</w:t>
      </w:r>
      <w:r w:rsidRPr="002844FE">
        <w:rPr>
          <w:rFonts w:ascii="Arial" w:hAnsi="Arial" w:cs="Arial"/>
          <w:sz w:val="20"/>
          <w:lang w:val="en-US"/>
        </w:rPr>
        <w:t>, Twisk, J. W. R., Eekhout, I., &amp; Heymans, M. W. (</w:t>
      </w:r>
      <w:r w:rsidR="00AF0FFC" w:rsidRPr="002844FE">
        <w:rPr>
          <w:rFonts w:ascii="Arial" w:hAnsi="Arial" w:cs="Arial"/>
          <w:sz w:val="20"/>
          <w:lang w:val="en-US"/>
        </w:rPr>
        <w:t>2019</w:t>
      </w:r>
      <w:r w:rsidRPr="002844FE">
        <w:rPr>
          <w:rFonts w:ascii="Arial" w:hAnsi="Arial" w:cs="Arial"/>
          <w:sz w:val="20"/>
          <w:lang w:val="en-US"/>
        </w:rPr>
        <w:t xml:space="preserve">). Comparison of logistic-regression based methods for simple mediation analysis with a dichotomous outcome variable. </w:t>
      </w:r>
      <w:r w:rsidRPr="002844FE">
        <w:rPr>
          <w:rFonts w:ascii="Arial" w:hAnsi="Arial" w:cs="Arial"/>
          <w:i/>
          <w:sz w:val="20"/>
          <w:lang w:val="en-US"/>
        </w:rPr>
        <w:t>B</w:t>
      </w:r>
      <w:r w:rsidR="00AF0FFC" w:rsidRPr="002844FE">
        <w:rPr>
          <w:rFonts w:ascii="Arial" w:hAnsi="Arial" w:cs="Arial"/>
          <w:i/>
          <w:sz w:val="20"/>
          <w:lang w:val="en-US"/>
        </w:rPr>
        <w:t>MC Medical Research Methodology, 19</w:t>
      </w:r>
      <w:r w:rsidR="00EF19AC" w:rsidRPr="002844FE">
        <w:rPr>
          <w:rFonts w:ascii="Arial" w:hAnsi="Arial" w:cs="Arial"/>
          <w:sz w:val="20"/>
          <w:lang w:val="en-US"/>
        </w:rPr>
        <w:t>(1), 19</w:t>
      </w:r>
      <w:r w:rsidR="00AF0FFC" w:rsidRPr="002844FE">
        <w:rPr>
          <w:rFonts w:ascii="Arial" w:hAnsi="Arial" w:cs="Arial"/>
          <w:i/>
          <w:sz w:val="20"/>
          <w:lang w:val="en-US"/>
        </w:rPr>
        <w:t>.</w:t>
      </w:r>
    </w:p>
    <w:p w14:paraId="3063AA1B" w14:textId="77777777" w:rsidR="00795FCE" w:rsidRPr="005525D0" w:rsidRDefault="00795FCE" w:rsidP="00795FCE">
      <w:pPr>
        <w:pStyle w:val="NoSpacing"/>
        <w:rPr>
          <w:rFonts w:ascii="Arial" w:hAnsi="Arial" w:cs="Arial"/>
          <w:sz w:val="16"/>
          <w:lang w:val="en-US"/>
        </w:rPr>
      </w:pPr>
    </w:p>
    <w:p w14:paraId="36FAD9CB" w14:textId="0F86B029" w:rsidR="00D7781A" w:rsidRPr="00D7188F" w:rsidRDefault="00DE1660" w:rsidP="00BD7972">
      <w:pPr>
        <w:pStyle w:val="EndNoteBibliography"/>
        <w:numPr>
          <w:ilvl w:val="0"/>
          <w:numId w:val="27"/>
        </w:numPr>
        <w:spacing w:after="0"/>
        <w:ind w:left="450"/>
        <w:rPr>
          <w:rFonts w:ascii="Arial" w:hAnsi="Arial" w:cs="Arial"/>
          <w:sz w:val="20"/>
        </w:rPr>
      </w:pPr>
      <w:r w:rsidRPr="002844FE">
        <w:rPr>
          <w:rFonts w:ascii="Arial" w:hAnsi="Arial" w:cs="Arial"/>
          <w:sz w:val="20"/>
          <w:lang w:val="nl-NL"/>
        </w:rPr>
        <w:t xml:space="preserve">Cudejko, T., van der Esch, M., van den Noort, J. C., </w:t>
      </w:r>
      <w:r w:rsidRPr="002844FE">
        <w:rPr>
          <w:rFonts w:ascii="Arial" w:hAnsi="Arial" w:cs="Arial"/>
          <w:b/>
          <w:sz w:val="20"/>
          <w:lang w:val="nl-NL"/>
        </w:rPr>
        <w:t>Rijnhart, J. J. M.</w:t>
      </w:r>
      <w:r w:rsidRPr="002844FE">
        <w:rPr>
          <w:rFonts w:ascii="Arial" w:hAnsi="Arial" w:cs="Arial"/>
          <w:sz w:val="20"/>
          <w:lang w:val="nl-NL"/>
        </w:rPr>
        <w:t xml:space="preserve">, van der Leeden, M., Roorda, L. D., Lems, W., Waddington, G., Harlaar, J., &amp; Dekker, J. (2018). </w:t>
      </w:r>
      <w:r w:rsidRPr="002844FE">
        <w:rPr>
          <w:rFonts w:ascii="Arial" w:hAnsi="Arial" w:cs="Arial"/>
          <w:sz w:val="20"/>
        </w:rPr>
        <w:t xml:space="preserve">Decreased pain and improved dynamic knee instability mediate the beneficial effect of wearing a soft knee brace on activity limitations in persons with knee osteoarthritis. </w:t>
      </w:r>
      <w:r w:rsidRPr="002844FE">
        <w:rPr>
          <w:rFonts w:ascii="Arial" w:hAnsi="Arial" w:cs="Arial"/>
          <w:i/>
          <w:sz w:val="20"/>
        </w:rPr>
        <w:t>Arthritis Care &amp; Research</w:t>
      </w:r>
      <w:r w:rsidR="00250DFE" w:rsidRPr="002844FE">
        <w:rPr>
          <w:rFonts w:ascii="Arial" w:hAnsi="Arial" w:cs="Arial"/>
          <w:i/>
          <w:sz w:val="20"/>
        </w:rPr>
        <w:t>, 71</w:t>
      </w:r>
      <w:r w:rsidR="00250DFE" w:rsidRPr="002844FE">
        <w:rPr>
          <w:rFonts w:ascii="Arial" w:hAnsi="Arial" w:cs="Arial"/>
          <w:sz w:val="20"/>
        </w:rPr>
        <w:t>(8), 1036-1043.</w:t>
      </w:r>
    </w:p>
    <w:p w14:paraId="26DBC55A" w14:textId="77777777" w:rsidR="00D7781A" w:rsidRPr="00BD7972" w:rsidRDefault="00D7781A" w:rsidP="00BD7972">
      <w:pPr>
        <w:pStyle w:val="EndNoteBibliography"/>
        <w:spacing w:after="0"/>
        <w:rPr>
          <w:rFonts w:ascii="Arial" w:hAnsi="Arial" w:cs="Arial"/>
          <w:sz w:val="16"/>
          <w:szCs w:val="18"/>
        </w:rPr>
      </w:pPr>
    </w:p>
    <w:p w14:paraId="0A334C41" w14:textId="77777777" w:rsidR="00DE1660" w:rsidRPr="002844FE" w:rsidRDefault="00DE1660" w:rsidP="00C2766B">
      <w:pPr>
        <w:pStyle w:val="EndNoteBibliography"/>
        <w:numPr>
          <w:ilvl w:val="0"/>
          <w:numId w:val="27"/>
        </w:numPr>
        <w:spacing w:after="0"/>
        <w:ind w:left="450"/>
        <w:rPr>
          <w:rFonts w:ascii="Arial" w:hAnsi="Arial" w:cs="Arial"/>
          <w:sz w:val="20"/>
          <w:lang w:val="nl-NL"/>
        </w:rPr>
      </w:pPr>
      <w:r w:rsidRPr="002844FE">
        <w:rPr>
          <w:rFonts w:ascii="Arial" w:hAnsi="Arial" w:cs="Arial"/>
          <w:sz w:val="20"/>
        </w:rPr>
        <w:t xml:space="preserve">Hoogendijk, E. O., </w:t>
      </w:r>
      <w:r w:rsidRPr="002844FE">
        <w:rPr>
          <w:rFonts w:ascii="Arial" w:hAnsi="Arial" w:cs="Arial"/>
          <w:b/>
          <w:sz w:val="20"/>
        </w:rPr>
        <w:t>Rijnhart, J. J. M.</w:t>
      </w:r>
      <w:r w:rsidRPr="002844FE">
        <w:rPr>
          <w:rFonts w:ascii="Arial" w:hAnsi="Arial" w:cs="Arial"/>
          <w:sz w:val="20"/>
        </w:rPr>
        <w:t xml:space="preserve">, Kowal, P., Perez-Zepeda, M. U., Cesari, M., Abizanda, P., Flores Ruano, T., Schop-Etman, A., Huisman, M. &amp; Dent, E. (2018). Socioeconomic inequalities in frailty among older adults in six low- and middle-income countries: Results from the WHO Study on global AGEing and adult health (SAGE). </w:t>
      </w:r>
      <w:r w:rsidRPr="002844FE">
        <w:rPr>
          <w:rFonts w:ascii="Arial" w:hAnsi="Arial" w:cs="Arial"/>
          <w:i/>
          <w:sz w:val="20"/>
          <w:lang w:val="nl-NL"/>
        </w:rPr>
        <w:t>Maturitas, 115</w:t>
      </w:r>
      <w:r w:rsidR="003E663E" w:rsidRPr="002844FE">
        <w:rPr>
          <w:rFonts w:ascii="Arial" w:hAnsi="Arial" w:cs="Arial"/>
          <w:sz w:val="20"/>
          <w:lang w:val="nl-NL"/>
        </w:rPr>
        <w:t>, 56-63.</w:t>
      </w:r>
    </w:p>
    <w:p w14:paraId="5F88FC3B" w14:textId="0A52C364" w:rsidR="00F1334F" w:rsidRPr="002844FE" w:rsidRDefault="00F1334F" w:rsidP="00C2766B">
      <w:pPr>
        <w:pStyle w:val="EndNoteBibliography"/>
        <w:spacing w:after="0"/>
        <w:ind w:left="450"/>
        <w:rPr>
          <w:rFonts w:ascii="Arial" w:hAnsi="Arial" w:cs="Arial"/>
          <w:sz w:val="16"/>
          <w:lang w:val="nl-NL"/>
        </w:rPr>
      </w:pPr>
    </w:p>
    <w:p w14:paraId="43852D31" w14:textId="36069262" w:rsidR="003E663E" w:rsidRPr="002844FE" w:rsidRDefault="00DE1660" w:rsidP="00C2766B">
      <w:pPr>
        <w:pStyle w:val="EndNoteBibliography"/>
        <w:numPr>
          <w:ilvl w:val="0"/>
          <w:numId w:val="27"/>
        </w:numPr>
        <w:spacing w:after="0"/>
        <w:ind w:left="450"/>
        <w:rPr>
          <w:rFonts w:ascii="Arial" w:hAnsi="Arial" w:cs="Arial"/>
          <w:sz w:val="20"/>
        </w:rPr>
      </w:pPr>
      <w:r w:rsidRPr="002844FE">
        <w:rPr>
          <w:rFonts w:ascii="Arial" w:hAnsi="Arial" w:cs="Arial"/>
          <w:sz w:val="20"/>
          <w:lang w:val="nl-NL"/>
        </w:rPr>
        <w:t xml:space="preserve">Robitaille, A., van den Hout, A., Machado, R. J. M., Bennett, D. A., Cukic, I., Deary, I. J., Hofer, S. M., Hoogendijk, E. O., Huisman, M., Johansson, B., Koval, A.V., Van der Noordt, M., Piccinin, A. M., </w:t>
      </w:r>
      <w:r w:rsidRPr="002844FE">
        <w:rPr>
          <w:rFonts w:ascii="Arial" w:hAnsi="Arial" w:cs="Arial"/>
          <w:b/>
          <w:sz w:val="20"/>
          <w:lang w:val="nl-NL"/>
        </w:rPr>
        <w:t>Rijnhart, J. J. M.</w:t>
      </w:r>
      <w:r w:rsidRPr="002844FE">
        <w:rPr>
          <w:rFonts w:ascii="Arial" w:hAnsi="Arial" w:cs="Arial"/>
          <w:sz w:val="20"/>
          <w:lang w:val="nl-NL"/>
        </w:rPr>
        <w:t xml:space="preserve">, Singh-Manoux, A., Skoog, J., Skoog, I., Starr, J. Vermunt, L., Clouston, S., &amp; Muniz Terrera, G. (2018). </w:t>
      </w:r>
      <w:r w:rsidRPr="002844FE">
        <w:rPr>
          <w:rFonts w:ascii="Arial" w:hAnsi="Arial" w:cs="Arial"/>
          <w:sz w:val="20"/>
        </w:rPr>
        <w:t xml:space="preserve">Transitions across cognitive states and death among older adults in relation to education: A multistate survival model using data from six longitudinal studies. </w:t>
      </w:r>
      <w:r w:rsidRPr="002844FE">
        <w:rPr>
          <w:rFonts w:ascii="Arial" w:hAnsi="Arial" w:cs="Arial"/>
          <w:i/>
          <w:sz w:val="20"/>
        </w:rPr>
        <w:t>Alzheimer's &amp; Dementia, 14</w:t>
      </w:r>
      <w:r w:rsidRPr="002844FE">
        <w:rPr>
          <w:rFonts w:ascii="Arial" w:hAnsi="Arial" w:cs="Arial"/>
          <w:sz w:val="20"/>
        </w:rPr>
        <w:t xml:space="preserve">(4), 462-472. </w:t>
      </w:r>
    </w:p>
    <w:p w14:paraId="352A97CA" w14:textId="77777777" w:rsidR="00F1334F" w:rsidRPr="002844FE" w:rsidRDefault="00F1334F" w:rsidP="00C2766B">
      <w:pPr>
        <w:pStyle w:val="EndNoteBibliography"/>
        <w:spacing w:after="0"/>
        <w:ind w:left="450"/>
        <w:rPr>
          <w:rFonts w:ascii="Arial" w:hAnsi="Arial" w:cs="Arial"/>
          <w:sz w:val="16"/>
          <w:szCs w:val="16"/>
        </w:rPr>
      </w:pPr>
    </w:p>
    <w:p w14:paraId="67237FEC" w14:textId="2AC0C1D7" w:rsidR="003E663E" w:rsidRPr="002844FE" w:rsidRDefault="00DE1660" w:rsidP="00C2766B">
      <w:pPr>
        <w:pStyle w:val="EndNoteBibliography"/>
        <w:numPr>
          <w:ilvl w:val="0"/>
          <w:numId w:val="27"/>
        </w:numPr>
        <w:spacing w:after="0"/>
        <w:ind w:left="450"/>
        <w:rPr>
          <w:rFonts w:ascii="Arial" w:hAnsi="Arial" w:cs="Arial"/>
          <w:sz w:val="20"/>
        </w:rPr>
      </w:pPr>
      <w:r w:rsidRPr="002844FE">
        <w:rPr>
          <w:rFonts w:ascii="Arial" w:hAnsi="Arial" w:cs="Arial"/>
          <w:sz w:val="20"/>
          <w:lang w:val="nl-NL"/>
        </w:rPr>
        <w:t xml:space="preserve">Twisk, J. W. R., Bosman, L. C., Hoekstra, T., </w:t>
      </w:r>
      <w:r w:rsidRPr="002844FE">
        <w:rPr>
          <w:rFonts w:ascii="Arial" w:hAnsi="Arial" w:cs="Arial"/>
          <w:b/>
          <w:sz w:val="20"/>
          <w:lang w:val="nl-NL"/>
        </w:rPr>
        <w:t>Rijnhart, J. J. M.</w:t>
      </w:r>
      <w:r w:rsidRPr="002844FE">
        <w:rPr>
          <w:rFonts w:ascii="Arial" w:hAnsi="Arial" w:cs="Arial"/>
          <w:sz w:val="20"/>
          <w:lang w:val="nl-NL"/>
        </w:rPr>
        <w:t xml:space="preserve">, Welten, M., &amp; Heymans, M. W. (2018). </w:t>
      </w:r>
      <w:r w:rsidRPr="002844FE">
        <w:rPr>
          <w:rFonts w:ascii="Arial" w:hAnsi="Arial" w:cs="Arial"/>
          <w:sz w:val="20"/>
        </w:rPr>
        <w:t xml:space="preserve">Different ways to estimate treatment effects in randomised controlled trials. </w:t>
      </w:r>
      <w:r w:rsidRPr="002844FE">
        <w:rPr>
          <w:rFonts w:ascii="Arial" w:hAnsi="Arial" w:cs="Arial"/>
          <w:i/>
          <w:sz w:val="20"/>
        </w:rPr>
        <w:t>Contemporary Clinical Trials Communications, 10</w:t>
      </w:r>
      <w:r w:rsidR="003E663E" w:rsidRPr="002844FE">
        <w:rPr>
          <w:rFonts w:ascii="Arial" w:hAnsi="Arial" w:cs="Arial"/>
          <w:sz w:val="20"/>
        </w:rPr>
        <w:t>, 80-85.</w:t>
      </w:r>
    </w:p>
    <w:p w14:paraId="63700D12" w14:textId="77777777" w:rsidR="00A23E43" w:rsidRPr="002844FE" w:rsidRDefault="00A23E43" w:rsidP="00C2766B">
      <w:pPr>
        <w:pStyle w:val="EndNoteBibliography"/>
        <w:spacing w:after="0"/>
        <w:ind w:left="450"/>
        <w:rPr>
          <w:rFonts w:ascii="Arial" w:hAnsi="Arial" w:cs="Arial"/>
          <w:sz w:val="16"/>
        </w:rPr>
      </w:pPr>
    </w:p>
    <w:p w14:paraId="191E5547" w14:textId="7BECEA59" w:rsidR="003E663E" w:rsidRPr="002844FE" w:rsidRDefault="00F118B4" w:rsidP="00C2766B">
      <w:pPr>
        <w:pStyle w:val="EndNoteBibliography"/>
        <w:numPr>
          <w:ilvl w:val="0"/>
          <w:numId w:val="27"/>
        </w:numPr>
        <w:spacing w:after="0"/>
        <w:ind w:left="450"/>
        <w:rPr>
          <w:rFonts w:ascii="Arial" w:hAnsi="Arial" w:cs="Arial"/>
          <w:sz w:val="20"/>
        </w:rPr>
      </w:pPr>
      <w:r w:rsidRPr="002844FE">
        <w:rPr>
          <w:rFonts w:ascii="Arial" w:hAnsi="Arial" w:cs="Arial"/>
          <w:sz w:val="20"/>
          <w:lang w:val="nl-NL"/>
        </w:rPr>
        <w:t>D</w:t>
      </w:r>
      <w:r w:rsidR="00DE1660" w:rsidRPr="002844FE">
        <w:rPr>
          <w:rFonts w:ascii="Arial" w:hAnsi="Arial" w:cs="Arial"/>
          <w:sz w:val="20"/>
          <w:lang w:val="nl-NL"/>
        </w:rPr>
        <w:t xml:space="preserve">e Koning, E. J., Elstgeest, L. E. M., Comijs, H. C., Lips, P., </w:t>
      </w:r>
      <w:r w:rsidR="00DE1660" w:rsidRPr="002844FE">
        <w:rPr>
          <w:rFonts w:ascii="Arial" w:hAnsi="Arial" w:cs="Arial"/>
          <w:b/>
          <w:sz w:val="20"/>
          <w:lang w:val="nl-NL"/>
        </w:rPr>
        <w:t>Rijnhart, J. J. M.</w:t>
      </w:r>
      <w:r w:rsidR="00DE1660" w:rsidRPr="002844FE">
        <w:rPr>
          <w:rFonts w:ascii="Arial" w:hAnsi="Arial" w:cs="Arial"/>
          <w:sz w:val="20"/>
          <w:lang w:val="nl-NL"/>
        </w:rPr>
        <w:t xml:space="preserve">, van Marwijk, H. W. J., Beekman, A. T. F., Visser, M., Penninx, B. W. J. H., &amp; van Schoor, N. M. (2018). </w:t>
      </w:r>
      <w:r w:rsidR="00DE1660" w:rsidRPr="002844FE">
        <w:rPr>
          <w:rFonts w:ascii="Arial" w:hAnsi="Arial" w:cs="Arial"/>
          <w:sz w:val="20"/>
        </w:rPr>
        <w:t xml:space="preserve">Vitamin D Status and Depressive Symptoms in Older Adults: A Role for Physical Functioning? </w:t>
      </w:r>
      <w:r w:rsidR="00DE1660" w:rsidRPr="002844FE">
        <w:rPr>
          <w:rFonts w:ascii="Arial" w:hAnsi="Arial" w:cs="Arial"/>
          <w:i/>
          <w:sz w:val="20"/>
        </w:rPr>
        <w:t>Am</w:t>
      </w:r>
      <w:r w:rsidR="00AF0FFC" w:rsidRPr="002844FE">
        <w:rPr>
          <w:rFonts w:ascii="Arial" w:hAnsi="Arial" w:cs="Arial"/>
          <w:i/>
          <w:sz w:val="20"/>
        </w:rPr>
        <w:t>erican</w:t>
      </w:r>
      <w:r w:rsidR="00DE1660" w:rsidRPr="002844FE">
        <w:rPr>
          <w:rFonts w:ascii="Arial" w:hAnsi="Arial" w:cs="Arial"/>
          <w:i/>
          <w:sz w:val="20"/>
        </w:rPr>
        <w:t xml:space="preserve"> J</w:t>
      </w:r>
      <w:r w:rsidR="00AF0FFC" w:rsidRPr="002844FE">
        <w:rPr>
          <w:rFonts w:ascii="Arial" w:hAnsi="Arial" w:cs="Arial"/>
          <w:i/>
          <w:sz w:val="20"/>
        </w:rPr>
        <w:t>ournal of</w:t>
      </w:r>
      <w:r w:rsidR="00DE1660" w:rsidRPr="002844FE">
        <w:rPr>
          <w:rFonts w:ascii="Arial" w:hAnsi="Arial" w:cs="Arial"/>
          <w:i/>
          <w:sz w:val="20"/>
        </w:rPr>
        <w:t xml:space="preserve"> Geriatr</w:t>
      </w:r>
      <w:r w:rsidR="00AF0FFC" w:rsidRPr="002844FE">
        <w:rPr>
          <w:rFonts w:ascii="Arial" w:hAnsi="Arial" w:cs="Arial"/>
          <w:i/>
          <w:sz w:val="20"/>
        </w:rPr>
        <w:t>ic</w:t>
      </w:r>
      <w:r w:rsidR="00DE1660" w:rsidRPr="002844FE">
        <w:rPr>
          <w:rFonts w:ascii="Arial" w:hAnsi="Arial" w:cs="Arial"/>
          <w:i/>
          <w:sz w:val="20"/>
        </w:rPr>
        <w:t xml:space="preserve"> Psychiatry, 26</w:t>
      </w:r>
      <w:r w:rsidR="003E663E" w:rsidRPr="002844FE">
        <w:rPr>
          <w:rFonts w:ascii="Arial" w:hAnsi="Arial" w:cs="Arial"/>
          <w:sz w:val="20"/>
        </w:rPr>
        <w:t>(11), 1131-1143.</w:t>
      </w:r>
    </w:p>
    <w:p w14:paraId="4AE75E87" w14:textId="77777777" w:rsidR="00540B2C" w:rsidRPr="000569B8" w:rsidRDefault="00540B2C" w:rsidP="00C2766B">
      <w:pPr>
        <w:pStyle w:val="EndNoteBibliography"/>
        <w:spacing w:after="0"/>
        <w:ind w:left="450"/>
        <w:rPr>
          <w:rFonts w:ascii="Arial" w:hAnsi="Arial" w:cs="Arial"/>
          <w:sz w:val="16"/>
          <w:szCs w:val="18"/>
        </w:rPr>
      </w:pPr>
    </w:p>
    <w:p w14:paraId="280C7C92" w14:textId="693D1B95" w:rsidR="00C2766B" w:rsidRPr="002844FE" w:rsidRDefault="00DE1660" w:rsidP="004816C6">
      <w:pPr>
        <w:pStyle w:val="EndNoteBibliography"/>
        <w:numPr>
          <w:ilvl w:val="0"/>
          <w:numId w:val="27"/>
        </w:numPr>
        <w:spacing w:after="0"/>
        <w:ind w:left="450"/>
        <w:rPr>
          <w:rFonts w:ascii="Arial" w:hAnsi="Arial" w:cs="Arial"/>
          <w:sz w:val="20"/>
        </w:rPr>
      </w:pPr>
      <w:r w:rsidRPr="002844FE">
        <w:rPr>
          <w:rFonts w:ascii="Arial" w:hAnsi="Arial" w:cs="Arial"/>
          <w:b/>
          <w:sz w:val="20"/>
          <w:lang w:val="nl-NL"/>
        </w:rPr>
        <w:t>Rijnhart, J. J. M.</w:t>
      </w:r>
      <w:r w:rsidRPr="002844FE">
        <w:rPr>
          <w:rFonts w:ascii="Arial" w:hAnsi="Arial" w:cs="Arial"/>
          <w:sz w:val="20"/>
          <w:lang w:val="nl-NL"/>
        </w:rPr>
        <w:t>, Twisk,</w:t>
      </w:r>
      <w:r w:rsidR="00F1334F" w:rsidRPr="002844FE">
        <w:rPr>
          <w:rFonts w:ascii="Arial" w:hAnsi="Arial" w:cs="Arial"/>
          <w:sz w:val="20"/>
          <w:lang w:val="nl-NL"/>
        </w:rPr>
        <w:t xml:space="preserve"> J. W. R., Chinapaw, M. J. M., D</w:t>
      </w:r>
      <w:r w:rsidRPr="002844FE">
        <w:rPr>
          <w:rFonts w:ascii="Arial" w:hAnsi="Arial" w:cs="Arial"/>
          <w:sz w:val="20"/>
          <w:lang w:val="nl-NL"/>
        </w:rPr>
        <w:t xml:space="preserve">e Boer, M. R., &amp; Heymans, M. W. (2017). </w:t>
      </w:r>
      <w:r w:rsidRPr="002844FE">
        <w:rPr>
          <w:rFonts w:ascii="Arial" w:hAnsi="Arial" w:cs="Arial"/>
          <w:sz w:val="20"/>
        </w:rPr>
        <w:t xml:space="preserve">Comparison of methods for the analysis of relatively simple mediation models. </w:t>
      </w:r>
      <w:r w:rsidRPr="002844FE">
        <w:rPr>
          <w:rFonts w:ascii="Arial" w:hAnsi="Arial" w:cs="Arial"/>
          <w:i/>
          <w:sz w:val="20"/>
        </w:rPr>
        <w:t>Contemporary Clinical Trials Communications, 7</w:t>
      </w:r>
      <w:r w:rsidR="003E663E" w:rsidRPr="002844FE">
        <w:rPr>
          <w:rFonts w:ascii="Arial" w:hAnsi="Arial" w:cs="Arial"/>
          <w:sz w:val="20"/>
        </w:rPr>
        <w:t>, 130-135.</w:t>
      </w:r>
    </w:p>
    <w:p w14:paraId="07AC8BB6" w14:textId="77777777" w:rsidR="00E105CF" w:rsidRPr="00182E10" w:rsidRDefault="00E105CF" w:rsidP="00704EEC">
      <w:pPr>
        <w:pStyle w:val="EndNoteBibliography"/>
        <w:spacing w:after="0"/>
        <w:rPr>
          <w:rFonts w:ascii="Arial" w:hAnsi="Arial" w:cs="Arial"/>
          <w:sz w:val="16"/>
          <w:szCs w:val="18"/>
        </w:rPr>
      </w:pPr>
    </w:p>
    <w:p w14:paraId="158D7C40" w14:textId="01966EBB" w:rsidR="003E663E" w:rsidRPr="002844FE" w:rsidRDefault="00DE1660" w:rsidP="00C2766B">
      <w:pPr>
        <w:pStyle w:val="NoSpacing"/>
        <w:numPr>
          <w:ilvl w:val="0"/>
          <w:numId w:val="27"/>
        </w:numPr>
        <w:ind w:left="450"/>
        <w:rPr>
          <w:rFonts w:ascii="Arial" w:hAnsi="Arial" w:cs="Arial"/>
          <w:sz w:val="20"/>
          <w:lang w:val="en-US"/>
        </w:rPr>
      </w:pPr>
      <w:r w:rsidRPr="002844FE">
        <w:rPr>
          <w:rFonts w:ascii="Arial" w:hAnsi="Arial" w:cs="Arial"/>
          <w:noProof/>
          <w:sz w:val="20"/>
        </w:rPr>
        <w:t xml:space="preserve">Van Schoor, N. M., Zambon, S., Castell, M. V., Cooper, C., Denkinger, M., Dennison, E. M., Edwards, M. H., Herbolsheimer, F., Maggi, S., Sanchez-Martinez, M., Pedersen, N. L., Peter, R., Schaap, L. A., </w:t>
      </w:r>
      <w:r w:rsidRPr="002844FE">
        <w:rPr>
          <w:rFonts w:ascii="Arial" w:hAnsi="Arial" w:cs="Arial"/>
          <w:b/>
          <w:noProof/>
          <w:sz w:val="20"/>
        </w:rPr>
        <w:t>Rijnhart, J. J. M.</w:t>
      </w:r>
      <w:r w:rsidRPr="002844FE">
        <w:rPr>
          <w:rFonts w:ascii="Arial" w:hAnsi="Arial" w:cs="Arial"/>
          <w:noProof/>
          <w:sz w:val="20"/>
        </w:rPr>
        <w:t xml:space="preserve">, Van der Pas, S., &amp; Deeg, D. J. (2016). </w:t>
      </w:r>
      <w:r w:rsidRPr="002844FE">
        <w:rPr>
          <w:rFonts w:ascii="Arial" w:hAnsi="Arial" w:cs="Arial"/>
          <w:noProof/>
          <w:sz w:val="20"/>
          <w:lang w:val="en-US"/>
        </w:rPr>
        <w:t xml:space="preserve">Impact of clinical osteoarthritis of the hip, knee and hand on self-rated health in six European countries: the European Project on OSteoArthritis. </w:t>
      </w:r>
      <w:r w:rsidRPr="002844FE">
        <w:rPr>
          <w:rFonts w:ascii="Arial" w:hAnsi="Arial" w:cs="Arial"/>
          <w:i/>
          <w:noProof/>
          <w:sz w:val="20"/>
          <w:lang w:val="en-US"/>
        </w:rPr>
        <w:t>Quality of Life Research, 25</w:t>
      </w:r>
      <w:r w:rsidRPr="002844FE">
        <w:rPr>
          <w:rFonts w:ascii="Arial" w:hAnsi="Arial" w:cs="Arial"/>
          <w:noProof/>
          <w:sz w:val="20"/>
          <w:lang w:val="en-US"/>
        </w:rPr>
        <w:t>(6), 1423-1432</w:t>
      </w:r>
      <w:r w:rsidRPr="002844FE">
        <w:rPr>
          <w:rFonts w:ascii="Arial" w:hAnsi="Arial" w:cs="Arial"/>
          <w:sz w:val="20"/>
          <w:lang w:val="en-US"/>
        </w:rPr>
        <w:t>.</w:t>
      </w:r>
    </w:p>
    <w:p w14:paraId="07EF51D8" w14:textId="77777777" w:rsidR="00182E10" w:rsidRDefault="00182E10" w:rsidP="00461BD1">
      <w:pPr>
        <w:pStyle w:val="NoSpacing"/>
        <w:rPr>
          <w:rFonts w:ascii="Arial" w:hAnsi="Arial" w:cs="Arial"/>
          <w:sz w:val="20"/>
          <w:lang w:val="en-US"/>
        </w:rPr>
      </w:pPr>
    </w:p>
    <w:p w14:paraId="56FE7DF2" w14:textId="77777777" w:rsidR="00974570" w:rsidRDefault="00974570" w:rsidP="00461BD1">
      <w:pPr>
        <w:pStyle w:val="NoSpacing"/>
        <w:rPr>
          <w:rFonts w:ascii="Arial" w:hAnsi="Arial" w:cs="Arial"/>
          <w:sz w:val="20"/>
          <w:lang w:val="en-US"/>
        </w:rPr>
      </w:pPr>
    </w:p>
    <w:p w14:paraId="3D39BFD1" w14:textId="77777777" w:rsidR="00974570" w:rsidRDefault="00974570" w:rsidP="00461BD1">
      <w:pPr>
        <w:pStyle w:val="NoSpacing"/>
        <w:rPr>
          <w:rFonts w:ascii="Arial" w:hAnsi="Arial" w:cs="Arial"/>
          <w:sz w:val="20"/>
          <w:lang w:val="en-US"/>
        </w:rPr>
      </w:pPr>
    </w:p>
    <w:p w14:paraId="3AE3EA0D" w14:textId="77777777" w:rsidR="00974570" w:rsidRDefault="00974570" w:rsidP="00461BD1">
      <w:pPr>
        <w:pStyle w:val="NoSpacing"/>
        <w:rPr>
          <w:rFonts w:ascii="Arial" w:hAnsi="Arial" w:cs="Arial"/>
          <w:sz w:val="20"/>
          <w:lang w:val="en-US"/>
        </w:rPr>
      </w:pPr>
    </w:p>
    <w:p w14:paraId="39B5AE05" w14:textId="77777777" w:rsidR="00974570" w:rsidRDefault="00974570" w:rsidP="00461BD1">
      <w:pPr>
        <w:pStyle w:val="NoSpacing"/>
        <w:rPr>
          <w:rFonts w:ascii="Arial" w:hAnsi="Arial" w:cs="Arial"/>
          <w:sz w:val="20"/>
          <w:lang w:val="en-US"/>
        </w:rPr>
      </w:pPr>
    </w:p>
    <w:p w14:paraId="33619A50" w14:textId="77777777" w:rsidR="00974570" w:rsidRDefault="00974570" w:rsidP="00461BD1">
      <w:pPr>
        <w:pStyle w:val="NoSpacing"/>
        <w:rPr>
          <w:rFonts w:ascii="Arial" w:hAnsi="Arial" w:cs="Arial"/>
          <w:sz w:val="20"/>
          <w:lang w:val="en-US"/>
        </w:rPr>
      </w:pPr>
    </w:p>
    <w:p w14:paraId="6DAF2A36" w14:textId="77777777" w:rsidR="00974570" w:rsidRDefault="00974570" w:rsidP="00461BD1">
      <w:pPr>
        <w:pStyle w:val="NoSpacing"/>
        <w:rPr>
          <w:rFonts w:ascii="Arial" w:hAnsi="Arial" w:cs="Arial"/>
          <w:sz w:val="20"/>
          <w:lang w:val="en-US"/>
        </w:rPr>
      </w:pPr>
    </w:p>
    <w:p w14:paraId="56AA82FD" w14:textId="77777777" w:rsidR="00974570" w:rsidRDefault="00974570" w:rsidP="00461BD1">
      <w:pPr>
        <w:pStyle w:val="NoSpacing"/>
        <w:rPr>
          <w:rFonts w:ascii="Arial" w:hAnsi="Arial" w:cs="Arial"/>
          <w:sz w:val="20"/>
          <w:lang w:val="en-US"/>
        </w:rPr>
      </w:pPr>
    </w:p>
    <w:p w14:paraId="2FD5B2AF" w14:textId="244B68A7" w:rsidR="00435F58" w:rsidRDefault="00435F58" w:rsidP="00435F58">
      <w:pPr>
        <w:pStyle w:val="Default"/>
        <w:jc w:val="center"/>
        <w:rPr>
          <w:rFonts w:ascii="Arial" w:hAnsi="Arial" w:cs="Arial"/>
          <w:b/>
          <w:bCs/>
          <w:sz w:val="22"/>
          <w:szCs w:val="22"/>
        </w:rPr>
      </w:pPr>
      <w:r w:rsidRPr="003E0EBA">
        <w:rPr>
          <w:rFonts w:ascii="Arial" w:hAnsi="Arial" w:cs="Arial"/>
          <w:b/>
          <w:bCs/>
          <w:sz w:val="22"/>
          <w:szCs w:val="22"/>
        </w:rPr>
        <w:lastRenderedPageBreak/>
        <w:t>P</w:t>
      </w:r>
      <w:r>
        <w:rPr>
          <w:rFonts w:ascii="Arial" w:hAnsi="Arial" w:cs="Arial"/>
          <w:b/>
          <w:bCs/>
          <w:sz w:val="22"/>
          <w:szCs w:val="22"/>
        </w:rPr>
        <w:t>APERS SUBMITTED FOR PUBLICATION</w:t>
      </w:r>
    </w:p>
    <w:p w14:paraId="138A2E70" w14:textId="77777777" w:rsidR="00435F58" w:rsidRPr="00D11B34" w:rsidRDefault="00435F58" w:rsidP="00435F58">
      <w:pPr>
        <w:pStyle w:val="NoSpacing"/>
        <w:jc w:val="center"/>
        <w:rPr>
          <w:rFonts w:ascii="Arial" w:hAnsi="Arial" w:cs="Arial"/>
          <w:b/>
          <w:lang w:val="en-US"/>
        </w:rPr>
      </w:pPr>
      <w:r w:rsidRPr="004C32E5">
        <w:rPr>
          <w:rFonts w:ascii="Arial" w:hAnsi="Arial" w:cs="Arial"/>
          <w:sz w:val="20"/>
          <w:szCs w:val="20"/>
          <w:lang w:val="en-US"/>
        </w:rPr>
        <w:t>(</w:t>
      </w:r>
      <w:r>
        <w:rPr>
          <w:rFonts w:ascii="Arial" w:hAnsi="Arial" w:cs="Arial"/>
          <w:sz w:val="20"/>
          <w:szCs w:val="20"/>
          <w:lang w:val="en-US"/>
        </w:rPr>
        <w:t>*</w:t>
      </w:r>
      <w:r w:rsidRPr="004C32E5">
        <w:rPr>
          <w:rFonts w:ascii="Arial" w:hAnsi="Arial" w:cs="Arial"/>
          <w:sz w:val="20"/>
          <w:szCs w:val="20"/>
          <w:lang w:val="en-US"/>
        </w:rPr>
        <w:t>Indicates</w:t>
      </w:r>
      <w:r>
        <w:rPr>
          <w:rFonts w:ascii="Arial" w:hAnsi="Arial" w:cs="Arial"/>
          <w:sz w:val="20"/>
          <w:szCs w:val="20"/>
          <w:lang w:val="en-US"/>
        </w:rPr>
        <w:t xml:space="preserve"> a</w:t>
      </w:r>
      <w:r w:rsidRPr="004C32E5">
        <w:rPr>
          <w:rFonts w:ascii="Arial" w:hAnsi="Arial" w:cs="Arial"/>
          <w:sz w:val="20"/>
          <w:szCs w:val="20"/>
          <w:lang w:val="en-US"/>
        </w:rPr>
        <w:t xml:space="preserve"> student co-author</w:t>
      </w:r>
      <w:r>
        <w:rPr>
          <w:rFonts w:ascii="Arial" w:hAnsi="Arial" w:cs="Arial"/>
          <w:sz w:val="20"/>
          <w:szCs w:val="20"/>
          <w:lang w:val="en-US"/>
        </w:rPr>
        <w:t xml:space="preserve">, </w:t>
      </w:r>
      <w:r w:rsidRPr="00194EC6">
        <w:rPr>
          <w:rFonts w:ascii="Arial" w:hAnsi="Arial" w:cs="Arial"/>
          <w:sz w:val="20"/>
          <w:szCs w:val="20"/>
          <w:vertAlign w:val="superscript"/>
          <w:lang w:val="en-US"/>
        </w:rPr>
        <w:t>‡</w:t>
      </w:r>
      <w:r>
        <w:rPr>
          <w:rFonts w:ascii="Arial" w:hAnsi="Arial" w:cs="Arial"/>
          <w:sz w:val="20"/>
          <w:szCs w:val="20"/>
          <w:lang w:val="en-US"/>
        </w:rPr>
        <w:t>indicates authors who contributed equally</w:t>
      </w:r>
      <w:r w:rsidRPr="004C32E5">
        <w:rPr>
          <w:rFonts w:ascii="Arial" w:hAnsi="Arial" w:cs="Arial"/>
          <w:sz w:val="20"/>
          <w:szCs w:val="20"/>
          <w:lang w:val="en-US"/>
        </w:rPr>
        <w:t>)</w:t>
      </w:r>
    </w:p>
    <w:p w14:paraId="59B219D0" w14:textId="77777777" w:rsidR="00435F58" w:rsidRPr="00435F58" w:rsidRDefault="00435F58" w:rsidP="00435F58">
      <w:pPr>
        <w:pStyle w:val="Default"/>
        <w:rPr>
          <w:rFonts w:ascii="Arial" w:hAnsi="Arial" w:cs="Arial"/>
          <w:b/>
          <w:bCs/>
          <w:sz w:val="16"/>
          <w:szCs w:val="16"/>
        </w:rPr>
      </w:pPr>
    </w:p>
    <w:p w14:paraId="3434A357" w14:textId="64939F35" w:rsidR="00435F58" w:rsidRPr="00435F58" w:rsidRDefault="00435F58" w:rsidP="00435F58">
      <w:pPr>
        <w:pStyle w:val="Default"/>
        <w:numPr>
          <w:ilvl w:val="0"/>
          <w:numId w:val="35"/>
        </w:numPr>
        <w:ind w:left="450"/>
        <w:rPr>
          <w:rFonts w:ascii="Arial" w:hAnsi="Arial" w:cs="Arial"/>
          <w:sz w:val="20"/>
          <w:szCs w:val="20"/>
        </w:rPr>
      </w:pPr>
      <w:r w:rsidRPr="00435F58">
        <w:rPr>
          <w:rFonts w:ascii="Arial" w:hAnsi="Arial" w:cs="Arial"/>
          <w:b/>
          <w:bCs/>
          <w:sz w:val="20"/>
          <w:szCs w:val="20"/>
        </w:rPr>
        <w:t>Rijnhart, J. J. M.</w:t>
      </w:r>
      <w:r w:rsidRPr="00435F58">
        <w:rPr>
          <w:rFonts w:ascii="Arial" w:hAnsi="Arial" w:cs="Arial"/>
          <w:sz w:val="20"/>
          <w:szCs w:val="20"/>
        </w:rPr>
        <w:t xml:space="preserve">, *Rizzuto, S., *Rabbers, A., *Guevarra, P., Howard, A. M., &amp; Valente, M. J. Methodological quality of published systematic reviews of observational epidemiologic studies and their respective protocol registrations: an umbrella review. </w:t>
      </w:r>
      <w:r w:rsidRPr="00435F58">
        <w:rPr>
          <w:rFonts w:ascii="Arial" w:hAnsi="Arial" w:cs="Arial"/>
          <w:i/>
          <w:iCs/>
          <w:sz w:val="20"/>
          <w:szCs w:val="20"/>
        </w:rPr>
        <w:t>Under review at JBI Evidence Synthesis.</w:t>
      </w:r>
    </w:p>
    <w:p w14:paraId="3ADBD400" w14:textId="77777777" w:rsidR="00435F58" w:rsidRPr="00435F58" w:rsidRDefault="00435F58" w:rsidP="00435F58">
      <w:pPr>
        <w:pStyle w:val="Default"/>
        <w:ind w:left="450"/>
        <w:rPr>
          <w:rFonts w:ascii="Arial" w:hAnsi="Arial" w:cs="Arial"/>
          <w:sz w:val="16"/>
          <w:szCs w:val="16"/>
        </w:rPr>
      </w:pPr>
    </w:p>
    <w:p w14:paraId="626B0A2F" w14:textId="77777777" w:rsidR="00435F58" w:rsidRPr="005525D0" w:rsidRDefault="00435F58" w:rsidP="00435F58">
      <w:pPr>
        <w:pStyle w:val="Default"/>
        <w:numPr>
          <w:ilvl w:val="0"/>
          <w:numId w:val="35"/>
        </w:numPr>
        <w:ind w:left="450"/>
        <w:rPr>
          <w:rFonts w:ascii="Arial" w:hAnsi="Arial" w:cs="Arial"/>
          <w:sz w:val="20"/>
          <w:szCs w:val="20"/>
        </w:rPr>
      </w:pPr>
      <w:r w:rsidRPr="00435F58">
        <w:rPr>
          <w:rFonts w:ascii="Arial" w:hAnsi="Arial" w:cs="Arial"/>
          <w:sz w:val="20"/>
          <w:szCs w:val="20"/>
        </w:rPr>
        <w:t xml:space="preserve">*Babenko, N., </w:t>
      </w:r>
      <w:r w:rsidRPr="00435F58">
        <w:rPr>
          <w:rFonts w:ascii="Arial" w:hAnsi="Arial" w:cs="Arial"/>
          <w:b/>
          <w:bCs/>
          <w:sz w:val="20"/>
          <w:szCs w:val="20"/>
        </w:rPr>
        <w:t>Rijnhart, J. J. M.</w:t>
      </w:r>
      <w:r w:rsidRPr="00435F58">
        <w:rPr>
          <w:rFonts w:ascii="Arial" w:hAnsi="Arial" w:cs="Arial"/>
          <w:sz w:val="20"/>
          <w:szCs w:val="20"/>
        </w:rPr>
        <w:t xml:space="preserve">, Extermann, M., &amp; Haley, W. E. The role of social engagement and support in the association between combined caregiver-cancer survivor status and depressive symptoms. </w:t>
      </w:r>
      <w:r w:rsidRPr="00435F58">
        <w:rPr>
          <w:rFonts w:ascii="Arial" w:hAnsi="Arial" w:cs="Arial"/>
          <w:i/>
          <w:iCs/>
          <w:sz w:val="20"/>
          <w:szCs w:val="20"/>
        </w:rPr>
        <w:t>Under review at Journal of Cancer Survivorship.</w:t>
      </w:r>
    </w:p>
    <w:p w14:paraId="3EE05B17" w14:textId="77777777" w:rsidR="005525D0" w:rsidRPr="005525D0" w:rsidRDefault="005525D0" w:rsidP="005525D0">
      <w:pPr>
        <w:pStyle w:val="Default"/>
        <w:rPr>
          <w:rFonts w:ascii="Arial" w:hAnsi="Arial" w:cs="Arial"/>
          <w:sz w:val="16"/>
          <w:szCs w:val="16"/>
        </w:rPr>
      </w:pPr>
    </w:p>
    <w:p w14:paraId="3F729526" w14:textId="20411B68" w:rsidR="00435F58" w:rsidRPr="00435F58" w:rsidRDefault="00435F58" w:rsidP="00435F58">
      <w:pPr>
        <w:pStyle w:val="Default"/>
        <w:numPr>
          <w:ilvl w:val="0"/>
          <w:numId w:val="35"/>
        </w:numPr>
        <w:ind w:left="450"/>
        <w:rPr>
          <w:rFonts w:ascii="Arial" w:hAnsi="Arial" w:cs="Arial"/>
          <w:sz w:val="20"/>
          <w:szCs w:val="20"/>
        </w:rPr>
      </w:pPr>
      <w:r w:rsidRPr="00435F58">
        <w:rPr>
          <w:rFonts w:ascii="Arial" w:hAnsi="Arial" w:cs="Arial"/>
          <w:sz w:val="20"/>
          <w:szCs w:val="20"/>
        </w:rPr>
        <w:t>*</w:t>
      </w:r>
      <w:r w:rsidRPr="00435F58">
        <w:rPr>
          <w:rFonts w:ascii="Arial" w:hAnsi="Arial" w:cs="Arial"/>
          <w:sz w:val="20"/>
          <w:szCs w:val="20"/>
          <w:vertAlign w:val="superscript"/>
        </w:rPr>
        <w:t>,</w:t>
      </w:r>
      <w:r w:rsidRPr="00435F58">
        <w:rPr>
          <w:rFonts w:ascii="Arial" w:hAnsi="Arial" w:cs="Arial"/>
          <w:sz w:val="20"/>
          <w:szCs w:val="20"/>
          <w:vertAlign w:val="superscript"/>
          <w:lang w:val="en-US"/>
        </w:rPr>
        <w:t>‡</w:t>
      </w:r>
      <w:r w:rsidRPr="00435F58">
        <w:rPr>
          <w:rFonts w:ascii="Arial" w:hAnsi="Arial" w:cs="Arial"/>
          <w:sz w:val="20"/>
          <w:szCs w:val="20"/>
        </w:rPr>
        <w:t>Bailey, R. J., *</w:t>
      </w:r>
      <w:r w:rsidRPr="00435F58">
        <w:rPr>
          <w:rFonts w:ascii="Arial" w:hAnsi="Arial" w:cs="Arial"/>
          <w:sz w:val="20"/>
          <w:szCs w:val="20"/>
          <w:vertAlign w:val="superscript"/>
        </w:rPr>
        <w:t>,</w:t>
      </w:r>
      <w:r w:rsidRPr="00435F58">
        <w:rPr>
          <w:rFonts w:ascii="Arial" w:hAnsi="Arial" w:cs="Arial"/>
          <w:sz w:val="20"/>
          <w:szCs w:val="20"/>
          <w:vertAlign w:val="superscript"/>
          <w:lang w:val="en-US"/>
        </w:rPr>
        <w:t>‡</w:t>
      </w:r>
      <w:r w:rsidRPr="00435F58">
        <w:rPr>
          <w:rFonts w:ascii="Arial" w:hAnsi="Arial" w:cs="Arial"/>
          <w:sz w:val="20"/>
          <w:szCs w:val="20"/>
        </w:rPr>
        <w:t xml:space="preserve">Robinson, S., Salemi, J. L., Valente, M. J., Meng, H., &amp; </w:t>
      </w:r>
      <w:r w:rsidRPr="00435F58">
        <w:rPr>
          <w:rFonts w:ascii="Arial" w:hAnsi="Arial" w:cs="Arial"/>
          <w:b/>
          <w:bCs/>
          <w:sz w:val="20"/>
          <w:szCs w:val="20"/>
        </w:rPr>
        <w:t xml:space="preserve">Rijnhart, J. J. M. </w:t>
      </w:r>
      <w:r w:rsidRPr="00435F58">
        <w:rPr>
          <w:rFonts w:ascii="Arial" w:hAnsi="Arial" w:cs="Arial"/>
          <w:sz w:val="20"/>
          <w:szCs w:val="20"/>
        </w:rPr>
        <w:t xml:space="preserve">Differences in cognitive benefits of education across intersections of subpopulations in the United States of America. </w:t>
      </w:r>
      <w:r w:rsidRPr="00435F58">
        <w:rPr>
          <w:rFonts w:ascii="Arial" w:hAnsi="Arial" w:cs="Arial"/>
          <w:i/>
          <w:iCs/>
          <w:sz w:val="20"/>
          <w:szCs w:val="20"/>
        </w:rPr>
        <w:t>Under review at The Journals of Gerontology: Series B.</w:t>
      </w:r>
    </w:p>
    <w:p w14:paraId="024B73E4" w14:textId="77777777" w:rsidR="00435F58" w:rsidRPr="00435F58" w:rsidRDefault="00435F58" w:rsidP="00435F58">
      <w:pPr>
        <w:pStyle w:val="Default"/>
        <w:ind w:left="450"/>
        <w:rPr>
          <w:rFonts w:ascii="Arial" w:hAnsi="Arial" w:cs="Arial"/>
          <w:sz w:val="16"/>
          <w:szCs w:val="16"/>
        </w:rPr>
      </w:pPr>
    </w:p>
    <w:p w14:paraId="29D0B81C" w14:textId="77777777" w:rsidR="00435F58" w:rsidRPr="00435F58" w:rsidRDefault="00435F58" w:rsidP="00435F58">
      <w:pPr>
        <w:pStyle w:val="Default"/>
        <w:numPr>
          <w:ilvl w:val="0"/>
          <w:numId w:val="35"/>
        </w:numPr>
        <w:ind w:left="450"/>
        <w:rPr>
          <w:rFonts w:ascii="Arial" w:hAnsi="Arial" w:cs="Arial"/>
          <w:sz w:val="20"/>
          <w:szCs w:val="20"/>
        </w:rPr>
      </w:pPr>
      <w:r w:rsidRPr="00435F58">
        <w:rPr>
          <w:rFonts w:ascii="Arial" w:hAnsi="Arial" w:cs="Arial"/>
          <w:sz w:val="20"/>
          <w:szCs w:val="20"/>
        </w:rPr>
        <w:t xml:space="preserve">*Parow, E. M., Andel, R., &amp; </w:t>
      </w:r>
      <w:r w:rsidRPr="00435F58">
        <w:rPr>
          <w:rFonts w:ascii="Arial" w:hAnsi="Arial" w:cs="Arial"/>
          <w:b/>
          <w:bCs/>
          <w:sz w:val="20"/>
          <w:szCs w:val="20"/>
        </w:rPr>
        <w:t xml:space="preserve">Rijnhart, J. J. M. </w:t>
      </w:r>
      <w:r w:rsidRPr="00435F58">
        <w:rPr>
          <w:rFonts w:ascii="Arial" w:hAnsi="Arial" w:cs="Arial"/>
          <w:sz w:val="20"/>
          <w:szCs w:val="20"/>
        </w:rPr>
        <w:t xml:space="preserve">Occupation type and late-life cognition among older Americans: the role of gender and occupation duration. </w:t>
      </w:r>
      <w:r w:rsidRPr="00435F58">
        <w:rPr>
          <w:rFonts w:ascii="Arial" w:hAnsi="Arial" w:cs="Arial"/>
          <w:i/>
          <w:iCs/>
          <w:sz w:val="20"/>
          <w:szCs w:val="20"/>
        </w:rPr>
        <w:t>Submitted to The Journals of Gerontology: Series B.</w:t>
      </w:r>
    </w:p>
    <w:p w14:paraId="3B4654E5" w14:textId="77777777" w:rsidR="00435F58" w:rsidRPr="00435F58" w:rsidRDefault="00435F58" w:rsidP="00435F58">
      <w:pPr>
        <w:pStyle w:val="Default"/>
        <w:rPr>
          <w:rFonts w:ascii="Arial" w:hAnsi="Arial" w:cs="Arial"/>
          <w:sz w:val="16"/>
          <w:szCs w:val="16"/>
        </w:rPr>
      </w:pPr>
    </w:p>
    <w:p w14:paraId="4733D3D4" w14:textId="77777777" w:rsidR="00435F58" w:rsidRPr="00435F58" w:rsidRDefault="00435F58" w:rsidP="00435F58">
      <w:pPr>
        <w:pStyle w:val="Default"/>
        <w:numPr>
          <w:ilvl w:val="0"/>
          <w:numId w:val="35"/>
        </w:numPr>
        <w:ind w:left="450"/>
        <w:rPr>
          <w:rFonts w:ascii="Arial" w:hAnsi="Arial" w:cs="Arial"/>
          <w:sz w:val="20"/>
          <w:szCs w:val="20"/>
        </w:rPr>
      </w:pPr>
      <w:r w:rsidRPr="00435F58">
        <w:rPr>
          <w:rFonts w:ascii="Arial" w:hAnsi="Arial" w:cs="Arial"/>
          <w:sz w:val="20"/>
          <w:szCs w:val="20"/>
        </w:rPr>
        <w:t xml:space="preserve">Tukkers, B., Kleijn, G., Westerhof, G. J., </w:t>
      </w:r>
      <w:r w:rsidRPr="00435F58">
        <w:rPr>
          <w:rFonts w:ascii="Arial" w:hAnsi="Arial" w:cs="Arial"/>
          <w:b/>
          <w:bCs/>
          <w:sz w:val="20"/>
          <w:szCs w:val="20"/>
        </w:rPr>
        <w:t>Rijnhart, J. J. M.</w:t>
      </w:r>
      <w:r w:rsidRPr="00435F58">
        <w:rPr>
          <w:rFonts w:ascii="Arial" w:hAnsi="Arial" w:cs="Arial"/>
          <w:sz w:val="20"/>
          <w:szCs w:val="20"/>
        </w:rPr>
        <w:t>, Cuijpers, P., Verdonck-de Leeuw, I. M. &amp; Holtmaat, K. Does enhanced specificity of autobiographical memory after Life Review Therapy mediate a reduction in depressive symptoms? An analysis of two randomized controlled trials. Submitted to International Journal of Geriatric Psychiatry.</w:t>
      </w:r>
    </w:p>
    <w:p w14:paraId="6DF01EAD" w14:textId="77777777" w:rsidR="00435F58" w:rsidRDefault="00435F58" w:rsidP="00461BD1">
      <w:pPr>
        <w:pStyle w:val="NoSpacing"/>
        <w:rPr>
          <w:rFonts w:ascii="Arial" w:hAnsi="Arial" w:cs="Arial"/>
          <w:sz w:val="20"/>
          <w:lang w:val="en-US"/>
        </w:rPr>
      </w:pPr>
    </w:p>
    <w:p w14:paraId="2055B367" w14:textId="77777777" w:rsidR="00540B2C" w:rsidRPr="002844FE" w:rsidRDefault="00540B2C" w:rsidP="00461BD1">
      <w:pPr>
        <w:pStyle w:val="NoSpacing"/>
        <w:rPr>
          <w:rFonts w:ascii="Arial" w:hAnsi="Arial" w:cs="Arial"/>
          <w:sz w:val="20"/>
          <w:lang w:val="en-US"/>
        </w:rPr>
      </w:pPr>
    </w:p>
    <w:p w14:paraId="1D7666B0" w14:textId="5067E7F6" w:rsidR="00540B2C" w:rsidRPr="002844FE" w:rsidRDefault="00540B2C" w:rsidP="00F73254">
      <w:pPr>
        <w:pStyle w:val="NoSpacing"/>
        <w:jc w:val="center"/>
        <w:rPr>
          <w:rFonts w:ascii="Arial" w:hAnsi="Arial" w:cs="Arial"/>
          <w:b/>
          <w:bCs/>
          <w:szCs w:val="24"/>
          <w:lang w:val="en-US"/>
        </w:rPr>
      </w:pPr>
      <w:r w:rsidRPr="002844FE">
        <w:rPr>
          <w:rFonts w:ascii="Arial" w:hAnsi="Arial" w:cs="Arial"/>
          <w:b/>
          <w:bCs/>
          <w:szCs w:val="24"/>
          <w:lang w:val="en-US"/>
        </w:rPr>
        <w:t>PUBLICATIONS IN DUTCH</w:t>
      </w:r>
    </w:p>
    <w:p w14:paraId="6E332556" w14:textId="1089D91B" w:rsidR="00540B2C" w:rsidRPr="002844FE" w:rsidRDefault="00540B2C" w:rsidP="00461BD1">
      <w:pPr>
        <w:pStyle w:val="NoSpacing"/>
        <w:rPr>
          <w:rFonts w:ascii="Arial" w:hAnsi="Arial" w:cs="Arial"/>
          <w:sz w:val="12"/>
          <w:szCs w:val="14"/>
          <w:lang w:val="en-US"/>
        </w:rPr>
      </w:pPr>
    </w:p>
    <w:p w14:paraId="36FABFE5" w14:textId="0B009B2C" w:rsidR="00B528FB" w:rsidRPr="002844FE" w:rsidRDefault="000569B8" w:rsidP="002821C3">
      <w:pPr>
        <w:pStyle w:val="NoSpacing"/>
        <w:numPr>
          <w:ilvl w:val="0"/>
          <w:numId w:val="26"/>
        </w:numPr>
        <w:ind w:left="450"/>
        <w:rPr>
          <w:rFonts w:ascii="Arial" w:hAnsi="Arial" w:cs="Arial"/>
          <w:sz w:val="20"/>
        </w:rPr>
      </w:pPr>
      <w:r>
        <w:rPr>
          <w:rFonts w:ascii="Arial" w:hAnsi="Arial" w:cs="Arial"/>
          <w:color w:val="222222"/>
          <w:sz w:val="20"/>
          <w:szCs w:val="20"/>
          <w:shd w:val="clear" w:color="auto" w:fill="FFFFFF"/>
        </w:rPr>
        <w:t>V</w:t>
      </w:r>
      <w:r w:rsidR="00B528FB" w:rsidRPr="002844FE">
        <w:rPr>
          <w:rFonts w:ascii="Arial" w:hAnsi="Arial" w:cs="Arial"/>
          <w:color w:val="222222"/>
          <w:sz w:val="20"/>
          <w:szCs w:val="20"/>
          <w:shd w:val="clear" w:color="auto" w:fill="FFFFFF"/>
        </w:rPr>
        <w:t xml:space="preserve">an Hoffen, M., </w:t>
      </w:r>
      <w:r w:rsidR="00B528FB" w:rsidRPr="002844FE">
        <w:rPr>
          <w:rFonts w:ascii="Arial" w:hAnsi="Arial" w:cs="Arial"/>
          <w:b/>
          <w:bCs/>
          <w:color w:val="222222"/>
          <w:sz w:val="20"/>
          <w:szCs w:val="20"/>
          <w:shd w:val="clear" w:color="auto" w:fill="FFFFFF"/>
        </w:rPr>
        <w:t>Rijnhart, J. J. M.</w:t>
      </w:r>
      <w:r w:rsidR="00B528FB" w:rsidRPr="002844FE">
        <w:rPr>
          <w:rFonts w:ascii="Arial" w:hAnsi="Arial" w:cs="Arial"/>
          <w:color w:val="222222"/>
          <w:sz w:val="20"/>
          <w:szCs w:val="20"/>
          <w:shd w:val="clear" w:color="auto" w:fill="FFFFFF"/>
        </w:rPr>
        <w:t>, Norder, G., Labuschagne, L., &amp; Twisk, J. W. R. (2022). Psychische klachten en langdurig verzuim [Psychological complaints and long-term sickness absence]. </w:t>
      </w:r>
      <w:r w:rsidR="00B528FB" w:rsidRPr="002844FE">
        <w:rPr>
          <w:rFonts w:ascii="Arial" w:hAnsi="Arial" w:cs="Arial"/>
          <w:i/>
          <w:iCs/>
          <w:color w:val="222222"/>
          <w:sz w:val="20"/>
          <w:szCs w:val="20"/>
          <w:shd w:val="clear" w:color="auto" w:fill="FFFFFF"/>
        </w:rPr>
        <w:t>TBV–Tijdschrift voor Bedrijfs-en Verzekeringsgeneeskunde</w:t>
      </w:r>
      <w:r w:rsidR="00B528FB" w:rsidRPr="002844FE">
        <w:rPr>
          <w:rFonts w:ascii="Arial" w:hAnsi="Arial" w:cs="Arial"/>
          <w:color w:val="222222"/>
          <w:sz w:val="20"/>
          <w:szCs w:val="20"/>
          <w:shd w:val="clear" w:color="auto" w:fill="FFFFFF"/>
        </w:rPr>
        <w:t>, </w:t>
      </w:r>
      <w:r w:rsidR="00B528FB" w:rsidRPr="002844FE">
        <w:rPr>
          <w:rFonts w:ascii="Arial" w:hAnsi="Arial" w:cs="Arial"/>
          <w:i/>
          <w:iCs/>
          <w:color w:val="222222"/>
          <w:sz w:val="20"/>
          <w:szCs w:val="20"/>
          <w:shd w:val="clear" w:color="auto" w:fill="FFFFFF"/>
        </w:rPr>
        <w:t>30</w:t>
      </w:r>
      <w:r w:rsidR="00B528FB" w:rsidRPr="002844FE">
        <w:rPr>
          <w:rFonts w:ascii="Arial" w:hAnsi="Arial" w:cs="Arial"/>
          <w:color w:val="222222"/>
          <w:sz w:val="20"/>
          <w:szCs w:val="20"/>
          <w:shd w:val="clear" w:color="auto" w:fill="FFFFFF"/>
        </w:rPr>
        <w:t>(7), 33-34.</w:t>
      </w:r>
    </w:p>
    <w:p w14:paraId="7369526C" w14:textId="77777777" w:rsidR="00B528FB" w:rsidRPr="002844FE" w:rsidRDefault="00B528FB" w:rsidP="002821C3">
      <w:pPr>
        <w:pStyle w:val="NoSpacing"/>
        <w:ind w:left="450"/>
        <w:rPr>
          <w:rFonts w:ascii="Arial" w:hAnsi="Arial" w:cs="Arial"/>
          <w:sz w:val="16"/>
          <w:szCs w:val="18"/>
        </w:rPr>
      </w:pPr>
    </w:p>
    <w:p w14:paraId="374147B9" w14:textId="5AA64039" w:rsidR="00540B2C" w:rsidRPr="002844FE" w:rsidRDefault="00540B2C" w:rsidP="002821C3">
      <w:pPr>
        <w:pStyle w:val="NoSpacing"/>
        <w:numPr>
          <w:ilvl w:val="0"/>
          <w:numId w:val="26"/>
        </w:numPr>
        <w:ind w:left="450"/>
        <w:rPr>
          <w:rFonts w:ascii="Arial" w:hAnsi="Arial" w:cs="Arial"/>
          <w:sz w:val="20"/>
        </w:rPr>
      </w:pPr>
      <w:r w:rsidRPr="002844FE">
        <w:rPr>
          <w:rFonts w:ascii="Arial" w:hAnsi="Arial" w:cs="Arial"/>
          <w:sz w:val="20"/>
        </w:rPr>
        <w:t xml:space="preserve">Van Zutphen E.M., </w:t>
      </w:r>
      <w:r w:rsidRPr="002844FE">
        <w:rPr>
          <w:rFonts w:ascii="Arial" w:hAnsi="Arial" w:cs="Arial"/>
          <w:b/>
          <w:sz w:val="20"/>
        </w:rPr>
        <w:t>Rijnhart J. J. M.</w:t>
      </w:r>
      <w:r w:rsidRPr="002844FE">
        <w:rPr>
          <w:rFonts w:ascii="Arial" w:hAnsi="Arial" w:cs="Arial"/>
          <w:sz w:val="20"/>
        </w:rPr>
        <w:t xml:space="preserve">, Rhebergen, D., Muller, M., Huisman, M., Beekman, A., Kok, A. A. K., &amp; Appelman, Y. (2021). Verschillen in cognitief functioneren tussen oudere mannen en vrouwen: de rol van cardiovasculaire gezondheid [Differences in cognitive functioning between older men and women: the role of cardiovascular health]. </w:t>
      </w:r>
      <w:r w:rsidRPr="002844FE">
        <w:rPr>
          <w:rFonts w:ascii="Arial" w:hAnsi="Arial" w:cs="Arial"/>
          <w:i/>
          <w:sz w:val="20"/>
        </w:rPr>
        <w:t>Geron, 23</w:t>
      </w:r>
      <w:r w:rsidRPr="002844FE">
        <w:rPr>
          <w:rFonts w:ascii="Arial" w:hAnsi="Arial" w:cs="Arial"/>
          <w:sz w:val="20"/>
        </w:rPr>
        <w:t>(2).</w:t>
      </w:r>
    </w:p>
    <w:p w14:paraId="1F025345" w14:textId="77777777" w:rsidR="00540B2C" w:rsidRPr="002844FE" w:rsidRDefault="00540B2C" w:rsidP="002821C3">
      <w:pPr>
        <w:pStyle w:val="NoSpacing"/>
        <w:ind w:left="450"/>
        <w:rPr>
          <w:rFonts w:ascii="Arial" w:hAnsi="Arial" w:cs="Arial"/>
          <w:sz w:val="16"/>
          <w:szCs w:val="18"/>
          <w:lang w:val="en-US"/>
        </w:rPr>
      </w:pPr>
    </w:p>
    <w:p w14:paraId="164D96CE" w14:textId="64E77863" w:rsidR="00540B2C" w:rsidRPr="002844FE" w:rsidRDefault="00540B2C" w:rsidP="002821C3">
      <w:pPr>
        <w:pStyle w:val="NoSpacing"/>
        <w:numPr>
          <w:ilvl w:val="0"/>
          <w:numId w:val="26"/>
        </w:numPr>
        <w:ind w:left="450"/>
        <w:rPr>
          <w:rFonts w:ascii="Arial" w:hAnsi="Arial" w:cs="Arial"/>
          <w:sz w:val="20"/>
        </w:rPr>
      </w:pPr>
      <w:r w:rsidRPr="002844FE">
        <w:rPr>
          <w:rFonts w:ascii="Arial" w:hAnsi="Arial" w:cs="Arial"/>
          <w:noProof/>
          <w:sz w:val="20"/>
        </w:rPr>
        <w:t xml:space="preserve">Blom, F., &amp; </w:t>
      </w:r>
      <w:r w:rsidRPr="002844FE">
        <w:rPr>
          <w:rFonts w:ascii="Arial" w:hAnsi="Arial" w:cs="Arial"/>
          <w:b/>
          <w:noProof/>
          <w:sz w:val="20"/>
        </w:rPr>
        <w:t>Rijnhart, J. J. M.</w:t>
      </w:r>
      <w:r w:rsidRPr="002844FE">
        <w:rPr>
          <w:rFonts w:ascii="Arial" w:hAnsi="Arial" w:cs="Arial"/>
          <w:noProof/>
          <w:sz w:val="20"/>
        </w:rPr>
        <w:t xml:space="preserve"> (2016). Van statistische significantie naar klinische relevantie [From statistical significance to clinical relevance]. </w:t>
      </w:r>
      <w:r w:rsidRPr="002844FE">
        <w:rPr>
          <w:rFonts w:ascii="Arial" w:hAnsi="Arial" w:cs="Arial"/>
          <w:i/>
          <w:noProof/>
          <w:sz w:val="20"/>
        </w:rPr>
        <w:t>Podium voor Bio-ethiek, 23</w:t>
      </w:r>
      <w:r w:rsidRPr="002844FE">
        <w:rPr>
          <w:rFonts w:ascii="Arial" w:hAnsi="Arial" w:cs="Arial"/>
          <w:sz w:val="20"/>
        </w:rPr>
        <w:t>(3), 18-21.</w:t>
      </w:r>
    </w:p>
    <w:p w14:paraId="04DD88A8" w14:textId="01570FD7" w:rsidR="00BD7972" w:rsidRDefault="00BD7972" w:rsidP="00461BD1">
      <w:pPr>
        <w:pStyle w:val="NoSpacing"/>
        <w:rPr>
          <w:rFonts w:ascii="Arial" w:hAnsi="Arial" w:cs="Arial"/>
          <w:sz w:val="20"/>
        </w:rPr>
      </w:pPr>
    </w:p>
    <w:p w14:paraId="040754C5" w14:textId="77777777" w:rsidR="00F73254" w:rsidRDefault="00F73254" w:rsidP="00461BD1">
      <w:pPr>
        <w:pStyle w:val="NoSpacing"/>
        <w:rPr>
          <w:rFonts w:ascii="Arial" w:hAnsi="Arial" w:cs="Arial"/>
          <w:sz w:val="20"/>
        </w:rPr>
      </w:pPr>
    </w:p>
    <w:p w14:paraId="5C883924" w14:textId="2B1D6C29" w:rsidR="000F633C" w:rsidRPr="002844FE" w:rsidRDefault="000F633C" w:rsidP="000F633C">
      <w:pPr>
        <w:pStyle w:val="NoSpacing"/>
        <w:jc w:val="center"/>
        <w:rPr>
          <w:rFonts w:ascii="Arial" w:hAnsi="Arial" w:cs="Arial"/>
          <w:b/>
          <w:bCs/>
          <w:szCs w:val="24"/>
          <w:lang w:val="en-US"/>
        </w:rPr>
      </w:pPr>
      <w:r>
        <w:rPr>
          <w:rFonts w:ascii="Arial" w:hAnsi="Arial" w:cs="Arial"/>
          <w:b/>
          <w:bCs/>
          <w:szCs w:val="24"/>
          <w:lang w:val="en-US"/>
        </w:rPr>
        <w:t>BOOK CHAPTERS</w:t>
      </w:r>
    </w:p>
    <w:p w14:paraId="71050ED0" w14:textId="77777777" w:rsidR="000F633C" w:rsidRPr="002844FE" w:rsidRDefault="000F633C" w:rsidP="000F633C">
      <w:pPr>
        <w:pStyle w:val="NoSpacing"/>
        <w:rPr>
          <w:rFonts w:ascii="Arial" w:hAnsi="Arial" w:cs="Arial"/>
          <w:sz w:val="12"/>
          <w:szCs w:val="14"/>
          <w:lang w:val="en-US"/>
        </w:rPr>
      </w:pPr>
    </w:p>
    <w:p w14:paraId="2EB12293" w14:textId="4BB894F4" w:rsidR="000F633C" w:rsidRPr="00435F58" w:rsidRDefault="000F633C" w:rsidP="00461BD1">
      <w:pPr>
        <w:pStyle w:val="NoSpacing"/>
        <w:numPr>
          <w:ilvl w:val="0"/>
          <w:numId w:val="31"/>
        </w:numPr>
        <w:ind w:left="450"/>
        <w:rPr>
          <w:rFonts w:ascii="Arial" w:hAnsi="Arial" w:cs="Arial"/>
          <w:sz w:val="20"/>
          <w:lang w:val="en-US"/>
        </w:rPr>
      </w:pPr>
      <w:r w:rsidRPr="000F633C">
        <w:rPr>
          <w:rFonts w:ascii="Arial" w:hAnsi="Arial" w:cs="Arial"/>
          <w:color w:val="222222"/>
          <w:sz w:val="20"/>
          <w:szCs w:val="20"/>
          <w:shd w:val="clear" w:color="auto" w:fill="FFFFFF"/>
          <w:lang w:val="en-US"/>
        </w:rPr>
        <w:t xml:space="preserve">Valente, M. J., </w:t>
      </w:r>
      <w:r w:rsidRPr="000F633C">
        <w:rPr>
          <w:rFonts w:ascii="Arial" w:hAnsi="Arial" w:cs="Arial"/>
          <w:b/>
          <w:bCs/>
          <w:color w:val="222222"/>
          <w:sz w:val="20"/>
          <w:szCs w:val="20"/>
          <w:shd w:val="clear" w:color="auto" w:fill="FFFFFF"/>
          <w:lang w:val="en-US"/>
        </w:rPr>
        <w:t>Rijnhart, J. J. M.</w:t>
      </w:r>
      <w:r w:rsidRPr="000F633C">
        <w:rPr>
          <w:rFonts w:ascii="Arial" w:hAnsi="Arial" w:cs="Arial"/>
          <w:color w:val="222222"/>
          <w:sz w:val="20"/>
          <w:szCs w:val="20"/>
          <w:shd w:val="clear" w:color="auto" w:fill="FFFFFF"/>
          <w:lang w:val="en-US"/>
        </w:rPr>
        <w:t>, &amp; MacKinnon, D. P. (</w:t>
      </w:r>
      <w:r w:rsidR="00795FCE">
        <w:rPr>
          <w:rFonts w:ascii="Arial" w:hAnsi="Arial" w:cs="Arial"/>
          <w:color w:val="222222"/>
          <w:sz w:val="20"/>
          <w:szCs w:val="20"/>
          <w:shd w:val="clear" w:color="auto" w:fill="FFFFFF"/>
          <w:lang w:val="en-US"/>
        </w:rPr>
        <w:t>2026</w:t>
      </w:r>
      <w:r w:rsidRPr="000F633C">
        <w:rPr>
          <w:rFonts w:ascii="Arial" w:hAnsi="Arial" w:cs="Arial"/>
          <w:color w:val="222222"/>
          <w:sz w:val="20"/>
          <w:szCs w:val="20"/>
          <w:shd w:val="clear" w:color="auto" w:fill="FFFFFF"/>
          <w:lang w:val="en-US"/>
        </w:rPr>
        <w:t xml:space="preserve">). </w:t>
      </w:r>
      <w:r w:rsidRPr="00D34818">
        <w:rPr>
          <w:rFonts w:ascii="Arial" w:hAnsi="Arial" w:cs="Arial"/>
          <w:color w:val="222222"/>
          <w:sz w:val="20"/>
          <w:szCs w:val="20"/>
          <w:shd w:val="clear" w:color="auto" w:fill="FFFFFF"/>
          <w:lang w:val="en-US"/>
        </w:rPr>
        <w:t xml:space="preserve">Modern causal mediation and longitudinal models for developmental data. </w:t>
      </w:r>
      <w:r w:rsidRPr="000F633C">
        <w:rPr>
          <w:rFonts w:ascii="Arial" w:hAnsi="Arial" w:cs="Arial"/>
          <w:color w:val="222222"/>
          <w:sz w:val="20"/>
          <w:szCs w:val="20"/>
          <w:shd w:val="clear" w:color="auto" w:fill="FFFFFF"/>
          <w:lang w:val="en-US"/>
        </w:rPr>
        <w:t>In Handbook of Research Methods in Developmental Science (</w:t>
      </w:r>
      <w:r>
        <w:rPr>
          <w:rFonts w:ascii="Arial" w:hAnsi="Arial" w:cs="Arial"/>
          <w:color w:val="222222"/>
          <w:sz w:val="20"/>
          <w:szCs w:val="20"/>
          <w:shd w:val="clear" w:color="auto" w:fill="FFFFFF"/>
          <w:lang w:val="en-US"/>
        </w:rPr>
        <w:t>2</w:t>
      </w:r>
      <w:r w:rsidRPr="000F633C">
        <w:rPr>
          <w:rFonts w:ascii="Arial" w:hAnsi="Arial" w:cs="Arial"/>
          <w:color w:val="222222"/>
          <w:sz w:val="20"/>
          <w:szCs w:val="20"/>
          <w:shd w:val="clear" w:color="auto" w:fill="FFFFFF"/>
          <w:vertAlign w:val="superscript"/>
          <w:lang w:val="en-US"/>
        </w:rPr>
        <w:t>nd</w:t>
      </w:r>
      <w:r w:rsidRPr="000F633C">
        <w:rPr>
          <w:rFonts w:ascii="Arial" w:hAnsi="Arial" w:cs="Arial"/>
          <w:color w:val="222222"/>
          <w:sz w:val="20"/>
          <w:szCs w:val="20"/>
          <w:shd w:val="clear" w:color="auto" w:fill="FFFFFF"/>
          <w:lang w:val="en-US"/>
        </w:rPr>
        <w:t xml:space="preserve"> ed</w:t>
      </w:r>
      <w:r w:rsidR="00795FCE">
        <w:rPr>
          <w:rFonts w:ascii="Arial" w:hAnsi="Arial" w:cs="Arial"/>
          <w:color w:val="222222"/>
          <w:sz w:val="20"/>
          <w:szCs w:val="20"/>
          <w:shd w:val="clear" w:color="auto" w:fill="FFFFFF"/>
          <w:lang w:val="en-US"/>
        </w:rPr>
        <w:t xml:space="preserve">. pp 453-482). John </w:t>
      </w:r>
      <w:r w:rsidRPr="000F633C">
        <w:rPr>
          <w:rFonts w:ascii="Arial" w:hAnsi="Arial" w:cs="Arial"/>
          <w:color w:val="222222"/>
          <w:sz w:val="20"/>
          <w:szCs w:val="20"/>
          <w:shd w:val="clear" w:color="auto" w:fill="FFFFFF"/>
          <w:lang w:val="en-US"/>
        </w:rPr>
        <w:t>Wiley</w:t>
      </w:r>
      <w:r w:rsidR="00795FCE">
        <w:rPr>
          <w:rFonts w:ascii="Arial" w:hAnsi="Arial" w:cs="Arial"/>
          <w:color w:val="222222"/>
          <w:sz w:val="20"/>
          <w:szCs w:val="20"/>
          <w:shd w:val="clear" w:color="auto" w:fill="FFFFFF"/>
          <w:lang w:val="en-US"/>
        </w:rPr>
        <w:t xml:space="preserve"> &amp; Sons, Ltd</w:t>
      </w:r>
      <w:r w:rsidR="00984030">
        <w:rPr>
          <w:rFonts w:ascii="Arial" w:hAnsi="Arial" w:cs="Arial"/>
          <w:color w:val="222222"/>
          <w:sz w:val="20"/>
          <w:szCs w:val="20"/>
          <w:shd w:val="clear" w:color="auto" w:fill="FFFFFF"/>
          <w:lang w:val="en-US"/>
        </w:rPr>
        <w:t>.</w:t>
      </w:r>
    </w:p>
    <w:p w14:paraId="31C75C10" w14:textId="77777777" w:rsidR="00435F58" w:rsidRDefault="00435F58" w:rsidP="00435F58">
      <w:pPr>
        <w:pStyle w:val="NoSpacing"/>
        <w:ind w:left="90"/>
        <w:rPr>
          <w:rFonts w:ascii="Arial" w:hAnsi="Arial" w:cs="Arial"/>
          <w:color w:val="222222"/>
          <w:sz w:val="20"/>
          <w:szCs w:val="20"/>
          <w:shd w:val="clear" w:color="auto" w:fill="FFFFFF"/>
          <w:lang w:val="en-US"/>
        </w:rPr>
      </w:pPr>
    </w:p>
    <w:p w14:paraId="17F0A036" w14:textId="77777777" w:rsidR="00435F58" w:rsidRPr="00984030" w:rsidRDefault="00435F58" w:rsidP="00435F58">
      <w:pPr>
        <w:pStyle w:val="NoSpacing"/>
        <w:ind w:left="90"/>
        <w:rPr>
          <w:rFonts w:ascii="Arial" w:hAnsi="Arial" w:cs="Arial"/>
          <w:sz w:val="20"/>
          <w:lang w:val="en-US"/>
        </w:rPr>
      </w:pPr>
    </w:p>
    <w:p w14:paraId="707622C0" w14:textId="3394F44F" w:rsidR="00251F20" w:rsidRPr="002844FE" w:rsidRDefault="00251F20" w:rsidP="00F73254">
      <w:pPr>
        <w:pStyle w:val="NoSpacing"/>
        <w:jc w:val="center"/>
        <w:rPr>
          <w:rFonts w:ascii="Arial" w:hAnsi="Arial" w:cs="Arial"/>
          <w:b/>
          <w:lang w:val="en-US"/>
        </w:rPr>
      </w:pPr>
      <w:r w:rsidRPr="002844FE">
        <w:rPr>
          <w:rFonts w:ascii="Arial" w:hAnsi="Arial" w:cs="Arial"/>
          <w:b/>
          <w:lang w:val="en-US"/>
        </w:rPr>
        <w:t>INVITED COMMENTARIES</w:t>
      </w:r>
    </w:p>
    <w:p w14:paraId="746D457A" w14:textId="618A6489" w:rsidR="00251F20" w:rsidRPr="002844FE" w:rsidRDefault="00251F20" w:rsidP="00461BD1">
      <w:pPr>
        <w:pStyle w:val="NoSpacing"/>
        <w:rPr>
          <w:rFonts w:ascii="Arial" w:hAnsi="Arial" w:cs="Arial"/>
          <w:sz w:val="12"/>
          <w:lang w:val="en-US"/>
        </w:rPr>
      </w:pPr>
    </w:p>
    <w:p w14:paraId="0897CB87" w14:textId="461D646C" w:rsidR="00251F20" w:rsidRPr="002844FE" w:rsidRDefault="00251F20" w:rsidP="00251F20">
      <w:pPr>
        <w:pStyle w:val="NoSpacing"/>
        <w:numPr>
          <w:ilvl w:val="0"/>
          <w:numId w:val="24"/>
        </w:numPr>
        <w:ind w:left="426"/>
        <w:rPr>
          <w:rFonts w:ascii="Arial" w:hAnsi="Arial" w:cs="Arial"/>
          <w:sz w:val="20"/>
          <w:lang w:val="en-US"/>
        </w:rPr>
      </w:pPr>
      <w:r w:rsidRPr="002844FE">
        <w:rPr>
          <w:rFonts w:ascii="Arial" w:hAnsi="Arial" w:cs="Arial"/>
          <w:b/>
          <w:sz w:val="20"/>
        </w:rPr>
        <w:t xml:space="preserve">Rijnhart, J. J. M. </w:t>
      </w:r>
      <w:r w:rsidRPr="002844FE">
        <w:rPr>
          <w:rFonts w:ascii="Arial" w:hAnsi="Arial" w:cs="Arial"/>
          <w:sz w:val="20"/>
        </w:rPr>
        <w:t xml:space="preserve">&amp; Valente, M. J. (2021). </w:t>
      </w:r>
      <w:r w:rsidRPr="002844FE">
        <w:rPr>
          <w:rFonts w:ascii="Arial" w:hAnsi="Arial" w:cs="Arial"/>
          <w:sz w:val="20"/>
          <w:lang w:val="en-US"/>
        </w:rPr>
        <w:t xml:space="preserve">Commentary: explaining intervention and exposure effects: an introduction to mediation analysis. </w:t>
      </w:r>
      <w:r w:rsidRPr="002844FE">
        <w:rPr>
          <w:rFonts w:ascii="Arial" w:hAnsi="Arial" w:cs="Arial"/>
          <w:i/>
          <w:sz w:val="20"/>
          <w:lang w:val="en-US"/>
        </w:rPr>
        <w:t>Seminars in Thoracic and Cardiovascular Surgery</w:t>
      </w:r>
      <w:r w:rsidRPr="002844FE">
        <w:rPr>
          <w:rFonts w:ascii="Arial" w:hAnsi="Arial" w:cs="Arial"/>
          <w:sz w:val="20"/>
          <w:lang w:val="en-US"/>
        </w:rPr>
        <w:t>, S1043-0679 (21), 00486-X.</w:t>
      </w:r>
    </w:p>
    <w:p w14:paraId="449E69B7" w14:textId="77777777" w:rsidR="00601EEA" w:rsidRDefault="00601EEA" w:rsidP="0001105B">
      <w:pPr>
        <w:pStyle w:val="NoSpacing"/>
        <w:rPr>
          <w:rFonts w:ascii="Times New Roman" w:hAnsi="Times New Roman" w:cs="Times New Roman"/>
          <w:sz w:val="20"/>
          <w:lang w:val="en-US"/>
        </w:rPr>
      </w:pPr>
    </w:p>
    <w:p w14:paraId="6C1C946E" w14:textId="77777777" w:rsidR="007816C8" w:rsidRDefault="007816C8" w:rsidP="0001105B">
      <w:pPr>
        <w:pStyle w:val="NoSpacing"/>
        <w:rPr>
          <w:rFonts w:ascii="Times New Roman" w:hAnsi="Times New Roman" w:cs="Times New Roman"/>
          <w:sz w:val="20"/>
          <w:lang w:val="en-US"/>
        </w:rPr>
      </w:pPr>
    </w:p>
    <w:p w14:paraId="443E98A7" w14:textId="4CF18064" w:rsidR="007816C8" w:rsidRPr="002844FE" w:rsidRDefault="007816C8" w:rsidP="007816C8">
      <w:pPr>
        <w:pStyle w:val="NoSpacing"/>
        <w:jc w:val="center"/>
        <w:rPr>
          <w:rFonts w:ascii="Arial" w:hAnsi="Arial" w:cs="Arial"/>
          <w:b/>
          <w:lang w:val="en-US"/>
        </w:rPr>
      </w:pPr>
      <w:r>
        <w:rPr>
          <w:rFonts w:ascii="Arial" w:hAnsi="Arial" w:cs="Arial"/>
          <w:b/>
          <w:lang w:val="en-US"/>
        </w:rPr>
        <w:t>REGISTERED PROTOCOLS</w:t>
      </w:r>
    </w:p>
    <w:p w14:paraId="501EB6A5" w14:textId="6D992F3C" w:rsidR="005A148A" w:rsidRPr="00D11B34" w:rsidRDefault="005A148A" w:rsidP="005A148A">
      <w:pPr>
        <w:pStyle w:val="NoSpacing"/>
        <w:jc w:val="center"/>
        <w:rPr>
          <w:rFonts w:ascii="Arial" w:hAnsi="Arial" w:cs="Arial"/>
          <w:b/>
          <w:lang w:val="en-US"/>
        </w:rPr>
      </w:pPr>
      <w:r w:rsidRPr="004C32E5">
        <w:rPr>
          <w:rFonts w:ascii="Arial" w:hAnsi="Arial" w:cs="Arial"/>
          <w:sz w:val="20"/>
          <w:szCs w:val="20"/>
          <w:lang w:val="en-US"/>
        </w:rPr>
        <w:t>(</w:t>
      </w:r>
      <w:r>
        <w:rPr>
          <w:rFonts w:ascii="Arial" w:hAnsi="Arial" w:cs="Arial"/>
          <w:sz w:val="20"/>
          <w:szCs w:val="20"/>
          <w:lang w:val="en-US"/>
        </w:rPr>
        <w:t>*</w:t>
      </w:r>
      <w:r w:rsidRPr="004C32E5">
        <w:rPr>
          <w:rFonts w:ascii="Arial" w:hAnsi="Arial" w:cs="Arial"/>
          <w:sz w:val="20"/>
          <w:szCs w:val="20"/>
          <w:lang w:val="en-US"/>
        </w:rPr>
        <w:t>Indicates</w:t>
      </w:r>
      <w:r>
        <w:rPr>
          <w:rFonts w:ascii="Arial" w:hAnsi="Arial" w:cs="Arial"/>
          <w:sz w:val="20"/>
          <w:szCs w:val="20"/>
          <w:lang w:val="en-US"/>
        </w:rPr>
        <w:t xml:space="preserve"> a</w:t>
      </w:r>
      <w:r w:rsidRPr="004C32E5">
        <w:rPr>
          <w:rFonts w:ascii="Arial" w:hAnsi="Arial" w:cs="Arial"/>
          <w:sz w:val="20"/>
          <w:szCs w:val="20"/>
          <w:lang w:val="en-US"/>
        </w:rPr>
        <w:t xml:space="preserve"> student co-author)</w:t>
      </w:r>
    </w:p>
    <w:p w14:paraId="3073276B" w14:textId="77777777" w:rsidR="007816C8" w:rsidRPr="002844FE" w:rsidRDefault="007816C8" w:rsidP="007816C8">
      <w:pPr>
        <w:pStyle w:val="NoSpacing"/>
        <w:rPr>
          <w:rFonts w:ascii="Arial" w:hAnsi="Arial" w:cs="Arial"/>
          <w:sz w:val="12"/>
          <w:lang w:val="en-US"/>
        </w:rPr>
      </w:pPr>
    </w:p>
    <w:p w14:paraId="7E863B7F" w14:textId="61791411" w:rsidR="00D7781A" w:rsidRDefault="00D7781A" w:rsidP="00D7781A">
      <w:pPr>
        <w:pStyle w:val="NoSpacing"/>
        <w:numPr>
          <w:ilvl w:val="0"/>
          <w:numId w:val="33"/>
        </w:numPr>
        <w:ind w:left="450"/>
        <w:rPr>
          <w:rFonts w:ascii="Arial" w:hAnsi="Arial" w:cs="Arial"/>
          <w:sz w:val="20"/>
          <w:lang w:val="en-US"/>
        </w:rPr>
      </w:pPr>
      <w:r w:rsidRPr="007816C8">
        <w:rPr>
          <w:rFonts w:ascii="Arial" w:hAnsi="Arial" w:cs="Arial"/>
          <w:b/>
          <w:bCs/>
          <w:sz w:val="20"/>
          <w:lang w:val="en-US"/>
        </w:rPr>
        <w:t>Rijnhart, J. J. M.</w:t>
      </w:r>
      <w:r w:rsidRPr="007816C8">
        <w:rPr>
          <w:rFonts w:ascii="Arial" w:hAnsi="Arial" w:cs="Arial"/>
          <w:sz w:val="20"/>
          <w:lang w:val="en-US"/>
        </w:rPr>
        <w:t xml:space="preserve">, </w:t>
      </w:r>
      <w:r w:rsidR="005A148A">
        <w:rPr>
          <w:rFonts w:ascii="Arial" w:hAnsi="Arial" w:cs="Arial"/>
          <w:sz w:val="20"/>
          <w:lang w:val="en-US"/>
        </w:rPr>
        <w:t>*</w:t>
      </w:r>
      <w:r>
        <w:rPr>
          <w:rFonts w:ascii="Arial" w:hAnsi="Arial" w:cs="Arial"/>
          <w:sz w:val="20"/>
          <w:lang w:val="en-US"/>
        </w:rPr>
        <w:t>Parow, E</w:t>
      </w:r>
      <w:r w:rsidRPr="007816C8">
        <w:rPr>
          <w:rFonts w:ascii="Arial" w:hAnsi="Arial" w:cs="Arial"/>
          <w:sz w:val="20"/>
          <w:lang w:val="en-US"/>
        </w:rPr>
        <w:t xml:space="preserve">., </w:t>
      </w:r>
      <w:r>
        <w:rPr>
          <w:rFonts w:ascii="Arial" w:hAnsi="Arial" w:cs="Arial"/>
          <w:sz w:val="20"/>
          <w:lang w:val="en-US"/>
        </w:rPr>
        <w:t>Howard, A.M</w:t>
      </w:r>
      <w:r w:rsidRPr="007816C8">
        <w:rPr>
          <w:rFonts w:ascii="Arial" w:hAnsi="Arial" w:cs="Arial"/>
          <w:sz w:val="20"/>
          <w:lang w:val="en-US"/>
        </w:rPr>
        <w:t xml:space="preserve">., </w:t>
      </w:r>
      <w:r w:rsidR="005A148A">
        <w:rPr>
          <w:rFonts w:ascii="Arial" w:hAnsi="Arial" w:cs="Arial"/>
          <w:sz w:val="20"/>
          <w:lang w:val="en-US"/>
        </w:rPr>
        <w:t>*</w:t>
      </w:r>
      <w:r>
        <w:rPr>
          <w:rFonts w:ascii="Arial" w:hAnsi="Arial" w:cs="Arial"/>
          <w:sz w:val="20"/>
          <w:lang w:val="en-US"/>
        </w:rPr>
        <w:t>MacDonald, H., Andel, R.,</w:t>
      </w:r>
      <w:r w:rsidRPr="007816C8">
        <w:rPr>
          <w:rFonts w:ascii="Arial" w:hAnsi="Arial" w:cs="Arial"/>
          <w:sz w:val="20"/>
          <w:lang w:val="en-US"/>
        </w:rPr>
        <w:t xml:space="preserve"> (202</w:t>
      </w:r>
      <w:r>
        <w:rPr>
          <w:rFonts w:ascii="Arial" w:hAnsi="Arial" w:cs="Arial"/>
          <w:sz w:val="20"/>
          <w:lang w:val="en-US"/>
        </w:rPr>
        <w:t>5</w:t>
      </w:r>
      <w:r w:rsidRPr="007816C8">
        <w:rPr>
          <w:rFonts w:ascii="Arial" w:hAnsi="Arial" w:cs="Arial"/>
          <w:sz w:val="20"/>
          <w:lang w:val="en-US"/>
        </w:rPr>
        <w:t xml:space="preserve">, </w:t>
      </w:r>
      <w:r>
        <w:rPr>
          <w:rFonts w:ascii="Arial" w:hAnsi="Arial" w:cs="Arial"/>
          <w:sz w:val="20"/>
          <w:lang w:val="en-US"/>
        </w:rPr>
        <w:t>August</w:t>
      </w:r>
      <w:r w:rsidRPr="007816C8">
        <w:rPr>
          <w:rFonts w:ascii="Arial" w:hAnsi="Arial" w:cs="Arial"/>
          <w:sz w:val="20"/>
          <w:lang w:val="en-US"/>
        </w:rPr>
        <w:t xml:space="preserve"> </w:t>
      </w:r>
      <w:r>
        <w:rPr>
          <w:rFonts w:ascii="Arial" w:hAnsi="Arial" w:cs="Arial"/>
          <w:sz w:val="20"/>
          <w:lang w:val="en-US"/>
        </w:rPr>
        <w:t>5</w:t>
      </w:r>
      <w:r w:rsidRPr="007816C8">
        <w:rPr>
          <w:rFonts w:ascii="Arial" w:hAnsi="Arial" w:cs="Arial"/>
          <w:sz w:val="20"/>
          <w:lang w:val="en-US"/>
        </w:rPr>
        <w:t xml:space="preserve">). </w:t>
      </w:r>
      <w:r>
        <w:rPr>
          <w:rFonts w:ascii="Arial" w:hAnsi="Arial" w:cs="Arial"/>
          <w:sz w:val="20"/>
          <w:lang w:val="en-US"/>
        </w:rPr>
        <w:t xml:space="preserve">Protocol for a scoping review on measures, operationalizations, and modelling of occupation in studies on occupation and dementia. </w:t>
      </w:r>
      <w:r w:rsidRPr="007816C8">
        <w:rPr>
          <w:rFonts w:ascii="Arial" w:hAnsi="Arial" w:cs="Arial"/>
          <w:i/>
          <w:iCs/>
          <w:sz w:val="20"/>
          <w:lang w:val="en-US"/>
        </w:rPr>
        <w:t>Open Science Framework Registries</w:t>
      </w:r>
      <w:r>
        <w:rPr>
          <w:rFonts w:ascii="Arial" w:hAnsi="Arial" w:cs="Arial"/>
          <w:sz w:val="20"/>
          <w:lang w:val="en-US"/>
        </w:rPr>
        <w:t>.</w:t>
      </w:r>
      <w:r w:rsidR="00795FCE">
        <w:rPr>
          <w:rFonts w:ascii="Arial" w:hAnsi="Arial" w:cs="Arial"/>
          <w:sz w:val="20"/>
          <w:lang w:val="en-US"/>
        </w:rPr>
        <w:t xml:space="preserve"> Link: </w:t>
      </w:r>
      <w:r w:rsidRPr="007816C8">
        <w:rPr>
          <w:rFonts w:ascii="Arial" w:hAnsi="Arial" w:cs="Arial"/>
          <w:sz w:val="20"/>
          <w:lang w:val="en-US"/>
        </w:rPr>
        <w:t>https://doi.org/10.</w:t>
      </w:r>
      <w:r>
        <w:rPr>
          <w:rFonts w:ascii="Arial" w:hAnsi="Arial" w:cs="Arial"/>
          <w:sz w:val="20"/>
          <w:lang w:val="en-US"/>
        </w:rPr>
        <w:t>17605</w:t>
      </w:r>
      <w:r w:rsidRPr="007816C8">
        <w:rPr>
          <w:rFonts w:ascii="Arial" w:hAnsi="Arial" w:cs="Arial"/>
          <w:sz w:val="20"/>
          <w:lang w:val="en-US"/>
        </w:rPr>
        <w:t>/OSF.IO/</w:t>
      </w:r>
      <w:r>
        <w:rPr>
          <w:rFonts w:ascii="Arial" w:hAnsi="Arial" w:cs="Arial"/>
          <w:sz w:val="20"/>
          <w:lang w:val="en-US"/>
        </w:rPr>
        <w:t>QUKPG</w:t>
      </w:r>
    </w:p>
    <w:p w14:paraId="1442FA03" w14:textId="77777777" w:rsidR="00D7781A" w:rsidRPr="005525D0" w:rsidRDefault="00D7781A" w:rsidP="00D7781A">
      <w:pPr>
        <w:pStyle w:val="NoSpacing"/>
        <w:ind w:left="450"/>
        <w:rPr>
          <w:rFonts w:ascii="Arial" w:hAnsi="Arial" w:cs="Arial"/>
          <w:sz w:val="16"/>
          <w:szCs w:val="18"/>
          <w:lang w:val="en-US"/>
        </w:rPr>
      </w:pPr>
    </w:p>
    <w:p w14:paraId="7D2EF6EC" w14:textId="3FE7798B" w:rsidR="007816C8" w:rsidRDefault="007816C8" w:rsidP="007816C8">
      <w:pPr>
        <w:pStyle w:val="NoSpacing"/>
        <w:numPr>
          <w:ilvl w:val="0"/>
          <w:numId w:val="33"/>
        </w:numPr>
        <w:ind w:left="450"/>
        <w:rPr>
          <w:rFonts w:ascii="Arial" w:hAnsi="Arial" w:cs="Arial"/>
          <w:sz w:val="20"/>
          <w:lang w:val="en-US"/>
        </w:rPr>
      </w:pPr>
      <w:r w:rsidRPr="007816C8">
        <w:rPr>
          <w:rFonts w:ascii="Arial" w:hAnsi="Arial" w:cs="Arial"/>
          <w:b/>
          <w:bCs/>
          <w:sz w:val="20"/>
          <w:lang w:val="en-US"/>
        </w:rPr>
        <w:lastRenderedPageBreak/>
        <w:t>Rijnhart, J. J. M.</w:t>
      </w:r>
      <w:r w:rsidRPr="007816C8">
        <w:rPr>
          <w:rFonts w:ascii="Arial" w:hAnsi="Arial" w:cs="Arial"/>
          <w:sz w:val="20"/>
          <w:lang w:val="en-US"/>
        </w:rPr>
        <w:t xml:space="preserve">, </w:t>
      </w:r>
      <w:r w:rsidR="005A148A">
        <w:rPr>
          <w:rFonts w:ascii="Arial" w:hAnsi="Arial" w:cs="Arial"/>
          <w:sz w:val="20"/>
          <w:lang w:val="en-US"/>
        </w:rPr>
        <w:t>*</w:t>
      </w:r>
      <w:r w:rsidRPr="007816C8">
        <w:rPr>
          <w:rFonts w:ascii="Arial" w:hAnsi="Arial" w:cs="Arial"/>
          <w:sz w:val="20"/>
          <w:lang w:val="en-US"/>
        </w:rPr>
        <w:t xml:space="preserve">Rizzuto, S., </w:t>
      </w:r>
      <w:r w:rsidR="005A148A">
        <w:rPr>
          <w:rFonts w:ascii="Arial" w:hAnsi="Arial" w:cs="Arial"/>
          <w:sz w:val="20"/>
          <w:lang w:val="en-US"/>
        </w:rPr>
        <w:t>*</w:t>
      </w:r>
      <w:r w:rsidRPr="007816C8">
        <w:rPr>
          <w:rFonts w:ascii="Arial" w:hAnsi="Arial" w:cs="Arial"/>
          <w:sz w:val="20"/>
          <w:lang w:val="en-US"/>
        </w:rPr>
        <w:t xml:space="preserve">Rabbers, A., </w:t>
      </w:r>
      <w:r w:rsidR="005A148A">
        <w:rPr>
          <w:rFonts w:ascii="Arial" w:hAnsi="Arial" w:cs="Arial"/>
          <w:sz w:val="20"/>
          <w:lang w:val="en-US"/>
        </w:rPr>
        <w:t>*</w:t>
      </w:r>
      <w:r w:rsidRPr="007816C8">
        <w:rPr>
          <w:rFonts w:ascii="Arial" w:hAnsi="Arial" w:cs="Arial"/>
          <w:sz w:val="20"/>
          <w:lang w:val="en-US"/>
        </w:rPr>
        <w:t>Guevarra, P., Howard, A. M., &amp; Valente, M.</w:t>
      </w:r>
      <w:r>
        <w:rPr>
          <w:rFonts w:ascii="Arial" w:hAnsi="Arial" w:cs="Arial"/>
          <w:sz w:val="20"/>
          <w:lang w:val="en-US"/>
        </w:rPr>
        <w:t xml:space="preserve"> J.,</w:t>
      </w:r>
      <w:r w:rsidRPr="007816C8">
        <w:rPr>
          <w:rFonts w:ascii="Arial" w:hAnsi="Arial" w:cs="Arial"/>
          <w:sz w:val="20"/>
          <w:lang w:val="en-US"/>
        </w:rPr>
        <w:t xml:space="preserve"> (2024, October 22). Assessment of the methodological quality of systematic reviews of observational epidemiologic studies: an umbrella review protocol.</w:t>
      </w:r>
      <w:r>
        <w:rPr>
          <w:rFonts w:ascii="Arial" w:hAnsi="Arial" w:cs="Arial"/>
          <w:sz w:val="20"/>
          <w:lang w:val="en-US"/>
        </w:rPr>
        <w:t xml:space="preserve"> </w:t>
      </w:r>
      <w:r w:rsidRPr="007816C8">
        <w:rPr>
          <w:rFonts w:ascii="Arial" w:hAnsi="Arial" w:cs="Arial"/>
          <w:i/>
          <w:iCs/>
          <w:sz w:val="20"/>
          <w:lang w:val="en-US"/>
        </w:rPr>
        <w:t>Open Science Framework Registries</w:t>
      </w:r>
      <w:r w:rsidR="00795FCE">
        <w:rPr>
          <w:rFonts w:ascii="Arial" w:hAnsi="Arial" w:cs="Arial"/>
          <w:i/>
          <w:iCs/>
          <w:sz w:val="20"/>
          <w:lang w:val="en-US"/>
        </w:rPr>
        <w:t>.</w:t>
      </w:r>
      <w:r w:rsidRPr="007816C8">
        <w:rPr>
          <w:rFonts w:ascii="Arial" w:hAnsi="Arial" w:cs="Arial"/>
          <w:sz w:val="20"/>
          <w:lang w:val="en-US"/>
        </w:rPr>
        <w:t xml:space="preserve"> </w:t>
      </w:r>
      <w:r w:rsidR="00795FCE">
        <w:rPr>
          <w:rFonts w:ascii="Arial" w:hAnsi="Arial" w:cs="Arial"/>
          <w:sz w:val="20"/>
          <w:lang w:val="en-US"/>
        </w:rPr>
        <w:t xml:space="preserve">Link: </w:t>
      </w:r>
      <w:r w:rsidR="00D7781A" w:rsidRPr="007816C8">
        <w:rPr>
          <w:rFonts w:ascii="Arial" w:hAnsi="Arial" w:cs="Arial"/>
          <w:sz w:val="20"/>
          <w:lang w:val="en-US"/>
        </w:rPr>
        <w:t>https://doi.org/10.</w:t>
      </w:r>
      <w:r w:rsidR="00D7781A">
        <w:rPr>
          <w:rFonts w:ascii="Arial" w:hAnsi="Arial" w:cs="Arial"/>
          <w:sz w:val="20"/>
          <w:lang w:val="en-US"/>
        </w:rPr>
        <w:t>17605</w:t>
      </w:r>
      <w:r w:rsidR="00D7781A" w:rsidRPr="007816C8">
        <w:rPr>
          <w:rFonts w:ascii="Arial" w:hAnsi="Arial" w:cs="Arial"/>
          <w:sz w:val="20"/>
          <w:lang w:val="en-US"/>
        </w:rPr>
        <w:t>/OSF.IO/</w:t>
      </w:r>
      <w:r w:rsidR="00D7781A">
        <w:rPr>
          <w:rFonts w:ascii="Arial" w:hAnsi="Arial" w:cs="Arial"/>
          <w:sz w:val="20"/>
          <w:lang w:val="en-US"/>
        </w:rPr>
        <w:t>F9DZQ</w:t>
      </w:r>
    </w:p>
    <w:p w14:paraId="1F4AADCC" w14:textId="77777777" w:rsidR="007816C8" w:rsidRPr="005525D0" w:rsidRDefault="007816C8" w:rsidP="007816C8">
      <w:pPr>
        <w:pStyle w:val="NoSpacing"/>
        <w:ind w:left="450"/>
        <w:rPr>
          <w:rFonts w:ascii="Arial" w:hAnsi="Arial" w:cs="Arial"/>
          <w:sz w:val="16"/>
          <w:szCs w:val="18"/>
          <w:lang w:val="en-US"/>
        </w:rPr>
      </w:pPr>
    </w:p>
    <w:p w14:paraId="3577F2A5" w14:textId="2E13DC0D" w:rsidR="007816C8" w:rsidRPr="007816C8" w:rsidRDefault="007816C8" w:rsidP="007816C8">
      <w:pPr>
        <w:pStyle w:val="NoSpacing"/>
        <w:numPr>
          <w:ilvl w:val="0"/>
          <w:numId w:val="33"/>
        </w:numPr>
        <w:ind w:left="450"/>
        <w:rPr>
          <w:rFonts w:ascii="Arial" w:hAnsi="Arial" w:cs="Arial"/>
          <w:sz w:val="20"/>
          <w:lang w:val="en-US"/>
        </w:rPr>
      </w:pPr>
      <w:r w:rsidRPr="007816C8">
        <w:rPr>
          <w:rFonts w:ascii="Arial" w:hAnsi="Arial" w:cs="Arial"/>
          <w:b/>
          <w:bCs/>
          <w:sz w:val="20"/>
          <w:lang w:val="en-US"/>
        </w:rPr>
        <w:t>Rijnhart, J. J. M.</w:t>
      </w:r>
      <w:r w:rsidRPr="007816C8">
        <w:rPr>
          <w:rFonts w:ascii="Arial" w:hAnsi="Arial" w:cs="Arial"/>
          <w:sz w:val="20"/>
          <w:lang w:val="en-US"/>
        </w:rPr>
        <w:t xml:space="preserve">, Howard, A. M., </w:t>
      </w:r>
      <w:r w:rsidR="005A148A">
        <w:rPr>
          <w:rFonts w:ascii="Arial" w:hAnsi="Arial" w:cs="Arial"/>
          <w:sz w:val="20"/>
          <w:lang w:val="en-US"/>
        </w:rPr>
        <w:t>*</w:t>
      </w:r>
      <w:r w:rsidRPr="007816C8">
        <w:rPr>
          <w:rFonts w:ascii="Arial" w:hAnsi="Arial" w:cs="Arial"/>
          <w:sz w:val="20"/>
          <w:lang w:val="en-US"/>
        </w:rPr>
        <w:t xml:space="preserve">Rabbers, A., </w:t>
      </w:r>
      <w:r w:rsidR="005A148A">
        <w:rPr>
          <w:rFonts w:ascii="Arial" w:hAnsi="Arial" w:cs="Arial"/>
          <w:sz w:val="20"/>
          <w:lang w:val="en-US"/>
        </w:rPr>
        <w:t>*</w:t>
      </w:r>
      <w:r w:rsidRPr="007816C8">
        <w:rPr>
          <w:rFonts w:ascii="Arial" w:hAnsi="Arial" w:cs="Arial"/>
          <w:sz w:val="20"/>
          <w:lang w:val="en-US"/>
        </w:rPr>
        <w:t>Rizzuto, S., &amp; Valente, M. J.</w:t>
      </w:r>
      <w:r>
        <w:rPr>
          <w:rFonts w:ascii="Arial" w:hAnsi="Arial" w:cs="Arial"/>
          <w:sz w:val="20"/>
          <w:lang w:val="en-US"/>
        </w:rPr>
        <w:t>,</w:t>
      </w:r>
      <w:r w:rsidRPr="007816C8">
        <w:rPr>
          <w:rFonts w:ascii="Arial" w:hAnsi="Arial" w:cs="Arial"/>
          <w:sz w:val="20"/>
          <w:lang w:val="en-US"/>
        </w:rPr>
        <w:t xml:space="preserve"> (2024, January 16). Consideration of third-variable adjustment as a source of heterogeneity in systematic reviews of observational epidemiologic studies: an umbrella review protocol. </w:t>
      </w:r>
      <w:r w:rsidRPr="007816C8">
        <w:rPr>
          <w:rFonts w:ascii="Arial" w:hAnsi="Arial" w:cs="Arial"/>
          <w:i/>
          <w:iCs/>
          <w:sz w:val="20"/>
          <w:lang w:val="en-US"/>
        </w:rPr>
        <w:t>Open Science Framework Registries.</w:t>
      </w:r>
      <w:r>
        <w:rPr>
          <w:rFonts w:ascii="Arial" w:hAnsi="Arial" w:cs="Arial"/>
          <w:sz w:val="20"/>
          <w:lang w:val="en-US"/>
        </w:rPr>
        <w:t xml:space="preserve"> </w:t>
      </w:r>
      <w:r w:rsidR="00795FCE">
        <w:rPr>
          <w:rFonts w:ascii="Arial" w:hAnsi="Arial" w:cs="Arial"/>
          <w:sz w:val="20"/>
          <w:lang w:val="en-US"/>
        </w:rPr>
        <w:t xml:space="preserve">Link: </w:t>
      </w:r>
      <w:r w:rsidRPr="007816C8">
        <w:rPr>
          <w:rFonts w:ascii="Arial" w:hAnsi="Arial" w:cs="Arial"/>
          <w:sz w:val="20"/>
          <w:lang w:val="en-US"/>
        </w:rPr>
        <w:t>https://doi.org/10.17605/OSF.IO/9NSKC</w:t>
      </w:r>
    </w:p>
    <w:p w14:paraId="1528378C" w14:textId="77777777" w:rsidR="00430C15" w:rsidRPr="00795FCE" w:rsidRDefault="00430C15" w:rsidP="0001105B">
      <w:pPr>
        <w:pStyle w:val="NoSpacing"/>
        <w:rPr>
          <w:rFonts w:ascii="Times New Roman" w:hAnsi="Times New Roman" w:cs="Times New Roman"/>
          <w:sz w:val="20"/>
          <w:lang w:val="en-US"/>
        </w:rPr>
      </w:pPr>
    </w:p>
    <w:p w14:paraId="3EE4B962" w14:textId="77777777" w:rsidR="00D7781A" w:rsidRPr="00842F10" w:rsidRDefault="00D7781A" w:rsidP="005A148A">
      <w:pPr>
        <w:pStyle w:val="NoSpacing"/>
        <w:tabs>
          <w:tab w:val="left" w:pos="3870"/>
        </w:tabs>
        <w:rPr>
          <w:rFonts w:ascii="Times New Roman" w:hAnsi="Times New Roman" w:cs="Times New Roman"/>
          <w:sz w:val="20"/>
          <w:lang w:val="en-US"/>
        </w:rPr>
      </w:pPr>
    </w:p>
    <w:p w14:paraId="435095AC" w14:textId="77777777" w:rsidR="00781978" w:rsidRPr="00555605" w:rsidRDefault="00B4200A" w:rsidP="00F73254">
      <w:pPr>
        <w:pStyle w:val="NoSpacing"/>
        <w:jc w:val="center"/>
        <w:rPr>
          <w:rFonts w:ascii="Arial" w:hAnsi="Arial" w:cs="Arial"/>
          <w:b/>
          <w:lang w:val="en-US"/>
        </w:rPr>
      </w:pPr>
      <w:r w:rsidRPr="00555605">
        <w:rPr>
          <w:rFonts w:ascii="Arial" w:hAnsi="Arial" w:cs="Arial"/>
          <w:b/>
          <w:lang w:val="en-US"/>
        </w:rPr>
        <w:t>INVITED PRESENTATIONS</w:t>
      </w:r>
    </w:p>
    <w:p w14:paraId="04E7616E" w14:textId="77777777" w:rsidR="008116E0" w:rsidRPr="00D11B34" w:rsidRDefault="008116E0" w:rsidP="008116E0">
      <w:pPr>
        <w:pStyle w:val="NoSpacing"/>
        <w:jc w:val="center"/>
        <w:rPr>
          <w:rFonts w:ascii="Arial" w:hAnsi="Arial" w:cs="Arial"/>
          <w:b/>
          <w:lang w:val="en-US"/>
        </w:rPr>
      </w:pPr>
      <w:r w:rsidRPr="004C32E5">
        <w:rPr>
          <w:rFonts w:ascii="Arial" w:hAnsi="Arial" w:cs="Arial"/>
          <w:sz w:val="20"/>
          <w:szCs w:val="20"/>
          <w:lang w:val="en-US"/>
        </w:rPr>
        <w:t>(</w:t>
      </w:r>
      <w:r>
        <w:rPr>
          <w:rFonts w:ascii="Arial" w:hAnsi="Arial" w:cs="Arial"/>
          <w:sz w:val="20"/>
          <w:szCs w:val="20"/>
          <w:lang w:val="en-US"/>
        </w:rPr>
        <w:t>*</w:t>
      </w:r>
      <w:r w:rsidRPr="004C32E5">
        <w:rPr>
          <w:rFonts w:ascii="Arial" w:hAnsi="Arial" w:cs="Arial"/>
          <w:sz w:val="20"/>
          <w:szCs w:val="20"/>
          <w:lang w:val="en-US"/>
        </w:rPr>
        <w:t>Indicates</w:t>
      </w:r>
      <w:r>
        <w:rPr>
          <w:rFonts w:ascii="Arial" w:hAnsi="Arial" w:cs="Arial"/>
          <w:sz w:val="20"/>
          <w:szCs w:val="20"/>
          <w:lang w:val="en-US"/>
        </w:rPr>
        <w:t xml:space="preserve"> a</w:t>
      </w:r>
      <w:r w:rsidRPr="004C32E5">
        <w:rPr>
          <w:rFonts w:ascii="Arial" w:hAnsi="Arial" w:cs="Arial"/>
          <w:sz w:val="20"/>
          <w:szCs w:val="20"/>
          <w:lang w:val="en-US"/>
        </w:rPr>
        <w:t xml:space="preserve"> student co-author</w:t>
      </w:r>
      <w:r>
        <w:rPr>
          <w:rFonts w:ascii="Arial" w:hAnsi="Arial" w:cs="Arial"/>
          <w:sz w:val="20"/>
          <w:szCs w:val="20"/>
          <w:lang w:val="en-US"/>
        </w:rPr>
        <w:t xml:space="preserve">, </w:t>
      </w:r>
      <w:r w:rsidRPr="00194EC6">
        <w:rPr>
          <w:rFonts w:ascii="Arial" w:hAnsi="Arial" w:cs="Arial"/>
          <w:sz w:val="20"/>
          <w:szCs w:val="20"/>
          <w:vertAlign w:val="superscript"/>
          <w:lang w:val="en-US"/>
        </w:rPr>
        <w:t>‡</w:t>
      </w:r>
      <w:r>
        <w:rPr>
          <w:rFonts w:ascii="Arial" w:hAnsi="Arial" w:cs="Arial"/>
          <w:sz w:val="20"/>
          <w:szCs w:val="20"/>
          <w:lang w:val="en-US"/>
        </w:rPr>
        <w:t>indicates authors who contributed equally</w:t>
      </w:r>
      <w:r w:rsidRPr="004C32E5">
        <w:rPr>
          <w:rFonts w:ascii="Arial" w:hAnsi="Arial" w:cs="Arial"/>
          <w:sz w:val="20"/>
          <w:szCs w:val="20"/>
          <w:lang w:val="en-US"/>
        </w:rPr>
        <w:t>)</w:t>
      </w:r>
    </w:p>
    <w:p w14:paraId="058AC958" w14:textId="77777777" w:rsidR="00555605" w:rsidRPr="005525D0" w:rsidRDefault="00555605" w:rsidP="00B642E6">
      <w:pPr>
        <w:pStyle w:val="NoSpacing"/>
        <w:rPr>
          <w:rFonts w:ascii="Arial" w:hAnsi="Arial" w:cs="Arial"/>
          <w:i/>
          <w:sz w:val="16"/>
          <w:szCs w:val="28"/>
          <w:lang w:val="en-US"/>
        </w:rPr>
      </w:pPr>
    </w:p>
    <w:p w14:paraId="558934CE" w14:textId="2ED27831" w:rsidR="00795FCE" w:rsidRDefault="00795FCE" w:rsidP="00795FCE">
      <w:pPr>
        <w:pStyle w:val="NoSpacing"/>
        <w:numPr>
          <w:ilvl w:val="0"/>
          <w:numId w:val="17"/>
        </w:numPr>
        <w:ind w:left="426"/>
        <w:rPr>
          <w:rFonts w:ascii="Arial" w:hAnsi="Arial" w:cs="Arial"/>
          <w:sz w:val="20"/>
          <w:lang w:val="en-US"/>
        </w:rPr>
      </w:pPr>
      <w:bookmarkStart w:id="0" w:name="_Hlk178245044"/>
      <w:r w:rsidRPr="00A746F3">
        <w:rPr>
          <w:rFonts w:ascii="Arial" w:hAnsi="Arial" w:cs="Arial"/>
          <w:b/>
          <w:bCs/>
          <w:sz w:val="20"/>
          <w:lang w:val="en-US"/>
        </w:rPr>
        <w:t>Rijnhart, J. J. M.</w:t>
      </w:r>
      <w:r w:rsidRPr="00A746F3">
        <w:rPr>
          <w:rFonts w:ascii="Arial" w:hAnsi="Arial" w:cs="Arial"/>
          <w:sz w:val="20"/>
          <w:lang w:val="en-US"/>
        </w:rPr>
        <w:t xml:space="preserve">, </w:t>
      </w:r>
      <w:r w:rsidRPr="008116E0">
        <w:rPr>
          <w:rFonts w:ascii="Arial" w:hAnsi="Arial" w:cs="Arial"/>
          <w:sz w:val="20"/>
          <w:lang w:val="en-US"/>
        </w:rPr>
        <w:t>(202</w:t>
      </w:r>
      <w:r>
        <w:rPr>
          <w:rFonts w:ascii="Arial" w:hAnsi="Arial" w:cs="Arial"/>
          <w:sz w:val="20"/>
          <w:lang w:val="en-US"/>
        </w:rPr>
        <w:t>6</w:t>
      </w:r>
      <w:r w:rsidRPr="008116E0">
        <w:rPr>
          <w:rFonts w:ascii="Arial" w:hAnsi="Arial" w:cs="Arial"/>
          <w:sz w:val="20"/>
          <w:lang w:val="en-US"/>
        </w:rPr>
        <w:t xml:space="preserve">, </w:t>
      </w:r>
      <w:r>
        <w:rPr>
          <w:rFonts w:ascii="Arial" w:hAnsi="Arial" w:cs="Arial"/>
          <w:sz w:val="20"/>
          <w:lang w:val="en-US"/>
        </w:rPr>
        <w:t>April</w:t>
      </w:r>
      <w:r w:rsidRPr="008116E0">
        <w:rPr>
          <w:rFonts w:ascii="Arial" w:hAnsi="Arial" w:cs="Arial"/>
          <w:sz w:val="20"/>
          <w:lang w:val="en-US"/>
        </w:rPr>
        <w:t xml:space="preserve">). </w:t>
      </w:r>
      <w:r>
        <w:rPr>
          <w:rFonts w:ascii="Arial" w:hAnsi="Arial" w:cs="Arial"/>
          <w:i/>
          <w:iCs/>
          <w:sz w:val="20"/>
          <w:lang w:val="en-US"/>
        </w:rPr>
        <w:t xml:space="preserve">Mediation models with binary outcomes: challenges and </w:t>
      </w:r>
      <w:r w:rsidR="005525D0">
        <w:rPr>
          <w:rFonts w:ascii="Arial" w:hAnsi="Arial" w:cs="Arial"/>
          <w:i/>
          <w:iCs/>
          <w:sz w:val="20"/>
          <w:lang w:val="en-US"/>
        </w:rPr>
        <w:t>solutions</w:t>
      </w:r>
      <w:r>
        <w:rPr>
          <w:rFonts w:ascii="Arial" w:hAnsi="Arial" w:cs="Arial"/>
          <w:i/>
          <w:iCs/>
          <w:sz w:val="20"/>
          <w:lang w:val="en-US"/>
        </w:rPr>
        <w:t xml:space="preserve">. </w:t>
      </w:r>
      <w:r>
        <w:rPr>
          <w:rFonts w:ascii="Arial" w:hAnsi="Arial" w:cs="Arial"/>
          <w:sz w:val="20"/>
          <w:lang w:val="en-US"/>
        </w:rPr>
        <w:t>Invited presentation at mini-conference titel</w:t>
      </w:r>
      <w:r w:rsidRPr="00795FCE">
        <w:rPr>
          <w:rFonts w:ascii="Arial" w:hAnsi="Arial" w:cs="Arial"/>
          <w:sz w:val="20"/>
          <w:lang w:val="en-US"/>
        </w:rPr>
        <w:t xml:space="preserve">d Mediation Variables and Prevention Science: A Celebration of 36 Years of the Research in Prevention Laboratory and the Retirement of Professor David P. MacKinnon, </w:t>
      </w:r>
      <w:r>
        <w:rPr>
          <w:rFonts w:ascii="Arial" w:hAnsi="Arial" w:cs="Arial"/>
          <w:sz w:val="20"/>
          <w:lang w:val="en-US"/>
        </w:rPr>
        <w:t>Tempe, Arizona.</w:t>
      </w:r>
    </w:p>
    <w:p w14:paraId="6B166763" w14:textId="77777777" w:rsidR="00795FCE" w:rsidRPr="005525D0" w:rsidRDefault="00795FCE" w:rsidP="0080203B">
      <w:pPr>
        <w:pStyle w:val="NoSpacing"/>
        <w:ind w:left="426"/>
        <w:rPr>
          <w:rFonts w:ascii="Arial" w:hAnsi="Arial" w:cs="Arial"/>
          <w:sz w:val="16"/>
          <w:szCs w:val="18"/>
          <w:lang w:val="en-US"/>
        </w:rPr>
      </w:pPr>
    </w:p>
    <w:p w14:paraId="72D90B6E" w14:textId="47177CAA" w:rsidR="00D6314E" w:rsidRDefault="00D6314E" w:rsidP="00D6314E">
      <w:pPr>
        <w:pStyle w:val="NoSpacing"/>
        <w:numPr>
          <w:ilvl w:val="0"/>
          <w:numId w:val="17"/>
        </w:numPr>
        <w:ind w:left="426"/>
        <w:rPr>
          <w:rFonts w:ascii="Arial" w:hAnsi="Arial" w:cs="Arial"/>
          <w:sz w:val="20"/>
          <w:lang w:val="en-US"/>
        </w:rPr>
      </w:pPr>
      <w:r w:rsidRPr="00A746F3">
        <w:rPr>
          <w:rFonts w:ascii="Arial" w:hAnsi="Arial" w:cs="Arial"/>
          <w:b/>
          <w:bCs/>
          <w:sz w:val="20"/>
          <w:lang w:val="en-US"/>
        </w:rPr>
        <w:t>Rijnhart, J. J. M.</w:t>
      </w:r>
      <w:r w:rsidRPr="00A746F3">
        <w:rPr>
          <w:rFonts w:ascii="Arial" w:hAnsi="Arial" w:cs="Arial"/>
          <w:sz w:val="20"/>
          <w:lang w:val="en-US"/>
        </w:rPr>
        <w:t>,</w:t>
      </w:r>
      <w:r w:rsidRPr="008116E0">
        <w:rPr>
          <w:rFonts w:ascii="Arial" w:hAnsi="Arial" w:cs="Arial"/>
          <w:sz w:val="20"/>
          <w:szCs w:val="20"/>
          <w:vertAlign w:val="superscript"/>
          <w:lang w:val="en-US"/>
        </w:rPr>
        <w:t xml:space="preserve"> </w:t>
      </w:r>
      <w:r w:rsidRPr="008116E0">
        <w:rPr>
          <w:rFonts w:ascii="Arial" w:hAnsi="Arial" w:cs="Arial"/>
          <w:sz w:val="20"/>
          <w:szCs w:val="20"/>
          <w:lang w:val="en-US"/>
        </w:rPr>
        <w:t>*</w:t>
      </w:r>
      <w:r>
        <w:rPr>
          <w:rFonts w:ascii="Arial" w:hAnsi="Arial" w:cs="Arial"/>
          <w:sz w:val="20"/>
          <w:szCs w:val="20"/>
          <w:vertAlign w:val="superscript"/>
          <w:lang w:val="en-US"/>
        </w:rPr>
        <w:t>,</w:t>
      </w:r>
      <w:r w:rsidRPr="00194EC6">
        <w:rPr>
          <w:rFonts w:ascii="Arial" w:hAnsi="Arial" w:cs="Arial"/>
          <w:sz w:val="20"/>
          <w:szCs w:val="20"/>
          <w:vertAlign w:val="superscript"/>
          <w:lang w:val="en-US"/>
        </w:rPr>
        <w:t>‡</w:t>
      </w:r>
      <w:r w:rsidRPr="00A746F3">
        <w:rPr>
          <w:rFonts w:ascii="Arial" w:hAnsi="Arial" w:cs="Arial"/>
          <w:sz w:val="20"/>
          <w:lang w:val="en-US"/>
        </w:rPr>
        <w:t xml:space="preserve">Agbodo, J., </w:t>
      </w:r>
      <w:r w:rsidRPr="008116E0">
        <w:rPr>
          <w:rFonts w:ascii="Arial" w:hAnsi="Arial" w:cs="Arial"/>
          <w:sz w:val="20"/>
          <w:szCs w:val="20"/>
          <w:lang w:val="en-US"/>
        </w:rPr>
        <w:t>*</w:t>
      </w:r>
      <w:r>
        <w:rPr>
          <w:rFonts w:ascii="Arial" w:hAnsi="Arial" w:cs="Arial"/>
          <w:sz w:val="20"/>
          <w:szCs w:val="20"/>
          <w:vertAlign w:val="superscript"/>
          <w:lang w:val="en-US"/>
        </w:rPr>
        <w:t>,</w:t>
      </w:r>
      <w:r w:rsidRPr="00194EC6">
        <w:rPr>
          <w:rFonts w:ascii="Arial" w:hAnsi="Arial" w:cs="Arial"/>
          <w:sz w:val="20"/>
          <w:szCs w:val="20"/>
          <w:vertAlign w:val="superscript"/>
          <w:lang w:val="en-US"/>
        </w:rPr>
        <w:t>‡</w:t>
      </w:r>
      <w:r w:rsidRPr="00A746F3">
        <w:rPr>
          <w:rFonts w:ascii="Arial" w:hAnsi="Arial" w:cs="Arial"/>
          <w:sz w:val="20"/>
          <w:lang w:val="en-US"/>
        </w:rPr>
        <w:t xml:space="preserve">Agrawal, V., *Rodriguez-Olmo, V. M., *Bailey, R. J., &amp; Salemi, J. L. </w:t>
      </w:r>
      <w:r w:rsidRPr="008116E0">
        <w:rPr>
          <w:rFonts w:ascii="Arial" w:hAnsi="Arial" w:cs="Arial"/>
          <w:sz w:val="20"/>
          <w:lang w:val="en-US"/>
        </w:rPr>
        <w:t xml:space="preserve">(2024, September). </w:t>
      </w:r>
      <w:r w:rsidRPr="008116E0">
        <w:rPr>
          <w:rFonts w:ascii="Arial" w:hAnsi="Arial" w:cs="Arial"/>
          <w:i/>
          <w:iCs/>
          <w:sz w:val="20"/>
          <w:lang w:val="en-US"/>
        </w:rPr>
        <w:t>Understanding health disparities: where d</w:t>
      </w:r>
      <w:r>
        <w:rPr>
          <w:rFonts w:ascii="Arial" w:hAnsi="Arial" w:cs="Arial"/>
          <w:i/>
          <w:iCs/>
          <w:sz w:val="20"/>
          <w:lang w:val="en-US"/>
        </w:rPr>
        <w:t>oes mediation analysis fit in?</w:t>
      </w:r>
      <w:r>
        <w:rPr>
          <w:rFonts w:ascii="Arial" w:hAnsi="Arial" w:cs="Arial"/>
          <w:sz w:val="20"/>
          <w:lang w:val="en-US"/>
        </w:rPr>
        <w:t xml:space="preserve"> Invited presentation at the 2024 Mediation Research Days, Montréal, Canada.</w:t>
      </w:r>
    </w:p>
    <w:p w14:paraId="43B0DB47" w14:textId="77777777" w:rsidR="00D6314E" w:rsidRPr="005525D0" w:rsidRDefault="00D6314E" w:rsidP="00D6314E">
      <w:pPr>
        <w:pStyle w:val="NoSpacing"/>
        <w:ind w:left="426"/>
        <w:rPr>
          <w:rFonts w:ascii="Arial" w:hAnsi="Arial" w:cs="Arial"/>
          <w:sz w:val="16"/>
          <w:szCs w:val="18"/>
          <w:lang w:val="en-US"/>
        </w:rPr>
      </w:pPr>
    </w:p>
    <w:p w14:paraId="53B5B9F3" w14:textId="53DF9701" w:rsidR="00D34818" w:rsidRDefault="00D34818" w:rsidP="009C3590">
      <w:pPr>
        <w:pStyle w:val="NoSpacing"/>
        <w:numPr>
          <w:ilvl w:val="0"/>
          <w:numId w:val="17"/>
        </w:numPr>
        <w:ind w:left="426"/>
        <w:rPr>
          <w:rFonts w:ascii="Arial" w:hAnsi="Arial" w:cs="Arial"/>
          <w:sz w:val="20"/>
          <w:lang w:val="en-US"/>
        </w:rPr>
      </w:pPr>
      <w:r w:rsidRPr="00D34818">
        <w:rPr>
          <w:rFonts w:ascii="Arial" w:hAnsi="Arial" w:cs="Arial"/>
          <w:b/>
          <w:bCs/>
          <w:sz w:val="20"/>
          <w:lang w:val="en-US"/>
        </w:rPr>
        <w:t>Rijnhart, J. J. M.</w:t>
      </w:r>
      <w:r w:rsidRPr="00D34818">
        <w:rPr>
          <w:rFonts w:ascii="Arial" w:hAnsi="Arial" w:cs="Arial"/>
          <w:sz w:val="20"/>
          <w:lang w:val="en-US"/>
        </w:rPr>
        <w:t xml:space="preserve"> (2024, May). W</w:t>
      </w:r>
      <w:r>
        <w:rPr>
          <w:rFonts w:ascii="Arial" w:hAnsi="Arial" w:cs="Arial"/>
          <w:sz w:val="20"/>
          <w:lang w:val="en-US"/>
        </w:rPr>
        <w:t>omen’s dementia risk and the impact of education and occupation. Invited seminar at the Alzheimer’s Association – Florida Gulf Coast Chapter (online).</w:t>
      </w:r>
    </w:p>
    <w:bookmarkEnd w:id="0"/>
    <w:p w14:paraId="3CB52224" w14:textId="77777777" w:rsidR="008116E0" w:rsidRPr="005525D0" w:rsidRDefault="008116E0" w:rsidP="00D6314E">
      <w:pPr>
        <w:pStyle w:val="NoSpacing"/>
        <w:rPr>
          <w:rFonts w:ascii="Arial" w:hAnsi="Arial" w:cs="Arial"/>
          <w:sz w:val="16"/>
          <w:szCs w:val="18"/>
          <w:lang w:val="en-US"/>
        </w:rPr>
      </w:pPr>
    </w:p>
    <w:p w14:paraId="02C7F5F4" w14:textId="55E1D19C" w:rsidR="001A2431" w:rsidRDefault="001A2431" w:rsidP="009C3590">
      <w:pPr>
        <w:pStyle w:val="NoSpacing"/>
        <w:numPr>
          <w:ilvl w:val="0"/>
          <w:numId w:val="17"/>
        </w:numPr>
        <w:ind w:left="426"/>
        <w:rPr>
          <w:rFonts w:ascii="Arial" w:hAnsi="Arial" w:cs="Arial"/>
          <w:sz w:val="20"/>
          <w:lang w:val="en-US"/>
        </w:rPr>
      </w:pPr>
      <w:r w:rsidRPr="00AB65B3">
        <w:rPr>
          <w:rFonts w:ascii="Arial" w:hAnsi="Arial" w:cs="Arial"/>
          <w:b/>
          <w:sz w:val="20"/>
        </w:rPr>
        <w:t>Rijnhart, J. J. M.</w:t>
      </w:r>
      <w:r w:rsidRPr="00AB65B3">
        <w:rPr>
          <w:rFonts w:ascii="Arial" w:hAnsi="Arial" w:cs="Arial"/>
          <w:sz w:val="20"/>
        </w:rPr>
        <w:t xml:space="preserve"> (2022, June). </w:t>
      </w:r>
      <w:r>
        <w:rPr>
          <w:rFonts w:ascii="Arial" w:hAnsi="Arial" w:cs="Arial"/>
          <w:i/>
          <w:sz w:val="20"/>
          <w:lang w:val="en-US"/>
        </w:rPr>
        <w:t>Multiverse analysis: a method to assess the robustness of effect estimates</w:t>
      </w:r>
      <w:r>
        <w:rPr>
          <w:rFonts w:ascii="Arial" w:hAnsi="Arial" w:cs="Arial"/>
          <w:sz w:val="20"/>
          <w:lang w:val="en-US"/>
        </w:rPr>
        <w:t>. Invited presentation at the Amsterdam Institute for Global Health and Development, Amsterdam, the Netherlands.</w:t>
      </w:r>
    </w:p>
    <w:p w14:paraId="5F053CF7" w14:textId="77777777" w:rsidR="001A2431" w:rsidRPr="001A2431" w:rsidRDefault="001A2431" w:rsidP="001A2431">
      <w:pPr>
        <w:pStyle w:val="NoSpacing"/>
        <w:ind w:left="426"/>
        <w:rPr>
          <w:rFonts w:ascii="Arial" w:hAnsi="Arial" w:cs="Arial"/>
          <w:sz w:val="16"/>
          <w:szCs w:val="16"/>
          <w:lang w:val="en-US"/>
        </w:rPr>
      </w:pPr>
    </w:p>
    <w:p w14:paraId="38EEF655" w14:textId="07D7F468" w:rsidR="009C3590" w:rsidRDefault="009C3590" w:rsidP="009C3590">
      <w:pPr>
        <w:pStyle w:val="NoSpacing"/>
        <w:numPr>
          <w:ilvl w:val="0"/>
          <w:numId w:val="17"/>
        </w:numPr>
        <w:ind w:left="426"/>
        <w:rPr>
          <w:rFonts w:ascii="Arial" w:hAnsi="Arial" w:cs="Arial"/>
          <w:sz w:val="20"/>
          <w:lang w:val="en-US"/>
        </w:rPr>
      </w:pPr>
      <w:r w:rsidRPr="001A2431">
        <w:rPr>
          <w:rFonts w:ascii="Arial" w:hAnsi="Arial" w:cs="Arial"/>
          <w:b/>
          <w:sz w:val="20"/>
        </w:rPr>
        <w:t>Rijnhart, J. J. M.</w:t>
      </w:r>
      <w:r w:rsidRPr="001A2431">
        <w:rPr>
          <w:rFonts w:ascii="Arial" w:hAnsi="Arial" w:cs="Arial"/>
          <w:sz w:val="20"/>
        </w:rPr>
        <w:t xml:space="preserve"> (2021, November). </w:t>
      </w:r>
      <w:r>
        <w:rPr>
          <w:rFonts w:ascii="Arial" w:hAnsi="Arial" w:cs="Arial"/>
          <w:i/>
          <w:sz w:val="20"/>
          <w:lang w:val="en-US"/>
        </w:rPr>
        <w:t>Multiverse analysis: a method to assess the robustness of effect estimates</w:t>
      </w:r>
      <w:r>
        <w:rPr>
          <w:rFonts w:ascii="Arial" w:hAnsi="Arial" w:cs="Arial"/>
          <w:sz w:val="20"/>
          <w:lang w:val="en-US"/>
        </w:rPr>
        <w:t>. Invited tutorial and workshop at the Amsterdam Public Health Research Institute, Amsterdam, the Netherlands (online).</w:t>
      </w:r>
    </w:p>
    <w:p w14:paraId="177A8D0C" w14:textId="77777777" w:rsidR="009C3590" w:rsidRPr="004A363B" w:rsidRDefault="009C3590" w:rsidP="009C3590">
      <w:pPr>
        <w:pStyle w:val="NoSpacing"/>
        <w:ind w:left="426"/>
        <w:rPr>
          <w:rFonts w:ascii="Arial" w:hAnsi="Arial" w:cs="Arial"/>
          <w:sz w:val="16"/>
          <w:lang w:val="en-US"/>
        </w:rPr>
      </w:pPr>
    </w:p>
    <w:p w14:paraId="5E3F9A15" w14:textId="12EE96AC" w:rsidR="004A363B" w:rsidRDefault="00534A0C" w:rsidP="004A363B">
      <w:pPr>
        <w:pStyle w:val="NoSpacing"/>
        <w:numPr>
          <w:ilvl w:val="0"/>
          <w:numId w:val="17"/>
        </w:numPr>
        <w:ind w:left="426"/>
        <w:rPr>
          <w:rFonts w:ascii="Arial" w:hAnsi="Arial" w:cs="Arial"/>
          <w:sz w:val="20"/>
          <w:lang w:val="en-US"/>
        </w:rPr>
      </w:pPr>
      <w:r w:rsidRPr="00C52FFB">
        <w:rPr>
          <w:rFonts w:ascii="Arial" w:hAnsi="Arial" w:cs="Arial"/>
          <w:b/>
          <w:sz w:val="20"/>
          <w:lang w:val="en-US"/>
        </w:rPr>
        <w:t>Rijnhart, J. J. M.</w:t>
      </w:r>
      <w:r>
        <w:rPr>
          <w:rFonts w:ascii="Arial" w:hAnsi="Arial" w:cs="Arial"/>
          <w:sz w:val="20"/>
          <w:lang w:val="en-US"/>
        </w:rPr>
        <w:t xml:space="preserve"> (2021, September). </w:t>
      </w:r>
      <w:r>
        <w:rPr>
          <w:rFonts w:ascii="Arial" w:hAnsi="Arial" w:cs="Arial"/>
          <w:i/>
          <w:sz w:val="20"/>
          <w:lang w:val="en-US"/>
        </w:rPr>
        <w:t>The similarities and differences between causal and traditional mediation analysis for models with a binary outcome</w:t>
      </w:r>
      <w:r>
        <w:rPr>
          <w:rFonts w:ascii="Arial" w:hAnsi="Arial" w:cs="Arial"/>
          <w:sz w:val="20"/>
          <w:lang w:val="en-US"/>
        </w:rPr>
        <w:t>. Invited presentation at the Department of Cancer Epidemiology, Netherlands Cancer Institute, Amsterdam, the Netherlands (online).</w:t>
      </w:r>
    </w:p>
    <w:p w14:paraId="6616EFF1" w14:textId="77777777" w:rsidR="00E02882" w:rsidRPr="00E02882" w:rsidRDefault="00E02882" w:rsidP="00E02882">
      <w:pPr>
        <w:pStyle w:val="NoSpacing"/>
        <w:rPr>
          <w:rFonts w:ascii="Arial" w:hAnsi="Arial" w:cs="Arial"/>
          <w:sz w:val="16"/>
          <w:szCs w:val="18"/>
          <w:lang w:val="en-US"/>
        </w:rPr>
      </w:pPr>
    </w:p>
    <w:p w14:paraId="5C388CC0" w14:textId="51CD07C2" w:rsidR="00CB37F8" w:rsidRPr="00E02882" w:rsidRDefault="00D410E7" w:rsidP="00B02EF2">
      <w:pPr>
        <w:pStyle w:val="NoSpacing"/>
        <w:numPr>
          <w:ilvl w:val="0"/>
          <w:numId w:val="17"/>
        </w:numPr>
        <w:ind w:left="426"/>
        <w:rPr>
          <w:rFonts w:ascii="Arial" w:hAnsi="Arial" w:cs="Arial"/>
          <w:sz w:val="20"/>
          <w:lang w:val="en-US"/>
        </w:rPr>
      </w:pPr>
      <w:r w:rsidRPr="00534A0C">
        <w:rPr>
          <w:rFonts w:ascii="Arial" w:hAnsi="Arial" w:cs="Arial"/>
          <w:b/>
          <w:sz w:val="20"/>
        </w:rPr>
        <w:t>Rijnhart, J. J. M.</w:t>
      </w:r>
      <w:r w:rsidRPr="00534A0C">
        <w:rPr>
          <w:rFonts w:ascii="Arial" w:hAnsi="Arial" w:cs="Arial"/>
          <w:sz w:val="20"/>
        </w:rPr>
        <w:t xml:space="preserve"> (2020, December). </w:t>
      </w:r>
      <w:r w:rsidRPr="00555605">
        <w:rPr>
          <w:rFonts w:ascii="Arial" w:hAnsi="Arial" w:cs="Arial"/>
          <w:i/>
          <w:sz w:val="20"/>
          <w:lang w:val="en-US"/>
        </w:rPr>
        <w:t>An introduction to causal mediation analysis for health disparities research.</w:t>
      </w:r>
      <w:r w:rsidRPr="00555605">
        <w:rPr>
          <w:rFonts w:ascii="Arial" w:hAnsi="Arial" w:cs="Arial"/>
          <w:sz w:val="20"/>
          <w:lang w:val="en-US"/>
        </w:rPr>
        <w:t xml:space="preserve"> Invited presentation at the health disparities meeting organized by principal investigators of ZonMw funded health disparity projects, </w:t>
      </w:r>
      <w:r w:rsidR="00E44C83">
        <w:rPr>
          <w:rFonts w:ascii="Arial" w:hAnsi="Arial" w:cs="Arial"/>
          <w:sz w:val="20"/>
          <w:lang w:val="en-US"/>
        </w:rPr>
        <w:t xml:space="preserve">Amsterdam, </w:t>
      </w:r>
      <w:r w:rsidR="00CC1D36">
        <w:rPr>
          <w:rFonts w:ascii="Arial" w:hAnsi="Arial" w:cs="Arial"/>
          <w:sz w:val="20"/>
          <w:lang w:val="en-US"/>
        </w:rPr>
        <w:t>t</w:t>
      </w:r>
      <w:r w:rsidRPr="00555605">
        <w:rPr>
          <w:rFonts w:ascii="Arial" w:hAnsi="Arial" w:cs="Arial"/>
          <w:sz w:val="20"/>
          <w:lang w:val="en-US"/>
        </w:rPr>
        <w:t>he Netherlands</w:t>
      </w:r>
      <w:r w:rsidR="00E44C83">
        <w:rPr>
          <w:rFonts w:ascii="Arial" w:hAnsi="Arial" w:cs="Arial"/>
          <w:sz w:val="20"/>
          <w:lang w:val="en-US"/>
        </w:rPr>
        <w:t xml:space="preserve"> (online)</w:t>
      </w:r>
      <w:r w:rsidRPr="00555605">
        <w:rPr>
          <w:rFonts w:ascii="Arial" w:hAnsi="Arial" w:cs="Arial"/>
          <w:sz w:val="20"/>
          <w:lang w:val="en-US"/>
        </w:rPr>
        <w:t>.</w:t>
      </w:r>
    </w:p>
    <w:p w14:paraId="420B8820" w14:textId="77777777" w:rsidR="00CB37F8" w:rsidRPr="00B02EF2" w:rsidRDefault="00CB37F8" w:rsidP="00B02EF2">
      <w:pPr>
        <w:pStyle w:val="NoSpacing"/>
        <w:rPr>
          <w:rFonts w:ascii="Arial" w:hAnsi="Arial" w:cs="Arial"/>
          <w:sz w:val="16"/>
          <w:lang w:val="en-US"/>
        </w:rPr>
      </w:pPr>
    </w:p>
    <w:p w14:paraId="5B7E8CF1" w14:textId="44BFAD4D" w:rsidR="0013781C" w:rsidRDefault="0013781C" w:rsidP="00795FCE">
      <w:pPr>
        <w:pStyle w:val="NoSpacing"/>
        <w:numPr>
          <w:ilvl w:val="0"/>
          <w:numId w:val="17"/>
        </w:numPr>
        <w:ind w:left="426"/>
        <w:rPr>
          <w:rFonts w:ascii="Arial" w:hAnsi="Arial" w:cs="Arial"/>
          <w:sz w:val="20"/>
          <w:lang w:val="en-US"/>
        </w:rPr>
      </w:pPr>
      <w:r w:rsidRPr="00555605">
        <w:rPr>
          <w:rFonts w:ascii="Arial" w:hAnsi="Arial" w:cs="Arial"/>
          <w:b/>
          <w:sz w:val="20"/>
          <w:lang w:val="en-US"/>
        </w:rPr>
        <w:t>Rijnhart</w:t>
      </w:r>
      <w:r w:rsidR="00D410E7" w:rsidRPr="00555605">
        <w:rPr>
          <w:rFonts w:ascii="Arial" w:hAnsi="Arial" w:cs="Arial"/>
          <w:b/>
          <w:sz w:val="20"/>
          <w:lang w:val="en-US"/>
        </w:rPr>
        <w:t>,</w:t>
      </w:r>
      <w:r w:rsidRPr="00555605">
        <w:rPr>
          <w:rFonts w:ascii="Arial" w:hAnsi="Arial" w:cs="Arial"/>
          <w:b/>
          <w:sz w:val="20"/>
          <w:lang w:val="en-US"/>
        </w:rPr>
        <w:t xml:space="preserve"> J. J. M.</w:t>
      </w:r>
      <w:r w:rsidRPr="00555605">
        <w:rPr>
          <w:rFonts w:ascii="Arial" w:hAnsi="Arial" w:cs="Arial"/>
          <w:sz w:val="20"/>
          <w:lang w:val="en-US"/>
        </w:rPr>
        <w:t xml:space="preserve"> (2020, September). </w:t>
      </w:r>
      <w:r w:rsidRPr="00555605">
        <w:rPr>
          <w:rFonts w:ascii="Arial" w:hAnsi="Arial" w:cs="Arial"/>
          <w:i/>
          <w:sz w:val="20"/>
          <w:lang w:val="en-US"/>
        </w:rPr>
        <w:t>The similarities and differences between causal and traditional mediation analysis for models with a binary outcome.</w:t>
      </w:r>
      <w:r w:rsidR="00C82040" w:rsidRPr="00555605">
        <w:rPr>
          <w:rFonts w:ascii="Arial" w:hAnsi="Arial" w:cs="Arial"/>
          <w:sz w:val="20"/>
          <w:lang w:val="en-US"/>
        </w:rPr>
        <w:t xml:space="preserve"> Invited presentation at the Department of Epidemiology and Data Science, Amsterdam UMC, Amsterdam</w:t>
      </w:r>
      <w:r w:rsidR="00CC1D36">
        <w:rPr>
          <w:rFonts w:ascii="Arial" w:hAnsi="Arial" w:cs="Arial"/>
          <w:sz w:val="20"/>
          <w:lang w:val="en-US"/>
        </w:rPr>
        <w:t>, t</w:t>
      </w:r>
      <w:r w:rsidR="00E44C83">
        <w:rPr>
          <w:rFonts w:ascii="Arial" w:hAnsi="Arial" w:cs="Arial"/>
          <w:sz w:val="20"/>
          <w:lang w:val="en-US"/>
        </w:rPr>
        <w:t>he Netherlands (online)</w:t>
      </w:r>
      <w:r w:rsidR="00C82040" w:rsidRPr="00555605">
        <w:rPr>
          <w:rFonts w:ascii="Arial" w:hAnsi="Arial" w:cs="Arial"/>
          <w:sz w:val="20"/>
          <w:lang w:val="en-US"/>
        </w:rPr>
        <w:t xml:space="preserve">. </w:t>
      </w:r>
    </w:p>
    <w:p w14:paraId="1F2C03A8" w14:textId="77777777" w:rsidR="005525D0" w:rsidRPr="005525D0" w:rsidRDefault="005525D0" w:rsidP="005525D0">
      <w:pPr>
        <w:pStyle w:val="NoSpacing"/>
        <w:rPr>
          <w:rFonts w:ascii="Arial" w:hAnsi="Arial" w:cs="Arial"/>
          <w:sz w:val="16"/>
          <w:szCs w:val="18"/>
          <w:lang w:val="en-US"/>
        </w:rPr>
      </w:pPr>
    </w:p>
    <w:p w14:paraId="20F1D9FC" w14:textId="77777777" w:rsidR="006310FB" w:rsidRPr="00555605" w:rsidRDefault="006310FB" w:rsidP="00555605">
      <w:pPr>
        <w:pStyle w:val="NoSpacing"/>
        <w:numPr>
          <w:ilvl w:val="0"/>
          <w:numId w:val="17"/>
        </w:numPr>
        <w:ind w:left="426"/>
        <w:rPr>
          <w:rFonts w:ascii="Arial" w:hAnsi="Arial" w:cs="Arial"/>
          <w:sz w:val="20"/>
          <w:lang w:val="en-US"/>
        </w:rPr>
      </w:pPr>
      <w:r w:rsidRPr="00555605">
        <w:rPr>
          <w:rFonts w:ascii="Arial" w:hAnsi="Arial" w:cs="Arial"/>
          <w:b/>
          <w:sz w:val="20"/>
          <w:lang w:val="en-US"/>
        </w:rPr>
        <w:t>Rijnhart, J. J. M.</w:t>
      </w:r>
      <w:r w:rsidRPr="00555605">
        <w:rPr>
          <w:rFonts w:ascii="Arial" w:hAnsi="Arial" w:cs="Arial"/>
          <w:sz w:val="20"/>
          <w:lang w:val="en-US"/>
        </w:rPr>
        <w:t xml:space="preserve"> (2019, April). </w:t>
      </w:r>
      <w:r w:rsidR="00B4200A" w:rsidRPr="00555605">
        <w:rPr>
          <w:rFonts w:ascii="Arial" w:hAnsi="Arial" w:cs="Arial"/>
          <w:i/>
          <w:sz w:val="20"/>
          <w:lang w:val="en-US"/>
        </w:rPr>
        <w:t>Non-collapsibility in mediation analysis with a binary outcome.</w:t>
      </w:r>
      <w:r w:rsidRPr="00555605">
        <w:rPr>
          <w:rFonts w:ascii="Arial" w:hAnsi="Arial" w:cs="Arial"/>
          <w:sz w:val="20"/>
          <w:lang w:val="en-US"/>
        </w:rPr>
        <w:t xml:space="preserve"> Invited presentation at the weekly lab</w:t>
      </w:r>
      <w:r w:rsidR="00B4200A" w:rsidRPr="00555605">
        <w:rPr>
          <w:rFonts w:ascii="Arial" w:hAnsi="Arial" w:cs="Arial"/>
          <w:sz w:val="20"/>
          <w:lang w:val="en-US"/>
        </w:rPr>
        <w:t>-meeting of the Research in Prevention Laboratory, Department of Psychology, Arizona State University, Tempe, USA.</w:t>
      </w:r>
      <w:r w:rsidRPr="00555605">
        <w:rPr>
          <w:rFonts w:ascii="Arial" w:hAnsi="Arial" w:cs="Arial"/>
          <w:sz w:val="20"/>
          <w:lang w:val="en-US"/>
        </w:rPr>
        <w:t xml:space="preserve"> </w:t>
      </w:r>
    </w:p>
    <w:p w14:paraId="7944699E" w14:textId="77777777" w:rsidR="006310FB" w:rsidRPr="00555605" w:rsidRDefault="006310FB" w:rsidP="00555605">
      <w:pPr>
        <w:pStyle w:val="NoSpacing"/>
        <w:ind w:left="426"/>
        <w:rPr>
          <w:rFonts w:ascii="Arial" w:hAnsi="Arial" w:cs="Arial"/>
          <w:sz w:val="16"/>
          <w:lang w:val="en-US"/>
        </w:rPr>
      </w:pPr>
    </w:p>
    <w:p w14:paraId="5094C0C4" w14:textId="173C9730" w:rsidR="00781978" w:rsidRPr="00555605" w:rsidRDefault="00781978" w:rsidP="00555605">
      <w:pPr>
        <w:pStyle w:val="NoSpacing"/>
        <w:numPr>
          <w:ilvl w:val="0"/>
          <w:numId w:val="17"/>
        </w:numPr>
        <w:ind w:left="426"/>
        <w:rPr>
          <w:rFonts w:ascii="Arial" w:hAnsi="Arial" w:cs="Arial"/>
          <w:sz w:val="20"/>
          <w:lang w:val="en-US"/>
        </w:rPr>
      </w:pPr>
      <w:r w:rsidRPr="00555605">
        <w:rPr>
          <w:rFonts w:ascii="Arial" w:hAnsi="Arial" w:cs="Arial"/>
          <w:b/>
          <w:sz w:val="20"/>
          <w:lang w:val="en-US"/>
        </w:rPr>
        <w:t>Rijnhart, J. J. M.</w:t>
      </w:r>
      <w:r w:rsidRPr="00555605">
        <w:rPr>
          <w:rFonts w:ascii="Arial" w:hAnsi="Arial" w:cs="Arial"/>
          <w:sz w:val="20"/>
          <w:lang w:val="en-US"/>
        </w:rPr>
        <w:t xml:space="preserve"> (2018, September &amp; October). </w:t>
      </w:r>
      <w:r w:rsidRPr="00555605">
        <w:rPr>
          <w:rFonts w:ascii="Arial" w:hAnsi="Arial" w:cs="Arial"/>
          <w:i/>
          <w:sz w:val="20"/>
          <w:lang w:val="en-US"/>
        </w:rPr>
        <w:t>Mediatie analyse</w:t>
      </w:r>
      <w:r w:rsidR="009E5B98" w:rsidRPr="00555605">
        <w:rPr>
          <w:rFonts w:ascii="Arial" w:hAnsi="Arial" w:cs="Arial"/>
          <w:sz w:val="20"/>
          <w:lang w:val="en-US"/>
        </w:rPr>
        <w:t xml:space="preserve"> [Mediation analysis]</w:t>
      </w:r>
      <w:r w:rsidRPr="00555605">
        <w:rPr>
          <w:rFonts w:ascii="Arial" w:hAnsi="Arial" w:cs="Arial"/>
          <w:i/>
          <w:sz w:val="20"/>
          <w:lang w:val="en-US"/>
        </w:rPr>
        <w:t>.</w:t>
      </w:r>
      <w:r w:rsidRPr="00555605">
        <w:rPr>
          <w:rFonts w:ascii="Arial" w:hAnsi="Arial" w:cs="Arial"/>
          <w:sz w:val="20"/>
          <w:lang w:val="en-US"/>
        </w:rPr>
        <w:t xml:space="preserve"> Two invited lectures at the Amsterdam Rehabilitation Research Center Reade, Amsterdam</w:t>
      </w:r>
      <w:r w:rsidR="00CC1D36">
        <w:rPr>
          <w:rFonts w:ascii="Arial" w:hAnsi="Arial" w:cs="Arial"/>
          <w:sz w:val="20"/>
          <w:lang w:val="en-US"/>
        </w:rPr>
        <w:t>, t</w:t>
      </w:r>
      <w:r w:rsidR="00E44C83">
        <w:rPr>
          <w:rFonts w:ascii="Arial" w:hAnsi="Arial" w:cs="Arial"/>
          <w:sz w:val="20"/>
          <w:lang w:val="en-US"/>
        </w:rPr>
        <w:t>he Netherlands</w:t>
      </w:r>
      <w:r w:rsidR="00B4200A" w:rsidRPr="00555605">
        <w:rPr>
          <w:rFonts w:ascii="Arial" w:hAnsi="Arial" w:cs="Arial"/>
          <w:sz w:val="20"/>
          <w:lang w:val="en-US"/>
        </w:rPr>
        <w:t>.</w:t>
      </w:r>
    </w:p>
    <w:p w14:paraId="75B40E78" w14:textId="77777777" w:rsidR="00781978" w:rsidRPr="00555605" w:rsidRDefault="00781978" w:rsidP="00555605">
      <w:pPr>
        <w:pStyle w:val="NoSpacing"/>
        <w:ind w:left="426"/>
        <w:rPr>
          <w:rFonts w:ascii="Arial" w:hAnsi="Arial" w:cs="Arial"/>
          <w:sz w:val="16"/>
          <w:lang w:val="en-US"/>
        </w:rPr>
      </w:pPr>
    </w:p>
    <w:p w14:paraId="57DF823D" w14:textId="4E7DBD06" w:rsidR="00781978" w:rsidRDefault="00781978" w:rsidP="00F1334F">
      <w:pPr>
        <w:pStyle w:val="NoSpacing"/>
        <w:numPr>
          <w:ilvl w:val="0"/>
          <w:numId w:val="17"/>
        </w:numPr>
        <w:ind w:left="426"/>
        <w:rPr>
          <w:rFonts w:ascii="Arial" w:hAnsi="Arial" w:cs="Arial"/>
          <w:sz w:val="20"/>
          <w:lang w:val="en-US"/>
        </w:rPr>
      </w:pPr>
      <w:r w:rsidRPr="00555605">
        <w:rPr>
          <w:rFonts w:ascii="Arial" w:hAnsi="Arial" w:cs="Arial"/>
          <w:b/>
          <w:sz w:val="20"/>
          <w:lang w:val="en-US"/>
        </w:rPr>
        <w:t>Rijnhart, J. J. M.</w:t>
      </w:r>
      <w:r w:rsidRPr="00555605">
        <w:rPr>
          <w:rFonts w:ascii="Arial" w:hAnsi="Arial" w:cs="Arial"/>
          <w:sz w:val="20"/>
          <w:lang w:val="en-US"/>
        </w:rPr>
        <w:t xml:space="preserve"> (2018, March). </w:t>
      </w:r>
      <w:r w:rsidRPr="00555605">
        <w:rPr>
          <w:rFonts w:ascii="Arial" w:hAnsi="Arial" w:cs="Arial"/>
          <w:i/>
          <w:sz w:val="20"/>
          <w:lang w:val="en-US"/>
        </w:rPr>
        <w:t>A short introduction into statistical mediation analysis</w:t>
      </w:r>
      <w:r w:rsidRPr="00555605">
        <w:rPr>
          <w:rFonts w:ascii="Arial" w:hAnsi="Arial" w:cs="Arial"/>
          <w:sz w:val="20"/>
          <w:lang w:val="en-US"/>
        </w:rPr>
        <w:t>. Invited presentation at the monthly</w:t>
      </w:r>
      <w:r w:rsidR="001C08C7" w:rsidRPr="00555605">
        <w:rPr>
          <w:rFonts w:ascii="Arial" w:hAnsi="Arial" w:cs="Arial"/>
          <w:sz w:val="20"/>
          <w:lang w:val="en-US"/>
        </w:rPr>
        <w:t xml:space="preserve"> PhD-meeting of the</w:t>
      </w:r>
      <w:r w:rsidRPr="00555605">
        <w:rPr>
          <w:rFonts w:ascii="Arial" w:hAnsi="Arial" w:cs="Arial"/>
          <w:sz w:val="20"/>
          <w:lang w:val="en-US"/>
        </w:rPr>
        <w:t xml:space="preserve"> Longitudinal Aging Study Amsterdam, Amsterdam</w:t>
      </w:r>
      <w:r w:rsidR="00CC1D36">
        <w:rPr>
          <w:rFonts w:ascii="Arial" w:hAnsi="Arial" w:cs="Arial"/>
          <w:sz w:val="20"/>
          <w:lang w:val="en-US"/>
        </w:rPr>
        <w:t>, t</w:t>
      </w:r>
      <w:r w:rsidR="00E44C83">
        <w:rPr>
          <w:rFonts w:ascii="Arial" w:hAnsi="Arial" w:cs="Arial"/>
          <w:sz w:val="20"/>
          <w:lang w:val="en-US"/>
        </w:rPr>
        <w:t>he Netherlands</w:t>
      </w:r>
      <w:r w:rsidR="00B4200A" w:rsidRPr="00555605">
        <w:rPr>
          <w:rFonts w:ascii="Arial" w:hAnsi="Arial" w:cs="Arial"/>
          <w:sz w:val="20"/>
          <w:lang w:val="en-US"/>
        </w:rPr>
        <w:t>.</w:t>
      </w:r>
    </w:p>
    <w:p w14:paraId="48C95D8E" w14:textId="42413C4B" w:rsidR="008C6F4F" w:rsidRPr="008C6F4F" w:rsidRDefault="008C6F4F" w:rsidP="008C6F4F">
      <w:pPr>
        <w:pStyle w:val="NoSpacing"/>
        <w:rPr>
          <w:rFonts w:ascii="Arial" w:hAnsi="Arial" w:cs="Arial"/>
          <w:sz w:val="16"/>
          <w:lang w:val="en-US"/>
        </w:rPr>
      </w:pPr>
    </w:p>
    <w:p w14:paraId="3806A936" w14:textId="289AF3D6" w:rsidR="00781978" w:rsidRPr="005525D0" w:rsidRDefault="00781978" w:rsidP="005525D0">
      <w:pPr>
        <w:pStyle w:val="NoSpacing"/>
        <w:numPr>
          <w:ilvl w:val="0"/>
          <w:numId w:val="17"/>
        </w:numPr>
        <w:ind w:left="426"/>
        <w:rPr>
          <w:rFonts w:ascii="Arial" w:hAnsi="Arial" w:cs="Arial"/>
          <w:sz w:val="20"/>
          <w:lang w:val="en-US"/>
        </w:rPr>
      </w:pPr>
      <w:r w:rsidRPr="00555605">
        <w:rPr>
          <w:rFonts w:ascii="Arial" w:hAnsi="Arial" w:cs="Arial"/>
          <w:sz w:val="20"/>
          <w:lang w:val="en-US"/>
        </w:rPr>
        <w:t xml:space="preserve">Heymans, M. W. &amp; </w:t>
      </w:r>
      <w:r w:rsidRPr="00555605">
        <w:rPr>
          <w:rFonts w:ascii="Arial" w:hAnsi="Arial" w:cs="Arial"/>
          <w:b/>
          <w:sz w:val="20"/>
          <w:lang w:val="en-US"/>
        </w:rPr>
        <w:t>Rijnhart, J. J. M.</w:t>
      </w:r>
      <w:r w:rsidRPr="00555605">
        <w:rPr>
          <w:rFonts w:ascii="Arial" w:hAnsi="Arial" w:cs="Arial"/>
          <w:sz w:val="20"/>
          <w:lang w:val="en-US"/>
        </w:rPr>
        <w:t xml:space="preserve"> (2017, November). </w:t>
      </w:r>
      <w:r w:rsidRPr="00555605">
        <w:rPr>
          <w:rFonts w:ascii="Arial" w:hAnsi="Arial" w:cs="Arial"/>
          <w:i/>
          <w:sz w:val="20"/>
          <w:lang w:val="en-US"/>
        </w:rPr>
        <w:t>Statistical mediation analysis.</w:t>
      </w:r>
      <w:r w:rsidRPr="00555605">
        <w:rPr>
          <w:rFonts w:ascii="Arial" w:hAnsi="Arial" w:cs="Arial"/>
          <w:sz w:val="20"/>
          <w:lang w:val="en-US"/>
        </w:rPr>
        <w:t xml:space="preserve"> Invited presentation at the</w:t>
      </w:r>
      <w:r w:rsidR="003F47F9" w:rsidRPr="00555605">
        <w:rPr>
          <w:rFonts w:ascii="Arial" w:hAnsi="Arial" w:cs="Arial"/>
          <w:sz w:val="20"/>
          <w:lang w:val="en-US"/>
        </w:rPr>
        <w:t xml:space="preserve"> 2</w:t>
      </w:r>
      <w:r w:rsidR="003F47F9" w:rsidRPr="00555605">
        <w:rPr>
          <w:rFonts w:ascii="Arial" w:hAnsi="Arial" w:cs="Arial"/>
          <w:sz w:val="20"/>
          <w:vertAlign w:val="superscript"/>
          <w:lang w:val="en-US"/>
        </w:rPr>
        <w:t>nd</w:t>
      </w:r>
      <w:r w:rsidR="003F47F9" w:rsidRPr="00555605">
        <w:rPr>
          <w:rFonts w:ascii="Arial" w:hAnsi="Arial" w:cs="Arial"/>
          <w:sz w:val="20"/>
          <w:lang w:val="en-US"/>
        </w:rPr>
        <w:t xml:space="preserve"> </w:t>
      </w:r>
      <w:r w:rsidRPr="00555605">
        <w:rPr>
          <w:rFonts w:ascii="Arial" w:hAnsi="Arial" w:cs="Arial"/>
          <w:sz w:val="20"/>
          <w:lang w:val="en-US"/>
        </w:rPr>
        <w:t>annual meeting of the Amsterdam Public Health Research Institute, Amsterdam</w:t>
      </w:r>
      <w:r w:rsidR="00CC1D36">
        <w:rPr>
          <w:rFonts w:ascii="Arial" w:hAnsi="Arial" w:cs="Arial"/>
          <w:sz w:val="20"/>
          <w:lang w:val="en-US"/>
        </w:rPr>
        <w:t>, t</w:t>
      </w:r>
      <w:r w:rsidR="00E44C83">
        <w:rPr>
          <w:rFonts w:ascii="Arial" w:hAnsi="Arial" w:cs="Arial"/>
          <w:sz w:val="20"/>
          <w:lang w:val="en-US"/>
        </w:rPr>
        <w:t>he Netherlands</w:t>
      </w:r>
      <w:r w:rsidR="0092730D" w:rsidRPr="00555605">
        <w:rPr>
          <w:rFonts w:ascii="Arial" w:hAnsi="Arial" w:cs="Arial"/>
          <w:sz w:val="20"/>
          <w:lang w:val="en-US"/>
        </w:rPr>
        <w:t>.</w:t>
      </w:r>
    </w:p>
    <w:p w14:paraId="468D75F0" w14:textId="00A7F385" w:rsidR="00534A0C" w:rsidRDefault="00265D37" w:rsidP="00534A0C">
      <w:pPr>
        <w:pStyle w:val="NoSpacing"/>
        <w:numPr>
          <w:ilvl w:val="0"/>
          <w:numId w:val="17"/>
        </w:numPr>
        <w:ind w:left="426"/>
        <w:rPr>
          <w:rFonts w:ascii="Arial" w:hAnsi="Arial" w:cs="Arial"/>
          <w:sz w:val="20"/>
        </w:rPr>
      </w:pPr>
      <w:r w:rsidRPr="00555605">
        <w:rPr>
          <w:rFonts w:ascii="Arial" w:hAnsi="Arial" w:cs="Arial"/>
          <w:b/>
          <w:sz w:val="20"/>
          <w:lang w:val="en-US"/>
        </w:rPr>
        <w:lastRenderedPageBreak/>
        <w:t>Rijnhart, J. J. M.</w:t>
      </w:r>
      <w:r w:rsidRPr="00555605">
        <w:rPr>
          <w:rFonts w:ascii="Arial" w:hAnsi="Arial" w:cs="Arial"/>
          <w:sz w:val="20"/>
          <w:lang w:val="en-US"/>
        </w:rPr>
        <w:t xml:space="preserve"> (2017</w:t>
      </w:r>
      <w:r w:rsidR="00781978" w:rsidRPr="00555605">
        <w:rPr>
          <w:rFonts w:ascii="Arial" w:hAnsi="Arial" w:cs="Arial"/>
          <w:sz w:val="20"/>
          <w:lang w:val="en-US"/>
        </w:rPr>
        <w:t>, September</w:t>
      </w:r>
      <w:r w:rsidRPr="00555605">
        <w:rPr>
          <w:rFonts w:ascii="Arial" w:hAnsi="Arial" w:cs="Arial"/>
          <w:sz w:val="20"/>
          <w:lang w:val="en-US"/>
        </w:rPr>
        <w:t xml:space="preserve">). </w:t>
      </w:r>
      <w:r w:rsidRPr="00555605">
        <w:rPr>
          <w:rFonts w:ascii="Arial" w:hAnsi="Arial" w:cs="Arial"/>
          <w:i/>
          <w:sz w:val="20"/>
          <w:lang w:val="en-US"/>
        </w:rPr>
        <w:t>Mediatie analyse: een blended learning cursus</w:t>
      </w:r>
      <w:r w:rsidR="009E5B98" w:rsidRPr="00555605">
        <w:rPr>
          <w:rFonts w:ascii="Arial" w:hAnsi="Arial" w:cs="Arial"/>
          <w:sz w:val="20"/>
          <w:lang w:val="en-US"/>
        </w:rPr>
        <w:t xml:space="preserve"> [Mediation analysis: a blended learning course]</w:t>
      </w:r>
      <w:r w:rsidRPr="00555605">
        <w:rPr>
          <w:rFonts w:ascii="Arial" w:hAnsi="Arial" w:cs="Arial"/>
          <w:i/>
          <w:sz w:val="20"/>
          <w:lang w:val="en-US"/>
        </w:rPr>
        <w:t>.</w:t>
      </w:r>
      <w:r w:rsidRPr="00555605">
        <w:rPr>
          <w:rFonts w:ascii="Arial" w:hAnsi="Arial" w:cs="Arial"/>
          <w:sz w:val="20"/>
          <w:lang w:val="en-US"/>
        </w:rPr>
        <w:t xml:space="preserve"> </w:t>
      </w:r>
      <w:r w:rsidRPr="00555605">
        <w:rPr>
          <w:rFonts w:ascii="Arial" w:hAnsi="Arial" w:cs="Arial"/>
          <w:sz w:val="20"/>
        </w:rPr>
        <w:t>Invited prese</w:t>
      </w:r>
      <w:r w:rsidR="009E5B98" w:rsidRPr="00555605">
        <w:rPr>
          <w:rFonts w:ascii="Arial" w:hAnsi="Arial" w:cs="Arial"/>
          <w:sz w:val="20"/>
        </w:rPr>
        <w:t>ntation at Samenwerkende Universitaire Reken</w:t>
      </w:r>
      <w:r w:rsidR="0030339A" w:rsidRPr="00555605">
        <w:rPr>
          <w:rFonts w:ascii="Arial" w:hAnsi="Arial" w:cs="Arial"/>
          <w:sz w:val="20"/>
        </w:rPr>
        <w:t xml:space="preserve"> </w:t>
      </w:r>
      <w:r w:rsidR="009E5B98" w:rsidRPr="00555605">
        <w:rPr>
          <w:rFonts w:ascii="Arial" w:hAnsi="Arial" w:cs="Arial"/>
          <w:sz w:val="20"/>
        </w:rPr>
        <w:t>Faciliteiten (SURF)</w:t>
      </w:r>
      <w:r w:rsidRPr="00555605">
        <w:rPr>
          <w:rFonts w:ascii="Arial" w:hAnsi="Arial" w:cs="Arial"/>
          <w:sz w:val="20"/>
        </w:rPr>
        <w:t>, Utrecht</w:t>
      </w:r>
      <w:r w:rsidR="00CC1D36">
        <w:rPr>
          <w:rFonts w:ascii="Arial" w:hAnsi="Arial" w:cs="Arial"/>
          <w:sz w:val="20"/>
        </w:rPr>
        <w:t>, the Netherlands.</w:t>
      </w:r>
    </w:p>
    <w:p w14:paraId="4635E87E" w14:textId="3061972A" w:rsidR="00700552" w:rsidRDefault="00700552" w:rsidP="00700552">
      <w:pPr>
        <w:pStyle w:val="NoSpacing"/>
        <w:rPr>
          <w:rFonts w:ascii="Arial" w:hAnsi="Arial" w:cs="Arial"/>
          <w:sz w:val="20"/>
        </w:rPr>
      </w:pPr>
    </w:p>
    <w:p w14:paraId="2AF0EAF8" w14:textId="77777777" w:rsidR="00700552" w:rsidRPr="00704EEC" w:rsidRDefault="00700552" w:rsidP="00700552">
      <w:pPr>
        <w:pStyle w:val="NoSpacing"/>
        <w:rPr>
          <w:rFonts w:ascii="Arial" w:hAnsi="Arial" w:cs="Arial"/>
          <w:sz w:val="20"/>
        </w:rPr>
      </w:pPr>
    </w:p>
    <w:p w14:paraId="47A4CF01" w14:textId="56F9627D" w:rsidR="00F73254" w:rsidRDefault="001B3803" w:rsidP="00F73254">
      <w:pPr>
        <w:pStyle w:val="NoSpacing"/>
        <w:jc w:val="center"/>
        <w:rPr>
          <w:rFonts w:ascii="Arial" w:hAnsi="Arial" w:cs="Arial"/>
          <w:b/>
          <w:lang w:val="en-US"/>
        </w:rPr>
      </w:pPr>
      <w:r w:rsidRPr="001B3803">
        <w:rPr>
          <w:rFonts w:ascii="Arial" w:hAnsi="Arial" w:cs="Arial"/>
          <w:b/>
          <w:lang w:val="en-US"/>
        </w:rPr>
        <w:t>SELECTED</w:t>
      </w:r>
      <w:r w:rsidR="00974570">
        <w:rPr>
          <w:rFonts w:ascii="Arial" w:hAnsi="Arial" w:cs="Arial"/>
          <w:b/>
          <w:lang w:val="en-US"/>
        </w:rPr>
        <w:t xml:space="preserve"> CONFERENCE</w:t>
      </w:r>
      <w:r w:rsidRPr="001B3803">
        <w:rPr>
          <w:rFonts w:ascii="Arial" w:hAnsi="Arial" w:cs="Arial"/>
          <w:b/>
          <w:lang w:val="en-US"/>
        </w:rPr>
        <w:t xml:space="preserve"> </w:t>
      </w:r>
      <w:r w:rsidR="009A6648" w:rsidRPr="001B3803">
        <w:rPr>
          <w:rFonts w:ascii="Arial" w:hAnsi="Arial" w:cs="Arial"/>
          <w:b/>
          <w:lang w:val="en-US"/>
        </w:rPr>
        <w:t>PRESENTATIONS AND POSTERS</w:t>
      </w:r>
    </w:p>
    <w:p w14:paraId="703B02FE" w14:textId="69DC6893" w:rsidR="00B768DF" w:rsidRDefault="00CB37F8" w:rsidP="00F73254">
      <w:pPr>
        <w:pStyle w:val="NoSpacing"/>
        <w:jc w:val="center"/>
        <w:rPr>
          <w:rFonts w:ascii="Arial" w:hAnsi="Arial" w:cs="Arial"/>
          <w:b/>
          <w:lang w:val="en-US"/>
        </w:rPr>
      </w:pPr>
      <w:r w:rsidRPr="004C32E5">
        <w:rPr>
          <w:rFonts w:ascii="Arial" w:hAnsi="Arial" w:cs="Arial"/>
          <w:sz w:val="20"/>
          <w:szCs w:val="20"/>
          <w:lang w:val="en-US"/>
        </w:rPr>
        <w:t>(</w:t>
      </w:r>
      <w:r>
        <w:rPr>
          <w:rFonts w:ascii="Arial" w:hAnsi="Arial" w:cs="Arial"/>
          <w:sz w:val="20"/>
          <w:szCs w:val="20"/>
          <w:lang w:val="en-US"/>
        </w:rPr>
        <w:t>*</w:t>
      </w:r>
      <w:r w:rsidRPr="004C32E5">
        <w:rPr>
          <w:rFonts w:ascii="Arial" w:hAnsi="Arial" w:cs="Arial"/>
          <w:sz w:val="20"/>
          <w:szCs w:val="20"/>
          <w:lang w:val="en-US"/>
        </w:rPr>
        <w:t>Indicates</w:t>
      </w:r>
      <w:r>
        <w:rPr>
          <w:rFonts w:ascii="Arial" w:hAnsi="Arial" w:cs="Arial"/>
          <w:sz w:val="20"/>
          <w:szCs w:val="20"/>
          <w:lang w:val="en-US"/>
        </w:rPr>
        <w:t xml:space="preserve"> a</w:t>
      </w:r>
      <w:r w:rsidRPr="004C32E5">
        <w:rPr>
          <w:rFonts w:ascii="Arial" w:hAnsi="Arial" w:cs="Arial"/>
          <w:sz w:val="20"/>
          <w:szCs w:val="20"/>
          <w:lang w:val="en-US"/>
        </w:rPr>
        <w:t xml:space="preserve"> student co-author)</w:t>
      </w:r>
    </w:p>
    <w:p w14:paraId="22EEB4AD" w14:textId="77777777" w:rsidR="00555605" w:rsidRPr="005525D0" w:rsidRDefault="00555605" w:rsidP="00B768DF">
      <w:pPr>
        <w:pStyle w:val="NoSpacing"/>
        <w:rPr>
          <w:rFonts w:ascii="Arial" w:hAnsi="Arial" w:cs="Arial"/>
          <w:b/>
          <w:sz w:val="16"/>
          <w:szCs w:val="28"/>
          <w:lang w:val="en-US"/>
        </w:rPr>
      </w:pPr>
    </w:p>
    <w:p w14:paraId="3A6FFDB9" w14:textId="179C2604" w:rsidR="0080203B" w:rsidRDefault="0080203B" w:rsidP="0080203B">
      <w:pPr>
        <w:pStyle w:val="NoSpacing"/>
        <w:numPr>
          <w:ilvl w:val="0"/>
          <w:numId w:val="16"/>
        </w:numPr>
        <w:ind w:left="426"/>
        <w:rPr>
          <w:rFonts w:ascii="Arial" w:hAnsi="Arial" w:cs="Arial"/>
          <w:sz w:val="20"/>
          <w:lang w:val="en-US"/>
        </w:rPr>
      </w:pPr>
      <w:r w:rsidRPr="0080203B">
        <w:rPr>
          <w:rFonts w:ascii="Arial" w:hAnsi="Arial" w:cs="Arial"/>
          <w:sz w:val="20"/>
          <w:lang w:val="es-ES"/>
        </w:rPr>
        <w:t>*Kehoe, R., Alonso Otano, Y., Hillman, K., Alvarez-Bartolo, D., Guevarra, P.</w:t>
      </w:r>
      <w:r>
        <w:rPr>
          <w:rFonts w:ascii="Arial" w:hAnsi="Arial" w:cs="Arial"/>
          <w:sz w:val="20"/>
          <w:lang w:val="es-ES"/>
        </w:rPr>
        <w:t>,</w:t>
      </w:r>
      <w:r w:rsidRPr="0080203B">
        <w:rPr>
          <w:rFonts w:ascii="Arial" w:hAnsi="Arial" w:cs="Arial"/>
          <w:sz w:val="20"/>
          <w:lang w:val="es-ES"/>
        </w:rPr>
        <w:t xml:space="preserve"> </w:t>
      </w:r>
      <w:r w:rsidRPr="0080203B">
        <w:rPr>
          <w:rFonts w:ascii="Arial" w:hAnsi="Arial" w:cs="Arial"/>
          <w:b/>
          <w:bCs/>
          <w:sz w:val="20"/>
          <w:lang w:val="es-ES"/>
        </w:rPr>
        <w:t>Rijnhart, J. J. M.</w:t>
      </w:r>
      <w:r w:rsidRPr="0080203B">
        <w:rPr>
          <w:rFonts w:ascii="Arial" w:hAnsi="Arial" w:cs="Arial"/>
          <w:sz w:val="20"/>
          <w:lang w:val="es-ES"/>
        </w:rPr>
        <w:t>,</w:t>
      </w:r>
      <w:r>
        <w:rPr>
          <w:rFonts w:ascii="Arial" w:hAnsi="Arial" w:cs="Arial"/>
          <w:sz w:val="20"/>
          <w:lang w:val="es-ES"/>
        </w:rPr>
        <w:t xml:space="preserve"> </w:t>
      </w:r>
      <w:r w:rsidRPr="0080203B">
        <w:rPr>
          <w:rFonts w:ascii="Arial" w:hAnsi="Arial" w:cs="Arial"/>
          <w:sz w:val="20"/>
          <w:lang w:val="es-ES"/>
        </w:rPr>
        <w:t xml:space="preserve">&amp; Valente, M. J., (2026, March). </w:t>
      </w:r>
      <w:r>
        <w:rPr>
          <w:rFonts w:ascii="Arial" w:hAnsi="Arial" w:cs="Arial"/>
          <w:i/>
          <w:iCs/>
          <w:sz w:val="20"/>
          <w:lang w:val="en-US"/>
        </w:rPr>
        <w:t>Causal Mediation Software Programs for Mediation Models with a Continuous Mediator and a Binary Outcome.</w:t>
      </w:r>
      <w:r>
        <w:rPr>
          <w:rFonts w:ascii="Arial" w:hAnsi="Arial" w:cs="Arial"/>
          <w:sz w:val="20"/>
          <w:lang w:val="en-US"/>
        </w:rPr>
        <w:t xml:space="preserve"> Poster presented at the 2026 University of South Florida Health Research Day, Tampa, FL, United States of America.</w:t>
      </w:r>
    </w:p>
    <w:p w14:paraId="751DE0BC" w14:textId="77777777" w:rsidR="0080203B" w:rsidRPr="005525D0" w:rsidRDefault="0080203B" w:rsidP="0080203B">
      <w:pPr>
        <w:pStyle w:val="NoSpacing"/>
        <w:ind w:left="426"/>
        <w:rPr>
          <w:rFonts w:ascii="Arial" w:hAnsi="Arial" w:cs="Arial"/>
          <w:sz w:val="16"/>
          <w:szCs w:val="18"/>
          <w:lang w:val="en-US"/>
        </w:rPr>
      </w:pPr>
    </w:p>
    <w:p w14:paraId="73242051" w14:textId="2D5D7352" w:rsidR="0080203B" w:rsidRDefault="0080203B" w:rsidP="0080203B">
      <w:pPr>
        <w:pStyle w:val="NoSpacing"/>
        <w:numPr>
          <w:ilvl w:val="0"/>
          <w:numId w:val="16"/>
        </w:numPr>
        <w:ind w:left="426"/>
        <w:rPr>
          <w:rFonts w:ascii="Arial" w:hAnsi="Arial" w:cs="Arial"/>
          <w:sz w:val="20"/>
          <w:lang w:val="en-US"/>
        </w:rPr>
      </w:pPr>
      <w:r>
        <w:rPr>
          <w:rFonts w:ascii="Arial" w:hAnsi="Arial" w:cs="Arial"/>
          <w:sz w:val="20"/>
          <w:lang w:val="en-US"/>
        </w:rPr>
        <w:t>*Parow, E. M., Andel, R., &amp;</w:t>
      </w:r>
      <w:r w:rsidRPr="0080203B">
        <w:rPr>
          <w:rFonts w:ascii="Arial" w:hAnsi="Arial" w:cs="Arial"/>
          <w:sz w:val="20"/>
          <w:lang w:val="en-US"/>
        </w:rPr>
        <w:t xml:space="preserve"> </w:t>
      </w:r>
      <w:r w:rsidRPr="0080203B">
        <w:rPr>
          <w:rFonts w:ascii="Arial" w:hAnsi="Arial" w:cs="Arial"/>
          <w:b/>
          <w:bCs/>
          <w:sz w:val="20"/>
          <w:lang w:val="en-US"/>
        </w:rPr>
        <w:t xml:space="preserve">Rijnhart, J. J. M. </w:t>
      </w:r>
      <w:r w:rsidRPr="0080203B">
        <w:rPr>
          <w:rFonts w:ascii="Arial" w:hAnsi="Arial" w:cs="Arial"/>
          <w:sz w:val="20"/>
          <w:lang w:val="en-US"/>
        </w:rPr>
        <w:t xml:space="preserve">(2026, March). </w:t>
      </w:r>
      <w:r>
        <w:rPr>
          <w:rFonts w:ascii="Arial" w:hAnsi="Arial" w:cs="Arial"/>
          <w:i/>
          <w:iCs/>
          <w:sz w:val="20"/>
          <w:lang w:val="en-US"/>
        </w:rPr>
        <w:t>Association Between Occupation Type and Dementia in Older U.S. Adults: Effect Modification by Gender and Occupation Duration.</w:t>
      </w:r>
      <w:r>
        <w:rPr>
          <w:rFonts w:ascii="Arial" w:hAnsi="Arial" w:cs="Arial"/>
          <w:sz w:val="20"/>
          <w:lang w:val="en-US"/>
        </w:rPr>
        <w:t xml:space="preserve"> Poster presented at the 2026 University of South Florida Health Research Day, Tampa, FL, United States of America.</w:t>
      </w:r>
    </w:p>
    <w:p w14:paraId="1DD67E0F" w14:textId="77777777" w:rsidR="0080203B" w:rsidRPr="005525D0" w:rsidRDefault="0080203B" w:rsidP="0080203B">
      <w:pPr>
        <w:pStyle w:val="NoSpacing"/>
        <w:ind w:left="426"/>
        <w:rPr>
          <w:rFonts w:ascii="Arial" w:hAnsi="Arial" w:cs="Arial"/>
          <w:sz w:val="16"/>
          <w:szCs w:val="18"/>
          <w:lang w:val="en-US"/>
        </w:rPr>
      </w:pPr>
    </w:p>
    <w:p w14:paraId="40CD8E13" w14:textId="28FA1A7A" w:rsidR="0080203B" w:rsidRDefault="0080203B" w:rsidP="0080203B">
      <w:pPr>
        <w:pStyle w:val="NoSpacing"/>
        <w:numPr>
          <w:ilvl w:val="0"/>
          <w:numId w:val="16"/>
        </w:numPr>
        <w:ind w:left="426"/>
        <w:rPr>
          <w:rFonts w:ascii="Arial" w:hAnsi="Arial" w:cs="Arial"/>
          <w:sz w:val="20"/>
          <w:lang w:val="en-US"/>
        </w:rPr>
      </w:pPr>
      <w:r w:rsidRPr="0080203B">
        <w:rPr>
          <w:rFonts w:ascii="Arial" w:hAnsi="Arial" w:cs="Arial"/>
          <w:sz w:val="20"/>
          <w:lang w:val="en-US"/>
        </w:rPr>
        <w:t>*</w:t>
      </w:r>
      <w:r>
        <w:rPr>
          <w:rFonts w:ascii="Arial" w:hAnsi="Arial" w:cs="Arial"/>
          <w:sz w:val="20"/>
          <w:lang w:val="en-US"/>
        </w:rPr>
        <w:t>McDonald</w:t>
      </w:r>
      <w:r w:rsidRPr="0080203B">
        <w:rPr>
          <w:rFonts w:ascii="Arial" w:hAnsi="Arial" w:cs="Arial"/>
          <w:sz w:val="20"/>
          <w:lang w:val="en-US"/>
        </w:rPr>
        <w:t xml:space="preserve">, </w:t>
      </w:r>
      <w:r>
        <w:rPr>
          <w:rFonts w:ascii="Arial" w:hAnsi="Arial" w:cs="Arial"/>
          <w:sz w:val="20"/>
          <w:lang w:val="en-US"/>
        </w:rPr>
        <w:t>H. L</w:t>
      </w:r>
      <w:r w:rsidRPr="0080203B">
        <w:rPr>
          <w:rFonts w:ascii="Arial" w:hAnsi="Arial" w:cs="Arial"/>
          <w:sz w:val="20"/>
          <w:lang w:val="en-US"/>
        </w:rPr>
        <w:t>.,</w:t>
      </w:r>
      <w:r>
        <w:rPr>
          <w:rFonts w:ascii="Arial" w:hAnsi="Arial" w:cs="Arial"/>
          <w:sz w:val="20"/>
          <w:lang w:val="en-US"/>
        </w:rPr>
        <w:t xml:space="preserve"> *Parow, E. M., Howard, A. M., Andel, R., &amp;</w:t>
      </w:r>
      <w:r w:rsidRPr="0080203B">
        <w:rPr>
          <w:rFonts w:ascii="Arial" w:hAnsi="Arial" w:cs="Arial"/>
          <w:sz w:val="20"/>
          <w:lang w:val="en-US"/>
        </w:rPr>
        <w:t xml:space="preserve"> </w:t>
      </w:r>
      <w:r w:rsidRPr="0080203B">
        <w:rPr>
          <w:rFonts w:ascii="Arial" w:hAnsi="Arial" w:cs="Arial"/>
          <w:b/>
          <w:bCs/>
          <w:sz w:val="20"/>
          <w:lang w:val="en-US"/>
        </w:rPr>
        <w:t xml:space="preserve">Rijnhart, J. J. M. </w:t>
      </w:r>
      <w:r w:rsidRPr="0080203B">
        <w:rPr>
          <w:rFonts w:ascii="Arial" w:hAnsi="Arial" w:cs="Arial"/>
          <w:sz w:val="20"/>
          <w:lang w:val="en-US"/>
        </w:rPr>
        <w:t xml:space="preserve">(2026, March). </w:t>
      </w:r>
      <w:r>
        <w:rPr>
          <w:rFonts w:ascii="Arial" w:hAnsi="Arial" w:cs="Arial"/>
          <w:i/>
          <w:iCs/>
          <w:sz w:val="20"/>
          <w:lang w:val="en-US"/>
        </w:rPr>
        <w:t>Measures, Operationalizations, and Modeling of Occupation in Studies on Occupation and Dementia: A Scoping Review.</w:t>
      </w:r>
      <w:r>
        <w:rPr>
          <w:rFonts w:ascii="Arial" w:hAnsi="Arial" w:cs="Arial"/>
          <w:sz w:val="20"/>
          <w:lang w:val="en-US"/>
        </w:rPr>
        <w:t xml:space="preserve"> Poster presented at the 2026 University of South Florida Health Research Day, Tampa, FL, United States of America.</w:t>
      </w:r>
    </w:p>
    <w:p w14:paraId="2ACFA84A" w14:textId="77777777" w:rsidR="0080203B" w:rsidRPr="005525D0" w:rsidRDefault="0080203B" w:rsidP="0080203B">
      <w:pPr>
        <w:pStyle w:val="NoSpacing"/>
        <w:ind w:left="426"/>
        <w:rPr>
          <w:rFonts w:ascii="Arial" w:hAnsi="Arial" w:cs="Arial"/>
          <w:sz w:val="16"/>
          <w:szCs w:val="18"/>
          <w:lang w:val="en-US"/>
        </w:rPr>
      </w:pPr>
    </w:p>
    <w:p w14:paraId="70C193D9" w14:textId="72B52815" w:rsidR="0080203B" w:rsidRDefault="0080203B" w:rsidP="0080203B">
      <w:pPr>
        <w:pStyle w:val="NoSpacing"/>
        <w:numPr>
          <w:ilvl w:val="0"/>
          <w:numId w:val="16"/>
        </w:numPr>
        <w:ind w:left="426"/>
        <w:rPr>
          <w:rFonts w:ascii="Arial" w:hAnsi="Arial" w:cs="Arial"/>
          <w:sz w:val="20"/>
          <w:lang w:val="en-US"/>
        </w:rPr>
      </w:pPr>
      <w:r w:rsidRPr="0080203B">
        <w:rPr>
          <w:rFonts w:ascii="Arial" w:hAnsi="Arial" w:cs="Arial"/>
          <w:sz w:val="20"/>
          <w:lang w:val="en-US"/>
        </w:rPr>
        <w:t>*</w:t>
      </w:r>
      <w:r>
        <w:rPr>
          <w:rFonts w:ascii="Arial" w:hAnsi="Arial" w:cs="Arial"/>
          <w:sz w:val="20"/>
          <w:lang w:val="en-US"/>
        </w:rPr>
        <w:t>Cao</w:t>
      </w:r>
      <w:r w:rsidRPr="0080203B">
        <w:rPr>
          <w:rFonts w:ascii="Arial" w:hAnsi="Arial" w:cs="Arial"/>
          <w:sz w:val="20"/>
          <w:lang w:val="en-US"/>
        </w:rPr>
        <w:t xml:space="preserve">, </w:t>
      </w:r>
      <w:r>
        <w:rPr>
          <w:rFonts w:ascii="Arial" w:hAnsi="Arial" w:cs="Arial"/>
          <w:sz w:val="20"/>
          <w:lang w:val="en-US"/>
        </w:rPr>
        <w:t>B</w:t>
      </w:r>
      <w:r w:rsidRPr="0080203B">
        <w:rPr>
          <w:rFonts w:ascii="Arial" w:hAnsi="Arial" w:cs="Arial"/>
          <w:sz w:val="20"/>
          <w:lang w:val="en-US"/>
        </w:rPr>
        <w:t xml:space="preserve">., </w:t>
      </w:r>
      <w:r w:rsidRPr="0080203B">
        <w:rPr>
          <w:rFonts w:ascii="Arial" w:hAnsi="Arial" w:cs="Arial"/>
          <w:b/>
          <w:bCs/>
          <w:sz w:val="20"/>
          <w:lang w:val="en-US"/>
        </w:rPr>
        <w:t>Rijnhart, J. J. M.</w:t>
      </w:r>
      <w:r w:rsidRPr="0080203B">
        <w:rPr>
          <w:rFonts w:ascii="Arial" w:hAnsi="Arial" w:cs="Arial"/>
          <w:sz w:val="20"/>
          <w:lang w:val="en-US"/>
        </w:rPr>
        <w:t>,</w:t>
      </w:r>
      <w:r w:rsidRPr="0080203B">
        <w:rPr>
          <w:rFonts w:ascii="Arial" w:hAnsi="Arial" w:cs="Arial"/>
          <w:b/>
          <w:bCs/>
          <w:sz w:val="20"/>
          <w:lang w:val="en-US"/>
        </w:rPr>
        <w:t xml:space="preserve"> </w:t>
      </w:r>
      <w:r w:rsidRPr="0080203B">
        <w:rPr>
          <w:rFonts w:ascii="Arial" w:hAnsi="Arial" w:cs="Arial"/>
          <w:sz w:val="20"/>
          <w:lang w:val="en-US"/>
        </w:rPr>
        <w:t xml:space="preserve">&amp; </w:t>
      </w:r>
      <w:r>
        <w:rPr>
          <w:rFonts w:ascii="Arial" w:hAnsi="Arial" w:cs="Arial"/>
          <w:sz w:val="20"/>
          <w:lang w:val="en-US"/>
        </w:rPr>
        <w:t>Valente</w:t>
      </w:r>
      <w:r w:rsidRPr="0080203B">
        <w:rPr>
          <w:rFonts w:ascii="Arial" w:hAnsi="Arial" w:cs="Arial"/>
          <w:sz w:val="20"/>
          <w:lang w:val="en-US"/>
        </w:rPr>
        <w:t xml:space="preserve">, </w:t>
      </w:r>
      <w:r>
        <w:rPr>
          <w:rFonts w:ascii="Arial" w:hAnsi="Arial" w:cs="Arial"/>
          <w:sz w:val="20"/>
          <w:lang w:val="en-US"/>
        </w:rPr>
        <w:t>M</w:t>
      </w:r>
      <w:r w:rsidRPr="0080203B">
        <w:rPr>
          <w:rFonts w:ascii="Arial" w:hAnsi="Arial" w:cs="Arial"/>
          <w:sz w:val="20"/>
          <w:lang w:val="en-US"/>
        </w:rPr>
        <w:t>.</w:t>
      </w:r>
      <w:r>
        <w:rPr>
          <w:rFonts w:ascii="Arial" w:hAnsi="Arial" w:cs="Arial"/>
          <w:sz w:val="20"/>
          <w:lang w:val="en-US"/>
        </w:rPr>
        <w:t xml:space="preserve"> J.</w:t>
      </w:r>
      <w:r w:rsidRPr="0080203B">
        <w:rPr>
          <w:rFonts w:ascii="Arial" w:hAnsi="Arial" w:cs="Arial"/>
          <w:b/>
          <w:bCs/>
          <w:sz w:val="20"/>
          <w:lang w:val="en-US"/>
        </w:rPr>
        <w:t xml:space="preserve"> </w:t>
      </w:r>
      <w:r w:rsidRPr="0080203B">
        <w:rPr>
          <w:rFonts w:ascii="Arial" w:hAnsi="Arial" w:cs="Arial"/>
          <w:sz w:val="20"/>
          <w:lang w:val="en-US"/>
        </w:rPr>
        <w:t xml:space="preserve">(2026, March). </w:t>
      </w:r>
      <w:r>
        <w:rPr>
          <w:rFonts w:ascii="Arial" w:hAnsi="Arial" w:cs="Arial"/>
          <w:i/>
          <w:iCs/>
          <w:sz w:val="20"/>
          <w:lang w:val="en-US"/>
        </w:rPr>
        <w:t>Heterogeneous Treatment Effects in Observational Data: A Causal Machine Learning Study.</w:t>
      </w:r>
      <w:r>
        <w:rPr>
          <w:rFonts w:ascii="Arial" w:hAnsi="Arial" w:cs="Arial"/>
          <w:sz w:val="20"/>
          <w:lang w:val="en-US"/>
        </w:rPr>
        <w:t xml:space="preserve"> Poster presented at the 2026 University of South Florida Health Research Day, Tampa, FL, United States of America.</w:t>
      </w:r>
    </w:p>
    <w:p w14:paraId="09918068" w14:textId="77777777" w:rsidR="0080203B" w:rsidRPr="005525D0" w:rsidRDefault="0080203B" w:rsidP="0080203B">
      <w:pPr>
        <w:pStyle w:val="NoSpacing"/>
        <w:ind w:left="426"/>
        <w:rPr>
          <w:rFonts w:ascii="Arial" w:hAnsi="Arial" w:cs="Arial"/>
          <w:sz w:val="16"/>
          <w:szCs w:val="18"/>
          <w:lang w:val="en-US"/>
        </w:rPr>
      </w:pPr>
    </w:p>
    <w:p w14:paraId="1BB31876" w14:textId="7AC59928" w:rsidR="0080203B" w:rsidRDefault="0080203B" w:rsidP="0080203B">
      <w:pPr>
        <w:pStyle w:val="NoSpacing"/>
        <w:numPr>
          <w:ilvl w:val="0"/>
          <w:numId w:val="16"/>
        </w:numPr>
        <w:ind w:left="426"/>
        <w:rPr>
          <w:rFonts w:ascii="Arial" w:hAnsi="Arial" w:cs="Arial"/>
          <w:sz w:val="20"/>
          <w:lang w:val="en-US"/>
        </w:rPr>
      </w:pPr>
      <w:r w:rsidRPr="0080203B">
        <w:rPr>
          <w:rFonts w:ascii="Arial" w:hAnsi="Arial" w:cs="Arial"/>
          <w:sz w:val="20"/>
          <w:lang w:val="en-US"/>
        </w:rPr>
        <w:t xml:space="preserve">*Babenko, N., </w:t>
      </w:r>
      <w:r w:rsidRPr="0080203B">
        <w:rPr>
          <w:rFonts w:ascii="Arial" w:hAnsi="Arial" w:cs="Arial"/>
          <w:b/>
          <w:bCs/>
          <w:sz w:val="20"/>
          <w:lang w:val="en-US"/>
        </w:rPr>
        <w:t>Rijnhart, J. J. M.</w:t>
      </w:r>
      <w:r w:rsidRPr="0080203B">
        <w:rPr>
          <w:rFonts w:ascii="Arial" w:hAnsi="Arial" w:cs="Arial"/>
          <w:sz w:val="20"/>
          <w:lang w:val="en-US"/>
        </w:rPr>
        <w:t>,</w:t>
      </w:r>
      <w:r w:rsidRPr="0080203B">
        <w:rPr>
          <w:rFonts w:ascii="Arial" w:hAnsi="Arial" w:cs="Arial"/>
          <w:b/>
          <w:bCs/>
          <w:sz w:val="20"/>
          <w:lang w:val="en-US"/>
        </w:rPr>
        <w:t xml:space="preserve"> </w:t>
      </w:r>
      <w:r w:rsidRPr="0080203B">
        <w:rPr>
          <w:rFonts w:ascii="Arial" w:hAnsi="Arial" w:cs="Arial"/>
          <w:sz w:val="20"/>
          <w:lang w:val="en-US"/>
        </w:rPr>
        <w:t>&amp; Haley, W.</w:t>
      </w:r>
      <w:r w:rsidRPr="0080203B">
        <w:rPr>
          <w:rFonts w:ascii="Arial" w:hAnsi="Arial" w:cs="Arial"/>
          <w:b/>
          <w:bCs/>
          <w:sz w:val="20"/>
          <w:lang w:val="en-US"/>
        </w:rPr>
        <w:t xml:space="preserve"> </w:t>
      </w:r>
      <w:r w:rsidRPr="0080203B">
        <w:rPr>
          <w:rFonts w:ascii="Arial" w:hAnsi="Arial" w:cs="Arial"/>
          <w:sz w:val="20"/>
          <w:lang w:val="en-US"/>
        </w:rPr>
        <w:t xml:space="preserve">(2026, March). </w:t>
      </w:r>
      <w:r>
        <w:rPr>
          <w:rFonts w:ascii="Arial" w:hAnsi="Arial" w:cs="Arial"/>
          <w:i/>
          <w:iCs/>
          <w:sz w:val="20"/>
          <w:lang w:val="en-US"/>
        </w:rPr>
        <w:t>The r</w:t>
      </w:r>
      <w:r w:rsidRPr="00D7188F">
        <w:rPr>
          <w:rFonts w:ascii="Arial" w:hAnsi="Arial" w:cs="Arial"/>
          <w:i/>
          <w:iCs/>
          <w:sz w:val="20"/>
          <w:lang w:val="en-US"/>
        </w:rPr>
        <w:t>ole of Social</w:t>
      </w:r>
      <w:r>
        <w:rPr>
          <w:rFonts w:ascii="Arial" w:hAnsi="Arial" w:cs="Arial"/>
          <w:i/>
          <w:iCs/>
          <w:sz w:val="20"/>
          <w:lang w:val="en-US"/>
        </w:rPr>
        <w:t xml:space="preserve"> Engagement and</w:t>
      </w:r>
      <w:r w:rsidRPr="00D7188F">
        <w:rPr>
          <w:rFonts w:ascii="Arial" w:hAnsi="Arial" w:cs="Arial"/>
          <w:i/>
          <w:iCs/>
          <w:sz w:val="20"/>
          <w:lang w:val="en-US"/>
        </w:rPr>
        <w:t xml:space="preserve"> Support </w:t>
      </w:r>
      <w:r>
        <w:rPr>
          <w:rFonts w:ascii="Arial" w:hAnsi="Arial" w:cs="Arial"/>
          <w:i/>
          <w:iCs/>
          <w:sz w:val="20"/>
          <w:lang w:val="en-US"/>
        </w:rPr>
        <w:t>in the Association Between Combined Caregiver-Cancer Survivor Status and Depressive Symptoms.</w:t>
      </w:r>
      <w:r>
        <w:rPr>
          <w:rFonts w:ascii="Arial" w:hAnsi="Arial" w:cs="Arial"/>
          <w:sz w:val="20"/>
          <w:lang w:val="en-US"/>
        </w:rPr>
        <w:t xml:space="preserve"> Poster presented at the 2026 University of South Florida Health Research Day, Tampa, FL, United States of America.</w:t>
      </w:r>
    </w:p>
    <w:p w14:paraId="794B8BF7" w14:textId="77777777" w:rsidR="0080203B" w:rsidRPr="005525D0" w:rsidRDefault="0080203B" w:rsidP="0080203B">
      <w:pPr>
        <w:pStyle w:val="NoSpacing"/>
        <w:ind w:left="426"/>
        <w:rPr>
          <w:rFonts w:ascii="Arial" w:hAnsi="Arial" w:cs="Arial"/>
          <w:sz w:val="16"/>
          <w:szCs w:val="18"/>
          <w:lang w:val="en-US"/>
        </w:rPr>
      </w:pPr>
    </w:p>
    <w:p w14:paraId="1DD47E89" w14:textId="340D3233" w:rsidR="00D7188F" w:rsidRDefault="00E13205" w:rsidP="00D7781A">
      <w:pPr>
        <w:pStyle w:val="NoSpacing"/>
        <w:numPr>
          <w:ilvl w:val="0"/>
          <w:numId w:val="16"/>
        </w:numPr>
        <w:ind w:left="426"/>
        <w:rPr>
          <w:rFonts w:ascii="Arial" w:hAnsi="Arial" w:cs="Arial"/>
          <w:sz w:val="20"/>
          <w:lang w:val="en-US"/>
        </w:rPr>
      </w:pPr>
      <w:r>
        <w:rPr>
          <w:rFonts w:ascii="Arial" w:hAnsi="Arial" w:cs="Arial"/>
          <w:sz w:val="20"/>
        </w:rPr>
        <w:t>*</w:t>
      </w:r>
      <w:r w:rsidR="00D7188F" w:rsidRPr="00D7188F">
        <w:rPr>
          <w:rFonts w:ascii="Arial" w:hAnsi="Arial" w:cs="Arial"/>
          <w:sz w:val="20"/>
        </w:rPr>
        <w:t xml:space="preserve">Babenko, N., Haley, W., &amp; </w:t>
      </w:r>
      <w:r w:rsidR="00D7188F" w:rsidRPr="00D7188F">
        <w:rPr>
          <w:rFonts w:ascii="Arial" w:hAnsi="Arial" w:cs="Arial"/>
          <w:b/>
          <w:bCs/>
          <w:sz w:val="20"/>
        </w:rPr>
        <w:t xml:space="preserve">Rijnhart, J. J. M. </w:t>
      </w:r>
      <w:r w:rsidR="00D7188F">
        <w:rPr>
          <w:rFonts w:ascii="Arial" w:hAnsi="Arial" w:cs="Arial"/>
          <w:sz w:val="20"/>
        </w:rPr>
        <w:t xml:space="preserve">(2025, November). </w:t>
      </w:r>
      <w:r w:rsidR="00D7188F" w:rsidRPr="00D7188F">
        <w:rPr>
          <w:rFonts w:ascii="Arial" w:hAnsi="Arial" w:cs="Arial"/>
          <w:i/>
          <w:iCs/>
          <w:sz w:val="20"/>
          <w:lang w:val="en-US"/>
        </w:rPr>
        <w:t>Role of Social Support and Engagement for Cancer Survivors who Become Caregivers.</w:t>
      </w:r>
      <w:r w:rsidR="00D7188F">
        <w:rPr>
          <w:rFonts w:ascii="Arial" w:hAnsi="Arial" w:cs="Arial"/>
          <w:sz w:val="20"/>
          <w:lang w:val="en-US"/>
        </w:rPr>
        <w:t xml:space="preserve"> Poster presented at the 2025 Annual Scientific Meeting of the Gerontological Society of America, Boston, MA, United States of America.</w:t>
      </w:r>
    </w:p>
    <w:p w14:paraId="1D880499" w14:textId="7166C3CE" w:rsidR="00D7188F" w:rsidRPr="00D7188F" w:rsidRDefault="00D7188F" w:rsidP="00D7188F">
      <w:pPr>
        <w:pStyle w:val="NoSpacing"/>
        <w:ind w:left="426"/>
        <w:rPr>
          <w:rFonts w:ascii="Arial" w:hAnsi="Arial" w:cs="Arial"/>
          <w:sz w:val="16"/>
          <w:szCs w:val="18"/>
          <w:lang w:val="en-US"/>
        </w:rPr>
      </w:pPr>
    </w:p>
    <w:p w14:paraId="2D08F7E9" w14:textId="6F0494FC" w:rsidR="00D7781A" w:rsidRPr="00D7781A" w:rsidRDefault="00D7781A" w:rsidP="00D7781A">
      <w:pPr>
        <w:pStyle w:val="NoSpacing"/>
        <w:numPr>
          <w:ilvl w:val="0"/>
          <w:numId w:val="16"/>
        </w:numPr>
        <w:ind w:left="426"/>
        <w:rPr>
          <w:rFonts w:ascii="Arial" w:hAnsi="Arial" w:cs="Arial"/>
          <w:sz w:val="20"/>
          <w:lang w:val="en-US"/>
        </w:rPr>
      </w:pPr>
      <w:r w:rsidRPr="00D7781A">
        <w:rPr>
          <w:rFonts w:ascii="Arial" w:hAnsi="Arial" w:cs="Arial"/>
          <w:b/>
          <w:bCs/>
          <w:sz w:val="20"/>
          <w:lang w:val="en-US"/>
        </w:rPr>
        <w:t xml:space="preserve">Rijnhart, J. J. M. </w:t>
      </w:r>
      <w:r>
        <w:rPr>
          <w:rFonts w:ascii="Arial" w:hAnsi="Arial" w:cs="Arial"/>
          <w:sz w:val="20"/>
          <w:lang w:val="en-US"/>
        </w:rPr>
        <w:t>&amp;</w:t>
      </w:r>
      <w:r w:rsidRPr="00D7781A">
        <w:rPr>
          <w:rFonts w:ascii="Arial" w:hAnsi="Arial" w:cs="Arial"/>
          <w:sz w:val="20"/>
          <w:lang w:val="en-US"/>
        </w:rPr>
        <w:t xml:space="preserve"> </w:t>
      </w:r>
      <w:r>
        <w:rPr>
          <w:rFonts w:ascii="Arial" w:hAnsi="Arial" w:cs="Arial"/>
          <w:sz w:val="20"/>
          <w:lang w:val="en-US"/>
        </w:rPr>
        <w:t>*</w:t>
      </w:r>
      <w:r w:rsidRPr="00D7781A">
        <w:rPr>
          <w:rFonts w:ascii="Arial" w:hAnsi="Arial" w:cs="Arial"/>
          <w:sz w:val="20"/>
          <w:lang w:val="en-US"/>
        </w:rPr>
        <w:t>Baile</w:t>
      </w:r>
      <w:r>
        <w:rPr>
          <w:rFonts w:ascii="Arial" w:hAnsi="Arial" w:cs="Arial"/>
          <w:sz w:val="20"/>
          <w:lang w:val="en-US"/>
        </w:rPr>
        <w:t xml:space="preserve">y, R. J. (2025, November). </w:t>
      </w:r>
      <w:r w:rsidRPr="00D7188F">
        <w:rPr>
          <w:rFonts w:ascii="Arial" w:hAnsi="Arial" w:cs="Arial"/>
          <w:i/>
          <w:iCs/>
          <w:sz w:val="20"/>
          <w:lang w:val="en-US"/>
        </w:rPr>
        <w:t xml:space="preserve">Education did not explain gender differences in episodic memory in older adults. </w:t>
      </w:r>
      <w:r>
        <w:rPr>
          <w:rFonts w:ascii="Arial" w:hAnsi="Arial" w:cs="Arial"/>
          <w:sz w:val="20"/>
          <w:lang w:val="en-US"/>
        </w:rPr>
        <w:t>Poster presented at the 2025 Annual Scientific Meeting of the Gerontological Society of America, Boston, MA, United States of America.</w:t>
      </w:r>
    </w:p>
    <w:p w14:paraId="557AEF47" w14:textId="77777777" w:rsidR="00D7781A" w:rsidRPr="00D7188F" w:rsidRDefault="00D7781A" w:rsidP="00D7781A">
      <w:pPr>
        <w:pStyle w:val="NoSpacing"/>
        <w:ind w:left="66"/>
        <w:rPr>
          <w:rFonts w:ascii="Arial" w:hAnsi="Arial" w:cs="Arial"/>
          <w:sz w:val="16"/>
          <w:szCs w:val="18"/>
          <w:lang w:val="en-US"/>
        </w:rPr>
      </w:pPr>
    </w:p>
    <w:p w14:paraId="59B7FCC6" w14:textId="5723C5A2" w:rsidR="00EC2C82" w:rsidRDefault="00EC2C82" w:rsidP="00F4452B">
      <w:pPr>
        <w:pStyle w:val="NoSpacing"/>
        <w:numPr>
          <w:ilvl w:val="0"/>
          <w:numId w:val="16"/>
        </w:numPr>
        <w:ind w:left="426"/>
        <w:rPr>
          <w:rFonts w:ascii="Arial" w:hAnsi="Arial" w:cs="Arial"/>
          <w:sz w:val="20"/>
          <w:lang w:val="en-US"/>
        </w:rPr>
      </w:pPr>
      <w:r w:rsidRPr="00BA4CEF">
        <w:rPr>
          <w:rFonts w:ascii="Arial" w:hAnsi="Arial" w:cs="Arial"/>
          <w:b/>
          <w:bCs/>
          <w:sz w:val="20"/>
          <w:lang w:val="en-US"/>
        </w:rPr>
        <w:t>Rijnhart, J. J. M.</w:t>
      </w:r>
      <w:r>
        <w:rPr>
          <w:rFonts w:ascii="Arial" w:hAnsi="Arial" w:cs="Arial"/>
          <w:sz w:val="20"/>
          <w:lang w:val="en-US"/>
        </w:rPr>
        <w:t>, *</w:t>
      </w:r>
      <w:r w:rsidRPr="00A42FEB">
        <w:rPr>
          <w:rFonts w:ascii="Arial" w:hAnsi="Arial" w:cs="Arial"/>
          <w:sz w:val="20"/>
          <w:lang w:val="en-US"/>
        </w:rPr>
        <w:t xml:space="preserve">Bailey, R. J., </w:t>
      </w:r>
      <w:r>
        <w:rPr>
          <w:rFonts w:ascii="Arial" w:hAnsi="Arial" w:cs="Arial"/>
          <w:sz w:val="20"/>
          <w:lang w:val="en-US"/>
        </w:rPr>
        <w:t>*</w:t>
      </w:r>
      <w:r w:rsidRPr="00A42FEB">
        <w:rPr>
          <w:rFonts w:ascii="Arial" w:hAnsi="Arial" w:cs="Arial"/>
          <w:sz w:val="20"/>
          <w:lang w:val="en-US"/>
        </w:rPr>
        <w:t xml:space="preserve">Agbodo, J., </w:t>
      </w:r>
      <w:r>
        <w:rPr>
          <w:rFonts w:ascii="Arial" w:hAnsi="Arial" w:cs="Arial"/>
          <w:sz w:val="20"/>
          <w:lang w:val="en-US"/>
        </w:rPr>
        <w:t>*</w:t>
      </w:r>
      <w:r w:rsidRPr="00A42FEB">
        <w:rPr>
          <w:rFonts w:ascii="Arial" w:hAnsi="Arial" w:cs="Arial"/>
          <w:sz w:val="20"/>
          <w:lang w:val="en-US"/>
        </w:rPr>
        <w:t xml:space="preserve">Agrawal, V., </w:t>
      </w:r>
      <w:r>
        <w:rPr>
          <w:rFonts w:ascii="Arial" w:hAnsi="Arial" w:cs="Arial"/>
          <w:sz w:val="20"/>
          <w:lang w:val="en-US"/>
        </w:rPr>
        <w:t>*</w:t>
      </w:r>
      <w:r w:rsidRPr="00A42FEB">
        <w:rPr>
          <w:rFonts w:ascii="Arial" w:hAnsi="Arial" w:cs="Arial"/>
          <w:sz w:val="20"/>
          <w:lang w:val="en-US"/>
        </w:rPr>
        <w:t>Rodriguez-Olmo, V. M., &amp; Salemi, J. L. (</w:t>
      </w:r>
      <w:r>
        <w:rPr>
          <w:rFonts w:ascii="Arial" w:hAnsi="Arial" w:cs="Arial"/>
          <w:sz w:val="20"/>
          <w:lang w:val="en-US"/>
        </w:rPr>
        <w:t>2025, July</w:t>
      </w:r>
      <w:r w:rsidRPr="00A42FEB">
        <w:rPr>
          <w:rFonts w:ascii="Arial" w:hAnsi="Arial" w:cs="Arial"/>
          <w:sz w:val="20"/>
          <w:lang w:val="en-US"/>
        </w:rPr>
        <w:t>).</w:t>
      </w:r>
      <w:r>
        <w:rPr>
          <w:rFonts w:ascii="Arial" w:hAnsi="Arial" w:cs="Arial"/>
          <w:sz w:val="20"/>
          <w:lang w:val="en-US"/>
        </w:rPr>
        <w:t xml:space="preserve"> </w:t>
      </w:r>
      <w:r w:rsidR="00BA4CEF" w:rsidRPr="00BA4CEF">
        <w:rPr>
          <w:rFonts w:ascii="Arial" w:hAnsi="Arial" w:cs="Arial"/>
          <w:i/>
          <w:iCs/>
          <w:sz w:val="20"/>
          <w:lang w:val="en-US"/>
        </w:rPr>
        <w:t>The mediating role of education in ethnic disparities in late-life cognition.</w:t>
      </w:r>
      <w:r w:rsidR="00BA4CEF">
        <w:rPr>
          <w:rFonts w:ascii="Arial" w:hAnsi="Arial" w:cs="Arial"/>
          <w:sz w:val="20"/>
          <w:lang w:val="en-US"/>
        </w:rPr>
        <w:t xml:space="preserve"> P</w:t>
      </w:r>
      <w:r>
        <w:rPr>
          <w:rFonts w:ascii="Arial" w:hAnsi="Arial" w:cs="Arial"/>
          <w:sz w:val="20"/>
          <w:lang w:val="en-US"/>
        </w:rPr>
        <w:t>oster presented at the 2025 Alzheimer’s Association International Conference</w:t>
      </w:r>
      <w:r w:rsidR="00BA4CEF">
        <w:rPr>
          <w:rFonts w:ascii="Arial" w:hAnsi="Arial" w:cs="Arial"/>
          <w:sz w:val="20"/>
          <w:lang w:val="en-US"/>
        </w:rPr>
        <w:t>, Toronto, Canada, United States of America (online).</w:t>
      </w:r>
    </w:p>
    <w:p w14:paraId="66A81A93" w14:textId="77777777" w:rsidR="00EC2C82" w:rsidRPr="005525D0" w:rsidRDefault="00EC2C82" w:rsidP="00EC2C82">
      <w:pPr>
        <w:pStyle w:val="NoSpacing"/>
        <w:ind w:left="426"/>
        <w:rPr>
          <w:rFonts w:ascii="Arial" w:hAnsi="Arial" w:cs="Arial"/>
          <w:sz w:val="16"/>
          <w:szCs w:val="18"/>
          <w:lang w:val="en-US"/>
        </w:rPr>
      </w:pPr>
    </w:p>
    <w:p w14:paraId="7C9ED292" w14:textId="29B68278" w:rsidR="00D6314E" w:rsidRDefault="00344796" w:rsidP="00F4452B">
      <w:pPr>
        <w:pStyle w:val="NoSpacing"/>
        <w:numPr>
          <w:ilvl w:val="0"/>
          <w:numId w:val="16"/>
        </w:numPr>
        <w:ind w:left="426"/>
        <w:rPr>
          <w:rFonts w:ascii="Arial" w:hAnsi="Arial" w:cs="Arial"/>
          <w:sz w:val="20"/>
          <w:lang w:val="en-US"/>
        </w:rPr>
      </w:pPr>
      <w:r>
        <w:rPr>
          <w:rFonts w:ascii="Arial" w:hAnsi="Arial" w:cs="Arial"/>
          <w:sz w:val="20"/>
          <w:lang w:val="en-US"/>
        </w:rPr>
        <w:t>*</w:t>
      </w:r>
      <w:r w:rsidRPr="00344796">
        <w:rPr>
          <w:rFonts w:ascii="Arial" w:hAnsi="Arial" w:cs="Arial"/>
          <w:sz w:val="20"/>
          <w:lang w:val="en-US"/>
        </w:rPr>
        <w:t xml:space="preserve">Guevarra, P., </w:t>
      </w:r>
      <w:r>
        <w:rPr>
          <w:rFonts w:ascii="Arial" w:hAnsi="Arial" w:cs="Arial"/>
          <w:sz w:val="20"/>
          <w:lang w:val="en-US"/>
        </w:rPr>
        <w:t>*</w:t>
      </w:r>
      <w:r w:rsidRPr="00344796">
        <w:rPr>
          <w:rFonts w:ascii="Arial" w:hAnsi="Arial" w:cs="Arial"/>
          <w:sz w:val="20"/>
          <w:lang w:val="en-US"/>
        </w:rPr>
        <w:t xml:space="preserve">Rizzuto, S., </w:t>
      </w:r>
      <w:r>
        <w:rPr>
          <w:rFonts w:ascii="Arial" w:hAnsi="Arial" w:cs="Arial"/>
          <w:sz w:val="20"/>
          <w:lang w:val="en-US"/>
        </w:rPr>
        <w:t>*</w:t>
      </w:r>
      <w:r w:rsidRPr="00344796">
        <w:rPr>
          <w:rFonts w:ascii="Arial" w:hAnsi="Arial" w:cs="Arial"/>
          <w:sz w:val="20"/>
          <w:lang w:val="en-US"/>
        </w:rPr>
        <w:t>Rabbers, A., How</w:t>
      </w:r>
      <w:r>
        <w:rPr>
          <w:rFonts w:ascii="Arial" w:hAnsi="Arial" w:cs="Arial"/>
          <w:sz w:val="20"/>
          <w:lang w:val="en-US"/>
        </w:rPr>
        <w:t xml:space="preserve">ard, A. M., Valente, M. J., &amp; </w:t>
      </w:r>
      <w:r w:rsidRPr="00344796">
        <w:rPr>
          <w:rFonts w:ascii="Arial" w:hAnsi="Arial" w:cs="Arial"/>
          <w:b/>
          <w:bCs/>
          <w:sz w:val="20"/>
          <w:lang w:val="en-US"/>
        </w:rPr>
        <w:t>Rijnhart, J. J. M.</w:t>
      </w:r>
      <w:r>
        <w:rPr>
          <w:rFonts w:ascii="Arial" w:hAnsi="Arial" w:cs="Arial"/>
          <w:sz w:val="20"/>
          <w:lang w:val="en-US"/>
        </w:rPr>
        <w:t xml:space="preserve"> (2025, February). </w:t>
      </w:r>
      <w:r w:rsidRPr="00344796">
        <w:rPr>
          <w:rFonts w:ascii="Arial" w:hAnsi="Arial" w:cs="Arial"/>
          <w:i/>
          <w:iCs/>
          <w:sz w:val="20"/>
          <w:lang w:val="en-US"/>
        </w:rPr>
        <w:t>Assessment of the methodological quality of systematic reviews of observational epidemiologic studies: an umbrella review.</w:t>
      </w:r>
      <w:r>
        <w:rPr>
          <w:rFonts w:ascii="Arial" w:hAnsi="Arial" w:cs="Arial"/>
          <w:sz w:val="20"/>
          <w:lang w:val="en-US"/>
        </w:rPr>
        <w:t xml:space="preserve"> Poster presented at the 2025 University of South Florida Health Research Day, Tampa, FL, United States of America.</w:t>
      </w:r>
    </w:p>
    <w:p w14:paraId="3796FDF3" w14:textId="77777777" w:rsidR="00344796" w:rsidRPr="005525D0" w:rsidRDefault="00344796" w:rsidP="00344796">
      <w:pPr>
        <w:pStyle w:val="NoSpacing"/>
        <w:ind w:left="426"/>
        <w:rPr>
          <w:rFonts w:ascii="Arial" w:hAnsi="Arial" w:cs="Arial"/>
          <w:sz w:val="16"/>
          <w:szCs w:val="18"/>
          <w:lang w:val="en-US"/>
        </w:rPr>
      </w:pPr>
    </w:p>
    <w:p w14:paraId="730A73F7" w14:textId="7B72C28F" w:rsidR="00D6314E" w:rsidRDefault="00D6314E" w:rsidP="00F4452B">
      <w:pPr>
        <w:pStyle w:val="NoSpacing"/>
        <w:numPr>
          <w:ilvl w:val="0"/>
          <w:numId w:val="16"/>
        </w:numPr>
        <w:ind w:left="426"/>
        <w:rPr>
          <w:rFonts w:ascii="Arial" w:hAnsi="Arial" w:cs="Arial"/>
          <w:sz w:val="20"/>
          <w:lang w:val="en-US"/>
        </w:rPr>
      </w:pPr>
      <w:r w:rsidRPr="00871C14">
        <w:rPr>
          <w:rFonts w:ascii="Arial" w:hAnsi="Arial" w:cs="Arial"/>
          <w:sz w:val="20"/>
          <w:lang w:val="en-US"/>
        </w:rPr>
        <w:t>*Rodriguez-Olmo, V. M., *Bailey, R. J., *</w:t>
      </w:r>
      <w:r w:rsidRPr="00D6314E">
        <w:rPr>
          <w:rFonts w:ascii="Arial" w:hAnsi="Arial" w:cs="Arial"/>
          <w:sz w:val="20"/>
          <w:lang w:val="en-US"/>
        </w:rPr>
        <w:t xml:space="preserve">Agbodo, J., </w:t>
      </w:r>
      <w:r>
        <w:rPr>
          <w:rFonts w:ascii="Arial" w:hAnsi="Arial" w:cs="Arial"/>
          <w:sz w:val="20"/>
          <w:lang w:val="en-US"/>
        </w:rPr>
        <w:t>*</w:t>
      </w:r>
      <w:r w:rsidRPr="00D6314E">
        <w:rPr>
          <w:rFonts w:ascii="Arial" w:hAnsi="Arial" w:cs="Arial"/>
          <w:sz w:val="20"/>
          <w:lang w:val="en-US"/>
        </w:rPr>
        <w:t xml:space="preserve">Agrawal, V., Salemi, J. L., &amp; </w:t>
      </w:r>
      <w:r w:rsidRPr="00D6314E">
        <w:rPr>
          <w:rFonts w:ascii="Arial" w:hAnsi="Arial" w:cs="Arial"/>
          <w:b/>
          <w:bCs/>
          <w:sz w:val="20"/>
          <w:lang w:val="en-US"/>
        </w:rPr>
        <w:t>Rijnhart, J. J. M.</w:t>
      </w:r>
      <w:r w:rsidRPr="00D6314E">
        <w:rPr>
          <w:rFonts w:ascii="Arial" w:hAnsi="Arial" w:cs="Arial"/>
          <w:sz w:val="20"/>
          <w:lang w:val="en-US"/>
        </w:rPr>
        <w:t xml:space="preserve"> (2025, February</w:t>
      </w:r>
      <w:r>
        <w:rPr>
          <w:rFonts w:ascii="Arial" w:hAnsi="Arial" w:cs="Arial"/>
          <w:sz w:val="20"/>
          <w:lang w:val="en-US"/>
        </w:rPr>
        <w:t xml:space="preserve">). </w:t>
      </w:r>
      <w:r w:rsidRPr="00D6314E">
        <w:rPr>
          <w:rFonts w:ascii="Arial" w:hAnsi="Arial" w:cs="Arial"/>
          <w:i/>
          <w:iCs/>
          <w:sz w:val="20"/>
          <w:lang w:val="en-US"/>
        </w:rPr>
        <w:t xml:space="preserve">Education as a mediator of ethnic differences in episodic memory in older adults. </w:t>
      </w:r>
      <w:r>
        <w:rPr>
          <w:rFonts w:ascii="Arial" w:hAnsi="Arial" w:cs="Arial"/>
          <w:sz w:val="20"/>
          <w:lang w:val="en-US"/>
        </w:rPr>
        <w:t>Poster presented at the 2025 University of South Florida Health Research Day, Tampa, FL, United States of America.</w:t>
      </w:r>
    </w:p>
    <w:p w14:paraId="2F59FDF6" w14:textId="77777777" w:rsidR="00974570" w:rsidRPr="005525D0" w:rsidRDefault="00974570" w:rsidP="005525D0">
      <w:pPr>
        <w:pStyle w:val="NoSpacing"/>
        <w:rPr>
          <w:rFonts w:ascii="Arial" w:hAnsi="Arial" w:cs="Arial"/>
          <w:sz w:val="16"/>
          <w:szCs w:val="18"/>
          <w:lang w:val="en-US"/>
        </w:rPr>
      </w:pPr>
    </w:p>
    <w:p w14:paraId="64202F4C" w14:textId="03EA423C" w:rsidR="00344796" w:rsidRPr="00344796" w:rsidRDefault="00D6314E" w:rsidP="00344796">
      <w:pPr>
        <w:pStyle w:val="NoSpacing"/>
        <w:numPr>
          <w:ilvl w:val="0"/>
          <w:numId w:val="16"/>
        </w:numPr>
        <w:ind w:left="426"/>
        <w:rPr>
          <w:rFonts w:ascii="Arial" w:hAnsi="Arial" w:cs="Arial"/>
          <w:sz w:val="20"/>
          <w:lang w:val="en-US"/>
        </w:rPr>
      </w:pPr>
      <w:r>
        <w:rPr>
          <w:rFonts w:ascii="Arial" w:hAnsi="Arial" w:cs="Arial"/>
          <w:sz w:val="20"/>
          <w:lang w:val="en-US"/>
        </w:rPr>
        <w:t>*</w:t>
      </w:r>
      <w:r w:rsidRPr="00D6314E">
        <w:rPr>
          <w:rFonts w:ascii="Arial" w:hAnsi="Arial" w:cs="Arial"/>
          <w:sz w:val="20"/>
          <w:lang w:val="en-US"/>
        </w:rPr>
        <w:t xml:space="preserve">Agrawal, V., </w:t>
      </w:r>
      <w:r>
        <w:rPr>
          <w:rFonts w:ascii="Arial" w:hAnsi="Arial" w:cs="Arial"/>
          <w:sz w:val="20"/>
          <w:lang w:val="en-US"/>
        </w:rPr>
        <w:t>*</w:t>
      </w:r>
      <w:r w:rsidRPr="00D6314E">
        <w:rPr>
          <w:rFonts w:ascii="Arial" w:hAnsi="Arial" w:cs="Arial"/>
          <w:sz w:val="20"/>
          <w:lang w:val="en-US"/>
        </w:rPr>
        <w:t xml:space="preserve">Bailey, R. J., </w:t>
      </w:r>
      <w:r>
        <w:rPr>
          <w:rFonts w:ascii="Arial" w:hAnsi="Arial" w:cs="Arial"/>
          <w:sz w:val="20"/>
          <w:lang w:val="en-US"/>
        </w:rPr>
        <w:t>*</w:t>
      </w:r>
      <w:r w:rsidRPr="00D6314E">
        <w:rPr>
          <w:rFonts w:ascii="Arial" w:hAnsi="Arial" w:cs="Arial"/>
          <w:sz w:val="20"/>
          <w:lang w:val="en-US"/>
        </w:rPr>
        <w:t xml:space="preserve">Agbodo, J., </w:t>
      </w:r>
      <w:r>
        <w:rPr>
          <w:rFonts w:ascii="Arial" w:hAnsi="Arial" w:cs="Arial"/>
          <w:sz w:val="20"/>
          <w:lang w:val="en-US"/>
        </w:rPr>
        <w:t>*</w:t>
      </w:r>
      <w:r w:rsidRPr="00D6314E">
        <w:rPr>
          <w:rFonts w:ascii="Arial" w:hAnsi="Arial" w:cs="Arial"/>
          <w:sz w:val="20"/>
          <w:lang w:val="en-US"/>
        </w:rPr>
        <w:t xml:space="preserve">Rodriguez-Olmo, V. M., Salemi, J. L., &amp; </w:t>
      </w:r>
      <w:r w:rsidRPr="00D6314E">
        <w:rPr>
          <w:rFonts w:ascii="Arial" w:hAnsi="Arial" w:cs="Arial"/>
          <w:b/>
          <w:bCs/>
          <w:sz w:val="20"/>
          <w:lang w:val="en-US"/>
        </w:rPr>
        <w:t>Rijnhart, J. J. M.</w:t>
      </w:r>
      <w:r w:rsidRPr="00D6314E">
        <w:rPr>
          <w:rFonts w:ascii="Arial" w:hAnsi="Arial" w:cs="Arial"/>
          <w:sz w:val="20"/>
          <w:lang w:val="en-US"/>
        </w:rPr>
        <w:t xml:space="preserve"> (2025, February</w:t>
      </w:r>
      <w:r>
        <w:rPr>
          <w:rFonts w:ascii="Arial" w:hAnsi="Arial" w:cs="Arial"/>
          <w:sz w:val="20"/>
          <w:lang w:val="en-US"/>
        </w:rPr>
        <w:t xml:space="preserve">). </w:t>
      </w:r>
      <w:r w:rsidRPr="00344796">
        <w:rPr>
          <w:rFonts w:ascii="Arial" w:hAnsi="Arial" w:cs="Arial"/>
          <w:i/>
          <w:iCs/>
          <w:sz w:val="20"/>
          <w:lang w:val="en-US"/>
        </w:rPr>
        <w:t>Health inequity in education and episodic memory: differences between Hispanic and non-Hispanic groups.</w:t>
      </w:r>
      <w:r>
        <w:rPr>
          <w:rFonts w:ascii="Arial" w:hAnsi="Arial" w:cs="Arial"/>
          <w:sz w:val="20"/>
          <w:lang w:val="en-US"/>
        </w:rPr>
        <w:t xml:space="preserve"> Poster presented at the 2025 University of South Florida Health Research Day, Tampa, FL, United States of America.</w:t>
      </w:r>
      <w:r w:rsidR="00344796">
        <w:rPr>
          <w:rFonts w:ascii="Arial" w:hAnsi="Arial" w:cs="Arial"/>
          <w:sz w:val="20"/>
          <w:lang w:val="en-US"/>
        </w:rPr>
        <w:br/>
      </w:r>
    </w:p>
    <w:p w14:paraId="2EB8018C" w14:textId="03F823CE" w:rsidR="00344796" w:rsidRDefault="00344796" w:rsidP="00F4452B">
      <w:pPr>
        <w:pStyle w:val="NoSpacing"/>
        <w:numPr>
          <w:ilvl w:val="0"/>
          <w:numId w:val="16"/>
        </w:numPr>
        <w:ind w:left="426"/>
        <w:rPr>
          <w:rFonts w:ascii="Arial" w:hAnsi="Arial" w:cs="Arial"/>
          <w:sz w:val="20"/>
          <w:lang w:val="en-US"/>
        </w:rPr>
      </w:pPr>
      <w:r>
        <w:rPr>
          <w:rFonts w:ascii="Arial" w:hAnsi="Arial" w:cs="Arial"/>
          <w:sz w:val="20"/>
          <w:lang w:val="en-US"/>
        </w:rPr>
        <w:lastRenderedPageBreak/>
        <w:t>*</w:t>
      </w:r>
      <w:r w:rsidRPr="00344796">
        <w:rPr>
          <w:rFonts w:ascii="Arial" w:hAnsi="Arial" w:cs="Arial"/>
          <w:sz w:val="20"/>
          <w:lang w:val="en-US"/>
        </w:rPr>
        <w:t xml:space="preserve">Cao, B., Valente, M. J., &amp; </w:t>
      </w:r>
      <w:r w:rsidRPr="00344796">
        <w:rPr>
          <w:rFonts w:ascii="Arial" w:hAnsi="Arial" w:cs="Arial"/>
          <w:b/>
          <w:bCs/>
          <w:sz w:val="20"/>
          <w:lang w:val="en-US"/>
        </w:rPr>
        <w:t>Rijnhart, J. J. M.</w:t>
      </w:r>
      <w:r w:rsidRPr="00344796">
        <w:rPr>
          <w:rFonts w:ascii="Arial" w:hAnsi="Arial" w:cs="Arial"/>
          <w:sz w:val="20"/>
          <w:lang w:val="en-US"/>
        </w:rPr>
        <w:t xml:space="preserve"> (2025, February). </w:t>
      </w:r>
      <w:r w:rsidRPr="00344796">
        <w:rPr>
          <w:rFonts w:ascii="Arial" w:hAnsi="Arial" w:cs="Arial"/>
          <w:i/>
          <w:iCs/>
          <w:sz w:val="20"/>
          <w:lang w:val="en-US"/>
        </w:rPr>
        <w:t>Misspecification of regression models with a ratio term as an independent variable can result in inflated type I error rates.</w:t>
      </w:r>
      <w:r w:rsidRPr="00344796">
        <w:rPr>
          <w:rFonts w:ascii="Arial" w:hAnsi="Arial" w:cs="Arial"/>
          <w:sz w:val="20"/>
          <w:lang w:val="en-US"/>
        </w:rPr>
        <w:t xml:space="preserve"> </w:t>
      </w:r>
      <w:r>
        <w:rPr>
          <w:rFonts w:ascii="Arial" w:hAnsi="Arial" w:cs="Arial"/>
          <w:sz w:val="20"/>
          <w:lang w:val="en-US"/>
        </w:rPr>
        <w:t>Poster presented at the 2025 University of South Florida Health Research Day, Tampa, FL, United States of America.</w:t>
      </w:r>
    </w:p>
    <w:p w14:paraId="35C00BE3" w14:textId="77777777" w:rsidR="002744F5" w:rsidRPr="005525D0" w:rsidRDefault="002744F5" w:rsidP="002744F5">
      <w:pPr>
        <w:pStyle w:val="NoSpacing"/>
        <w:ind w:left="426"/>
        <w:rPr>
          <w:rFonts w:ascii="Arial" w:hAnsi="Arial" w:cs="Arial"/>
          <w:sz w:val="16"/>
          <w:szCs w:val="18"/>
          <w:lang w:val="en-US"/>
        </w:rPr>
      </w:pPr>
    </w:p>
    <w:p w14:paraId="326D3C3D" w14:textId="46EECF78" w:rsidR="002744F5" w:rsidRPr="00344796" w:rsidRDefault="002744F5" w:rsidP="00F4452B">
      <w:pPr>
        <w:pStyle w:val="NoSpacing"/>
        <w:numPr>
          <w:ilvl w:val="0"/>
          <w:numId w:val="16"/>
        </w:numPr>
        <w:ind w:left="426"/>
        <w:rPr>
          <w:rFonts w:ascii="Arial" w:hAnsi="Arial" w:cs="Arial"/>
          <w:sz w:val="20"/>
          <w:lang w:val="en-US"/>
        </w:rPr>
      </w:pPr>
      <w:r w:rsidRPr="009E7ECD">
        <w:rPr>
          <w:rFonts w:ascii="Arial" w:hAnsi="Arial" w:cs="Arial"/>
          <w:sz w:val="20"/>
        </w:rPr>
        <w:t xml:space="preserve">*Holthuijsen, D., </w:t>
      </w:r>
      <w:r w:rsidRPr="009E7ECD">
        <w:rPr>
          <w:rFonts w:ascii="Arial" w:hAnsi="Arial" w:cs="Arial"/>
          <w:b/>
          <w:bCs/>
          <w:sz w:val="20"/>
        </w:rPr>
        <w:t>Rijnhart, J. J. M.</w:t>
      </w:r>
      <w:r>
        <w:rPr>
          <w:rFonts w:ascii="Arial" w:hAnsi="Arial" w:cs="Arial"/>
          <w:sz w:val="20"/>
        </w:rPr>
        <w:t>, Van Roekel, E. H., Bours, M. J. L., Ueland, P. M., Breukink, S. O., Janssen-Heijnen, M. L. G., Konsten, J. L., Keulen, E. T. P., McCann, A., Brenzina, S., Gigic, B., Ulrich, C. M., Weijenberg, M. P., &amp; Eussen, S. J. P. M.</w:t>
      </w:r>
      <w:r w:rsidRPr="009E7ECD">
        <w:rPr>
          <w:rFonts w:ascii="Arial" w:hAnsi="Arial" w:cs="Arial"/>
          <w:sz w:val="20"/>
        </w:rPr>
        <w:t xml:space="preserve"> (2024, </w:t>
      </w:r>
      <w:r>
        <w:rPr>
          <w:rFonts w:ascii="Arial" w:hAnsi="Arial" w:cs="Arial"/>
          <w:sz w:val="20"/>
        </w:rPr>
        <w:t>September</w:t>
      </w:r>
      <w:r w:rsidRPr="009E7ECD">
        <w:rPr>
          <w:rFonts w:ascii="Arial" w:hAnsi="Arial" w:cs="Arial"/>
          <w:sz w:val="20"/>
        </w:rPr>
        <w:t xml:space="preserve">). </w:t>
      </w:r>
      <w:r w:rsidRPr="002744F5">
        <w:rPr>
          <w:rFonts w:ascii="Arial" w:hAnsi="Arial" w:cs="Arial"/>
          <w:i/>
          <w:iCs/>
          <w:sz w:val="20"/>
          <w:lang w:val="en-US"/>
        </w:rPr>
        <w:t>The mediating role of the kynurenine pathway in diet fatigue associations in colorectal cancer survivors.</w:t>
      </w:r>
      <w:r>
        <w:rPr>
          <w:rFonts w:ascii="Arial" w:hAnsi="Arial" w:cs="Arial"/>
          <w:sz w:val="20"/>
          <w:lang w:val="en-US"/>
        </w:rPr>
        <w:t xml:space="preserve"> Poster presented at the 1</w:t>
      </w:r>
      <w:r w:rsidRPr="002744F5">
        <w:rPr>
          <w:rFonts w:ascii="Arial" w:hAnsi="Arial" w:cs="Arial"/>
          <w:sz w:val="20"/>
          <w:vertAlign w:val="superscript"/>
          <w:lang w:val="en-US"/>
        </w:rPr>
        <w:t>st</w:t>
      </w:r>
      <w:r>
        <w:rPr>
          <w:rFonts w:ascii="Arial" w:hAnsi="Arial" w:cs="Arial"/>
          <w:sz w:val="20"/>
          <w:lang w:val="en-US"/>
        </w:rPr>
        <w:t xml:space="preserve"> OncoZON science challenge.</w:t>
      </w:r>
    </w:p>
    <w:p w14:paraId="04A3A2AB" w14:textId="77777777" w:rsidR="00D6314E" w:rsidRPr="005525D0" w:rsidRDefault="00D6314E" w:rsidP="00D6314E">
      <w:pPr>
        <w:pStyle w:val="NoSpacing"/>
        <w:ind w:left="426"/>
        <w:rPr>
          <w:rFonts w:ascii="Arial" w:hAnsi="Arial" w:cs="Arial"/>
          <w:sz w:val="16"/>
          <w:szCs w:val="18"/>
          <w:lang w:val="en-US"/>
        </w:rPr>
      </w:pPr>
    </w:p>
    <w:p w14:paraId="4256F20E" w14:textId="0B987699" w:rsidR="005C30DA" w:rsidRDefault="005C30DA" w:rsidP="00F4452B">
      <w:pPr>
        <w:pStyle w:val="NoSpacing"/>
        <w:numPr>
          <w:ilvl w:val="0"/>
          <w:numId w:val="16"/>
        </w:numPr>
        <w:ind w:left="426"/>
        <w:rPr>
          <w:rFonts w:ascii="Arial" w:hAnsi="Arial" w:cs="Arial"/>
          <w:sz w:val="20"/>
          <w:lang w:val="en-US"/>
        </w:rPr>
      </w:pPr>
      <w:r w:rsidRPr="005C30DA">
        <w:rPr>
          <w:rFonts w:ascii="Arial" w:hAnsi="Arial" w:cs="Arial"/>
          <w:b/>
          <w:bCs/>
          <w:sz w:val="20"/>
          <w:lang w:val="en-US"/>
        </w:rPr>
        <w:t>Rijnhart, J. J. M.</w:t>
      </w:r>
      <w:r w:rsidRPr="005C30DA">
        <w:rPr>
          <w:rFonts w:ascii="Arial" w:hAnsi="Arial" w:cs="Arial"/>
          <w:sz w:val="20"/>
          <w:lang w:val="en-US"/>
        </w:rPr>
        <w:t xml:space="preserve">, </w:t>
      </w:r>
      <w:r>
        <w:rPr>
          <w:rFonts w:ascii="Arial" w:hAnsi="Arial" w:cs="Arial"/>
          <w:sz w:val="20"/>
          <w:lang w:val="en-US"/>
        </w:rPr>
        <w:t>*Robinson, S. R., Meng, H., &amp; Salemi, J. L.</w:t>
      </w:r>
      <w:r w:rsidRPr="005C30DA">
        <w:rPr>
          <w:rFonts w:ascii="Arial" w:hAnsi="Arial" w:cs="Arial"/>
          <w:sz w:val="20"/>
          <w:lang w:val="en-US"/>
        </w:rPr>
        <w:t xml:space="preserve"> (2024, May). </w:t>
      </w:r>
      <w:r w:rsidRPr="00D6314E">
        <w:rPr>
          <w:rFonts w:ascii="Arial" w:hAnsi="Arial" w:cs="Arial"/>
          <w:i/>
          <w:iCs/>
          <w:sz w:val="20"/>
          <w:lang w:val="en-US"/>
        </w:rPr>
        <w:t xml:space="preserve">Navigating complexity: efficient presentation of mediation effect estimates across intersections of multiple moderators. </w:t>
      </w:r>
      <w:r>
        <w:rPr>
          <w:rFonts w:ascii="Arial" w:hAnsi="Arial" w:cs="Arial"/>
          <w:sz w:val="20"/>
          <w:lang w:val="en-US"/>
        </w:rPr>
        <w:t>Poster presented at the 32</w:t>
      </w:r>
      <w:r w:rsidRPr="005C30DA">
        <w:rPr>
          <w:rFonts w:ascii="Arial" w:hAnsi="Arial" w:cs="Arial"/>
          <w:sz w:val="20"/>
          <w:vertAlign w:val="superscript"/>
          <w:lang w:val="en-US"/>
        </w:rPr>
        <w:t>nd</w:t>
      </w:r>
      <w:r>
        <w:rPr>
          <w:rFonts w:ascii="Arial" w:hAnsi="Arial" w:cs="Arial"/>
          <w:sz w:val="20"/>
          <w:lang w:val="en-US"/>
        </w:rPr>
        <w:t xml:space="preserve"> Annual Meeting of the Society for Prevention Research, Washington DC, United States of America.</w:t>
      </w:r>
    </w:p>
    <w:p w14:paraId="28E5B42F" w14:textId="77777777" w:rsidR="005C30DA" w:rsidRPr="005525D0" w:rsidRDefault="005C30DA" w:rsidP="005C30DA">
      <w:pPr>
        <w:pStyle w:val="NoSpacing"/>
        <w:rPr>
          <w:rFonts w:ascii="Arial" w:hAnsi="Arial" w:cs="Arial"/>
          <w:sz w:val="16"/>
          <w:szCs w:val="16"/>
          <w:lang w:val="en-US"/>
        </w:rPr>
      </w:pPr>
    </w:p>
    <w:p w14:paraId="3F96D300" w14:textId="7BAD38D0" w:rsidR="000C6689" w:rsidRDefault="005C30DA" w:rsidP="000C6689">
      <w:pPr>
        <w:pStyle w:val="NoSpacing"/>
        <w:numPr>
          <w:ilvl w:val="0"/>
          <w:numId w:val="16"/>
        </w:numPr>
        <w:ind w:left="426"/>
        <w:rPr>
          <w:rFonts w:ascii="Arial" w:hAnsi="Arial" w:cs="Arial"/>
          <w:sz w:val="20"/>
          <w:lang w:val="en-US"/>
        </w:rPr>
      </w:pPr>
      <w:r w:rsidRPr="005C30DA">
        <w:rPr>
          <w:rFonts w:ascii="Arial" w:hAnsi="Arial" w:cs="Arial"/>
          <w:sz w:val="20"/>
          <w:lang w:val="en-US"/>
        </w:rPr>
        <w:t xml:space="preserve">Valente, M. J., </w:t>
      </w:r>
      <w:r w:rsidR="002D09A7">
        <w:rPr>
          <w:rFonts w:ascii="Arial" w:hAnsi="Arial" w:cs="Arial"/>
          <w:sz w:val="20"/>
          <w:lang w:val="en-US"/>
        </w:rPr>
        <w:t>*</w:t>
      </w:r>
      <w:r w:rsidRPr="005C30DA">
        <w:rPr>
          <w:rFonts w:ascii="Arial" w:hAnsi="Arial" w:cs="Arial"/>
          <w:sz w:val="20"/>
          <w:lang w:val="en-US"/>
        </w:rPr>
        <w:t xml:space="preserve">Pang, J., &amp; </w:t>
      </w:r>
      <w:r w:rsidRPr="005C30DA">
        <w:rPr>
          <w:rFonts w:ascii="Arial" w:hAnsi="Arial" w:cs="Arial"/>
          <w:b/>
          <w:bCs/>
          <w:sz w:val="20"/>
          <w:lang w:val="en-US"/>
        </w:rPr>
        <w:t xml:space="preserve">Rijnhart, J. J. M. </w:t>
      </w:r>
      <w:r w:rsidRPr="005C30DA">
        <w:rPr>
          <w:rFonts w:ascii="Arial" w:hAnsi="Arial" w:cs="Arial"/>
          <w:sz w:val="20"/>
          <w:lang w:val="en-US"/>
        </w:rPr>
        <w:t xml:space="preserve">(2024, May). </w:t>
      </w:r>
      <w:r w:rsidRPr="00D6314E">
        <w:rPr>
          <w:rFonts w:ascii="Arial" w:hAnsi="Arial" w:cs="Arial"/>
          <w:i/>
          <w:iCs/>
          <w:sz w:val="20"/>
          <w:lang w:val="en-US"/>
        </w:rPr>
        <w:t xml:space="preserve">Causal mediation methods for N-of-1 interrupted time series designs. </w:t>
      </w:r>
      <w:r w:rsidRPr="00D6314E">
        <w:rPr>
          <w:rFonts w:ascii="Arial" w:hAnsi="Arial" w:cs="Arial"/>
          <w:sz w:val="20"/>
          <w:lang w:val="en-US"/>
        </w:rPr>
        <w:t>Paper</w:t>
      </w:r>
      <w:r w:rsidRPr="00D6314E">
        <w:rPr>
          <w:rFonts w:ascii="Arial" w:hAnsi="Arial" w:cs="Arial"/>
          <w:i/>
          <w:iCs/>
          <w:sz w:val="20"/>
          <w:lang w:val="en-US"/>
        </w:rPr>
        <w:t xml:space="preserve"> </w:t>
      </w:r>
      <w:r>
        <w:rPr>
          <w:rFonts w:ascii="Arial" w:hAnsi="Arial" w:cs="Arial"/>
          <w:sz w:val="20"/>
          <w:lang w:val="en-US"/>
        </w:rPr>
        <w:t>presented at the 32</w:t>
      </w:r>
      <w:r w:rsidRPr="005C30DA">
        <w:rPr>
          <w:rFonts w:ascii="Arial" w:hAnsi="Arial" w:cs="Arial"/>
          <w:sz w:val="20"/>
          <w:vertAlign w:val="superscript"/>
          <w:lang w:val="en-US"/>
        </w:rPr>
        <w:t>nd</w:t>
      </w:r>
      <w:r>
        <w:rPr>
          <w:rFonts w:ascii="Arial" w:hAnsi="Arial" w:cs="Arial"/>
          <w:sz w:val="20"/>
          <w:lang w:val="en-US"/>
        </w:rPr>
        <w:t xml:space="preserve"> Annual Meeting of the Society for Prevention Research, Washington DC, United States of America.</w:t>
      </w:r>
    </w:p>
    <w:p w14:paraId="4C9217BA" w14:textId="77777777" w:rsidR="000C6689" w:rsidRPr="000C6689" w:rsidRDefault="000C6689" w:rsidP="000C6689">
      <w:pPr>
        <w:pStyle w:val="NoSpacing"/>
        <w:rPr>
          <w:rFonts w:ascii="Arial" w:hAnsi="Arial" w:cs="Arial"/>
          <w:sz w:val="16"/>
          <w:szCs w:val="18"/>
          <w:lang w:val="en-US"/>
        </w:rPr>
      </w:pPr>
    </w:p>
    <w:p w14:paraId="116113A6" w14:textId="6C557CFE" w:rsidR="00915AC6" w:rsidRPr="000C6689" w:rsidRDefault="00915AC6" w:rsidP="000C6689">
      <w:pPr>
        <w:pStyle w:val="NoSpacing"/>
        <w:numPr>
          <w:ilvl w:val="0"/>
          <w:numId w:val="16"/>
        </w:numPr>
        <w:ind w:left="426"/>
        <w:rPr>
          <w:rFonts w:ascii="Arial" w:hAnsi="Arial" w:cs="Arial"/>
          <w:sz w:val="20"/>
          <w:lang w:val="en-US"/>
        </w:rPr>
      </w:pPr>
      <w:r w:rsidRPr="000C6689">
        <w:rPr>
          <w:rFonts w:ascii="Arial" w:hAnsi="Arial" w:cs="Arial"/>
          <w:sz w:val="20"/>
        </w:rPr>
        <w:t>*Holthuijsen, D.,</w:t>
      </w:r>
      <w:r w:rsidR="009E7ECD" w:rsidRPr="000C6689">
        <w:rPr>
          <w:rFonts w:ascii="Arial" w:hAnsi="Arial" w:cs="Arial"/>
          <w:sz w:val="20"/>
        </w:rPr>
        <w:t xml:space="preserve"> </w:t>
      </w:r>
      <w:r w:rsidR="009E7ECD" w:rsidRPr="000C6689">
        <w:rPr>
          <w:rFonts w:ascii="Arial" w:hAnsi="Arial" w:cs="Arial"/>
          <w:b/>
          <w:bCs/>
          <w:sz w:val="20"/>
        </w:rPr>
        <w:t>Rijnhart, J. J. M.</w:t>
      </w:r>
      <w:r w:rsidR="009E7ECD" w:rsidRPr="000C6689">
        <w:rPr>
          <w:rFonts w:ascii="Arial" w:hAnsi="Arial" w:cs="Arial"/>
          <w:sz w:val="20"/>
        </w:rPr>
        <w:t>, Van Roekel, E. H., Bours, M. J. L., Ueland, P. M., Weijenberg, M. P., &amp; Eussen, S. J. P. M.</w:t>
      </w:r>
      <w:r w:rsidRPr="000C6689">
        <w:rPr>
          <w:rFonts w:ascii="Arial" w:hAnsi="Arial" w:cs="Arial"/>
          <w:sz w:val="20"/>
        </w:rPr>
        <w:t xml:space="preserve"> (2024, May). </w:t>
      </w:r>
      <w:r w:rsidRPr="000C6689">
        <w:rPr>
          <w:rFonts w:ascii="Arial" w:hAnsi="Arial" w:cs="Arial"/>
          <w:i/>
          <w:iCs/>
          <w:sz w:val="20"/>
          <w:lang w:val="en-US"/>
        </w:rPr>
        <w:t>The mediating role of the kynurenine pathway in longitudinal associations between dietary intake and quality of life in colorectal cancer survivors up to 12 month</w:t>
      </w:r>
      <w:r w:rsidR="002744F5" w:rsidRPr="000C6689">
        <w:rPr>
          <w:rFonts w:ascii="Arial" w:hAnsi="Arial" w:cs="Arial"/>
          <w:i/>
          <w:iCs/>
          <w:sz w:val="20"/>
          <w:lang w:val="en-US"/>
        </w:rPr>
        <w:t>s</w:t>
      </w:r>
      <w:r w:rsidRPr="000C6689">
        <w:rPr>
          <w:rFonts w:ascii="Arial" w:hAnsi="Arial" w:cs="Arial"/>
          <w:i/>
          <w:iCs/>
          <w:sz w:val="20"/>
          <w:lang w:val="en-US"/>
        </w:rPr>
        <w:t xml:space="preserve"> post-treatment.</w:t>
      </w:r>
      <w:r w:rsidRPr="000C6689">
        <w:rPr>
          <w:rFonts w:ascii="Arial" w:hAnsi="Arial" w:cs="Arial"/>
          <w:sz w:val="20"/>
          <w:lang w:val="en-US"/>
        </w:rPr>
        <w:t xml:space="preserve"> Poster presented at </w:t>
      </w:r>
      <w:r w:rsidR="00F93D16" w:rsidRPr="000C6689">
        <w:rPr>
          <w:rFonts w:ascii="Arial" w:hAnsi="Arial" w:cs="Arial"/>
          <w:sz w:val="20"/>
          <w:lang w:val="en-US"/>
        </w:rPr>
        <w:t>the 48</w:t>
      </w:r>
      <w:r w:rsidR="00F93D16" w:rsidRPr="000C6689">
        <w:rPr>
          <w:rFonts w:ascii="Arial" w:hAnsi="Arial" w:cs="Arial"/>
          <w:sz w:val="20"/>
          <w:vertAlign w:val="superscript"/>
          <w:lang w:val="en-US"/>
        </w:rPr>
        <w:t>th</w:t>
      </w:r>
      <w:r w:rsidR="00F93D16" w:rsidRPr="000C6689">
        <w:rPr>
          <w:rFonts w:ascii="Arial" w:hAnsi="Arial" w:cs="Arial"/>
          <w:sz w:val="20"/>
          <w:lang w:val="en-US"/>
        </w:rPr>
        <w:t xml:space="preserve"> Dutch Epidemiology Conference (WEON), Zeist, the Netherlands.</w:t>
      </w:r>
    </w:p>
    <w:p w14:paraId="42554CF9" w14:textId="77777777" w:rsidR="008116E0" w:rsidRPr="00D7188F" w:rsidRDefault="008116E0" w:rsidP="00C73683">
      <w:pPr>
        <w:pStyle w:val="NoSpacing"/>
        <w:rPr>
          <w:rFonts w:ascii="Arial" w:hAnsi="Arial" w:cs="Arial"/>
          <w:sz w:val="16"/>
          <w:szCs w:val="16"/>
          <w:lang w:val="en-US"/>
        </w:rPr>
      </w:pPr>
    </w:p>
    <w:p w14:paraId="001486C4" w14:textId="4AEA9F04" w:rsidR="000957E7" w:rsidRDefault="000957E7" w:rsidP="00F4452B">
      <w:pPr>
        <w:pStyle w:val="NoSpacing"/>
        <w:numPr>
          <w:ilvl w:val="0"/>
          <w:numId w:val="16"/>
        </w:numPr>
        <w:ind w:left="426"/>
        <w:rPr>
          <w:rFonts w:ascii="Arial" w:hAnsi="Arial" w:cs="Arial"/>
          <w:sz w:val="20"/>
          <w:lang w:val="en-US"/>
        </w:rPr>
      </w:pPr>
      <w:r>
        <w:rPr>
          <w:rFonts w:ascii="Arial" w:hAnsi="Arial" w:cs="Arial"/>
          <w:sz w:val="20"/>
          <w:lang w:val="en-US"/>
        </w:rPr>
        <w:t>*</w:t>
      </w:r>
      <w:r w:rsidRPr="000957E7">
        <w:rPr>
          <w:rFonts w:ascii="Arial" w:hAnsi="Arial" w:cs="Arial"/>
          <w:sz w:val="20"/>
          <w:lang w:val="en-US"/>
        </w:rPr>
        <w:t>Robinson, S.</w:t>
      </w:r>
      <w:r>
        <w:rPr>
          <w:rFonts w:ascii="Arial" w:hAnsi="Arial" w:cs="Arial"/>
          <w:sz w:val="20"/>
          <w:lang w:val="en-US"/>
        </w:rPr>
        <w:t xml:space="preserve"> R.,</w:t>
      </w:r>
      <w:r w:rsidRPr="000957E7">
        <w:rPr>
          <w:rFonts w:ascii="Arial" w:hAnsi="Arial" w:cs="Arial"/>
          <w:sz w:val="20"/>
          <w:lang w:val="en-US"/>
        </w:rPr>
        <w:t xml:space="preserve"> Salemi, J.</w:t>
      </w:r>
      <w:r>
        <w:rPr>
          <w:rFonts w:ascii="Arial" w:hAnsi="Arial" w:cs="Arial"/>
          <w:sz w:val="20"/>
          <w:lang w:val="en-US"/>
        </w:rPr>
        <w:t xml:space="preserve"> L.</w:t>
      </w:r>
      <w:r w:rsidRPr="000957E7">
        <w:rPr>
          <w:rFonts w:ascii="Arial" w:hAnsi="Arial" w:cs="Arial"/>
          <w:sz w:val="20"/>
          <w:lang w:val="en-US"/>
        </w:rPr>
        <w:t xml:space="preserve">, Meng, H., &amp; </w:t>
      </w:r>
      <w:r w:rsidRPr="000957E7">
        <w:rPr>
          <w:rFonts w:ascii="Arial" w:hAnsi="Arial" w:cs="Arial"/>
          <w:b/>
          <w:bCs/>
          <w:sz w:val="20"/>
          <w:lang w:val="en-US"/>
        </w:rPr>
        <w:t>Rijnhart, J. J. M.</w:t>
      </w:r>
      <w:r w:rsidRPr="000957E7">
        <w:rPr>
          <w:rFonts w:ascii="Arial" w:hAnsi="Arial" w:cs="Arial"/>
          <w:sz w:val="20"/>
          <w:lang w:val="en-US"/>
        </w:rPr>
        <w:t xml:space="preserve"> (2023, November).</w:t>
      </w:r>
      <w:r>
        <w:rPr>
          <w:rFonts w:ascii="Arial" w:hAnsi="Arial" w:cs="Arial"/>
          <w:sz w:val="20"/>
          <w:lang w:val="en-US"/>
        </w:rPr>
        <w:t xml:space="preserve"> </w:t>
      </w:r>
      <w:r w:rsidRPr="000957E7">
        <w:rPr>
          <w:rFonts w:ascii="Arial" w:hAnsi="Arial" w:cs="Arial"/>
          <w:i/>
          <w:iCs/>
          <w:sz w:val="20"/>
          <w:lang w:val="en-US"/>
        </w:rPr>
        <w:t xml:space="preserve">Examining the non-linear association between years of education and late-life cognition. </w:t>
      </w:r>
      <w:r>
        <w:rPr>
          <w:rFonts w:ascii="Arial" w:hAnsi="Arial" w:cs="Arial"/>
          <w:sz w:val="20"/>
          <w:lang w:val="en-US"/>
        </w:rPr>
        <w:t>Poster presented at the 2023 Annual Scientific Meeting of the Gerontological Society of America, Tampa, FL, United States of America.</w:t>
      </w:r>
    </w:p>
    <w:p w14:paraId="52C12460" w14:textId="77777777" w:rsidR="009E7ECD" w:rsidRPr="000957E7" w:rsidRDefault="009E7ECD" w:rsidP="000957E7">
      <w:pPr>
        <w:pStyle w:val="NoSpacing"/>
        <w:ind w:left="426"/>
        <w:rPr>
          <w:rFonts w:ascii="Arial" w:hAnsi="Arial" w:cs="Arial"/>
          <w:sz w:val="16"/>
          <w:szCs w:val="16"/>
          <w:lang w:val="en-US"/>
        </w:rPr>
      </w:pPr>
    </w:p>
    <w:p w14:paraId="03F4A2E8" w14:textId="2FAFA332" w:rsidR="000957E7" w:rsidRDefault="000957E7" w:rsidP="00F4452B">
      <w:pPr>
        <w:pStyle w:val="NoSpacing"/>
        <w:numPr>
          <w:ilvl w:val="0"/>
          <w:numId w:val="16"/>
        </w:numPr>
        <w:ind w:left="426"/>
        <w:rPr>
          <w:rFonts w:ascii="Arial" w:hAnsi="Arial" w:cs="Arial"/>
          <w:sz w:val="20"/>
          <w:lang w:val="en-US"/>
        </w:rPr>
      </w:pPr>
      <w:r w:rsidRPr="000957E7">
        <w:rPr>
          <w:rFonts w:ascii="Arial" w:hAnsi="Arial" w:cs="Arial"/>
          <w:b/>
          <w:bCs/>
          <w:sz w:val="20"/>
        </w:rPr>
        <w:t>Rijnhart, J. J. M.</w:t>
      </w:r>
      <w:r w:rsidRPr="000957E7">
        <w:rPr>
          <w:rFonts w:ascii="Arial" w:hAnsi="Arial" w:cs="Arial"/>
          <w:sz w:val="20"/>
        </w:rPr>
        <w:t>, V</w:t>
      </w:r>
      <w:r>
        <w:rPr>
          <w:rFonts w:ascii="Arial" w:hAnsi="Arial" w:cs="Arial"/>
          <w:sz w:val="20"/>
        </w:rPr>
        <w:t xml:space="preserve">alente, M. J., Kok, A., &amp; Huisman., M. (2023, November). </w:t>
      </w:r>
      <w:r w:rsidRPr="000957E7">
        <w:rPr>
          <w:rFonts w:ascii="Arial" w:hAnsi="Arial" w:cs="Arial"/>
          <w:i/>
          <w:iCs/>
          <w:sz w:val="20"/>
          <w:lang w:val="en-US"/>
        </w:rPr>
        <w:t>Education as a mediator of gender differences in cognition in older adults.</w:t>
      </w:r>
      <w:r>
        <w:rPr>
          <w:rFonts w:ascii="Arial" w:hAnsi="Arial" w:cs="Arial"/>
          <w:sz w:val="20"/>
          <w:lang w:val="en-US"/>
        </w:rPr>
        <w:t xml:space="preserve"> Poster presented at the 2023 Annual Scientific Meeting of the Gerontological Society of America, Tampa, FL, United States of America.</w:t>
      </w:r>
    </w:p>
    <w:p w14:paraId="7B456138" w14:textId="77777777" w:rsidR="000957E7" w:rsidRPr="000957E7" w:rsidRDefault="000957E7" w:rsidP="000957E7">
      <w:pPr>
        <w:pStyle w:val="NoSpacing"/>
        <w:ind w:left="426"/>
        <w:rPr>
          <w:rFonts w:ascii="Arial" w:hAnsi="Arial" w:cs="Arial"/>
          <w:sz w:val="16"/>
          <w:szCs w:val="16"/>
          <w:lang w:val="en-US"/>
        </w:rPr>
      </w:pPr>
    </w:p>
    <w:p w14:paraId="6F273703" w14:textId="78CDA30A" w:rsidR="00F4452B" w:rsidRDefault="00F4452B" w:rsidP="00F4452B">
      <w:pPr>
        <w:pStyle w:val="NoSpacing"/>
        <w:numPr>
          <w:ilvl w:val="0"/>
          <w:numId w:val="16"/>
        </w:numPr>
        <w:ind w:left="426"/>
        <w:rPr>
          <w:rFonts w:ascii="Arial" w:hAnsi="Arial" w:cs="Arial"/>
          <w:sz w:val="20"/>
          <w:lang w:val="en-US"/>
        </w:rPr>
      </w:pPr>
      <w:r w:rsidRPr="00F4452B">
        <w:rPr>
          <w:rFonts w:ascii="Arial" w:hAnsi="Arial" w:cs="Arial"/>
          <w:b/>
          <w:bCs/>
          <w:sz w:val="20"/>
        </w:rPr>
        <w:t>Rijnhart, J. J. M.</w:t>
      </w:r>
      <w:r>
        <w:rPr>
          <w:rFonts w:ascii="Arial" w:hAnsi="Arial" w:cs="Arial"/>
          <w:sz w:val="20"/>
        </w:rPr>
        <w:t xml:space="preserve"> &amp; Valente, M. J. (2023, June). </w:t>
      </w:r>
      <w:r>
        <w:rPr>
          <w:rFonts w:ascii="Arial" w:hAnsi="Arial" w:cs="Arial"/>
          <w:i/>
          <w:iCs/>
          <w:sz w:val="20"/>
          <w:lang w:val="en-US"/>
        </w:rPr>
        <w:t>Parallel multiple mediator models may lead to wrong conclusions on the relative importance of mediators when mediators are causally ordered</w:t>
      </w:r>
      <w:r w:rsidRPr="00F4452B">
        <w:rPr>
          <w:rFonts w:ascii="Arial" w:hAnsi="Arial" w:cs="Arial"/>
          <w:i/>
          <w:iCs/>
          <w:sz w:val="20"/>
          <w:lang w:val="en-US"/>
        </w:rPr>
        <w:t>.</w:t>
      </w:r>
      <w:r>
        <w:rPr>
          <w:rFonts w:ascii="Arial" w:hAnsi="Arial" w:cs="Arial"/>
          <w:sz w:val="20"/>
          <w:lang w:val="en-US"/>
        </w:rPr>
        <w:t xml:space="preserve"> Paper presented at the 31</w:t>
      </w:r>
      <w:r w:rsidRPr="00F4452B">
        <w:rPr>
          <w:rFonts w:ascii="Arial" w:hAnsi="Arial" w:cs="Arial"/>
          <w:sz w:val="20"/>
          <w:vertAlign w:val="superscript"/>
          <w:lang w:val="en-US"/>
        </w:rPr>
        <w:t>st</w:t>
      </w:r>
      <w:r>
        <w:rPr>
          <w:rFonts w:ascii="Arial" w:hAnsi="Arial" w:cs="Arial"/>
          <w:sz w:val="20"/>
          <w:lang w:val="en-US"/>
        </w:rPr>
        <w:t xml:space="preserve"> Annual Meeting of the Society for Prevention Research, Washington DC, United States of America.</w:t>
      </w:r>
    </w:p>
    <w:p w14:paraId="3B094EF7" w14:textId="77777777" w:rsidR="00F4452B" w:rsidRPr="00F4452B" w:rsidRDefault="00F4452B" w:rsidP="00F4452B">
      <w:pPr>
        <w:pStyle w:val="NoSpacing"/>
        <w:ind w:left="426"/>
        <w:rPr>
          <w:rFonts w:ascii="Arial" w:hAnsi="Arial" w:cs="Arial"/>
          <w:sz w:val="16"/>
          <w:szCs w:val="18"/>
          <w:lang w:val="en-US"/>
        </w:rPr>
      </w:pPr>
    </w:p>
    <w:p w14:paraId="2C3C41AB" w14:textId="700D7AD2" w:rsidR="00F4452B" w:rsidRDefault="00F4452B" w:rsidP="00555605">
      <w:pPr>
        <w:pStyle w:val="NoSpacing"/>
        <w:numPr>
          <w:ilvl w:val="0"/>
          <w:numId w:val="16"/>
        </w:numPr>
        <w:ind w:left="426"/>
        <w:rPr>
          <w:rFonts w:ascii="Arial" w:hAnsi="Arial" w:cs="Arial"/>
          <w:sz w:val="20"/>
          <w:lang w:val="en-US"/>
        </w:rPr>
      </w:pPr>
      <w:r w:rsidRPr="00F4452B">
        <w:rPr>
          <w:rFonts w:ascii="Arial" w:hAnsi="Arial" w:cs="Arial"/>
          <w:sz w:val="20"/>
        </w:rPr>
        <w:t>Valente, M. J.</w:t>
      </w:r>
      <w:r>
        <w:rPr>
          <w:rFonts w:ascii="Arial" w:hAnsi="Arial" w:cs="Arial"/>
          <w:sz w:val="20"/>
        </w:rPr>
        <w:t xml:space="preserve"> &amp;</w:t>
      </w:r>
      <w:r w:rsidRPr="00F4452B">
        <w:rPr>
          <w:rFonts w:ascii="Arial" w:hAnsi="Arial" w:cs="Arial"/>
          <w:sz w:val="20"/>
        </w:rPr>
        <w:t xml:space="preserve"> </w:t>
      </w:r>
      <w:r w:rsidRPr="00F4452B">
        <w:rPr>
          <w:rFonts w:ascii="Arial" w:hAnsi="Arial" w:cs="Arial"/>
          <w:b/>
          <w:bCs/>
          <w:sz w:val="20"/>
        </w:rPr>
        <w:t>Rijnhart, J. J. M.</w:t>
      </w:r>
      <w:r>
        <w:rPr>
          <w:rFonts w:ascii="Arial" w:hAnsi="Arial" w:cs="Arial"/>
          <w:sz w:val="20"/>
        </w:rPr>
        <w:t xml:space="preserve"> (2023, June). </w:t>
      </w:r>
      <w:r w:rsidRPr="00F4452B">
        <w:rPr>
          <w:rFonts w:ascii="Arial" w:hAnsi="Arial" w:cs="Arial"/>
          <w:i/>
          <w:iCs/>
          <w:sz w:val="20"/>
          <w:lang w:val="en-US"/>
        </w:rPr>
        <w:t>A simulation-based appraoch for estimating moderated treatment effects in health disparities research.</w:t>
      </w:r>
      <w:r>
        <w:rPr>
          <w:rFonts w:ascii="Arial" w:hAnsi="Arial" w:cs="Arial"/>
          <w:sz w:val="20"/>
          <w:lang w:val="en-US"/>
        </w:rPr>
        <w:t xml:space="preserve"> Paper presented at the 31</w:t>
      </w:r>
      <w:r w:rsidRPr="00F4452B">
        <w:rPr>
          <w:rFonts w:ascii="Arial" w:hAnsi="Arial" w:cs="Arial"/>
          <w:sz w:val="20"/>
          <w:vertAlign w:val="superscript"/>
          <w:lang w:val="en-US"/>
        </w:rPr>
        <w:t>st</w:t>
      </w:r>
      <w:r>
        <w:rPr>
          <w:rFonts w:ascii="Arial" w:hAnsi="Arial" w:cs="Arial"/>
          <w:sz w:val="20"/>
          <w:lang w:val="en-US"/>
        </w:rPr>
        <w:t xml:space="preserve"> Annual Meeting of the Society for Prevention Research, Washington DC, United States of America.</w:t>
      </w:r>
    </w:p>
    <w:p w14:paraId="3DD29AB0" w14:textId="77777777" w:rsidR="00F4452B" w:rsidRPr="00F4452B" w:rsidRDefault="00F4452B" w:rsidP="00F4452B">
      <w:pPr>
        <w:pStyle w:val="NoSpacing"/>
        <w:ind w:left="426"/>
        <w:rPr>
          <w:rFonts w:ascii="Arial" w:hAnsi="Arial" w:cs="Arial"/>
          <w:sz w:val="16"/>
          <w:szCs w:val="18"/>
          <w:lang w:val="en-US"/>
        </w:rPr>
      </w:pPr>
    </w:p>
    <w:p w14:paraId="0FCB78A3" w14:textId="5938C248" w:rsidR="00771D9D" w:rsidRDefault="00771D9D" w:rsidP="00555605">
      <w:pPr>
        <w:pStyle w:val="NoSpacing"/>
        <w:numPr>
          <w:ilvl w:val="0"/>
          <w:numId w:val="16"/>
        </w:numPr>
        <w:ind w:left="426"/>
        <w:rPr>
          <w:rFonts w:ascii="Arial" w:hAnsi="Arial" w:cs="Arial"/>
          <w:sz w:val="20"/>
          <w:lang w:val="en-US"/>
        </w:rPr>
      </w:pPr>
      <w:r w:rsidRPr="00771D9D">
        <w:rPr>
          <w:rFonts w:ascii="Arial" w:hAnsi="Arial" w:cs="Arial"/>
          <w:sz w:val="20"/>
          <w:lang w:val="en-US"/>
        </w:rPr>
        <w:t xml:space="preserve">Valente, M. J., </w:t>
      </w:r>
      <w:r w:rsidRPr="00771D9D">
        <w:rPr>
          <w:rFonts w:ascii="Arial" w:hAnsi="Arial" w:cs="Arial"/>
          <w:b/>
          <w:bCs/>
          <w:sz w:val="20"/>
          <w:lang w:val="en-US"/>
        </w:rPr>
        <w:t>Rijnhart, J. J. M.</w:t>
      </w:r>
      <w:r w:rsidRPr="00771D9D">
        <w:rPr>
          <w:rFonts w:ascii="Arial" w:hAnsi="Arial" w:cs="Arial"/>
          <w:sz w:val="20"/>
          <w:lang w:val="en-US"/>
        </w:rPr>
        <w:t>, Smyth, H. L., Muniz, F. B., &amp; MacKinn</w:t>
      </w:r>
      <w:r>
        <w:rPr>
          <w:rFonts w:ascii="Arial" w:hAnsi="Arial" w:cs="Arial"/>
          <w:sz w:val="20"/>
          <w:lang w:val="en-US"/>
        </w:rPr>
        <w:t>on, D. P. (2023, February)</w:t>
      </w:r>
      <w:r w:rsidR="001B3803">
        <w:rPr>
          <w:rFonts w:ascii="Arial" w:hAnsi="Arial" w:cs="Arial"/>
          <w:sz w:val="20"/>
          <w:lang w:val="en-US"/>
        </w:rPr>
        <w:t>.</w:t>
      </w:r>
      <w:r>
        <w:rPr>
          <w:rFonts w:ascii="Arial" w:hAnsi="Arial" w:cs="Arial"/>
          <w:sz w:val="20"/>
          <w:lang w:val="en-US"/>
        </w:rPr>
        <w:t xml:space="preserve"> </w:t>
      </w:r>
      <w:r w:rsidRPr="001B3803">
        <w:rPr>
          <w:rFonts w:ascii="Arial" w:hAnsi="Arial" w:cs="Arial"/>
          <w:i/>
          <w:iCs/>
          <w:sz w:val="20"/>
          <w:lang w:val="en-US"/>
        </w:rPr>
        <w:t xml:space="preserve">Causal Mediation Programs in R, Mplus, SAS, SPSS, and Stata. </w:t>
      </w:r>
      <w:r w:rsidRPr="00494B25">
        <w:rPr>
          <w:rFonts w:ascii="Arial" w:hAnsi="Arial" w:cs="Arial"/>
          <w:sz w:val="20"/>
          <w:lang w:val="en-US"/>
        </w:rPr>
        <w:t>Paper presented at the Conf</w:t>
      </w:r>
      <w:r w:rsidR="00F4452B">
        <w:rPr>
          <w:rFonts w:ascii="Arial" w:hAnsi="Arial" w:cs="Arial"/>
          <w:sz w:val="20"/>
          <w:lang w:val="en-US"/>
        </w:rPr>
        <w:t>e</w:t>
      </w:r>
      <w:r w:rsidRPr="00494B25">
        <w:rPr>
          <w:rFonts w:ascii="Arial" w:hAnsi="Arial" w:cs="Arial"/>
          <w:sz w:val="20"/>
          <w:lang w:val="en-US"/>
        </w:rPr>
        <w:t>rence for Statistical Practice</w:t>
      </w:r>
      <w:r w:rsidR="00494B25">
        <w:rPr>
          <w:rFonts w:ascii="Arial" w:hAnsi="Arial" w:cs="Arial"/>
          <w:sz w:val="20"/>
          <w:lang w:val="en-US"/>
        </w:rPr>
        <w:t>,</w:t>
      </w:r>
      <w:r w:rsidRPr="00494B25">
        <w:rPr>
          <w:rFonts w:ascii="Arial" w:hAnsi="Arial" w:cs="Arial"/>
          <w:sz w:val="20"/>
          <w:lang w:val="en-US"/>
        </w:rPr>
        <w:t xml:space="preserve"> </w:t>
      </w:r>
      <w:r>
        <w:rPr>
          <w:rFonts w:ascii="Arial" w:hAnsi="Arial" w:cs="Arial"/>
          <w:sz w:val="20"/>
          <w:lang w:val="en-US"/>
        </w:rPr>
        <w:t>San Francisco, CA, United States of America.</w:t>
      </w:r>
    </w:p>
    <w:p w14:paraId="0891B9BC" w14:textId="77777777" w:rsidR="00CB37F8" w:rsidRPr="00CB37F8" w:rsidRDefault="00CB37F8" w:rsidP="00CB37F8">
      <w:pPr>
        <w:pStyle w:val="NoSpacing"/>
        <w:rPr>
          <w:rFonts w:ascii="Arial" w:hAnsi="Arial" w:cs="Arial"/>
          <w:b/>
          <w:bCs/>
          <w:sz w:val="16"/>
          <w:szCs w:val="16"/>
          <w:lang w:val="en-US"/>
        </w:rPr>
      </w:pPr>
    </w:p>
    <w:p w14:paraId="6A4CFD9A" w14:textId="6785AD49" w:rsidR="00CB37F8" w:rsidRDefault="00CB37F8" w:rsidP="00CB37F8">
      <w:pPr>
        <w:pStyle w:val="NoSpacing"/>
        <w:numPr>
          <w:ilvl w:val="0"/>
          <w:numId w:val="16"/>
        </w:numPr>
        <w:ind w:left="426"/>
        <w:rPr>
          <w:rFonts w:ascii="Arial" w:hAnsi="Arial" w:cs="Arial"/>
          <w:sz w:val="20"/>
          <w:lang w:val="en-US"/>
        </w:rPr>
      </w:pPr>
      <w:r>
        <w:rPr>
          <w:rFonts w:ascii="Arial" w:hAnsi="Arial" w:cs="Arial"/>
          <w:sz w:val="20"/>
        </w:rPr>
        <w:t>*</w:t>
      </w:r>
      <w:r w:rsidRPr="00D05EE0">
        <w:rPr>
          <w:rFonts w:ascii="Arial" w:hAnsi="Arial" w:cs="Arial"/>
          <w:sz w:val="20"/>
        </w:rPr>
        <w:t xml:space="preserve">Mank, A., Van Maurik, I. </w:t>
      </w:r>
      <w:r>
        <w:rPr>
          <w:rFonts w:ascii="Arial" w:hAnsi="Arial" w:cs="Arial"/>
          <w:sz w:val="20"/>
        </w:rPr>
        <w:t xml:space="preserve">S., Van Harten, A. C., Teunissen, C. E., Berkhof, J., Van der Flier, W. M., &amp; </w:t>
      </w:r>
      <w:r w:rsidRPr="00CB37F8">
        <w:rPr>
          <w:rFonts w:ascii="Arial" w:hAnsi="Arial" w:cs="Arial"/>
          <w:b/>
          <w:bCs/>
          <w:sz w:val="20"/>
        </w:rPr>
        <w:t>Rijnhart, J. J. M.</w:t>
      </w:r>
      <w:r>
        <w:rPr>
          <w:rFonts w:ascii="Arial" w:hAnsi="Arial" w:cs="Arial"/>
          <w:sz w:val="20"/>
        </w:rPr>
        <w:t xml:space="preserve"> (2022, October). </w:t>
      </w:r>
      <w:r w:rsidRPr="00494B25">
        <w:rPr>
          <w:rFonts w:ascii="Arial" w:hAnsi="Arial" w:cs="Arial"/>
          <w:i/>
          <w:iCs/>
          <w:sz w:val="20"/>
          <w:lang w:val="en-US"/>
        </w:rPr>
        <w:t>Mobility is a crucial factor for maintaining life satisfaction in Alzheimer’s disease.</w:t>
      </w:r>
      <w:r>
        <w:rPr>
          <w:rFonts w:ascii="Arial" w:hAnsi="Arial" w:cs="Arial"/>
          <w:sz w:val="20"/>
          <w:lang w:val="en-US"/>
        </w:rPr>
        <w:t xml:space="preserve"> Paper presented at the 32</w:t>
      </w:r>
      <w:r w:rsidRPr="00CB37F8">
        <w:rPr>
          <w:rFonts w:ascii="Arial" w:hAnsi="Arial" w:cs="Arial"/>
          <w:sz w:val="20"/>
          <w:vertAlign w:val="superscript"/>
          <w:lang w:val="en-US"/>
        </w:rPr>
        <w:t>nd</w:t>
      </w:r>
      <w:r>
        <w:rPr>
          <w:rFonts w:ascii="Arial" w:hAnsi="Arial" w:cs="Arial"/>
          <w:sz w:val="20"/>
          <w:lang w:val="en-US"/>
        </w:rPr>
        <w:t xml:space="preserve"> Alzhiemer Europe Conference, Bucharest, Romania (online).</w:t>
      </w:r>
      <w:r w:rsidRPr="00D05EE0">
        <w:rPr>
          <w:rFonts w:ascii="Arial" w:hAnsi="Arial" w:cs="Arial"/>
          <w:sz w:val="20"/>
          <w:lang w:val="en-US"/>
        </w:rPr>
        <w:t xml:space="preserve"> </w:t>
      </w:r>
    </w:p>
    <w:p w14:paraId="0E55BCFD" w14:textId="77777777" w:rsidR="00CB37F8" w:rsidRPr="00CB37F8" w:rsidRDefault="00CB37F8" w:rsidP="00CB37F8">
      <w:pPr>
        <w:pStyle w:val="NoSpacing"/>
        <w:rPr>
          <w:rFonts w:ascii="Arial" w:hAnsi="Arial" w:cs="Arial"/>
          <w:sz w:val="16"/>
          <w:szCs w:val="18"/>
          <w:lang w:val="en-US"/>
        </w:rPr>
      </w:pPr>
    </w:p>
    <w:p w14:paraId="4AB2CC9A" w14:textId="4C079425" w:rsidR="00494B25" w:rsidRDefault="00CB37F8" w:rsidP="00494B25">
      <w:pPr>
        <w:pStyle w:val="NoSpacing"/>
        <w:numPr>
          <w:ilvl w:val="0"/>
          <w:numId w:val="16"/>
        </w:numPr>
        <w:ind w:left="426"/>
        <w:rPr>
          <w:rFonts w:ascii="Arial" w:hAnsi="Arial" w:cs="Arial"/>
          <w:sz w:val="20"/>
          <w:lang w:val="en-US"/>
        </w:rPr>
      </w:pPr>
      <w:r w:rsidRPr="00CB37F8">
        <w:rPr>
          <w:rFonts w:ascii="Arial" w:hAnsi="Arial" w:cs="Arial"/>
          <w:sz w:val="20"/>
        </w:rPr>
        <w:t xml:space="preserve">*Mank, A., </w:t>
      </w:r>
      <w:r w:rsidRPr="00CB37F8">
        <w:rPr>
          <w:rFonts w:ascii="Arial" w:hAnsi="Arial" w:cs="Arial"/>
          <w:b/>
          <w:bCs/>
          <w:sz w:val="20"/>
        </w:rPr>
        <w:t>Rijnhart, J. J. M.</w:t>
      </w:r>
      <w:r>
        <w:rPr>
          <w:rFonts w:ascii="Arial" w:hAnsi="Arial" w:cs="Arial"/>
          <w:sz w:val="20"/>
        </w:rPr>
        <w:t>, Van Maurik, I. S</w:t>
      </w:r>
      <w:r w:rsidRPr="00CB37F8">
        <w:rPr>
          <w:rFonts w:ascii="Arial" w:hAnsi="Arial" w:cs="Arial"/>
        </w:rPr>
        <w:t>.,</w:t>
      </w:r>
      <w:r w:rsidRPr="00CB37F8">
        <w:rPr>
          <w:rFonts w:ascii="Arial" w:hAnsi="Arial" w:cs="Arial"/>
          <w:sz w:val="20"/>
          <w:szCs w:val="20"/>
        </w:rPr>
        <w:t xml:space="preserve"> J</w:t>
      </w:r>
      <w:r w:rsidRPr="00CB37F8">
        <w:rPr>
          <w:rFonts w:ascii="Arial" w:hAnsi="Arial" w:cs="Arial"/>
          <w:bCs/>
          <w:sz w:val="20"/>
          <w:szCs w:val="20"/>
        </w:rPr>
        <w:t>ö</w:t>
      </w:r>
      <w:r>
        <w:rPr>
          <w:rFonts w:ascii="Arial" w:hAnsi="Arial" w:cs="Arial"/>
          <w:bCs/>
          <w:sz w:val="20"/>
          <w:szCs w:val="20"/>
        </w:rPr>
        <w:t xml:space="preserve">nsson, L., Handels, R., Bakker, E. D., Van Harten, A. C., Teunissen, C. E., Van Berckel, B. N. M., Berkhof, J., &amp; Van der Flier, W. M. (2022, July). </w:t>
      </w:r>
      <w:r w:rsidRPr="00CB37F8">
        <w:rPr>
          <w:rFonts w:ascii="Arial" w:hAnsi="Arial" w:cs="Arial"/>
          <w:bCs/>
          <w:i/>
          <w:iCs/>
          <w:sz w:val="20"/>
          <w:szCs w:val="20"/>
          <w:lang w:val="en-US"/>
        </w:rPr>
        <w:t>A longitudinal study on quality of life along the spectrum of Alzheimer’s disease.</w:t>
      </w:r>
      <w:r>
        <w:rPr>
          <w:rFonts w:ascii="Arial" w:hAnsi="Arial" w:cs="Arial"/>
          <w:bCs/>
          <w:sz w:val="20"/>
          <w:szCs w:val="20"/>
          <w:lang w:val="en-US"/>
        </w:rPr>
        <w:t xml:space="preserve"> </w:t>
      </w:r>
      <w:r w:rsidRPr="00555605">
        <w:rPr>
          <w:rFonts w:ascii="Arial" w:hAnsi="Arial" w:cs="Arial"/>
          <w:sz w:val="20"/>
          <w:lang w:val="en-US"/>
        </w:rPr>
        <w:t>Paper presented at the</w:t>
      </w:r>
      <w:r>
        <w:rPr>
          <w:rFonts w:ascii="Arial" w:hAnsi="Arial" w:cs="Arial"/>
          <w:sz w:val="20"/>
          <w:lang w:val="en-US"/>
        </w:rPr>
        <w:t xml:space="preserve"> Alzheimer’s Association International Conference (AAIC)</w:t>
      </w:r>
      <w:r w:rsidRPr="00555605">
        <w:rPr>
          <w:rFonts w:ascii="Arial" w:hAnsi="Arial" w:cs="Arial"/>
          <w:sz w:val="20"/>
          <w:lang w:val="en-US"/>
        </w:rPr>
        <w:t xml:space="preserve">, </w:t>
      </w:r>
      <w:r>
        <w:rPr>
          <w:rFonts w:ascii="Arial" w:hAnsi="Arial" w:cs="Arial"/>
          <w:sz w:val="20"/>
          <w:lang w:val="en-US"/>
        </w:rPr>
        <w:t>San Diego</w:t>
      </w:r>
      <w:r w:rsidRPr="00555605">
        <w:rPr>
          <w:rFonts w:ascii="Arial" w:hAnsi="Arial" w:cs="Arial"/>
          <w:sz w:val="20"/>
          <w:lang w:val="en-US"/>
        </w:rPr>
        <w:t xml:space="preserve">, </w:t>
      </w:r>
      <w:r>
        <w:rPr>
          <w:rFonts w:ascii="Arial" w:hAnsi="Arial" w:cs="Arial"/>
          <w:sz w:val="20"/>
          <w:lang w:val="en-US"/>
        </w:rPr>
        <w:t>CA</w:t>
      </w:r>
      <w:r w:rsidRPr="00555605">
        <w:rPr>
          <w:rFonts w:ascii="Arial" w:hAnsi="Arial" w:cs="Arial"/>
          <w:sz w:val="20"/>
          <w:lang w:val="en-US"/>
        </w:rPr>
        <w:t>, USA.</w:t>
      </w:r>
    </w:p>
    <w:p w14:paraId="3530604D" w14:textId="77777777" w:rsidR="005525D0" w:rsidRDefault="005525D0" w:rsidP="005525D0">
      <w:pPr>
        <w:pStyle w:val="NoSpacing"/>
        <w:rPr>
          <w:rFonts w:ascii="Arial" w:hAnsi="Arial" w:cs="Arial"/>
          <w:sz w:val="16"/>
          <w:szCs w:val="18"/>
          <w:lang w:val="en-US"/>
        </w:rPr>
      </w:pPr>
    </w:p>
    <w:p w14:paraId="6E3511F7" w14:textId="77777777" w:rsidR="005525D0" w:rsidRDefault="005525D0" w:rsidP="005525D0">
      <w:pPr>
        <w:pStyle w:val="NoSpacing"/>
        <w:rPr>
          <w:rFonts w:ascii="Arial" w:hAnsi="Arial" w:cs="Arial"/>
          <w:sz w:val="16"/>
          <w:szCs w:val="18"/>
          <w:lang w:val="en-US"/>
        </w:rPr>
      </w:pPr>
    </w:p>
    <w:p w14:paraId="4D558EF3" w14:textId="77777777" w:rsidR="005525D0" w:rsidRDefault="005525D0" w:rsidP="005525D0">
      <w:pPr>
        <w:pStyle w:val="NoSpacing"/>
        <w:rPr>
          <w:rFonts w:ascii="Arial" w:hAnsi="Arial" w:cs="Arial"/>
          <w:sz w:val="16"/>
          <w:szCs w:val="18"/>
          <w:lang w:val="en-US"/>
        </w:rPr>
      </w:pPr>
    </w:p>
    <w:p w14:paraId="210017D7" w14:textId="77777777" w:rsidR="005525D0" w:rsidRPr="005525D0" w:rsidRDefault="005525D0" w:rsidP="005525D0">
      <w:pPr>
        <w:pStyle w:val="NoSpacing"/>
        <w:rPr>
          <w:rFonts w:ascii="Arial" w:hAnsi="Arial" w:cs="Arial"/>
          <w:sz w:val="16"/>
          <w:szCs w:val="18"/>
          <w:lang w:val="en-US"/>
        </w:rPr>
      </w:pPr>
    </w:p>
    <w:p w14:paraId="61F8C362" w14:textId="72312917" w:rsidR="00494B25" w:rsidRPr="00494B25" w:rsidRDefault="00494B25" w:rsidP="00D7188F">
      <w:pPr>
        <w:pStyle w:val="NoSpacing"/>
        <w:numPr>
          <w:ilvl w:val="0"/>
          <w:numId w:val="16"/>
        </w:numPr>
        <w:ind w:left="450"/>
        <w:rPr>
          <w:rFonts w:ascii="Arial" w:hAnsi="Arial" w:cs="Arial"/>
          <w:b/>
          <w:bCs/>
          <w:sz w:val="20"/>
          <w:szCs w:val="20"/>
          <w:lang w:val="en-US"/>
        </w:rPr>
      </w:pPr>
      <w:r w:rsidRPr="001B3803">
        <w:rPr>
          <w:rFonts w:ascii="Arial" w:hAnsi="Arial" w:cs="Arial"/>
          <w:sz w:val="20"/>
          <w:szCs w:val="20"/>
        </w:rPr>
        <w:lastRenderedPageBreak/>
        <w:t>Pan, K</w:t>
      </w:r>
      <w:r>
        <w:rPr>
          <w:rFonts w:ascii="Arial" w:hAnsi="Arial" w:cs="Arial"/>
          <w:sz w:val="20"/>
          <w:szCs w:val="20"/>
        </w:rPr>
        <w:t>.</w:t>
      </w:r>
      <w:r w:rsidRPr="001B3803">
        <w:rPr>
          <w:rFonts w:ascii="Arial" w:hAnsi="Arial" w:cs="Arial"/>
          <w:sz w:val="20"/>
          <w:szCs w:val="20"/>
        </w:rPr>
        <w:t>-Y</w:t>
      </w:r>
      <w:r>
        <w:rPr>
          <w:rFonts w:ascii="Arial" w:hAnsi="Arial" w:cs="Arial"/>
          <w:sz w:val="20"/>
          <w:szCs w:val="20"/>
        </w:rPr>
        <w:t>.</w:t>
      </w:r>
      <w:r w:rsidRPr="001B3803">
        <w:rPr>
          <w:rFonts w:ascii="Arial" w:hAnsi="Arial" w:cs="Arial"/>
          <w:sz w:val="20"/>
          <w:szCs w:val="20"/>
        </w:rPr>
        <w:t xml:space="preserve">, Van Tuijl, L., Basten, M., </w:t>
      </w:r>
      <w:r w:rsidRPr="001B3803">
        <w:rPr>
          <w:rFonts w:ascii="Arial" w:hAnsi="Arial" w:cs="Arial"/>
          <w:b/>
          <w:bCs/>
          <w:sz w:val="20"/>
          <w:szCs w:val="20"/>
        </w:rPr>
        <w:t>Rijnhart, J. J. M.</w:t>
      </w:r>
      <w:r w:rsidRPr="001B3803">
        <w:rPr>
          <w:rFonts w:ascii="Arial" w:hAnsi="Arial" w:cs="Arial"/>
          <w:sz w:val="20"/>
          <w:szCs w:val="20"/>
        </w:rPr>
        <w:t>, Portengen, L., Graeff, A., Dekker, J., Geerlings, M. I., Hoogendoorn, A., Ranchor, A. V., Vermeulen, R., Voogd, A., the PSY-CA consortium, &amp; Lamers, F. (202</w:t>
      </w:r>
      <w:r>
        <w:rPr>
          <w:rFonts w:ascii="Arial" w:hAnsi="Arial" w:cs="Arial"/>
          <w:sz w:val="20"/>
          <w:szCs w:val="20"/>
        </w:rPr>
        <w:t>2</w:t>
      </w:r>
      <w:r w:rsidRPr="001B3803">
        <w:rPr>
          <w:rFonts w:ascii="Arial" w:hAnsi="Arial" w:cs="Arial"/>
          <w:sz w:val="20"/>
          <w:szCs w:val="20"/>
        </w:rPr>
        <w:t xml:space="preserve">, June). </w:t>
      </w:r>
      <w:r w:rsidRPr="001B3803">
        <w:rPr>
          <w:rFonts w:ascii="Arial" w:hAnsi="Arial" w:cs="Arial"/>
          <w:i/>
          <w:iCs/>
          <w:sz w:val="20"/>
          <w:szCs w:val="20"/>
          <w:lang w:val="en-US"/>
        </w:rPr>
        <w:t>The mediation of health behaviors in the association of depression and anxiety with the risk of cancer: An individual participant data meta-analysis.</w:t>
      </w:r>
      <w:r w:rsidRPr="002E2CB7">
        <w:rPr>
          <w:rFonts w:ascii="Arial" w:hAnsi="Arial" w:cs="Arial"/>
          <w:sz w:val="20"/>
          <w:lang w:val="en-US"/>
        </w:rPr>
        <w:t xml:space="preserve"> </w:t>
      </w:r>
      <w:r w:rsidRPr="00555605">
        <w:rPr>
          <w:rFonts w:ascii="Arial" w:hAnsi="Arial" w:cs="Arial"/>
          <w:sz w:val="20"/>
          <w:lang w:val="en-US"/>
        </w:rPr>
        <w:t>P</w:t>
      </w:r>
      <w:r>
        <w:rPr>
          <w:rFonts w:ascii="Arial" w:hAnsi="Arial" w:cs="Arial"/>
          <w:sz w:val="20"/>
          <w:lang w:val="en-US"/>
        </w:rPr>
        <w:t>oster</w:t>
      </w:r>
      <w:r w:rsidRPr="00555605">
        <w:rPr>
          <w:rFonts w:ascii="Arial" w:hAnsi="Arial" w:cs="Arial"/>
          <w:sz w:val="20"/>
          <w:lang w:val="en-US"/>
        </w:rPr>
        <w:t xml:space="preserve"> presented at the 4</w:t>
      </w:r>
      <w:r>
        <w:rPr>
          <w:rFonts w:ascii="Arial" w:hAnsi="Arial" w:cs="Arial"/>
          <w:sz w:val="20"/>
          <w:lang w:val="en-US"/>
        </w:rPr>
        <w:t>6</w:t>
      </w:r>
      <w:r w:rsidRPr="00555605">
        <w:rPr>
          <w:rFonts w:ascii="Arial" w:hAnsi="Arial" w:cs="Arial"/>
          <w:sz w:val="20"/>
          <w:vertAlign w:val="superscript"/>
          <w:lang w:val="en-US"/>
        </w:rPr>
        <w:t>th</w:t>
      </w:r>
      <w:r w:rsidRPr="00555605">
        <w:rPr>
          <w:rFonts w:ascii="Arial" w:hAnsi="Arial" w:cs="Arial"/>
          <w:sz w:val="20"/>
          <w:lang w:val="en-US"/>
        </w:rPr>
        <w:t xml:space="preserve"> annual Dutch Epidemiology</w:t>
      </w:r>
      <w:r>
        <w:rPr>
          <w:rFonts w:ascii="Arial" w:hAnsi="Arial" w:cs="Arial"/>
          <w:sz w:val="20"/>
          <w:lang w:val="en-US"/>
        </w:rPr>
        <w:t xml:space="preserve"> Conference (WEON), Nijmegen, t</w:t>
      </w:r>
      <w:r w:rsidRPr="00555605">
        <w:rPr>
          <w:rFonts w:ascii="Arial" w:hAnsi="Arial" w:cs="Arial"/>
          <w:sz w:val="20"/>
          <w:lang w:val="en-US"/>
        </w:rPr>
        <w:t>he Netherlands</w:t>
      </w:r>
      <w:r>
        <w:rPr>
          <w:rFonts w:ascii="Arial" w:hAnsi="Arial" w:cs="Arial"/>
          <w:sz w:val="20"/>
          <w:lang w:val="en-US"/>
        </w:rPr>
        <w:t>.</w:t>
      </w:r>
    </w:p>
    <w:p w14:paraId="38A055DC" w14:textId="77777777" w:rsidR="002E2CB7" w:rsidRPr="00CB37F8" w:rsidRDefault="002E2CB7" w:rsidP="00494B25">
      <w:pPr>
        <w:pStyle w:val="NoSpacing"/>
        <w:ind w:left="450"/>
        <w:rPr>
          <w:rFonts w:ascii="Arial" w:hAnsi="Arial" w:cs="Arial"/>
          <w:sz w:val="16"/>
          <w:szCs w:val="18"/>
          <w:lang w:val="en-US"/>
        </w:rPr>
      </w:pPr>
    </w:p>
    <w:p w14:paraId="3A9618B4" w14:textId="0E793A22" w:rsidR="00CD3665" w:rsidRPr="00555605" w:rsidRDefault="00CD3665" w:rsidP="00D7188F">
      <w:pPr>
        <w:pStyle w:val="NoSpacing"/>
        <w:numPr>
          <w:ilvl w:val="0"/>
          <w:numId w:val="16"/>
        </w:numPr>
        <w:ind w:left="450"/>
        <w:rPr>
          <w:rFonts w:ascii="Arial" w:hAnsi="Arial" w:cs="Arial"/>
          <w:sz w:val="20"/>
          <w:lang w:val="en-US"/>
        </w:rPr>
      </w:pPr>
      <w:r w:rsidRPr="00555605">
        <w:rPr>
          <w:rFonts w:ascii="Arial" w:hAnsi="Arial" w:cs="Arial"/>
          <w:b/>
          <w:sz w:val="20"/>
          <w:lang w:val="en-US"/>
        </w:rPr>
        <w:t>Rijnhart, J. J. M.</w:t>
      </w:r>
      <w:r w:rsidRPr="00555605">
        <w:rPr>
          <w:rFonts w:ascii="Arial" w:hAnsi="Arial" w:cs="Arial"/>
          <w:sz w:val="20"/>
          <w:lang w:val="en-US"/>
        </w:rPr>
        <w:t xml:space="preserve">, Valente, M. J., Smyth, H. L., &amp; MacKinnon, D. P. (2021, July). </w:t>
      </w:r>
      <w:r w:rsidRPr="001B3803">
        <w:rPr>
          <w:rFonts w:ascii="Arial" w:hAnsi="Arial" w:cs="Arial"/>
          <w:i/>
          <w:iCs/>
          <w:sz w:val="20"/>
          <w:lang w:val="en-US"/>
        </w:rPr>
        <w:t>Correspondence between causal and traditional mediation analysis for models with binary mediator and outcome variables.</w:t>
      </w:r>
      <w:r w:rsidRPr="00555605">
        <w:rPr>
          <w:rFonts w:ascii="Arial" w:hAnsi="Arial" w:cs="Arial"/>
          <w:sz w:val="20"/>
          <w:lang w:val="en-US"/>
        </w:rPr>
        <w:t xml:space="preserve"> Paper presented at the 9</w:t>
      </w:r>
      <w:r w:rsidRPr="00555605">
        <w:rPr>
          <w:rFonts w:ascii="Arial" w:hAnsi="Arial" w:cs="Arial"/>
          <w:sz w:val="20"/>
          <w:vertAlign w:val="superscript"/>
          <w:lang w:val="en-US"/>
        </w:rPr>
        <w:t>th</w:t>
      </w:r>
      <w:r w:rsidRPr="00555605">
        <w:rPr>
          <w:rFonts w:ascii="Arial" w:hAnsi="Arial" w:cs="Arial"/>
          <w:sz w:val="20"/>
          <w:lang w:val="en-US"/>
        </w:rPr>
        <w:t xml:space="preserve"> European Congress of Methodology (EAM), Valencia, Spain (online).</w:t>
      </w:r>
    </w:p>
    <w:p w14:paraId="2B3E92A6" w14:textId="77777777" w:rsidR="00CD3665" w:rsidRPr="00555605" w:rsidRDefault="00CD3665" w:rsidP="00494B25">
      <w:pPr>
        <w:pStyle w:val="NoSpacing"/>
        <w:ind w:left="450"/>
        <w:rPr>
          <w:rFonts w:ascii="Arial" w:hAnsi="Arial" w:cs="Arial"/>
          <w:sz w:val="16"/>
          <w:lang w:val="en-US"/>
        </w:rPr>
      </w:pPr>
    </w:p>
    <w:p w14:paraId="436F710E" w14:textId="3D4F6AA2" w:rsidR="00CB37F8" w:rsidRDefault="00324A5E" w:rsidP="00D7188F">
      <w:pPr>
        <w:pStyle w:val="NoSpacing"/>
        <w:numPr>
          <w:ilvl w:val="0"/>
          <w:numId w:val="16"/>
        </w:numPr>
        <w:ind w:left="450"/>
        <w:rPr>
          <w:rFonts w:ascii="Arial" w:hAnsi="Arial" w:cs="Arial"/>
          <w:sz w:val="20"/>
          <w:lang w:val="en-US"/>
        </w:rPr>
      </w:pPr>
      <w:r w:rsidRPr="00555605">
        <w:rPr>
          <w:rFonts w:ascii="Arial" w:hAnsi="Arial" w:cs="Arial"/>
          <w:b/>
          <w:sz w:val="20"/>
        </w:rPr>
        <w:t>Rijnhart, J. J. M.</w:t>
      </w:r>
      <w:r w:rsidRPr="00555605">
        <w:rPr>
          <w:rFonts w:ascii="Arial" w:hAnsi="Arial" w:cs="Arial"/>
          <w:sz w:val="20"/>
        </w:rPr>
        <w:t xml:space="preserve">, Twisk, J. W. R., Deeg, D. J. H., &amp; Heymans, M. W. (2021, June). </w:t>
      </w:r>
      <w:r w:rsidRPr="00494B25">
        <w:rPr>
          <w:rFonts w:ascii="Arial" w:hAnsi="Arial" w:cs="Arial"/>
          <w:i/>
          <w:iCs/>
          <w:sz w:val="20"/>
          <w:lang w:val="en-US"/>
        </w:rPr>
        <w:t xml:space="preserve">Assessing the robustness of mediation analysis results using multiverse analysis. </w:t>
      </w:r>
      <w:r w:rsidRPr="00555605">
        <w:rPr>
          <w:rFonts w:ascii="Arial" w:hAnsi="Arial" w:cs="Arial"/>
          <w:sz w:val="20"/>
          <w:lang w:val="en-US"/>
        </w:rPr>
        <w:t>Paper presented at the 45</w:t>
      </w:r>
      <w:r w:rsidRPr="00555605">
        <w:rPr>
          <w:rFonts w:ascii="Arial" w:hAnsi="Arial" w:cs="Arial"/>
          <w:sz w:val="20"/>
          <w:vertAlign w:val="superscript"/>
          <w:lang w:val="en-US"/>
        </w:rPr>
        <w:t>th</w:t>
      </w:r>
      <w:r w:rsidRPr="00555605">
        <w:rPr>
          <w:rFonts w:ascii="Arial" w:hAnsi="Arial" w:cs="Arial"/>
          <w:sz w:val="20"/>
          <w:lang w:val="en-US"/>
        </w:rPr>
        <w:t xml:space="preserve"> annual Dutch Epidemiology</w:t>
      </w:r>
      <w:r w:rsidR="00CC1D36">
        <w:rPr>
          <w:rFonts w:ascii="Arial" w:hAnsi="Arial" w:cs="Arial"/>
          <w:sz w:val="20"/>
          <w:lang w:val="en-US"/>
        </w:rPr>
        <w:t xml:space="preserve"> Conference (WEON), Amsterdam, t</w:t>
      </w:r>
      <w:r w:rsidRPr="00555605">
        <w:rPr>
          <w:rFonts w:ascii="Arial" w:hAnsi="Arial" w:cs="Arial"/>
          <w:sz w:val="20"/>
          <w:lang w:val="en-US"/>
        </w:rPr>
        <w:t>he Netherlands (online).</w:t>
      </w:r>
    </w:p>
    <w:p w14:paraId="2ABAAEE8" w14:textId="77777777" w:rsidR="00CB37F8" w:rsidRPr="00CB37F8" w:rsidRDefault="00CB37F8" w:rsidP="00494B25">
      <w:pPr>
        <w:pStyle w:val="NoSpacing"/>
        <w:ind w:left="450"/>
        <w:rPr>
          <w:rFonts w:ascii="Arial" w:hAnsi="Arial" w:cs="Arial"/>
          <w:sz w:val="16"/>
          <w:szCs w:val="18"/>
          <w:lang w:val="en-US"/>
        </w:rPr>
      </w:pPr>
    </w:p>
    <w:p w14:paraId="5CE5DCF2" w14:textId="01FCCE94" w:rsidR="00D7188F" w:rsidRPr="000C6689" w:rsidRDefault="00CB37F8" w:rsidP="00494B25">
      <w:pPr>
        <w:pStyle w:val="NoSpacing"/>
        <w:numPr>
          <w:ilvl w:val="0"/>
          <w:numId w:val="16"/>
        </w:numPr>
        <w:ind w:left="450"/>
        <w:rPr>
          <w:rFonts w:ascii="Arial" w:hAnsi="Arial" w:cs="Arial"/>
          <w:sz w:val="20"/>
          <w:lang w:val="en-US"/>
        </w:rPr>
      </w:pPr>
      <w:r w:rsidRPr="00CB37F8">
        <w:rPr>
          <w:rFonts w:ascii="Arial" w:hAnsi="Arial" w:cs="Arial"/>
          <w:bCs/>
          <w:sz w:val="20"/>
        </w:rPr>
        <w:t>Schuster, N. A.,</w:t>
      </w:r>
      <w:r w:rsidRPr="00555605">
        <w:rPr>
          <w:rFonts w:ascii="Arial" w:hAnsi="Arial" w:cs="Arial"/>
          <w:sz w:val="20"/>
        </w:rPr>
        <w:t xml:space="preserve"> Twisk, J. W. R., </w:t>
      </w:r>
      <w:r>
        <w:rPr>
          <w:rFonts w:ascii="Arial" w:hAnsi="Arial" w:cs="Arial"/>
          <w:sz w:val="20"/>
        </w:rPr>
        <w:t xml:space="preserve">Ter Riet, G., </w:t>
      </w:r>
      <w:r w:rsidRPr="00555605">
        <w:rPr>
          <w:rFonts w:ascii="Arial" w:hAnsi="Arial" w:cs="Arial"/>
          <w:sz w:val="20"/>
        </w:rPr>
        <w:t>Heymans, M. W.</w:t>
      </w:r>
      <w:r>
        <w:rPr>
          <w:rFonts w:ascii="Arial" w:hAnsi="Arial" w:cs="Arial"/>
          <w:sz w:val="20"/>
        </w:rPr>
        <w:t xml:space="preserve">, &amp; </w:t>
      </w:r>
      <w:r w:rsidRPr="00CB37F8">
        <w:rPr>
          <w:rFonts w:ascii="Arial" w:hAnsi="Arial" w:cs="Arial"/>
          <w:b/>
          <w:bCs/>
          <w:sz w:val="20"/>
        </w:rPr>
        <w:t>Rijnhart, J. J. M.</w:t>
      </w:r>
      <w:r w:rsidRPr="00555605">
        <w:rPr>
          <w:rFonts w:ascii="Arial" w:hAnsi="Arial" w:cs="Arial"/>
          <w:sz w:val="20"/>
        </w:rPr>
        <w:t xml:space="preserve"> (2021, June). </w:t>
      </w:r>
      <w:r w:rsidRPr="00494B25">
        <w:rPr>
          <w:rFonts w:ascii="Arial" w:hAnsi="Arial" w:cs="Arial"/>
          <w:i/>
          <w:iCs/>
          <w:sz w:val="20"/>
          <w:lang w:val="en-US"/>
        </w:rPr>
        <w:t>Noncollapsibility in logistic regression: the problem you never knew you had.</w:t>
      </w:r>
      <w:r w:rsidRPr="00555605">
        <w:rPr>
          <w:rFonts w:ascii="Arial" w:hAnsi="Arial" w:cs="Arial"/>
          <w:sz w:val="20"/>
          <w:lang w:val="en-US"/>
        </w:rPr>
        <w:t xml:space="preserve"> P</w:t>
      </w:r>
      <w:r>
        <w:rPr>
          <w:rFonts w:ascii="Arial" w:hAnsi="Arial" w:cs="Arial"/>
          <w:sz w:val="20"/>
          <w:lang w:val="en-US"/>
        </w:rPr>
        <w:t>oster</w:t>
      </w:r>
      <w:r w:rsidRPr="00555605">
        <w:rPr>
          <w:rFonts w:ascii="Arial" w:hAnsi="Arial" w:cs="Arial"/>
          <w:sz w:val="20"/>
          <w:lang w:val="en-US"/>
        </w:rPr>
        <w:t xml:space="preserve"> presented at the 45</w:t>
      </w:r>
      <w:r w:rsidRPr="00555605">
        <w:rPr>
          <w:rFonts w:ascii="Arial" w:hAnsi="Arial" w:cs="Arial"/>
          <w:sz w:val="20"/>
          <w:vertAlign w:val="superscript"/>
          <w:lang w:val="en-US"/>
        </w:rPr>
        <w:t>th</w:t>
      </w:r>
      <w:r w:rsidRPr="00555605">
        <w:rPr>
          <w:rFonts w:ascii="Arial" w:hAnsi="Arial" w:cs="Arial"/>
          <w:sz w:val="20"/>
          <w:lang w:val="en-US"/>
        </w:rPr>
        <w:t xml:space="preserve"> annual Dutch Epidemiology</w:t>
      </w:r>
      <w:r>
        <w:rPr>
          <w:rFonts w:ascii="Arial" w:hAnsi="Arial" w:cs="Arial"/>
          <w:sz w:val="20"/>
          <w:lang w:val="en-US"/>
        </w:rPr>
        <w:t xml:space="preserve"> Conference (WEON), Amsterdam, t</w:t>
      </w:r>
      <w:r w:rsidRPr="00555605">
        <w:rPr>
          <w:rFonts w:ascii="Arial" w:hAnsi="Arial" w:cs="Arial"/>
          <w:sz w:val="20"/>
          <w:lang w:val="en-US"/>
        </w:rPr>
        <w:t>he Netherlands (online).</w:t>
      </w:r>
    </w:p>
    <w:p w14:paraId="10A4C6BA" w14:textId="77777777" w:rsidR="00D7188F" w:rsidRPr="00CB37F8" w:rsidRDefault="00D7188F" w:rsidP="00494B25">
      <w:pPr>
        <w:pStyle w:val="NoSpacing"/>
        <w:rPr>
          <w:rFonts w:ascii="Arial" w:hAnsi="Arial" w:cs="Arial"/>
          <w:sz w:val="16"/>
          <w:szCs w:val="18"/>
          <w:lang w:val="en-US"/>
        </w:rPr>
      </w:pPr>
    </w:p>
    <w:p w14:paraId="1D33EAE6" w14:textId="19CD745B" w:rsidR="00092CD7" w:rsidRPr="00422FFC" w:rsidRDefault="00092CD7" w:rsidP="00D7188F">
      <w:pPr>
        <w:pStyle w:val="NoSpacing"/>
        <w:numPr>
          <w:ilvl w:val="0"/>
          <w:numId w:val="16"/>
        </w:numPr>
        <w:ind w:left="450"/>
        <w:rPr>
          <w:rFonts w:ascii="Arial" w:hAnsi="Arial" w:cs="Arial"/>
          <w:sz w:val="20"/>
          <w:lang w:val="en-US"/>
        </w:rPr>
      </w:pPr>
      <w:r w:rsidRPr="001B3803">
        <w:rPr>
          <w:rFonts w:ascii="Arial" w:hAnsi="Arial" w:cs="Arial"/>
          <w:sz w:val="20"/>
        </w:rPr>
        <w:t xml:space="preserve">Van Zutphen, E. M., Kok, A., Rhebregen, D., </w:t>
      </w:r>
      <w:r w:rsidRPr="00D3120F">
        <w:rPr>
          <w:rFonts w:ascii="Arial" w:hAnsi="Arial" w:cs="Arial"/>
          <w:b/>
          <w:bCs/>
          <w:sz w:val="20"/>
        </w:rPr>
        <w:t>Rijnhart, J. J. M.</w:t>
      </w:r>
      <w:r w:rsidRPr="001B3803">
        <w:rPr>
          <w:rFonts w:ascii="Arial" w:hAnsi="Arial" w:cs="Arial"/>
          <w:sz w:val="20"/>
        </w:rPr>
        <w:t>, Huisman, M., &amp; Beekman, A. (2021, March)</w:t>
      </w:r>
      <w:r w:rsidR="001B3803" w:rsidRPr="001B3803">
        <w:rPr>
          <w:rFonts w:ascii="Arial" w:hAnsi="Arial" w:cs="Arial"/>
          <w:sz w:val="20"/>
        </w:rPr>
        <w:t xml:space="preserve">. </w:t>
      </w:r>
      <w:r w:rsidRPr="001B3803">
        <w:rPr>
          <w:rFonts w:ascii="Arial" w:hAnsi="Arial" w:cs="Arial"/>
          <w:i/>
          <w:iCs/>
          <w:sz w:val="20"/>
          <w:lang w:val="en-US"/>
        </w:rPr>
        <w:t>Depressive symptoms, cardiovascular morbidity and loneliness have risk increasing effects on one another in aging, a 13-year follow-up study among Dutch older adults.</w:t>
      </w:r>
      <w:r>
        <w:rPr>
          <w:rFonts w:ascii="Arial" w:hAnsi="Arial" w:cs="Arial"/>
          <w:sz w:val="20"/>
          <w:lang w:val="en-US"/>
        </w:rPr>
        <w:t xml:space="preserve"> </w:t>
      </w:r>
      <w:r w:rsidRPr="00555605">
        <w:rPr>
          <w:rFonts w:ascii="Arial" w:hAnsi="Arial" w:cs="Arial"/>
          <w:sz w:val="20"/>
          <w:lang w:val="en-US"/>
        </w:rPr>
        <w:t>P</w:t>
      </w:r>
      <w:r>
        <w:rPr>
          <w:rFonts w:ascii="Arial" w:hAnsi="Arial" w:cs="Arial"/>
          <w:sz w:val="20"/>
          <w:lang w:val="en-US"/>
        </w:rPr>
        <w:t>oster</w:t>
      </w:r>
      <w:r w:rsidRPr="00555605">
        <w:rPr>
          <w:rFonts w:ascii="Arial" w:hAnsi="Arial" w:cs="Arial"/>
          <w:sz w:val="20"/>
          <w:lang w:val="en-US"/>
        </w:rPr>
        <w:t xml:space="preserve"> presented at the annual</w:t>
      </w:r>
      <w:r>
        <w:rPr>
          <w:rFonts w:ascii="Arial" w:hAnsi="Arial" w:cs="Arial"/>
          <w:sz w:val="20"/>
          <w:lang w:val="en-US"/>
        </w:rPr>
        <w:t xml:space="preserve"> meeting of the American Association for Geriatric Psychiatry (AAGP)</w:t>
      </w:r>
      <w:r w:rsidRPr="00555605">
        <w:rPr>
          <w:rFonts w:ascii="Arial" w:hAnsi="Arial" w:cs="Arial"/>
          <w:sz w:val="20"/>
          <w:lang w:val="en-US"/>
        </w:rPr>
        <w:t xml:space="preserve"> </w:t>
      </w:r>
      <w:r>
        <w:rPr>
          <w:rFonts w:ascii="Arial" w:hAnsi="Arial" w:cs="Arial"/>
          <w:sz w:val="20"/>
          <w:lang w:val="en-US"/>
        </w:rPr>
        <w:t>Nijmegen, t</w:t>
      </w:r>
      <w:r w:rsidRPr="00555605">
        <w:rPr>
          <w:rFonts w:ascii="Arial" w:hAnsi="Arial" w:cs="Arial"/>
          <w:sz w:val="20"/>
          <w:lang w:val="en-US"/>
        </w:rPr>
        <w:t>he Netherlands</w:t>
      </w:r>
      <w:r>
        <w:rPr>
          <w:rFonts w:ascii="Arial" w:hAnsi="Arial" w:cs="Arial"/>
          <w:sz w:val="20"/>
          <w:lang w:val="en-US"/>
        </w:rPr>
        <w:t xml:space="preserve"> (online).</w:t>
      </w:r>
    </w:p>
    <w:p w14:paraId="44C7AE11" w14:textId="77777777" w:rsidR="00422FFC" w:rsidRPr="00555605" w:rsidRDefault="00422FFC" w:rsidP="00494B25">
      <w:pPr>
        <w:pStyle w:val="NoSpacing"/>
        <w:ind w:left="450"/>
        <w:rPr>
          <w:rFonts w:ascii="Arial" w:hAnsi="Arial" w:cs="Arial"/>
          <w:sz w:val="16"/>
          <w:lang w:val="en-US"/>
        </w:rPr>
      </w:pPr>
    </w:p>
    <w:p w14:paraId="6775DD4C" w14:textId="4E7818E6" w:rsidR="00422FFC" w:rsidRDefault="00163B2C" w:rsidP="00D7188F">
      <w:pPr>
        <w:pStyle w:val="NoSpacing"/>
        <w:numPr>
          <w:ilvl w:val="0"/>
          <w:numId w:val="16"/>
        </w:numPr>
        <w:ind w:left="450"/>
        <w:rPr>
          <w:rFonts w:ascii="Arial" w:hAnsi="Arial" w:cs="Arial"/>
          <w:sz w:val="20"/>
          <w:lang w:val="en-US"/>
        </w:rPr>
      </w:pPr>
      <w:r w:rsidRPr="00555605">
        <w:rPr>
          <w:rFonts w:ascii="Arial" w:hAnsi="Arial" w:cs="Arial"/>
          <w:b/>
          <w:sz w:val="20"/>
          <w:lang w:val="en-US"/>
        </w:rPr>
        <w:t>Rijnhart, J. J. M.</w:t>
      </w:r>
      <w:r w:rsidRPr="00555605">
        <w:rPr>
          <w:rFonts w:ascii="Arial" w:hAnsi="Arial" w:cs="Arial"/>
          <w:sz w:val="20"/>
          <w:lang w:val="en-US"/>
        </w:rPr>
        <w:t xml:space="preserve">, Valente, M. J., &amp; MacKinnon, D. P. (2019, June). </w:t>
      </w:r>
      <w:r w:rsidRPr="00555605">
        <w:rPr>
          <w:rFonts w:ascii="Arial" w:hAnsi="Arial" w:cs="Arial"/>
          <w:i/>
          <w:sz w:val="20"/>
          <w:lang w:val="en-US"/>
        </w:rPr>
        <w:t>Total effect decomposition in mediation analysis with a continuous mediator and a binary outcome.</w:t>
      </w:r>
      <w:r w:rsidRPr="00555605">
        <w:rPr>
          <w:rFonts w:ascii="Arial" w:hAnsi="Arial" w:cs="Arial"/>
          <w:sz w:val="20"/>
          <w:lang w:val="en-US"/>
        </w:rPr>
        <w:t xml:space="preserve"> Paper presented at the 44</w:t>
      </w:r>
      <w:r w:rsidRPr="00555605">
        <w:rPr>
          <w:rFonts w:ascii="Arial" w:hAnsi="Arial" w:cs="Arial"/>
          <w:sz w:val="20"/>
          <w:vertAlign w:val="superscript"/>
          <w:lang w:val="en-US"/>
        </w:rPr>
        <w:t>th</w:t>
      </w:r>
      <w:r w:rsidRPr="00555605">
        <w:rPr>
          <w:rFonts w:ascii="Arial" w:hAnsi="Arial" w:cs="Arial"/>
          <w:sz w:val="20"/>
          <w:lang w:val="en-US"/>
        </w:rPr>
        <w:t xml:space="preserve"> annual Dutch Epidemiology</w:t>
      </w:r>
      <w:r w:rsidR="00CC1D36">
        <w:rPr>
          <w:rFonts w:ascii="Arial" w:hAnsi="Arial" w:cs="Arial"/>
          <w:sz w:val="20"/>
          <w:lang w:val="en-US"/>
        </w:rPr>
        <w:t xml:space="preserve"> Conference (WEON), Groningen, t</w:t>
      </w:r>
      <w:r w:rsidRPr="00555605">
        <w:rPr>
          <w:rFonts w:ascii="Arial" w:hAnsi="Arial" w:cs="Arial"/>
          <w:sz w:val="20"/>
          <w:lang w:val="en-US"/>
        </w:rPr>
        <w:t>he Netherlands.</w:t>
      </w:r>
    </w:p>
    <w:p w14:paraId="70601B60" w14:textId="77777777" w:rsidR="00422FFC" w:rsidRPr="005525D0" w:rsidRDefault="00422FFC" w:rsidP="00494B25">
      <w:pPr>
        <w:pStyle w:val="NoSpacing"/>
        <w:ind w:left="450"/>
        <w:rPr>
          <w:rFonts w:ascii="Arial" w:hAnsi="Arial" w:cs="Arial"/>
          <w:sz w:val="16"/>
          <w:szCs w:val="18"/>
          <w:lang w:val="en-US"/>
        </w:rPr>
      </w:pPr>
    </w:p>
    <w:p w14:paraId="62AB7A0B" w14:textId="14901244" w:rsidR="00422FFC" w:rsidRPr="00422FFC" w:rsidRDefault="00422FFC" w:rsidP="00D7188F">
      <w:pPr>
        <w:pStyle w:val="NoSpacing"/>
        <w:numPr>
          <w:ilvl w:val="0"/>
          <w:numId w:val="16"/>
        </w:numPr>
        <w:ind w:left="450"/>
        <w:rPr>
          <w:rFonts w:ascii="Arial" w:hAnsi="Arial" w:cs="Arial"/>
          <w:sz w:val="20"/>
          <w:szCs w:val="20"/>
          <w:lang w:val="en-US"/>
        </w:rPr>
      </w:pPr>
      <w:r w:rsidRPr="00422FFC">
        <w:rPr>
          <w:rFonts w:ascii="Arial" w:hAnsi="Arial" w:cs="Arial"/>
          <w:sz w:val="20"/>
          <w:szCs w:val="20"/>
          <w:lang w:val="en-US"/>
        </w:rPr>
        <w:t xml:space="preserve">Valente, M. J., </w:t>
      </w:r>
      <w:r w:rsidRPr="00422FFC">
        <w:rPr>
          <w:rFonts w:ascii="Arial" w:hAnsi="Arial" w:cs="Arial"/>
          <w:b/>
          <w:bCs/>
          <w:sz w:val="20"/>
          <w:szCs w:val="20"/>
          <w:lang w:val="en-US"/>
        </w:rPr>
        <w:t>Rijnhart, J. J. M.</w:t>
      </w:r>
      <w:r w:rsidRPr="00422FFC">
        <w:rPr>
          <w:rFonts w:ascii="Arial" w:hAnsi="Arial" w:cs="Arial"/>
          <w:sz w:val="20"/>
          <w:szCs w:val="20"/>
          <w:lang w:val="en-US"/>
        </w:rPr>
        <w:t xml:space="preserve">, &amp; MacKinnon, D. P. (2019, May). </w:t>
      </w:r>
      <w:r w:rsidRPr="001B3803">
        <w:rPr>
          <w:rFonts w:ascii="Arial" w:hAnsi="Arial" w:cs="Arial"/>
          <w:i/>
          <w:iCs/>
          <w:sz w:val="20"/>
          <w:szCs w:val="20"/>
          <w:lang w:val="en-US"/>
        </w:rPr>
        <w:t>Causal direct and indirect effects: The link between traditional logistic regression and the potential outcomes framework for binary outcomes.</w:t>
      </w:r>
      <w:r w:rsidRPr="00422FFC">
        <w:rPr>
          <w:rFonts w:ascii="Arial" w:hAnsi="Arial" w:cs="Arial"/>
          <w:sz w:val="20"/>
          <w:szCs w:val="20"/>
          <w:lang w:val="en-US"/>
        </w:rPr>
        <w:t xml:space="preserve"> Paper presented at the 27</w:t>
      </w:r>
      <w:r w:rsidRPr="00422FFC">
        <w:rPr>
          <w:rFonts w:ascii="Arial" w:hAnsi="Arial" w:cs="Arial"/>
          <w:sz w:val="20"/>
          <w:szCs w:val="20"/>
          <w:vertAlign w:val="superscript"/>
          <w:lang w:val="en-US"/>
        </w:rPr>
        <w:t>th</w:t>
      </w:r>
      <w:r w:rsidRPr="00422FFC">
        <w:rPr>
          <w:rFonts w:ascii="Arial" w:hAnsi="Arial" w:cs="Arial"/>
          <w:sz w:val="20"/>
          <w:szCs w:val="20"/>
          <w:lang w:val="en-US"/>
        </w:rPr>
        <w:t xml:space="preserve"> annual meeting of the Society for Prevention Research (SPR), San Francisco, CA, USA.</w:t>
      </w:r>
    </w:p>
    <w:p w14:paraId="357C0066" w14:textId="77777777" w:rsidR="0098503D" w:rsidRPr="00555605" w:rsidRDefault="0098503D" w:rsidP="00494B25">
      <w:pPr>
        <w:pStyle w:val="NoSpacing"/>
        <w:ind w:left="450"/>
        <w:rPr>
          <w:rFonts w:ascii="Arial" w:hAnsi="Arial" w:cs="Arial"/>
          <w:sz w:val="16"/>
          <w:lang w:val="en-US"/>
        </w:rPr>
      </w:pPr>
    </w:p>
    <w:p w14:paraId="71280E5C" w14:textId="77777777" w:rsidR="00A02A90" w:rsidRPr="00555605" w:rsidRDefault="00A02A90" w:rsidP="00D7188F">
      <w:pPr>
        <w:pStyle w:val="NoSpacing"/>
        <w:numPr>
          <w:ilvl w:val="0"/>
          <w:numId w:val="16"/>
        </w:numPr>
        <w:ind w:left="450"/>
        <w:rPr>
          <w:rFonts w:ascii="Arial" w:hAnsi="Arial" w:cs="Arial"/>
          <w:sz w:val="20"/>
          <w:lang w:val="en-US"/>
        </w:rPr>
      </w:pPr>
      <w:r w:rsidRPr="00555605">
        <w:rPr>
          <w:rFonts w:ascii="Arial" w:hAnsi="Arial" w:cs="Arial"/>
          <w:b/>
          <w:sz w:val="20"/>
          <w:lang w:val="en-US"/>
        </w:rPr>
        <w:t>Rijnhart, J. J. M.</w:t>
      </w:r>
      <w:r w:rsidRPr="00555605">
        <w:rPr>
          <w:rFonts w:ascii="Arial" w:hAnsi="Arial" w:cs="Arial"/>
          <w:sz w:val="20"/>
          <w:lang w:val="en-US"/>
        </w:rPr>
        <w:t xml:space="preserve">, Valente, M. J., &amp; MacKinnon, D. P. </w:t>
      </w:r>
      <w:r w:rsidR="00163B2C" w:rsidRPr="00555605">
        <w:rPr>
          <w:rFonts w:ascii="Arial" w:hAnsi="Arial" w:cs="Arial"/>
          <w:sz w:val="20"/>
          <w:lang w:val="en-US"/>
        </w:rPr>
        <w:t>(2019</w:t>
      </w:r>
      <w:r w:rsidRPr="00555605">
        <w:rPr>
          <w:rFonts w:ascii="Arial" w:hAnsi="Arial" w:cs="Arial"/>
          <w:sz w:val="20"/>
          <w:lang w:val="en-US"/>
        </w:rPr>
        <w:t xml:space="preserve">, May). </w:t>
      </w:r>
      <w:r w:rsidRPr="00555605">
        <w:rPr>
          <w:rFonts w:ascii="Arial" w:hAnsi="Arial" w:cs="Arial"/>
          <w:i/>
          <w:sz w:val="20"/>
          <w:lang w:val="en-US"/>
        </w:rPr>
        <w:t>Total effect decomposition in mediation analysis with a binary outcome.</w:t>
      </w:r>
      <w:r w:rsidRPr="00555605">
        <w:rPr>
          <w:rFonts w:ascii="Arial" w:hAnsi="Arial" w:cs="Arial"/>
          <w:sz w:val="20"/>
          <w:lang w:val="en-US"/>
        </w:rPr>
        <w:t xml:space="preserve"> Paper presented at the </w:t>
      </w:r>
      <w:r w:rsidR="00163B2C" w:rsidRPr="00555605">
        <w:rPr>
          <w:rFonts w:ascii="Arial" w:hAnsi="Arial" w:cs="Arial"/>
          <w:sz w:val="20"/>
          <w:lang w:val="en-US"/>
        </w:rPr>
        <w:t>27</w:t>
      </w:r>
      <w:r w:rsidR="00163B2C" w:rsidRPr="00555605">
        <w:rPr>
          <w:rFonts w:ascii="Arial" w:hAnsi="Arial" w:cs="Arial"/>
          <w:sz w:val="20"/>
          <w:vertAlign w:val="superscript"/>
          <w:lang w:val="en-US"/>
        </w:rPr>
        <w:t>th</w:t>
      </w:r>
      <w:r w:rsidR="00163B2C" w:rsidRPr="00555605">
        <w:rPr>
          <w:rFonts w:ascii="Arial" w:hAnsi="Arial" w:cs="Arial"/>
          <w:sz w:val="20"/>
          <w:lang w:val="en-US"/>
        </w:rPr>
        <w:t xml:space="preserve"> </w:t>
      </w:r>
      <w:r w:rsidRPr="00555605">
        <w:rPr>
          <w:rFonts w:ascii="Arial" w:hAnsi="Arial" w:cs="Arial"/>
          <w:sz w:val="20"/>
          <w:lang w:val="en-US"/>
        </w:rPr>
        <w:t xml:space="preserve">annual meeting of the </w:t>
      </w:r>
      <w:r w:rsidR="00163B2C" w:rsidRPr="00555605">
        <w:rPr>
          <w:rFonts w:ascii="Arial" w:hAnsi="Arial" w:cs="Arial"/>
          <w:sz w:val="20"/>
          <w:lang w:val="en-US"/>
        </w:rPr>
        <w:t>Society for Prevention Research</w:t>
      </w:r>
      <w:r w:rsidR="00CD3665" w:rsidRPr="00555605">
        <w:rPr>
          <w:rFonts w:ascii="Arial" w:hAnsi="Arial" w:cs="Arial"/>
          <w:sz w:val="20"/>
          <w:lang w:val="en-US"/>
        </w:rPr>
        <w:t xml:space="preserve"> (SPR)</w:t>
      </w:r>
      <w:r w:rsidR="00163B2C" w:rsidRPr="00555605">
        <w:rPr>
          <w:rFonts w:ascii="Arial" w:hAnsi="Arial" w:cs="Arial"/>
          <w:sz w:val="20"/>
          <w:lang w:val="en-US"/>
        </w:rPr>
        <w:t>, San Francisco, CA, USA.</w:t>
      </w:r>
    </w:p>
    <w:p w14:paraId="28BBE04D" w14:textId="77777777" w:rsidR="00A02A90" w:rsidRPr="00555605" w:rsidRDefault="00A02A90" w:rsidP="00494B25">
      <w:pPr>
        <w:pStyle w:val="NoSpacing"/>
        <w:ind w:left="450"/>
        <w:rPr>
          <w:rFonts w:ascii="Arial" w:hAnsi="Arial" w:cs="Arial"/>
          <w:sz w:val="16"/>
          <w:lang w:val="en-US"/>
        </w:rPr>
      </w:pPr>
    </w:p>
    <w:p w14:paraId="365B2090" w14:textId="6ED81C96" w:rsidR="00B974A7" w:rsidRDefault="009F39B9" w:rsidP="00D7188F">
      <w:pPr>
        <w:pStyle w:val="NoSpacing"/>
        <w:numPr>
          <w:ilvl w:val="0"/>
          <w:numId w:val="16"/>
        </w:numPr>
        <w:ind w:left="450"/>
        <w:rPr>
          <w:rFonts w:ascii="Arial" w:hAnsi="Arial" w:cs="Arial"/>
          <w:sz w:val="20"/>
          <w:lang w:val="en-US"/>
        </w:rPr>
      </w:pPr>
      <w:r w:rsidRPr="00555605">
        <w:rPr>
          <w:rFonts w:ascii="Arial" w:hAnsi="Arial" w:cs="Arial"/>
          <w:b/>
          <w:sz w:val="20"/>
          <w:lang w:val="en-US"/>
        </w:rPr>
        <w:t>Rijnhart, J. J. M.</w:t>
      </w:r>
      <w:r w:rsidRPr="00555605">
        <w:rPr>
          <w:rFonts w:ascii="Arial" w:hAnsi="Arial" w:cs="Arial"/>
          <w:sz w:val="20"/>
          <w:lang w:val="en-US"/>
        </w:rPr>
        <w:t>, Valente, M. J., MacKinnon, D. P., Twisk, J. W. R., &amp; Heymans, M. W. (2018</w:t>
      </w:r>
      <w:r w:rsidR="00781978" w:rsidRPr="00555605">
        <w:rPr>
          <w:rFonts w:ascii="Arial" w:hAnsi="Arial" w:cs="Arial"/>
          <w:sz w:val="20"/>
          <w:lang w:val="en-US"/>
        </w:rPr>
        <w:t>, November</w:t>
      </w:r>
      <w:r w:rsidRPr="00555605">
        <w:rPr>
          <w:rFonts w:ascii="Arial" w:hAnsi="Arial" w:cs="Arial"/>
          <w:sz w:val="20"/>
          <w:lang w:val="en-US"/>
        </w:rPr>
        <w:t xml:space="preserve">). </w:t>
      </w:r>
      <w:r w:rsidRPr="00555605">
        <w:rPr>
          <w:rFonts w:ascii="Arial" w:hAnsi="Arial" w:cs="Arial"/>
          <w:i/>
          <w:sz w:val="20"/>
          <w:lang w:val="en-US"/>
        </w:rPr>
        <w:t>Causal direct and indirect effects: the link between traditional logistic regression and the potential outcomes framework for binary outcomes.</w:t>
      </w:r>
      <w:r w:rsidRPr="00555605">
        <w:rPr>
          <w:rFonts w:ascii="Arial" w:hAnsi="Arial" w:cs="Arial"/>
          <w:sz w:val="20"/>
          <w:lang w:val="en-US"/>
        </w:rPr>
        <w:t xml:space="preserve"> Poster presented at the </w:t>
      </w:r>
      <w:r w:rsidR="003F47F9" w:rsidRPr="00555605">
        <w:rPr>
          <w:rFonts w:ascii="Arial" w:hAnsi="Arial" w:cs="Arial"/>
          <w:sz w:val="20"/>
          <w:lang w:val="en-US"/>
        </w:rPr>
        <w:t>3</w:t>
      </w:r>
      <w:r w:rsidR="003F47F9" w:rsidRPr="00555605">
        <w:rPr>
          <w:rFonts w:ascii="Arial" w:hAnsi="Arial" w:cs="Arial"/>
          <w:sz w:val="20"/>
          <w:vertAlign w:val="superscript"/>
          <w:lang w:val="en-US"/>
        </w:rPr>
        <w:t>rd</w:t>
      </w:r>
      <w:r w:rsidR="003F47F9" w:rsidRPr="00555605">
        <w:rPr>
          <w:rFonts w:ascii="Arial" w:hAnsi="Arial" w:cs="Arial"/>
          <w:sz w:val="20"/>
          <w:lang w:val="en-US"/>
        </w:rPr>
        <w:t xml:space="preserve"> </w:t>
      </w:r>
      <w:r w:rsidRPr="00555605">
        <w:rPr>
          <w:rFonts w:ascii="Arial" w:hAnsi="Arial" w:cs="Arial"/>
          <w:sz w:val="20"/>
          <w:lang w:val="en-US"/>
        </w:rPr>
        <w:t xml:space="preserve">annual </w:t>
      </w:r>
      <w:r w:rsidR="00265D37" w:rsidRPr="00555605">
        <w:rPr>
          <w:rFonts w:ascii="Arial" w:hAnsi="Arial" w:cs="Arial"/>
          <w:sz w:val="20"/>
          <w:lang w:val="en-US"/>
        </w:rPr>
        <w:t xml:space="preserve">meeting of the </w:t>
      </w:r>
      <w:r w:rsidRPr="00555605">
        <w:rPr>
          <w:rFonts w:ascii="Arial" w:hAnsi="Arial" w:cs="Arial"/>
          <w:sz w:val="20"/>
          <w:lang w:val="en-US"/>
        </w:rPr>
        <w:t>Amsterdam Public Health</w:t>
      </w:r>
      <w:r w:rsidR="00CD3665" w:rsidRPr="00555605">
        <w:rPr>
          <w:rFonts w:ascii="Arial" w:hAnsi="Arial" w:cs="Arial"/>
          <w:sz w:val="20"/>
          <w:lang w:val="en-US"/>
        </w:rPr>
        <w:t xml:space="preserve"> (APH)</w:t>
      </w:r>
      <w:r w:rsidR="00265D37" w:rsidRPr="00555605">
        <w:rPr>
          <w:rFonts w:ascii="Arial" w:hAnsi="Arial" w:cs="Arial"/>
          <w:sz w:val="20"/>
          <w:lang w:val="en-US"/>
        </w:rPr>
        <w:t xml:space="preserve"> </w:t>
      </w:r>
      <w:r w:rsidR="00CC1D36">
        <w:rPr>
          <w:rFonts w:ascii="Arial" w:hAnsi="Arial" w:cs="Arial"/>
          <w:sz w:val="20"/>
          <w:lang w:val="en-US"/>
        </w:rPr>
        <w:t>Research Institute, Amsterdam, t</w:t>
      </w:r>
      <w:r w:rsidR="00265D37" w:rsidRPr="00555605">
        <w:rPr>
          <w:rFonts w:ascii="Arial" w:hAnsi="Arial" w:cs="Arial"/>
          <w:sz w:val="20"/>
          <w:lang w:val="en-US"/>
        </w:rPr>
        <w:t>he Netherlands</w:t>
      </w:r>
      <w:r w:rsidR="00B974A7">
        <w:rPr>
          <w:rFonts w:ascii="Arial" w:hAnsi="Arial" w:cs="Arial"/>
          <w:sz w:val="20"/>
          <w:lang w:val="en-US"/>
        </w:rPr>
        <w:t>.</w:t>
      </w:r>
    </w:p>
    <w:p w14:paraId="73CD9C94" w14:textId="77777777" w:rsidR="00D05EE0" w:rsidRPr="00CB37F8" w:rsidRDefault="00D05EE0" w:rsidP="00494B25">
      <w:pPr>
        <w:pStyle w:val="NoSpacing"/>
        <w:ind w:left="450"/>
        <w:rPr>
          <w:rFonts w:ascii="Arial" w:hAnsi="Arial" w:cs="Arial"/>
          <w:sz w:val="16"/>
          <w:szCs w:val="18"/>
          <w:lang w:val="en-US"/>
        </w:rPr>
      </w:pPr>
    </w:p>
    <w:p w14:paraId="36458EDB" w14:textId="607F25A6" w:rsidR="00B974A7" w:rsidRDefault="00B974A7" w:rsidP="00D7188F">
      <w:pPr>
        <w:pStyle w:val="NoSpacing"/>
        <w:numPr>
          <w:ilvl w:val="0"/>
          <w:numId w:val="16"/>
        </w:numPr>
        <w:ind w:left="450"/>
        <w:rPr>
          <w:rFonts w:ascii="Arial" w:hAnsi="Arial" w:cs="Arial"/>
          <w:sz w:val="20"/>
          <w:lang w:val="en-US"/>
        </w:rPr>
      </w:pPr>
      <w:r w:rsidRPr="00B974A7">
        <w:rPr>
          <w:rFonts w:ascii="Arial" w:hAnsi="Arial" w:cs="Arial"/>
          <w:sz w:val="20"/>
        </w:rPr>
        <w:t xml:space="preserve">Hoogendijk, E. O., </w:t>
      </w:r>
      <w:r w:rsidRPr="00D3120F">
        <w:rPr>
          <w:rFonts w:ascii="Arial" w:hAnsi="Arial" w:cs="Arial"/>
          <w:b/>
          <w:bCs/>
          <w:sz w:val="20"/>
        </w:rPr>
        <w:t>Rijnhart, J. J. M.</w:t>
      </w:r>
      <w:r>
        <w:rPr>
          <w:rFonts w:ascii="Arial" w:hAnsi="Arial" w:cs="Arial"/>
          <w:sz w:val="20"/>
        </w:rPr>
        <w:t xml:space="preserve">, Robitaille, A., Skoog, J., Van den Hout, A., Hofer, S. M., </w:t>
      </w:r>
      <w:r w:rsidR="00717FE2">
        <w:rPr>
          <w:rFonts w:ascii="Arial" w:hAnsi="Arial" w:cs="Arial"/>
          <w:sz w:val="20"/>
        </w:rPr>
        <w:t xml:space="preserve">&amp; </w:t>
      </w:r>
      <w:r>
        <w:rPr>
          <w:rFonts w:ascii="Arial" w:hAnsi="Arial" w:cs="Arial"/>
          <w:sz w:val="20"/>
        </w:rPr>
        <w:t xml:space="preserve">Muniz-Terrera, G. (2018, November). </w:t>
      </w:r>
      <w:r w:rsidRPr="00B974A7">
        <w:rPr>
          <w:rFonts w:ascii="Arial" w:hAnsi="Arial" w:cs="Arial"/>
          <w:i/>
          <w:iCs/>
          <w:sz w:val="20"/>
          <w:lang w:val="en-US"/>
        </w:rPr>
        <w:t>Gait speed as a predictor of transition into cognitive impairment.</w:t>
      </w:r>
      <w:r>
        <w:rPr>
          <w:rFonts w:ascii="Arial" w:hAnsi="Arial" w:cs="Arial"/>
          <w:sz w:val="20"/>
          <w:lang w:val="en-US"/>
        </w:rPr>
        <w:t xml:space="preserve"> </w:t>
      </w:r>
      <w:r w:rsidRPr="00555605">
        <w:rPr>
          <w:rFonts w:ascii="Arial" w:hAnsi="Arial" w:cs="Arial"/>
          <w:sz w:val="20"/>
          <w:lang w:val="en-US"/>
        </w:rPr>
        <w:t>Paper presented at the</w:t>
      </w:r>
      <w:r>
        <w:rPr>
          <w:rFonts w:ascii="Arial" w:hAnsi="Arial" w:cs="Arial"/>
          <w:sz w:val="20"/>
          <w:lang w:val="en-US"/>
        </w:rPr>
        <w:t xml:space="preserve"> </w:t>
      </w:r>
      <w:r w:rsidRPr="00555605">
        <w:rPr>
          <w:rFonts w:ascii="Arial" w:hAnsi="Arial" w:cs="Arial"/>
          <w:sz w:val="20"/>
          <w:lang w:val="en-US"/>
        </w:rPr>
        <w:t xml:space="preserve">annual meeting of the </w:t>
      </w:r>
      <w:r>
        <w:rPr>
          <w:rFonts w:ascii="Arial" w:hAnsi="Arial" w:cs="Arial"/>
          <w:sz w:val="20"/>
          <w:lang w:val="en-US"/>
        </w:rPr>
        <w:t xml:space="preserve">Gerontological Society of America </w:t>
      </w:r>
      <w:r w:rsidRPr="00555605">
        <w:rPr>
          <w:rFonts w:ascii="Arial" w:hAnsi="Arial" w:cs="Arial"/>
          <w:sz w:val="20"/>
          <w:lang w:val="en-US"/>
        </w:rPr>
        <w:t>(</w:t>
      </w:r>
      <w:r>
        <w:rPr>
          <w:rFonts w:ascii="Arial" w:hAnsi="Arial" w:cs="Arial"/>
          <w:sz w:val="20"/>
          <w:lang w:val="en-US"/>
        </w:rPr>
        <w:t>GSA</w:t>
      </w:r>
      <w:r w:rsidRPr="00555605">
        <w:rPr>
          <w:rFonts w:ascii="Arial" w:hAnsi="Arial" w:cs="Arial"/>
          <w:sz w:val="20"/>
          <w:lang w:val="en-US"/>
        </w:rPr>
        <w:t xml:space="preserve">), </w:t>
      </w:r>
      <w:r>
        <w:rPr>
          <w:rFonts w:ascii="Arial" w:hAnsi="Arial" w:cs="Arial"/>
          <w:sz w:val="20"/>
          <w:lang w:val="en-US"/>
        </w:rPr>
        <w:t>Bosten</w:t>
      </w:r>
      <w:r w:rsidRPr="00555605">
        <w:rPr>
          <w:rFonts w:ascii="Arial" w:hAnsi="Arial" w:cs="Arial"/>
          <w:sz w:val="20"/>
          <w:lang w:val="en-US"/>
        </w:rPr>
        <w:t>, M</w:t>
      </w:r>
      <w:r>
        <w:rPr>
          <w:rFonts w:ascii="Arial" w:hAnsi="Arial" w:cs="Arial"/>
          <w:sz w:val="20"/>
          <w:lang w:val="en-US"/>
        </w:rPr>
        <w:t>A</w:t>
      </w:r>
      <w:r w:rsidRPr="00555605">
        <w:rPr>
          <w:rFonts w:ascii="Arial" w:hAnsi="Arial" w:cs="Arial"/>
          <w:sz w:val="20"/>
          <w:lang w:val="en-US"/>
        </w:rPr>
        <w:t>, USA.</w:t>
      </w:r>
    </w:p>
    <w:p w14:paraId="37C59246" w14:textId="77777777" w:rsidR="00E7756A" w:rsidRPr="00E7756A" w:rsidRDefault="00E7756A" w:rsidP="00E7756A">
      <w:pPr>
        <w:pStyle w:val="NoSpacing"/>
        <w:rPr>
          <w:rFonts w:ascii="Arial" w:hAnsi="Arial" w:cs="Arial"/>
          <w:sz w:val="16"/>
          <w:szCs w:val="18"/>
          <w:lang w:val="en-US"/>
        </w:rPr>
      </w:pPr>
    </w:p>
    <w:p w14:paraId="1FA21636" w14:textId="7177768D" w:rsidR="002423FF" w:rsidRDefault="001B3803" w:rsidP="00D7188F">
      <w:pPr>
        <w:pStyle w:val="NoSpacing"/>
        <w:numPr>
          <w:ilvl w:val="0"/>
          <w:numId w:val="16"/>
        </w:numPr>
        <w:ind w:left="450"/>
        <w:rPr>
          <w:rFonts w:ascii="Arial" w:hAnsi="Arial" w:cs="Arial"/>
          <w:sz w:val="20"/>
          <w:lang w:val="en-US"/>
        </w:rPr>
      </w:pPr>
      <w:r w:rsidRPr="001B3803">
        <w:rPr>
          <w:rFonts w:ascii="Arial" w:hAnsi="Arial" w:cs="Arial"/>
          <w:sz w:val="20"/>
        </w:rPr>
        <w:t>Robitaille, A., Muniz-Terrera, G., Van den Hout, A., Hooge</w:t>
      </w:r>
      <w:r>
        <w:rPr>
          <w:rFonts w:ascii="Arial" w:hAnsi="Arial" w:cs="Arial"/>
          <w:sz w:val="20"/>
        </w:rPr>
        <w:t xml:space="preserve">ndijk, E. O., Koval, A. V., </w:t>
      </w:r>
      <w:r w:rsidRPr="00D3120F">
        <w:rPr>
          <w:rFonts w:ascii="Arial" w:hAnsi="Arial" w:cs="Arial"/>
          <w:b/>
          <w:bCs/>
          <w:sz w:val="20"/>
        </w:rPr>
        <w:t>Rijnhart, J. J. M.</w:t>
      </w:r>
      <w:r>
        <w:rPr>
          <w:rFonts w:ascii="Arial" w:hAnsi="Arial" w:cs="Arial"/>
          <w:sz w:val="20"/>
        </w:rPr>
        <w:t xml:space="preserve">, Skoog, J., </w:t>
      </w:r>
      <w:r w:rsidR="00717FE2">
        <w:rPr>
          <w:rFonts w:ascii="Arial" w:hAnsi="Arial" w:cs="Arial"/>
          <w:sz w:val="20"/>
        </w:rPr>
        <w:t xml:space="preserve">&amp; </w:t>
      </w:r>
      <w:r>
        <w:rPr>
          <w:rFonts w:ascii="Arial" w:hAnsi="Arial" w:cs="Arial"/>
          <w:sz w:val="20"/>
        </w:rPr>
        <w:t xml:space="preserve">Hofer, S. M. (2018, November). </w:t>
      </w:r>
      <w:r w:rsidRPr="001B3803">
        <w:rPr>
          <w:rFonts w:ascii="Arial" w:hAnsi="Arial" w:cs="Arial"/>
          <w:i/>
          <w:iCs/>
          <w:sz w:val="20"/>
          <w:lang w:val="en-US"/>
        </w:rPr>
        <w:t>Does cognitive lifestile matter? Examining transitions between cognitive states using MSM across four studies.</w:t>
      </w:r>
      <w:r>
        <w:rPr>
          <w:rFonts w:ascii="Arial" w:hAnsi="Arial" w:cs="Arial"/>
          <w:sz w:val="20"/>
          <w:lang w:val="en-US"/>
        </w:rPr>
        <w:t xml:space="preserve"> </w:t>
      </w:r>
      <w:r w:rsidRPr="00555605">
        <w:rPr>
          <w:rFonts w:ascii="Arial" w:hAnsi="Arial" w:cs="Arial"/>
          <w:sz w:val="20"/>
          <w:lang w:val="en-US"/>
        </w:rPr>
        <w:t>Paper presented at the</w:t>
      </w:r>
      <w:r>
        <w:rPr>
          <w:rFonts w:ascii="Arial" w:hAnsi="Arial" w:cs="Arial"/>
          <w:sz w:val="20"/>
          <w:lang w:val="en-US"/>
        </w:rPr>
        <w:t xml:space="preserve"> </w:t>
      </w:r>
      <w:r w:rsidRPr="00555605">
        <w:rPr>
          <w:rFonts w:ascii="Arial" w:hAnsi="Arial" w:cs="Arial"/>
          <w:sz w:val="20"/>
          <w:lang w:val="en-US"/>
        </w:rPr>
        <w:t xml:space="preserve">annual meeting of the </w:t>
      </w:r>
      <w:r>
        <w:rPr>
          <w:rFonts w:ascii="Arial" w:hAnsi="Arial" w:cs="Arial"/>
          <w:sz w:val="20"/>
          <w:lang w:val="en-US"/>
        </w:rPr>
        <w:t xml:space="preserve">Gerontological Society of America </w:t>
      </w:r>
      <w:r w:rsidRPr="00555605">
        <w:rPr>
          <w:rFonts w:ascii="Arial" w:hAnsi="Arial" w:cs="Arial"/>
          <w:sz w:val="20"/>
          <w:lang w:val="en-US"/>
        </w:rPr>
        <w:t>(</w:t>
      </w:r>
      <w:r>
        <w:rPr>
          <w:rFonts w:ascii="Arial" w:hAnsi="Arial" w:cs="Arial"/>
          <w:sz w:val="20"/>
          <w:lang w:val="en-US"/>
        </w:rPr>
        <w:t>GSA</w:t>
      </w:r>
      <w:r w:rsidRPr="00555605">
        <w:rPr>
          <w:rFonts w:ascii="Arial" w:hAnsi="Arial" w:cs="Arial"/>
          <w:sz w:val="20"/>
          <w:lang w:val="en-US"/>
        </w:rPr>
        <w:t xml:space="preserve">), </w:t>
      </w:r>
      <w:r>
        <w:rPr>
          <w:rFonts w:ascii="Arial" w:hAnsi="Arial" w:cs="Arial"/>
          <w:sz w:val="20"/>
          <w:lang w:val="en-US"/>
        </w:rPr>
        <w:t>Bosten</w:t>
      </w:r>
      <w:r w:rsidRPr="00555605">
        <w:rPr>
          <w:rFonts w:ascii="Arial" w:hAnsi="Arial" w:cs="Arial"/>
          <w:sz w:val="20"/>
          <w:lang w:val="en-US"/>
        </w:rPr>
        <w:t>, M</w:t>
      </w:r>
      <w:r>
        <w:rPr>
          <w:rFonts w:ascii="Arial" w:hAnsi="Arial" w:cs="Arial"/>
          <w:sz w:val="20"/>
          <w:lang w:val="en-US"/>
        </w:rPr>
        <w:t>A</w:t>
      </w:r>
      <w:r w:rsidRPr="00555605">
        <w:rPr>
          <w:rFonts w:ascii="Arial" w:hAnsi="Arial" w:cs="Arial"/>
          <w:sz w:val="20"/>
          <w:lang w:val="en-US"/>
        </w:rPr>
        <w:t>, USA</w:t>
      </w:r>
      <w:r w:rsidR="00D05EE0">
        <w:rPr>
          <w:rFonts w:ascii="Arial" w:hAnsi="Arial" w:cs="Arial"/>
          <w:sz w:val="20"/>
          <w:lang w:val="en-US"/>
        </w:rPr>
        <w:t>.</w:t>
      </w:r>
    </w:p>
    <w:p w14:paraId="0F0BF251" w14:textId="77777777" w:rsidR="00D05EE0" w:rsidRPr="00CB37F8" w:rsidRDefault="00D05EE0" w:rsidP="00494B25">
      <w:pPr>
        <w:pStyle w:val="NoSpacing"/>
        <w:ind w:left="450"/>
        <w:rPr>
          <w:rFonts w:ascii="Arial" w:hAnsi="Arial" w:cs="Arial"/>
          <w:sz w:val="16"/>
          <w:szCs w:val="18"/>
          <w:lang w:val="en-US"/>
        </w:rPr>
      </w:pPr>
    </w:p>
    <w:p w14:paraId="6BC27F7F" w14:textId="5C060310" w:rsidR="002423FF" w:rsidRPr="00717FE2" w:rsidRDefault="00717FE2" w:rsidP="00D7188F">
      <w:pPr>
        <w:pStyle w:val="NoSpacing"/>
        <w:numPr>
          <w:ilvl w:val="0"/>
          <w:numId w:val="16"/>
        </w:numPr>
        <w:ind w:left="450"/>
        <w:rPr>
          <w:rFonts w:ascii="Arial" w:hAnsi="Arial" w:cs="Arial"/>
          <w:sz w:val="20"/>
          <w:lang w:val="en-US"/>
        </w:rPr>
      </w:pPr>
      <w:r w:rsidRPr="00717FE2">
        <w:rPr>
          <w:rFonts w:ascii="Arial" w:hAnsi="Arial" w:cs="Arial"/>
          <w:sz w:val="20"/>
          <w:lang w:val="en-US"/>
        </w:rPr>
        <w:t xml:space="preserve">Muniz-Terrera, G., Robitaille, A., Van den Hout, A., Mariano Machado, R., Cukic, I., Hoogendijk, E., Koval, A. V., Piccinin, A. M., </w:t>
      </w:r>
      <w:r w:rsidRPr="00717FE2">
        <w:rPr>
          <w:rFonts w:ascii="Arial" w:hAnsi="Arial" w:cs="Arial"/>
          <w:b/>
          <w:bCs/>
          <w:sz w:val="20"/>
          <w:lang w:val="en-US"/>
        </w:rPr>
        <w:t>Rijnhart, J. J. M.</w:t>
      </w:r>
      <w:r w:rsidRPr="00717FE2">
        <w:rPr>
          <w:rFonts w:ascii="Arial" w:hAnsi="Arial" w:cs="Arial"/>
          <w:sz w:val="20"/>
          <w:lang w:val="en-US"/>
        </w:rPr>
        <w:t>, Sko</w:t>
      </w:r>
      <w:r>
        <w:rPr>
          <w:rFonts w:ascii="Arial" w:hAnsi="Arial" w:cs="Arial"/>
          <w:sz w:val="20"/>
          <w:lang w:val="en-US"/>
        </w:rPr>
        <w:t xml:space="preserve">og, J., Deary, I. J., Johansson, B., Singh-Manoux, A., Skoog, I., Huisman, M., &amp; Hofer, S. M. (2018, July). </w:t>
      </w:r>
      <w:r w:rsidRPr="00717FE2">
        <w:rPr>
          <w:rFonts w:ascii="Arial" w:hAnsi="Arial" w:cs="Arial"/>
          <w:i/>
          <w:iCs/>
          <w:sz w:val="20"/>
          <w:lang w:val="en-US"/>
        </w:rPr>
        <w:t xml:space="preserve">Factors and transitions between cognitive states: a multi-study approach using data from six international longitudinal studies of ageing. </w:t>
      </w:r>
      <w:r w:rsidRPr="00555605">
        <w:rPr>
          <w:rFonts w:ascii="Arial" w:hAnsi="Arial" w:cs="Arial"/>
          <w:sz w:val="20"/>
          <w:lang w:val="en-US"/>
        </w:rPr>
        <w:t>Paper presented at the</w:t>
      </w:r>
      <w:r>
        <w:rPr>
          <w:rFonts w:ascii="Arial" w:hAnsi="Arial" w:cs="Arial"/>
          <w:sz w:val="20"/>
          <w:lang w:val="en-US"/>
        </w:rPr>
        <w:t xml:space="preserve"> Alzheimer’s Association International Conference (AAIC)</w:t>
      </w:r>
      <w:r w:rsidRPr="00555605">
        <w:rPr>
          <w:rFonts w:ascii="Arial" w:hAnsi="Arial" w:cs="Arial"/>
          <w:sz w:val="20"/>
          <w:lang w:val="en-US"/>
        </w:rPr>
        <w:t xml:space="preserve">, </w:t>
      </w:r>
      <w:r>
        <w:rPr>
          <w:rFonts w:ascii="Arial" w:hAnsi="Arial" w:cs="Arial"/>
          <w:sz w:val="20"/>
          <w:lang w:val="en-US"/>
        </w:rPr>
        <w:t>Chicago</w:t>
      </w:r>
      <w:r w:rsidRPr="00555605">
        <w:rPr>
          <w:rFonts w:ascii="Arial" w:hAnsi="Arial" w:cs="Arial"/>
          <w:sz w:val="20"/>
          <w:lang w:val="en-US"/>
        </w:rPr>
        <w:t xml:space="preserve">, </w:t>
      </w:r>
      <w:r>
        <w:rPr>
          <w:rFonts w:ascii="Arial" w:hAnsi="Arial" w:cs="Arial"/>
          <w:sz w:val="20"/>
          <w:lang w:val="en-US"/>
        </w:rPr>
        <w:t>IL</w:t>
      </w:r>
      <w:r w:rsidRPr="00555605">
        <w:rPr>
          <w:rFonts w:ascii="Arial" w:hAnsi="Arial" w:cs="Arial"/>
          <w:sz w:val="20"/>
          <w:lang w:val="en-US"/>
        </w:rPr>
        <w:t>, USA.</w:t>
      </w:r>
    </w:p>
    <w:p w14:paraId="62829ABF" w14:textId="77777777" w:rsidR="00974570" w:rsidRDefault="00974570" w:rsidP="005525D0">
      <w:pPr>
        <w:pStyle w:val="NoSpacing"/>
        <w:rPr>
          <w:rFonts w:ascii="Arial" w:hAnsi="Arial" w:cs="Arial"/>
          <w:b/>
          <w:sz w:val="16"/>
          <w:lang w:val="en-US"/>
        </w:rPr>
      </w:pPr>
    </w:p>
    <w:p w14:paraId="72449C03" w14:textId="77777777" w:rsidR="005525D0" w:rsidRPr="00717FE2" w:rsidRDefault="005525D0" w:rsidP="005525D0">
      <w:pPr>
        <w:pStyle w:val="NoSpacing"/>
        <w:rPr>
          <w:rFonts w:ascii="Arial" w:hAnsi="Arial" w:cs="Arial"/>
          <w:b/>
          <w:sz w:val="16"/>
          <w:lang w:val="en-US"/>
        </w:rPr>
      </w:pPr>
    </w:p>
    <w:p w14:paraId="03AC3EFA" w14:textId="6C774F87" w:rsidR="00D05EE0" w:rsidRPr="00D05EE0" w:rsidRDefault="00B768DF" w:rsidP="00D7188F">
      <w:pPr>
        <w:pStyle w:val="NoSpacing"/>
        <w:numPr>
          <w:ilvl w:val="0"/>
          <w:numId w:val="16"/>
        </w:numPr>
        <w:ind w:left="450"/>
        <w:rPr>
          <w:rFonts w:ascii="Arial" w:hAnsi="Arial" w:cs="Arial"/>
          <w:b/>
          <w:sz w:val="20"/>
          <w:lang w:val="en-US"/>
        </w:rPr>
      </w:pPr>
      <w:r w:rsidRPr="00555605">
        <w:rPr>
          <w:rFonts w:ascii="Arial" w:hAnsi="Arial" w:cs="Arial"/>
          <w:b/>
          <w:sz w:val="20"/>
        </w:rPr>
        <w:lastRenderedPageBreak/>
        <w:t>Rijnhart, J. J. M.</w:t>
      </w:r>
      <w:r w:rsidRPr="00555605">
        <w:rPr>
          <w:rFonts w:ascii="Arial" w:hAnsi="Arial" w:cs="Arial"/>
          <w:sz w:val="20"/>
        </w:rPr>
        <w:t xml:space="preserve">, </w:t>
      </w:r>
      <w:r w:rsidR="009F39B9" w:rsidRPr="00555605">
        <w:rPr>
          <w:rFonts w:ascii="Arial" w:hAnsi="Arial" w:cs="Arial"/>
          <w:sz w:val="20"/>
        </w:rPr>
        <w:t>Twisk, J. W. R., Robitaille, A., Huisman, M., &amp; Heymans, M. W. (2018</w:t>
      </w:r>
      <w:r w:rsidR="00781978" w:rsidRPr="00555605">
        <w:rPr>
          <w:rFonts w:ascii="Arial" w:hAnsi="Arial" w:cs="Arial"/>
          <w:sz w:val="20"/>
        </w:rPr>
        <w:t>, June</w:t>
      </w:r>
      <w:r w:rsidR="009F39B9" w:rsidRPr="00555605">
        <w:rPr>
          <w:rFonts w:ascii="Arial" w:hAnsi="Arial" w:cs="Arial"/>
          <w:sz w:val="20"/>
        </w:rPr>
        <w:t xml:space="preserve">). </w:t>
      </w:r>
      <w:r w:rsidR="009F39B9" w:rsidRPr="00555605">
        <w:rPr>
          <w:rFonts w:ascii="Arial" w:hAnsi="Arial" w:cs="Arial"/>
          <w:i/>
          <w:sz w:val="20"/>
          <w:lang w:val="en-US"/>
        </w:rPr>
        <w:t>Comparison of methods for longitudinal mediation analysis using cognitive health data</w:t>
      </w:r>
      <w:r w:rsidR="009F39B9" w:rsidRPr="00555605">
        <w:rPr>
          <w:rFonts w:ascii="Arial" w:hAnsi="Arial" w:cs="Arial"/>
          <w:sz w:val="20"/>
          <w:lang w:val="en-US"/>
        </w:rPr>
        <w:t xml:space="preserve">. Paper presented at the </w:t>
      </w:r>
      <w:r w:rsidR="003F47F9" w:rsidRPr="00555605">
        <w:rPr>
          <w:rFonts w:ascii="Arial" w:hAnsi="Arial" w:cs="Arial"/>
          <w:sz w:val="20"/>
          <w:lang w:val="en-US"/>
        </w:rPr>
        <w:t>51</w:t>
      </w:r>
      <w:r w:rsidR="003F47F9" w:rsidRPr="00555605">
        <w:rPr>
          <w:rFonts w:ascii="Arial" w:hAnsi="Arial" w:cs="Arial"/>
          <w:sz w:val="20"/>
          <w:vertAlign w:val="superscript"/>
          <w:lang w:val="en-US"/>
        </w:rPr>
        <w:t>st</w:t>
      </w:r>
      <w:r w:rsidR="003F47F9" w:rsidRPr="00555605">
        <w:rPr>
          <w:rFonts w:ascii="Arial" w:hAnsi="Arial" w:cs="Arial"/>
          <w:sz w:val="20"/>
          <w:lang w:val="en-US"/>
        </w:rPr>
        <w:t xml:space="preserve"> </w:t>
      </w:r>
      <w:r w:rsidR="009F39B9" w:rsidRPr="00555605">
        <w:rPr>
          <w:rFonts w:ascii="Arial" w:hAnsi="Arial" w:cs="Arial"/>
          <w:sz w:val="20"/>
          <w:lang w:val="en-US"/>
        </w:rPr>
        <w:t>annual meeting of the Society for Epidemiologic Research</w:t>
      </w:r>
      <w:r w:rsidR="00CD3665" w:rsidRPr="00555605">
        <w:rPr>
          <w:rFonts w:ascii="Arial" w:hAnsi="Arial" w:cs="Arial"/>
          <w:sz w:val="20"/>
          <w:lang w:val="en-US"/>
        </w:rPr>
        <w:t xml:space="preserve"> (SER)</w:t>
      </w:r>
      <w:r w:rsidR="009F39B9" w:rsidRPr="00555605">
        <w:rPr>
          <w:rFonts w:ascii="Arial" w:hAnsi="Arial" w:cs="Arial"/>
          <w:sz w:val="20"/>
          <w:lang w:val="en-US"/>
        </w:rPr>
        <w:t xml:space="preserve">, Baltimore, MD, </w:t>
      </w:r>
      <w:r w:rsidR="00776321" w:rsidRPr="00555605">
        <w:rPr>
          <w:rFonts w:ascii="Arial" w:hAnsi="Arial" w:cs="Arial"/>
          <w:sz w:val="20"/>
          <w:lang w:val="en-US"/>
        </w:rPr>
        <w:t>USA</w:t>
      </w:r>
      <w:r w:rsidR="00D05EE0">
        <w:rPr>
          <w:rFonts w:ascii="Arial" w:hAnsi="Arial" w:cs="Arial"/>
          <w:sz w:val="20"/>
          <w:lang w:val="en-US"/>
        </w:rPr>
        <w:t>.</w:t>
      </w:r>
    </w:p>
    <w:p w14:paraId="3832D765" w14:textId="77777777" w:rsidR="00D05EE0" w:rsidRPr="00CB37F8" w:rsidRDefault="00D05EE0" w:rsidP="00494B25">
      <w:pPr>
        <w:pStyle w:val="NoSpacing"/>
        <w:ind w:left="450"/>
        <w:rPr>
          <w:rFonts w:ascii="Arial" w:hAnsi="Arial" w:cs="Arial"/>
          <w:b/>
          <w:sz w:val="16"/>
          <w:szCs w:val="18"/>
          <w:lang w:val="en-US"/>
        </w:rPr>
      </w:pPr>
    </w:p>
    <w:p w14:paraId="46E3D8DC" w14:textId="57AE6FB0" w:rsidR="00D05EE0" w:rsidRPr="00D05EE0" w:rsidRDefault="00D05EE0" w:rsidP="00D7188F">
      <w:pPr>
        <w:pStyle w:val="NoSpacing"/>
        <w:numPr>
          <w:ilvl w:val="0"/>
          <w:numId w:val="16"/>
        </w:numPr>
        <w:ind w:left="450"/>
        <w:rPr>
          <w:rFonts w:ascii="Arial" w:hAnsi="Arial" w:cs="Arial"/>
          <w:b/>
          <w:sz w:val="20"/>
          <w:lang w:val="en-US"/>
        </w:rPr>
      </w:pPr>
      <w:r w:rsidRPr="00D05EE0">
        <w:rPr>
          <w:rFonts w:ascii="Arial" w:hAnsi="Arial" w:cs="Arial"/>
          <w:bCs/>
          <w:sz w:val="20"/>
          <w:lang w:val="en-US"/>
        </w:rPr>
        <w:t xml:space="preserve">Bosman, L.C., </w:t>
      </w:r>
      <w:r w:rsidRPr="00D05EE0">
        <w:rPr>
          <w:rFonts w:ascii="Arial" w:hAnsi="Arial" w:cs="Arial"/>
          <w:b/>
          <w:sz w:val="20"/>
          <w:lang w:val="en-US"/>
        </w:rPr>
        <w:t>Rijnhart, J. J. M.</w:t>
      </w:r>
      <w:r w:rsidRPr="00D05EE0">
        <w:rPr>
          <w:rFonts w:ascii="Arial" w:hAnsi="Arial" w:cs="Arial"/>
          <w:sz w:val="20"/>
          <w:lang w:val="en-US"/>
        </w:rPr>
        <w:t xml:space="preserve">, Twisk, J. W. R., &amp; Heymans, M. W. (2018, June). </w:t>
      </w:r>
      <w:r w:rsidRPr="00555605">
        <w:rPr>
          <w:rFonts w:ascii="Arial" w:hAnsi="Arial" w:cs="Arial"/>
          <w:i/>
          <w:sz w:val="20"/>
          <w:lang w:val="en-US"/>
        </w:rPr>
        <w:t xml:space="preserve">Comparison of methods for </w:t>
      </w:r>
      <w:r>
        <w:rPr>
          <w:rFonts w:ascii="Arial" w:hAnsi="Arial" w:cs="Arial"/>
          <w:i/>
          <w:sz w:val="20"/>
          <w:lang w:val="en-US"/>
        </w:rPr>
        <w:t>estimating treatment effects on observational data</w:t>
      </w:r>
      <w:r w:rsidRPr="00555605">
        <w:rPr>
          <w:rFonts w:ascii="Arial" w:hAnsi="Arial" w:cs="Arial"/>
          <w:sz w:val="20"/>
          <w:lang w:val="en-US"/>
        </w:rPr>
        <w:t>. P</w:t>
      </w:r>
      <w:r>
        <w:rPr>
          <w:rFonts w:ascii="Arial" w:hAnsi="Arial" w:cs="Arial"/>
          <w:sz w:val="20"/>
          <w:lang w:val="en-US"/>
        </w:rPr>
        <w:t>oster</w:t>
      </w:r>
      <w:r w:rsidRPr="00555605">
        <w:rPr>
          <w:rFonts w:ascii="Arial" w:hAnsi="Arial" w:cs="Arial"/>
          <w:sz w:val="20"/>
          <w:lang w:val="en-US"/>
        </w:rPr>
        <w:t xml:space="preserve"> presented at the 51</w:t>
      </w:r>
      <w:r w:rsidRPr="00555605">
        <w:rPr>
          <w:rFonts w:ascii="Arial" w:hAnsi="Arial" w:cs="Arial"/>
          <w:sz w:val="20"/>
          <w:vertAlign w:val="superscript"/>
          <w:lang w:val="en-US"/>
        </w:rPr>
        <w:t>st</w:t>
      </w:r>
      <w:r w:rsidRPr="00555605">
        <w:rPr>
          <w:rFonts w:ascii="Arial" w:hAnsi="Arial" w:cs="Arial"/>
          <w:sz w:val="20"/>
          <w:lang w:val="en-US"/>
        </w:rPr>
        <w:t xml:space="preserve"> annual meeting of the Society for Epidemiologic Research (SER), Baltimore, MD, USA.</w:t>
      </w:r>
    </w:p>
    <w:p w14:paraId="7856D2A4" w14:textId="77777777" w:rsidR="00555605" w:rsidRPr="00555605" w:rsidRDefault="00555605" w:rsidP="00B974A7">
      <w:pPr>
        <w:pStyle w:val="NoSpacing"/>
        <w:rPr>
          <w:rFonts w:ascii="Arial" w:hAnsi="Arial" w:cs="Arial"/>
          <w:b/>
          <w:sz w:val="16"/>
          <w:lang w:val="en-US"/>
        </w:rPr>
      </w:pPr>
    </w:p>
    <w:p w14:paraId="13E8368A" w14:textId="19BD8F73" w:rsidR="004A363B" w:rsidRPr="00B974A7" w:rsidRDefault="009F39B9" w:rsidP="00D7188F">
      <w:pPr>
        <w:pStyle w:val="NoSpacing"/>
        <w:numPr>
          <w:ilvl w:val="0"/>
          <w:numId w:val="16"/>
        </w:numPr>
        <w:ind w:left="450"/>
        <w:rPr>
          <w:rFonts w:ascii="Arial" w:hAnsi="Arial" w:cs="Arial"/>
          <w:b/>
          <w:sz w:val="20"/>
          <w:lang w:val="en-US"/>
        </w:rPr>
      </w:pPr>
      <w:r w:rsidRPr="00555605">
        <w:rPr>
          <w:rFonts w:ascii="Arial" w:hAnsi="Arial" w:cs="Arial"/>
          <w:b/>
          <w:sz w:val="20"/>
          <w:lang w:val="en-US"/>
        </w:rPr>
        <w:t>Rijnhart, J. J. M.</w:t>
      </w:r>
      <w:r w:rsidRPr="00555605">
        <w:rPr>
          <w:rFonts w:ascii="Arial" w:hAnsi="Arial" w:cs="Arial"/>
          <w:sz w:val="20"/>
          <w:lang w:val="en-US"/>
        </w:rPr>
        <w:t>, Twisk, J. W. R., Eekhout, I., &amp; Heymans, M. W. (2017</w:t>
      </w:r>
      <w:r w:rsidR="00781978" w:rsidRPr="00555605">
        <w:rPr>
          <w:rFonts w:ascii="Arial" w:hAnsi="Arial" w:cs="Arial"/>
          <w:sz w:val="20"/>
          <w:lang w:val="en-US"/>
        </w:rPr>
        <w:t>, September</w:t>
      </w:r>
      <w:r w:rsidRPr="00555605">
        <w:rPr>
          <w:rFonts w:ascii="Arial" w:hAnsi="Arial" w:cs="Arial"/>
          <w:sz w:val="20"/>
          <w:lang w:val="en-US"/>
        </w:rPr>
        <w:t xml:space="preserve">). </w:t>
      </w:r>
      <w:r w:rsidRPr="00555605">
        <w:rPr>
          <w:rFonts w:ascii="Arial" w:hAnsi="Arial" w:cs="Arial"/>
          <w:i/>
          <w:sz w:val="20"/>
          <w:lang w:val="en-US"/>
        </w:rPr>
        <w:t>Comparison of methods for the statistical mediation analysis of models with a dichotomous outcome variable.</w:t>
      </w:r>
      <w:r w:rsidRPr="00555605">
        <w:rPr>
          <w:rFonts w:ascii="Arial" w:hAnsi="Arial" w:cs="Arial"/>
          <w:sz w:val="20"/>
          <w:lang w:val="en-US"/>
        </w:rPr>
        <w:t xml:space="preserve"> Poster presented at the</w:t>
      </w:r>
      <w:r w:rsidR="003F47F9" w:rsidRPr="00555605">
        <w:rPr>
          <w:rFonts w:ascii="Arial" w:hAnsi="Arial" w:cs="Arial"/>
          <w:sz w:val="20"/>
          <w:lang w:val="en-US"/>
        </w:rPr>
        <w:t xml:space="preserve"> 11</w:t>
      </w:r>
      <w:r w:rsidR="003F47F9" w:rsidRPr="00555605">
        <w:rPr>
          <w:rFonts w:ascii="Arial" w:hAnsi="Arial" w:cs="Arial"/>
          <w:sz w:val="20"/>
          <w:vertAlign w:val="superscript"/>
          <w:lang w:val="en-US"/>
        </w:rPr>
        <w:t>th</w:t>
      </w:r>
      <w:r w:rsidR="003F47F9" w:rsidRPr="00555605">
        <w:rPr>
          <w:rFonts w:ascii="Arial" w:hAnsi="Arial" w:cs="Arial"/>
          <w:sz w:val="20"/>
          <w:lang w:val="en-US"/>
        </w:rPr>
        <w:t xml:space="preserve"> </w:t>
      </w:r>
      <w:r w:rsidRPr="00555605">
        <w:rPr>
          <w:rFonts w:ascii="Arial" w:hAnsi="Arial" w:cs="Arial"/>
          <w:sz w:val="20"/>
          <w:lang w:val="en-US"/>
        </w:rPr>
        <w:t>annual Science Exchange Day of the</w:t>
      </w:r>
      <w:r w:rsidR="00CC1D36">
        <w:rPr>
          <w:rFonts w:ascii="Arial" w:hAnsi="Arial" w:cs="Arial"/>
          <w:sz w:val="20"/>
          <w:lang w:val="en-US"/>
        </w:rPr>
        <w:t xml:space="preserve"> VU Medical Center, Amsterdam, t</w:t>
      </w:r>
      <w:r w:rsidRPr="00555605">
        <w:rPr>
          <w:rFonts w:ascii="Arial" w:hAnsi="Arial" w:cs="Arial"/>
          <w:sz w:val="20"/>
          <w:lang w:val="en-US"/>
        </w:rPr>
        <w:t>he Netherlands.</w:t>
      </w:r>
    </w:p>
    <w:p w14:paraId="1835003A" w14:textId="77777777" w:rsidR="00B974A7" w:rsidRPr="00CB37F8" w:rsidRDefault="00B974A7" w:rsidP="00036B85">
      <w:pPr>
        <w:pStyle w:val="NoSpacing"/>
        <w:ind w:left="450"/>
        <w:rPr>
          <w:rFonts w:ascii="Arial" w:hAnsi="Arial" w:cs="Arial"/>
          <w:b/>
          <w:sz w:val="16"/>
          <w:szCs w:val="18"/>
          <w:lang w:val="en-US"/>
        </w:rPr>
      </w:pPr>
    </w:p>
    <w:p w14:paraId="1BF7C129" w14:textId="4B9780E4" w:rsidR="00CB37F8" w:rsidRPr="00E02882" w:rsidRDefault="009F39B9" w:rsidP="00D7188F">
      <w:pPr>
        <w:pStyle w:val="NoSpacing"/>
        <w:numPr>
          <w:ilvl w:val="0"/>
          <w:numId w:val="16"/>
        </w:numPr>
        <w:ind w:left="450"/>
        <w:rPr>
          <w:rFonts w:ascii="Arial" w:hAnsi="Arial" w:cs="Arial"/>
          <w:b/>
          <w:sz w:val="20"/>
          <w:lang w:val="en-US"/>
        </w:rPr>
      </w:pPr>
      <w:r w:rsidRPr="00555605">
        <w:rPr>
          <w:rFonts w:ascii="Arial" w:hAnsi="Arial" w:cs="Arial"/>
          <w:b/>
          <w:sz w:val="20"/>
          <w:lang w:val="en-US"/>
        </w:rPr>
        <w:t>Rijnhart, J. J. M.</w:t>
      </w:r>
      <w:r w:rsidRPr="00555605">
        <w:rPr>
          <w:rFonts w:ascii="Arial" w:hAnsi="Arial" w:cs="Arial"/>
          <w:sz w:val="20"/>
          <w:lang w:val="en-US"/>
        </w:rPr>
        <w:t>, Twisk, J. W. R., Eekhout, I., &amp; Heymans, M. W. (2017</w:t>
      </w:r>
      <w:r w:rsidR="00781978" w:rsidRPr="00555605">
        <w:rPr>
          <w:rFonts w:ascii="Arial" w:hAnsi="Arial" w:cs="Arial"/>
          <w:sz w:val="20"/>
          <w:lang w:val="en-US"/>
        </w:rPr>
        <w:t>, August</w:t>
      </w:r>
      <w:r w:rsidRPr="00555605">
        <w:rPr>
          <w:rFonts w:ascii="Arial" w:hAnsi="Arial" w:cs="Arial"/>
          <w:sz w:val="20"/>
          <w:lang w:val="en-US"/>
        </w:rPr>
        <w:t xml:space="preserve">). </w:t>
      </w:r>
      <w:r w:rsidRPr="00555605">
        <w:rPr>
          <w:rFonts w:ascii="Arial" w:hAnsi="Arial" w:cs="Arial"/>
          <w:i/>
          <w:sz w:val="20"/>
          <w:lang w:val="en-US"/>
        </w:rPr>
        <w:t>Comparison of methods for the statistical mediation analysis of models with a dichotomous outcome variable.</w:t>
      </w:r>
      <w:r w:rsidRPr="00555605">
        <w:rPr>
          <w:rFonts w:ascii="Arial" w:hAnsi="Arial" w:cs="Arial"/>
          <w:sz w:val="20"/>
          <w:lang w:val="en-US"/>
        </w:rPr>
        <w:t xml:space="preserve"> Poster presented at the</w:t>
      </w:r>
      <w:r w:rsidR="001C08C7" w:rsidRPr="00555605">
        <w:rPr>
          <w:rFonts w:ascii="Arial" w:hAnsi="Arial" w:cs="Arial"/>
          <w:sz w:val="20"/>
          <w:lang w:val="en-US"/>
        </w:rPr>
        <w:t xml:space="preserve"> 21</w:t>
      </w:r>
      <w:r w:rsidR="001C08C7" w:rsidRPr="00555605">
        <w:rPr>
          <w:rFonts w:ascii="Arial" w:hAnsi="Arial" w:cs="Arial"/>
          <w:sz w:val="20"/>
          <w:vertAlign w:val="superscript"/>
          <w:lang w:val="en-US"/>
        </w:rPr>
        <w:t>st</w:t>
      </w:r>
      <w:r w:rsidR="001C08C7" w:rsidRPr="00555605">
        <w:rPr>
          <w:rFonts w:ascii="Arial" w:hAnsi="Arial" w:cs="Arial"/>
          <w:sz w:val="20"/>
          <w:lang w:val="en-US"/>
        </w:rPr>
        <w:t xml:space="preserve"> </w:t>
      </w:r>
      <w:r w:rsidRPr="00555605">
        <w:rPr>
          <w:rFonts w:ascii="Arial" w:hAnsi="Arial" w:cs="Arial"/>
          <w:sz w:val="20"/>
          <w:lang w:val="en-US"/>
        </w:rPr>
        <w:t>World Congress of Epidemiology, Tokyo-Yokohama, Japan.</w:t>
      </w:r>
    </w:p>
    <w:p w14:paraId="33C26777" w14:textId="77777777" w:rsidR="00F73254" w:rsidRPr="00CB37F8" w:rsidRDefault="00F73254" w:rsidP="00036B85">
      <w:pPr>
        <w:pStyle w:val="NoSpacing"/>
        <w:ind w:left="450"/>
        <w:rPr>
          <w:rFonts w:ascii="Arial" w:hAnsi="Arial" w:cs="Arial"/>
          <w:b/>
          <w:sz w:val="16"/>
          <w:szCs w:val="18"/>
          <w:lang w:val="en-US"/>
        </w:rPr>
      </w:pPr>
    </w:p>
    <w:p w14:paraId="729BC68C" w14:textId="615FD1B8" w:rsidR="00717FE2" w:rsidRPr="00B974A7" w:rsidRDefault="00717FE2" w:rsidP="00D7188F">
      <w:pPr>
        <w:pStyle w:val="NoSpacing"/>
        <w:numPr>
          <w:ilvl w:val="0"/>
          <w:numId w:val="16"/>
        </w:numPr>
        <w:ind w:left="450"/>
        <w:rPr>
          <w:rFonts w:ascii="Arial" w:hAnsi="Arial" w:cs="Arial"/>
          <w:bCs/>
          <w:sz w:val="20"/>
          <w:lang w:val="en-US"/>
        </w:rPr>
      </w:pPr>
      <w:r w:rsidRPr="00717FE2">
        <w:rPr>
          <w:rFonts w:ascii="Arial" w:hAnsi="Arial" w:cs="Arial"/>
          <w:bCs/>
          <w:sz w:val="20"/>
        </w:rPr>
        <w:t xml:space="preserve">Robitaille, A., Van den Hout, A., Mariano Machado, R. J., Cukic, I., Deary, I., Hofer, S. M., Hoogendijk, E. O.,  Koval, A., Van der Noordt., M., Piccinin, A. M., </w:t>
      </w:r>
      <w:r w:rsidRPr="00717FE2">
        <w:rPr>
          <w:rFonts w:ascii="Arial" w:hAnsi="Arial" w:cs="Arial"/>
          <w:b/>
          <w:sz w:val="20"/>
        </w:rPr>
        <w:t>Rijnhart, J. J. M.</w:t>
      </w:r>
      <w:r w:rsidRPr="00717FE2">
        <w:rPr>
          <w:rFonts w:ascii="Arial" w:hAnsi="Arial" w:cs="Arial"/>
          <w:bCs/>
          <w:sz w:val="20"/>
        </w:rPr>
        <w:t>, Skoog, J., Skoog, I., Vermunt, L.</w:t>
      </w:r>
      <w:r>
        <w:rPr>
          <w:rFonts w:ascii="Arial" w:hAnsi="Arial" w:cs="Arial"/>
          <w:bCs/>
          <w:sz w:val="20"/>
        </w:rPr>
        <w:t>,</w:t>
      </w:r>
      <w:r w:rsidRPr="00717FE2">
        <w:rPr>
          <w:rFonts w:ascii="Arial" w:hAnsi="Arial" w:cs="Arial"/>
          <w:bCs/>
          <w:sz w:val="20"/>
        </w:rPr>
        <w:t xml:space="preserve"> &amp; Muniz-Terrera, G. (2017, July). </w:t>
      </w:r>
      <w:r w:rsidRPr="00B974A7">
        <w:rPr>
          <w:rFonts w:ascii="Arial" w:hAnsi="Arial" w:cs="Arial"/>
          <w:bCs/>
          <w:i/>
          <w:iCs/>
          <w:sz w:val="20"/>
          <w:lang w:val="en-US"/>
        </w:rPr>
        <w:t>Transitions across cognitive states among older adults and education: a multi-state survival model.</w:t>
      </w:r>
      <w:r>
        <w:rPr>
          <w:rFonts w:ascii="Arial" w:hAnsi="Arial" w:cs="Arial"/>
          <w:bCs/>
          <w:sz w:val="20"/>
          <w:lang w:val="en-US"/>
        </w:rPr>
        <w:t xml:space="preserve"> </w:t>
      </w:r>
      <w:r w:rsidRPr="00555605">
        <w:rPr>
          <w:rFonts w:ascii="Arial" w:hAnsi="Arial" w:cs="Arial"/>
          <w:sz w:val="20"/>
          <w:lang w:val="en-US"/>
        </w:rPr>
        <w:t xml:space="preserve">Paper presented at the </w:t>
      </w:r>
      <w:r>
        <w:rPr>
          <w:rFonts w:ascii="Arial" w:hAnsi="Arial" w:cs="Arial"/>
          <w:sz w:val="20"/>
          <w:lang w:val="en-US"/>
        </w:rPr>
        <w:t xml:space="preserve">Alzheimer’s Association International Conference (AAIC), </w:t>
      </w:r>
      <w:r w:rsidR="00D05EE0">
        <w:rPr>
          <w:rFonts w:ascii="Arial" w:hAnsi="Arial" w:cs="Arial"/>
          <w:sz w:val="20"/>
          <w:lang w:val="en-US"/>
        </w:rPr>
        <w:t>London, UK</w:t>
      </w:r>
      <w:r w:rsidRPr="00555605">
        <w:rPr>
          <w:rFonts w:ascii="Arial" w:hAnsi="Arial" w:cs="Arial"/>
          <w:sz w:val="20"/>
          <w:lang w:val="en-US"/>
        </w:rPr>
        <w:t>.</w:t>
      </w:r>
    </w:p>
    <w:p w14:paraId="3784836D" w14:textId="77777777" w:rsidR="00717FE2" w:rsidRPr="00CB37F8" w:rsidRDefault="00717FE2" w:rsidP="00036B85">
      <w:pPr>
        <w:pStyle w:val="NoSpacing"/>
        <w:ind w:left="450"/>
        <w:rPr>
          <w:rFonts w:ascii="Arial" w:hAnsi="Arial" w:cs="Arial"/>
          <w:b/>
          <w:sz w:val="16"/>
          <w:szCs w:val="18"/>
          <w:lang w:val="en-US"/>
        </w:rPr>
      </w:pPr>
    </w:p>
    <w:p w14:paraId="056FB1C3" w14:textId="44FFA234" w:rsidR="00B974A7" w:rsidRPr="00B974A7" w:rsidRDefault="00B974A7" w:rsidP="00D7188F">
      <w:pPr>
        <w:pStyle w:val="NoSpacing"/>
        <w:numPr>
          <w:ilvl w:val="0"/>
          <w:numId w:val="16"/>
        </w:numPr>
        <w:ind w:left="450"/>
        <w:rPr>
          <w:rFonts w:ascii="Arial" w:hAnsi="Arial" w:cs="Arial"/>
          <w:bCs/>
          <w:sz w:val="20"/>
          <w:lang w:val="en-US"/>
        </w:rPr>
      </w:pPr>
      <w:r w:rsidRPr="00B974A7">
        <w:rPr>
          <w:rFonts w:ascii="Arial" w:hAnsi="Arial" w:cs="Arial"/>
          <w:bCs/>
          <w:sz w:val="20"/>
          <w:lang w:val="en-US"/>
        </w:rPr>
        <w:t xml:space="preserve">Robitaille, A., Van den Hout, A., Machado, R. J., Cukic, I., Koval, A., </w:t>
      </w:r>
      <w:r w:rsidRPr="00B974A7">
        <w:rPr>
          <w:rFonts w:ascii="Arial" w:hAnsi="Arial" w:cs="Arial"/>
          <w:b/>
          <w:sz w:val="20"/>
          <w:lang w:val="en-US"/>
        </w:rPr>
        <w:t>Rijnhart, J. J. M.</w:t>
      </w:r>
      <w:r w:rsidRPr="00B974A7">
        <w:rPr>
          <w:rFonts w:ascii="Arial" w:hAnsi="Arial" w:cs="Arial"/>
          <w:bCs/>
          <w:sz w:val="20"/>
          <w:lang w:val="en-US"/>
        </w:rPr>
        <w:t xml:space="preserve">, Skoog, J., </w:t>
      </w:r>
      <w:r w:rsidR="00717FE2">
        <w:rPr>
          <w:rFonts w:ascii="Arial" w:hAnsi="Arial" w:cs="Arial"/>
          <w:bCs/>
          <w:sz w:val="20"/>
          <w:lang w:val="en-US"/>
        </w:rPr>
        <w:t xml:space="preserve">&amp; </w:t>
      </w:r>
      <w:r w:rsidRPr="00B974A7">
        <w:rPr>
          <w:rFonts w:ascii="Arial" w:hAnsi="Arial" w:cs="Arial"/>
          <w:bCs/>
          <w:sz w:val="20"/>
          <w:lang w:val="en-US"/>
        </w:rPr>
        <w:t xml:space="preserve">Muniz-Terrera, G. (2017, July). </w:t>
      </w:r>
      <w:r w:rsidRPr="00B974A7">
        <w:rPr>
          <w:rFonts w:ascii="Arial" w:hAnsi="Arial" w:cs="Arial"/>
          <w:bCs/>
          <w:i/>
          <w:iCs/>
          <w:sz w:val="20"/>
          <w:lang w:val="en-US"/>
        </w:rPr>
        <w:t>Transitions across cognitive states among older adults and education: a multi-state survival model.</w:t>
      </w:r>
      <w:r>
        <w:rPr>
          <w:rFonts w:ascii="Arial" w:hAnsi="Arial" w:cs="Arial"/>
          <w:bCs/>
          <w:sz w:val="20"/>
          <w:lang w:val="en-US"/>
        </w:rPr>
        <w:t xml:space="preserve"> </w:t>
      </w:r>
      <w:r w:rsidRPr="00555605">
        <w:rPr>
          <w:rFonts w:ascii="Arial" w:hAnsi="Arial" w:cs="Arial"/>
          <w:sz w:val="20"/>
          <w:lang w:val="en-US"/>
        </w:rPr>
        <w:t xml:space="preserve">Paper presented at the </w:t>
      </w:r>
      <w:r>
        <w:rPr>
          <w:rFonts w:ascii="Arial" w:hAnsi="Arial" w:cs="Arial"/>
          <w:sz w:val="20"/>
          <w:lang w:val="en-US"/>
        </w:rPr>
        <w:t>2</w:t>
      </w:r>
      <w:r w:rsidRPr="00555605">
        <w:rPr>
          <w:rFonts w:ascii="Arial" w:hAnsi="Arial" w:cs="Arial"/>
          <w:sz w:val="20"/>
          <w:lang w:val="en-US"/>
        </w:rPr>
        <w:t>1</w:t>
      </w:r>
      <w:r w:rsidRPr="00555605">
        <w:rPr>
          <w:rFonts w:ascii="Arial" w:hAnsi="Arial" w:cs="Arial"/>
          <w:sz w:val="20"/>
          <w:vertAlign w:val="superscript"/>
          <w:lang w:val="en-US"/>
        </w:rPr>
        <w:t>st</w:t>
      </w:r>
      <w:r w:rsidRPr="00555605">
        <w:rPr>
          <w:rFonts w:ascii="Arial" w:hAnsi="Arial" w:cs="Arial"/>
          <w:sz w:val="20"/>
          <w:lang w:val="en-US"/>
        </w:rPr>
        <w:t xml:space="preserve"> </w:t>
      </w:r>
      <w:r>
        <w:rPr>
          <w:rFonts w:ascii="Arial" w:hAnsi="Arial" w:cs="Arial"/>
          <w:sz w:val="20"/>
          <w:lang w:val="en-US"/>
        </w:rPr>
        <w:t>International Association of Gerontology and Geriatrics (IAGG) World Congress, San Francisco, CA</w:t>
      </w:r>
      <w:r w:rsidRPr="00555605">
        <w:rPr>
          <w:rFonts w:ascii="Arial" w:hAnsi="Arial" w:cs="Arial"/>
          <w:sz w:val="20"/>
          <w:lang w:val="en-US"/>
        </w:rPr>
        <w:t>, USA.</w:t>
      </w:r>
    </w:p>
    <w:p w14:paraId="4097DA0C" w14:textId="77777777" w:rsidR="005A148A" w:rsidRPr="00B974A7" w:rsidRDefault="005A148A" w:rsidP="00C73683">
      <w:pPr>
        <w:pStyle w:val="NoSpacing"/>
        <w:rPr>
          <w:rFonts w:ascii="Arial" w:hAnsi="Arial" w:cs="Arial"/>
          <w:b/>
          <w:sz w:val="16"/>
          <w:lang w:val="en-US"/>
        </w:rPr>
      </w:pPr>
    </w:p>
    <w:p w14:paraId="6F2AEBC0" w14:textId="2F13FBFA" w:rsidR="009E7ECD" w:rsidRPr="008116E0" w:rsidRDefault="00B768DF" w:rsidP="00D7188F">
      <w:pPr>
        <w:pStyle w:val="NoSpacing"/>
        <w:numPr>
          <w:ilvl w:val="0"/>
          <w:numId w:val="16"/>
        </w:numPr>
        <w:ind w:left="450"/>
        <w:rPr>
          <w:rFonts w:ascii="Arial" w:hAnsi="Arial" w:cs="Arial"/>
          <w:b/>
          <w:sz w:val="20"/>
          <w:lang w:val="en-US"/>
        </w:rPr>
      </w:pPr>
      <w:r w:rsidRPr="00555605">
        <w:rPr>
          <w:rFonts w:ascii="Arial" w:hAnsi="Arial" w:cs="Arial"/>
          <w:b/>
          <w:sz w:val="20"/>
        </w:rPr>
        <w:t>Rijnhart, J. J. M.</w:t>
      </w:r>
      <w:r w:rsidRPr="00555605">
        <w:rPr>
          <w:rFonts w:ascii="Arial" w:hAnsi="Arial" w:cs="Arial"/>
          <w:sz w:val="20"/>
        </w:rPr>
        <w:t>, Twisk, J. W. R., De Boer, M. R.,</w:t>
      </w:r>
      <w:r w:rsidR="009F39B9" w:rsidRPr="00555605">
        <w:rPr>
          <w:rFonts w:ascii="Arial" w:hAnsi="Arial" w:cs="Arial"/>
          <w:sz w:val="20"/>
        </w:rPr>
        <w:t xml:space="preserve"> &amp;</w:t>
      </w:r>
      <w:r w:rsidRPr="00555605">
        <w:rPr>
          <w:rFonts w:ascii="Arial" w:hAnsi="Arial" w:cs="Arial"/>
          <w:sz w:val="20"/>
        </w:rPr>
        <w:t xml:space="preserve"> Heymans, M. W. (2015</w:t>
      </w:r>
      <w:r w:rsidR="00781978" w:rsidRPr="00555605">
        <w:rPr>
          <w:rFonts w:ascii="Arial" w:hAnsi="Arial" w:cs="Arial"/>
          <w:sz w:val="20"/>
        </w:rPr>
        <w:t>, September</w:t>
      </w:r>
      <w:r w:rsidRPr="00555605">
        <w:rPr>
          <w:rFonts w:ascii="Arial" w:hAnsi="Arial" w:cs="Arial"/>
          <w:sz w:val="20"/>
        </w:rPr>
        <w:t>)</w:t>
      </w:r>
      <w:r w:rsidR="009F39B9" w:rsidRPr="00555605">
        <w:rPr>
          <w:rFonts w:ascii="Arial" w:hAnsi="Arial" w:cs="Arial"/>
          <w:sz w:val="20"/>
        </w:rPr>
        <w:t>.</w:t>
      </w:r>
      <w:r w:rsidRPr="00555605">
        <w:rPr>
          <w:rFonts w:ascii="Arial" w:hAnsi="Arial" w:cs="Arial"/>
          <w:sz w:val="20"/>
        </w:rPr>
        <w:t xml:space="preserve"> </w:t>
      </w:r>
      <w:r w:rsidRPr="00555605">
        <w:rPr>
          <w:rFonts w:ascii="Arial" w:hAnsi="Arial" w:cs="Arial"/>
          <w:i/>
          <w:sz w:val="20"/>
          <w:lang w:val="en-US"/>
        </w:rPr>
        <w:t xml:space="preserve">Comparison of methods for mediation analysis using two cross-sectional data examples with a continuous outcome and mediator variable. </w:t>
      </w:r>
      <w:r w:rsidRPr="00555605">
        <w:rPr>
          <w:rFonts w:ascii="Arial" w:hAnsi="Arial" w:cs="Arial"/>
          <w:sz w:val="20"/>
          <w:lang w:val="en-US"/>
        </w:rPr>
        <w:t>Paper presented at</w:t>
      </w:r>
      <w:r w:rsidR="009F39B9" w:rsidRPr="00555605">
        <w:rPr>
          <w:rFonts w:ascii="Arial" w:hAnsi="Arial" w:cs="Arial"/>
          <w:sz w:val="20"/>
          <w:lang w:val="en-US"/>
        </w:rPr>
        <w:t xml:space="preserve"> the</w:t>
      </w:r>
      <w:r w:rsidRPr="00555605">
        <w:rPr>
          <w:rFonts w:ascii="Arial" w:hAnsi="Arial" w:cs="Arial"/>
          <w:sz w:val="20"/>
          <w:lang w:val="en-US"/>
        </w:rPr>
        <w:t xml:space="preserve"> Methods in Epidemiology symposium, Leuven, Belgium.</w:t>
      </w:r>
    </w:p>
    <w:p w14:paraId="766F1D2F" w14:textId="77777777" w:rsidR="009E7ECD" w:rsidRPr="00555605" w:rsidRDefault="009E7ECD" w:rsidP="00036B85">
      <w:pPr>
        <w:pStyle w:val="NoSpacing"/>
        <w:ind w:left="450"/>
        <w:rPr>
          <w:rFonts w:ascii="Arial" w:hAnsi="Arial" w:cs="Arial"/>
          <w:b/>
          <w:sz w:val="16"/>
          <w:lang w:val="en-US"/>
        </w:rPr>
      </w:pPr>
    </w:p>
    <w:p w14:paraId="5FB1643C" w14:textId="74DFD440" w:rsidR="008C6ED2" w:rsidRPr="00555605" w:rsidRDefault="00B768DF" w:rsidP="00D7188F">
      <w:pPr>
        <w:pStyle w:val="NoSpacing"/>
        <w:numPr>
          <w:ilvl w:val="0"/>
          <w:numId w:val="16"/>
        </w:numPr>
        <w:ind w:left="450"/>
        <w:rPr>
          <w:rFonts w:ascii="Arial" w:hAnsi="Arial" w:cs="Arial"/>
          <w:b/>
          <w:sz w:val="20"/>
          <w:lang w:val="en-US"/>
        </w:rPr>
      </w:pPr>
      <w:r w:rsidRPr="00555605">
        <w:rPr>
          <w:rFonts w:ascii="Arial" w:hAnsi="Arial" w:cs="Arial"/>
          <w:b/>
          <w:sz w:val="20"/>
        </w:rPr>
        <w:t xml:space="preserve">Rijnhart, J. J. M., </w:t>
      </w:r>
      <w:r w:rsidRPr="00555605">
        <w:rPr>
          <w:rFonts w:ascii="Arial" w:hAnsi="Arial" w:cs="Arial"/>
          <w:sz w:val="20"/>
        </w:rPr>
        <w:t>Spaan, M., Van den Belt-Dusebout, A. W., Kroon, M. D., Burger, C. W., &amp; Van Leeuwen, F. E. (2014</w:t>
      </w:r>
      <w:r w:rsidR="00781978" w:rsidRPr="00555605">
        <w:rPr>
          <w:rFonts w:ascii="Arial" w:hAnsi="Arial" w:cs="Arial"/>
          <w:sz w:val="20"/>
        </w:rPr>
        <w:t>, June</w:t>
      </w:r>
      <w:r w:rsidRPr="00555605">
        <w:rPr>
          <w:rFonts w:ascii="Arial" w:hAnsi="Arial" w:cs="Arial"/>
          <w:sz w:val="20"/>
        </w:rPr>
        <w:t xml:space="preserve">). </w:t>
      </w:r>
      <w:r w:rsidR="00781978" w:rsidRPr="00555605">
        <w:rPr>
          <w:rFonts w:ascii="Arial" w:hAnsi="Arial" w:cs="Arial"/>
          <w:i/>
          <w:sz w:val="20"/>
          <w:lang w:val="en-US"/>
        </w:rPr>
        <w:t>Risk of breast cancer in women who started oral contraceptive use before the age of sixteen.</w:t>
      </w:r>
      <w:r w:rsidR="00781978" w:rsidRPr="00555605">
        <w:rPr>
          <w:rFonts w:ascii="Arial" w:hAnsi="Arial" w:cs="Arial"/>
          <w:sz w:val="20"/>
          <w:lang w:val="en-US"/>
        </w:rPr>
        <w:t xml:space="preserve"> </w:t>
      </w:r>
      <w:r w:rsidRPr="00555605">
        <w:rPr>
          <w:rFonts w:ascii="Arial" w:hAnsi="Arial" w:cs="Arial"/>
          <w:sz w:val="20"/>
          <w:lang w:val="en-US"/>
        </w:rPr>
        <w:t xml:space="preserve">Paper presented at the </w:t>
      </w:r>
      <w:r w:rsidR="001C08C7" w:rsidRPr="00555605">
        <w:rPr>
          <w:rFonts w:ascii="Arial" w:hAnsi="Arial" w:cs="Arial"/>
          <w:sz w:val="20"/>
          <w:lang w:val="en-US"/>
        </w:rPr>
        <w:t>39</w:t>
      </w:r>
      <w:r w:rsidR="001C08C7" w:rsidRPr="00555605">
        <w:rPr>
          <w:rFonts w:ascii="Arial" w:hAnsi="Arial" w:cs="Arial"/>
          <w:sz w:val="20"/>
          <w:vertAlign w:val="superscript"/>
          <w:lang w:val="en-US"/>
        </w:rPr>
        <w:t>th</w:t>
      </w:r>
      <w:r w:rsidR="001C08C7" w:rsidRPr="00555605">
        <w:rPr>
          <w:rFonts w:ascii="Arial" w:hAnsi="Arial" w:cs="Arial"/>
          <w:sz w:val="20"/>
          <w:lang w:val="en-US"/>
        </w:rPr>
        <w:t xml:space="preserve"> </w:t>
      </w:r>
      <w:r w:rsidRPr="00555605">
        <w:rPr>
          <w:rFonts w:ascii="Arial" w:hAnsi="Arial" w:cs="Arial"/>
          <w:sz w:val="20"/>
          <w:lang w:val="en-US"/>
        </w:rPr>
        <w:t>annual Dutch Epidemiol</w:t>
      </w:r>
      <w:r w:rsidR="00CC1D36">
        <w:rPr>
          <w:rFonts w:ascii="Arial" w:hAnsi="Arial" w:cs="Arial"/>
          <w:sz w:val="20"/>
          <w:lang w:val="en-US"/>
        </w:rPr>
        <w:t>ogy Conference (WEON), Leiden, t</w:t>
      </w:r>
      <w:r w:rsidRPr="00555605">
        <w:rPr>
          <w:rFonts w:ascii="Arial" w:hAnsi="Arial" w:cs="Arial"/>
          <w:sz w:val="20"/>
          <w:lang w:val="en-US"/>
        </w:rPr>
        <w:t>he Netherlands.</w:t>
      </w:r>
    </w:p>
    <w:p w14:paraId="1CA96AFB" w14:textId="77777777" w:rsidR="00E7756A" w:rsidRDefault="00E7756A" w:rsidP="00D410E7">
      <w:pPr>
        <w:pStyle w:val="NoSpacing"/>
        <w:rPr>
          <w:rFonts w:ascii="Times New Roman" w:hAnsi="Times New Roman" w:cs="Times New Roman"/>
          <w:b/>
          <w:sz w:val="20"/>
          <w:lang w:val="en-US"/>
        </w:rPr>
      </w:pPr>
    </w:p>
    <w:p w14:paraId="75DBB7DD" w14:textId="77777777" w:rsidR="00974570" w:rsidRDefault="00974570" w:rsidP="00D410E7">
      <w:pPr>
        <w:pStyle w:val="NoSpacing"/>
        <w:rPr>
          <w:rFonts w:ascii="Times New Roman" w:hAnsi="Times New Roman" w:cs="Times New Roman"/>
          <w:b/>
          <w:sz w:val="20"/>
          <w:lang w:val="en-US"/>
        </w:rPr>
      </w:pPr>
    </w:p>
    <w:p w14:paraId="73F7B52A" w14:textId="3EE74B20" w:rsidR="00974570" w:rsidRDefault="00974570" w:rsidP="00974570">
      <w:pPr>
        <w:pStyle w:val="NoSpacing"/>
        <w:jc w:val="center"/>
        <w:rPr>
          <w:rFonts w:ascii="Arial" w:hAnsi="Arial" w:cs="Arial"/>
          <w:b/>
          <w:lang w:val="en-US"/>
        </w:rPr>
      </w:pPr>
      <w:r>
        <w:rPr>
          <w:rFonts w:ascii="Arial" w:hAnsi="Arial" w:cs="Arial"/>
          <w:b/>
          <w:lang w:val="en-US"/>
        </w:rPr>
        <w:t>UPCOMING CONFERENCE</w:t>
      </w:r>
      <w:r w:rsidRPr="001B3803">
        <w:rPr>
          <w:rFonts w:ascii="Arial" w:hAnsi="Arial" w:cs="Arial"/>
          <w:b/>
          <w:lang w:val="en-US"/>
        </w:rPr>
        <w:t xml:space="preserve"> PRESENTATIONS AND POSTERS</w:t>
      </w:r>
    </w:p>
    <w:p w14:paraId="00EE0C64" w14:textId="77777777" w:rsidR="00974570" w:rsidRDefault="00974570" w:rsidP="00974570">
      <w:pPr>
        <w:pStyle w:val="NoSpacing"/>
        <w:jc w:val="center"/>
        <w:rPr>
          <w:rFonts w:ascii="Arial" w:hAnsi="Arial" w:cs="Arial"/>
          <w:sz w:val="20"/>
          <w:szCs w:val="20"/>
          <w:lang w:val="en-US"/>
        </w:rPr>
      </w:pPr>
      <w:r w:rsidRPr="004C32E5">
        <w:rPr>
          <w:rFonts w:ascii="Arial" w:hAnsi="Arial" w:cs="Arial"/>
          <w:sz w:val="20"/>
          <w:szCs w:val="20"/>
          <w:lang w:val="en-US"/>
        </w:rPr>
        <w:t>(</w:t>
      </w:r>
      <w:r>
        <w:rPr>
          <w:rFonts w:ascii="Arial" w:hAnsi="Arial" w:cs="Arial"/>
          <w:sz w:val="20"/>
          <w:szCs w:val="20"/>
          <w:lang w:val="en-US"/>
        </w:rPr>
        <w:t>*</w:t>
      </w:r>
      <w:r w:rsidRPr="004C32E5">
        <w:rPr>
          <w:rFonts w:ascii="Arial" w:hAnsi="Arial" w:cs="Arial"/>
          <w:sz w:val="20"/>
          <w:szCs w:val="20"/>
          <w:lang w:val="en-US"/>
        </w:rPr>
        <w:t>Indicates</w:t>
      </w:r>
      <w:r>
        <w:rPr>
          <w:rFonts w:ascii="Arial" w:hAnsi="Arial" w:cs="Arial"/>
          <w:sz w:val="20"/>
          <w:szCs w:val="20"/>
          <w:lang w:val="en-US"/>
        </w:rPr>
        <w:t xml:space="preserve"> a</w:t>
      </w:r>
      <w:r w:rsidRPr="004C32E5">
        <w:rPr>
          <w:rFonts w:ascii="Arial" w:hAnsi="Arial" w:cs="Arial"/>
          <w:sz w:val="20"/>
          <w:szCs w:val="20"/>
          <w:lang w:val="en-US"/>
        </w:rPr>
        <w:t xml:space="preserve"> student co-author)</w:t>
      </w:r>
    </w:p>
    <w:p w14:paraId="2B48EE34" w14:textId="77777777" w:rsidR="00974570" w:rsidRPr="00974570" w:rsidRDefault="00974570" w:rsidP="005525D0">
      <w:pPr>
        <w:pStyle w:val="NoSpacing"/>
        <w:rPr>
          <w:rFonts w:ascii="Arial" w:hAnsi="Arial" w:cs="Arial"/>
          <w:b/>
          <w:sz w:val="16"/>
          <w:szCs w:val="16"/>
          <w:lang w:val="en-US"/>
        </w:rPr>
      </w:pPr>
    </w:p>
    <w:p w14:paraId="49224406" w14:textId="77777777" w:rsidR="00974570" w:rsidRDefault="00974570" w:rsidP="00974570">
      <w:pPr>
        <w:pStyle w:val="NoSpacing"/>
        <w:numPr>
          <w:ilvl w:val="0"/>
          <w:numId w:val="36"/>
        </w:numPr>
        <w:ind w:left="450"/>
        <w:rPr>
          <w:rFonts w:ascii="Arial" w:hAnsi="Arial" w:cs="Arial"/>
          <w:sz w:val="20"/>
          <w:szCs w:val="20"/>
          <w:lang w:val="en-US"/>
        </w:rPr>
      </w:pPr>
      <w:r w:rsidRPr="00974570">
        <w:rPr>
          <w:rFonts w:ascii="Arial" w:hAnsi="Arial" w:cs="Arial"/>
          <w:b/>
          <w:bCs/>
          <w:sz w:val="20"/>
          <w:szCs w:val="20"/>
          <w:lang w:val="en-US"/>
        </w:rPr>
        <w:t>Rijnhart, J. J. M.</w:t>
      </w:r>
      <w:r w:rsidRPr="00974570">
        <w:rPr>
          <w:rFonts w:ascii="Arial" w:hAnsi="Arial" w:cs="Arial"/>
          <w:sz w:val="20"/>
          <w:szCs w:val="20"/>
          <w:lang w:val="en-US"/>
        </w:rPr>
        <w:t xml:space="preserve">, *Rabbers, A., *Rizzuto, S., Howard, A. M., &amp; Valente, M. J. (2026). </w:t>
      </w:r>
      <w:r w:rsidRPr="00974570">
        <w:rPr>
          <w:rFonts w:ascii="Arial" w:hAnsi="Arial" w:cs="Arial"/>
          <w:i/>
          <w:iCs/>
          <w:sz w:val="20"/>
          <w:szCs w:val="20"/>
          <w:lang w:val="en-US"/>
        </w:rPr>
        <w:t xml:space="preserve">Consideration of third variable control as a source of heterogeneity in systematic reviews of observational epidemiologic studies: an umbrella review. </w:t>
      </w:r>
      <w:r w:rsidRPr="00974570">
        <w:rPr>
          <w:rFonts w:ascii="Arial" w:hAnsi="Arial" w:cs="Arial"/>
          <w:sz w:val="20"/>
          <w:szCs w:val="20"/>
          <w:lang w:val="en-US"/>
        </w:rPr>
        <w:t>Paper accepted for presentation at the 34</w:t>
      </w:r>
      <w:r w:rsidRPr="00974570">
        <w:rPr>
          <w:rFonts w:ascii="Arial" w:hAnsi="Arial" w:cs="Arial"/>
          <w:sz w:val="20"/>
          <w:szCs w:val="20"/>
          <w:vertAlign w:val="superscript"/>
          <w:lang w:val="en-US"/>
        </w:rPr>
        <w:t>th</w:t>
      </w:r>
      <w:r w:rsidRPr="00974570">
        <w:rPr>
          <w:rFonts w:ascii="Arial" w:hAnsi="Arial" w:cs="Arial"/>
          <w:sz w:val="20"/>
          <w:szCs w:val="20"/>
          <w:lang w:val="en-US"/>
        </w:rPr>
        <w:t xml:space="preserve"> Annual Meeting of the Society for Prevention Research, Washington DC, United States of America (May 26-29).</w:t>
      </w:r>
    </w:p>
    <w:p w14:paraId="2AD05177" w14:textId="77777777" w:rsidR="00974570" w:rsidRPr="00974570" w:rsidRDefault="00974570" w:rsidP="00974570">
      <w:pPr>
        <w:pStyle w:val="NoSpacing"/>
        <w:ind w:left="450"/>
        <w:rPr>
          <w:rFonts w:ascii="Arial" w:hAnsi="Arial" w:cs="Arial"/>
          <w:sz w:val="16"/>
          <w:szCs w:val="16"/>
          <w:lang w:val="en-US"/>
        </w:rPr>
      </w:pPr>
    </w:p>
    <w:p w14:paraId="42987B23" w14:textId="77777777" w:rsidR="00974570" w:rsidRDefault="00974570" w:rsidP="00974570">
      <w:pPr>
        <w:pStyle w:val="NoSpacing"/>
        <w:numPr>
          <w:ilvl w:val="0"/>
          <w:numId w:val="36"/>
        </w:numPr>
        <w:ind w:left="450"/>
        <w:rPr>
          <w:rFonts w:ascii="Arial" w:hAnsi="Arial" w:cs="Arial"/>
          <w:sz w:val="20"/>
          <w:szCs w:val="20"/>
          <w:lang w:val="en-US"/>
        </w:rPr>
      </w:pPr>
      <w:r w:rsidRPr="00974570">
        <w:rPr>
          <w:rFonts w:ascii="Arial" w:hAnsi="Arial" w:cs="Arial"/>
          <w:b/>
          <w:bCs/>
          <w:sz w:val="20"/>
          <w:szCs w:val="20"/>
          <w:lang w:val="en-US"/>
        </w:rPr>
        <w:t>Rijnhart, J. J. M.</w:t>
      </w:r>
      <w:r w:rsidRPr="00974570">
        <w:rPr>
          <w:rFonts w:ascii="Arial" w:hAnsi="Arial" w:cs="Arial"/>
          <w:sz w:val="20"/>
          <w:szCs w:val="20"/>
          <w:lang w:val="en-US"/>
        </w:rPr>
        <w:t xml:space="preserve">, *Bailey, R. J., *Robinson, S., Valente, M. J., Meng, H., &amp; Salemi, J. L. (2026). </w:t>
      </w:r>
      <w:r w:rsidRPr="00974570">
        <w:rPr>
          <w:rFonts w:ascii="Arial" w:hAnsi="Arial" w:cs="Arial"/>
          <w:i/>
          <w:iCs/>
          <w:sz w:val="20"/>
          <w:szCs w:val="20"/>
          <w:lang w:val="en-US"/>
        </w:rPr>
        <w:t xml:space="preserve">Differences in cognitive benefits of education across intersections of subpopulations in the United States of America. </w:t>
      </w:r>
      <w:r w:rsidRPr="00974570">
        <w:rPr>
          <w:rFonts w:ascii="Arial" w:hAnsi="Arial" w:cs="Arial"/>
          <w:sz w:val="20"/>
          <w:szCs w:val="20"/>
          <w:lang w:val="en-US"/>
        </w:rPr>
        <w:t>Paper accepted for presentation at the 23</w:t>
      </w:r>
      <w:r w:rsidRPr="00974570">
        <w:rPr>
          <w:rFonts w:ascii="Arial" w:hAnsi="Arial" w:cs="Arial"/>
          <w:sz w:val="20"/>
          <w:szCs w:val="20"/>
          <w:vertAlign w:val="superscript"/>
          <w:lang w:val="en-US"/>
        </w:rPr>
        <w:t>rd</w:t>
      </w:r>
      <w:r w:rsidRPr="00974570">
        <w:rPr>
          <w:rFonts w:ascii="Arial" w:hAnsi="Arial" w:cs="Arial"/>
          <w:sz w:val="20"/>
          <w:szCs w:val="20"/>
          <w:lang w:val="en-US"/>
        </w:rPr>
        <w:t xml:space="preserve"> IAGG World Congress of Gerontology and Geriatrics, Amsterdam, the Netherlands (July 5-8).</w:t>
      </w:r>
    </w:p>
    <w:p w14:paraId="56A388BA" w14:textId="77777777" w:rsidR="00974570" w:rsidRPr="00974570" w:rsidRDefault="00974570" w:rsidP="00974570">
      <w:pPr>
        <w:pStyle w:val="NoSpacing"/>
        <w:rPr>
          <w:rFonts w:ascii="Arial" w:hAnsi="Arial" w:cs="Arial"/>
          <w:sz w:val="16"/>
          <w:szCs w:val="16"/>
          <w:lang w:val="en-US"/>
        </w:rPr>
      </w:pPr>
    </w:p>
    <w:p w14:paraId="420BA16A" w14:textId="4129E800" w:rsidR="00974570" w:rsidRPr="00974570" w:rsidRDefault="00974570" w:rsidP="00974570">
      <w:pPr>
        <w:pStyle w:val="NoSpacing"/>
        <w:numPr>
          <w:ilvl w:val="0"/>
          <w:numId w:val="36"/>
        </w:numPr>
        <w:ind w:left="450"/>
        <w:rPr>
          <w:rFonts w:ascii="Arial" w:hAnsi="Arial" w:cs="Arial"/>
          <w:sz w:val="20"/>
          <w:szCs w:val="20"/>
          <w:lang w:val="en-US"/>
        </w:rPr>
      </w:pPr>
      <w:r w:rsidRPr="00974570">
        <w:rPr>
          <w:rFonts w:ascii="Arial" w:hAnsi="Arial" w:cs="Arial"/>
          <w:sz w:val="20"/>
          <w:szCs w:val="20"/>
          <w:lang w:val="en-US"/>
        </w:rPr>
        <w:t xml:space="preserve">*Parow, E. M., Andel, R., &amp; </w:t>
      </w:r>
      <w:r w:rsidRPr="00974570">
        <w:rPr>
          <w:rFonts w:ascii="Arial" w:hAnsi="Arial" w:cs="Arial"/>
          <w:b/>
          <w:bCs/>
          <w:sz w:val="20"/>
          <w:szCs w:val="20"/>
          <w:lang w:val="en-US"/>
        </w:rPr>
        <w:t>Rijnhart, J. J. M.</w:t>
      </w:r>
      <w:r w:rsidRPr="00974570">
        <w:rPr>
          <w:rFonts w:ascii="Arial" w:hAnsi="Arial" w:cs="Arial"/>
          <w:sz w:val="20"/>
          <w:szCs w:val="20"/>
          <w:lang w:val="en-US"/>
        </w:rPr>
        <w:t xml:space="preserve"> (2026). Association between occupation type and dementia in American older adults: Effect modification by gender and occupation duration. </w:t>
      </w:r>
      <w:r w:rsidRPr="00974570">
        <w:rPr>
          <w:rFonts w:ascii="Arial" w:hAnsi="Arial" w:cs="Arial"/>
          <w:i/>
          <w:iCs/>
          <w:sz w:val="20"/>
          <w:szCs w:val="20"/>
          <w:lang w:val="en-US"/>
        </w:rPr>
        <w:t>Poster accepted for presentation at the Alzheimer’s Association International Conference (AAIC), London, United Kingdom (July 12-15).</w:t>
      </w:r>
    </w:p>
    <w:p w14:paraId="0AE673A4" w14:textId="77777777" w:rsidR="00974570" w:rsidRDefault="00974570" w:rsidP="00974570">
      <w:pPr>
        <w:pStyle w:val="NoSpacing"/>
        <w:rPr>
          <w:rFonts w:ascii="Arial" w:hAnsi="Arial" w:cs="Arial"/>
          <w:sz w:val="20"/>
          <w:szCs w:val="20"/>
          <w:lang w:val="en-US"/>
        </w:rPr>
      </w:pPr>
    </w:p>
    <w:p w14:paraId="50C00389" w14:textId="77777777" w:rsidR="00974570" w:rsidRDefault="00974570" w:rsidP="00974570">
      <w:pPr>
        <w:pStyle w:val="NoSpacing"/>
        <w:rPr>
          <w:rFonts w:ascii="Arial" w:hAnsi="Arial" w:cs="Arial"/>
          <w:sz w:val="20"/>
          <w:szCs w:val="20"/>
          <w:lang w:val="en-US"/>
        </w:rPr>
      </w:pPr>
    </w:p>
    <w:p w14:paraId="5D3B6791" w14:textId="77777777" w:rsidR="00974570" w:rsidRDefault="00974570" w:rsidP="00974570">
      <w:pPr>
        <w:pStyle w:val="NoSpacing"/>
        <w:rPr>
          <w:rFonts w:ascii="Arial" w:hAnsi="Arial" w:cs="Arial"/>
          <w:sz w:val="20"/>
          <w:szCs w:val="20"/>
          <w:lang w:val="en-US"/>
        </w:rPr>
      </w:pPr>
    </w:p>
    <w:p w14:paraId="2B8CC69F" w14:textId="77777777" w:rsidR="00974570" w:rsidRPr="00974570" w:rsidRDefault="00974570" w:rsidP="00974570">
      <w:pPr>
        <w:pStyle w:val="NoSpacing"/>
        <w:rPr>
          <w:rFonts w:ascii="Arial" w:hAnsi="Arial" w:cs="Arial"/>
          <w:sz w:val="20"/>
          <w:szCs w:val="20"/>
          <w:lang w:val="en-US"/>
        </w:rPr>
      </w:pPr>
    </w:p>
    <w:p w14:paraId="2F13D97D" w14:textId="33F947D7" w:rsidR="00974570" w:rsidRDefault="00974570" w:rsidP="00974570">
      <w:pPr>
        <w:pStyle w:val="NoSpacing"/>
        <w:jc w:val="center"/>
        <w:rPr>
          <w:rFonts w:ascii="Arial" w:hAnsi="Arial" w:cs="Arial"/>
          <w:b/>
          <w:lang w:val="en-US"/>
        </w:rPr>
      </w:pPr>
      <w:r>
        <w:rPr>
          <w:rFonts w:ascii="Arial" w:hAnsi="Arial" w:cs="Arial"/>
          <w:b/>
          <w:lang w:val="en-US"/>
        </w:rPr>
        <w:lastRenderedPageBreak/>
        <w:t>SUBMITTED CONFERENCE</w:t>
      </w:r>
      <w:r w:rsidRPr="001B3803">
        <w:rPr>
          <w:rFonts w:ascii="Arial" w:hAnsi="Arial" w:cs="Arial"/>
          <w:b/>
          <w:lang w:val="en-US"/>
        </w:rPr>
        <w:t xml:space="preserve"> </w:t>
      </w:r>
      <w:r>
        <w:rPr>
          <w:rFonts w:ascii="Arial" w:hAnsi="Arial" w:cs="Arial"/>
          <w:b/>
          <w:lang w:val="en-US"/>
        </w:rPr>
        <w:t>ABSTRACTS</w:t>
      </w:r>
    </w:p>
    <w:p w14:paraId="278B647B" w14:textId="77777777" w:rsidR="00974570" w:rsidRDefault="00974570" w:rsidP="00974570">
      <w:pPr>
        <w:pStyle w:val="NoSpacing"/>
        <w:jc w:val="center"/>
        <w:rPr>
          <w:rFonts w:ascii="Arial" w:hAnsi="Arial" w:cs="Arial"/>
          <w:sz w:val="20"/>
          <w:szCs w:val="20"/>
          <w:lang w:val="en-US"/>
        </w:rPr>
      </w:pPr>
      <w:r w:rsidRPr="004C32E5">
        <w:rPr>
          <w:rFonts w:ascii="Arial" w:hAnsi="Arial" w:cs="Arial"/>
          <w:sz w:val="20"/>
          <w:szCs w:val="20"/>
          <w:lang w:val="en-US"/>
        </w:rPr>
        <w:t>(</w:t>
      </w:r>
      <w:r>
        <w:rPr>
          <w:rFonts w:ascii="Arial" w:hAnsi="Arial" w:cs="Arial"/>
          <w:sz w:val="20"/>
          <w:szCs w:val="20"/>
          <w:lang w:val="en-US"/>
        </w:rPr>
        <w:t>*</w:t>
      </w:r>
      <w:r w:rsidRPr="004C32E5">
        <w:rPr>
          <w:rFonts w:ascii="Arial" w:hAnsi="Arial" w:cs="Arial"/>
          <w:sz w:val="20"/>
          <w:szCs w:val="20"/>
          <w:lang w:val="en-US"/>
        </w:rPr>
        <w:t>Indicates</w:t>
      </w:r>
      <w:r>
        <w:rPr>
          <w:rFonts w:ascii="Arial" w:hAnsi="Arial" w:cs="Arial"/>
          <w:sz w:val="20"/>
          <w:szCs w:val="20"/>
          <w:lang w:val="en-US"/>
        </w:rPr>
        <w:t xml:space="preserve"> a</w:t>
      </w:r>
      <w:r w:rsidRPr="004C32E5">
        <w:rPr>
          <w:rFonts w:ascii="Arial" w:hAnsi="Arial" w:cs="Arial"/>
          <w:sz w:val="20"/>
          <w:szCs w:val="20"/>
          <w:lang w:val="en-US"/>
        </w:rPr>
        <w:t xml:space="preserve"> student co-author)</w:t>
      </w:r>
    </w:p>
    <w:p w14:paraId="13D8D325" w14:textId="77777777" w:rsidR="00974570" w:rsidRPr="00974570" w:rsidRDefault="00974570" w:rsidP="00974570">
      <w:pPr>
        <w:pStyle w:val="NoSpacing"/>
        <w:rPr>
          <w:rFonts w:ascii="Arial" w:hAnsi="Arial" w:cs="Arial"/>
          <w:b/>
          <w:bCs/>
          <w:sz w:val="16"/>
          <w:szCs w:val="16"/>
          <w:lang w:val="en-US"/>
        </w:rPr>
      </w:pPr>
    </w:p>
    <w:p w14:paraId="780BDDBE" w14:textId="77777777" w:rsidR="00974570" w:rsidRPr="00974570" w:rsidRDefault="00974570" w:rsidP="00974570">
      <w:pPr>
        <w:pStyle w:val="NoSpacing"/>
        <w:numPr>
          <w:ilvl w:val="0"/>
          <w:numId w:val="37"/>
        </w:numPr>
        <w:ind w:left="450"/>
        <w:rPr>
          <w:rFonts w:ascii="Arial" w:hAnsi="Arial" w:cs="Arial"/>
          <w:i/>
          <w:iCs/>
          <w:sz w:val="20"/>
          <w:szCs w:val="20"/>
          <w:lang w:val="en-US"/>
        </w:rPr>
      </w:pPr>
      <w:r w:rsidRPr="00974570">
        <w:rPr>
          <w:rFonts w:ascii="Arial" w:hAnsi="Arial" w:cs="Arial"/>
          <w:b/>
          <w:bCs/>
          <w:sz w:val="20"/>
          <w:szCs w:val="20"/>
          <w:lang w:val="en-US"/>
        </w:rPr>
        <w:t xml:space="preserve">Rijnhart J. J. M. </w:t>
      </w:r>
      <w:r w:rsidRPr="00974570">
        <w:rPr>
          <w:rFonts w:ascii="Arial" w:hAnsi="Arial" w:cs="Arial"/>
          <w:sz w:val="20"/>
          <w:szCs w:val="20"/>
          <w:lang w:val="en-US"/>
        </w:rPr>
        <w:t xml:space="preserve">(chair). Associations between education, occupation, and late-life cognition: novel approaches and insights. </w:t>
      </w:r>
      <w:r w:rsidRPr="00974570">
        <w:rPr>
          <w:rFonts w:ascii="Arial" w:hAnsi="Arial" w:cs="Arial"/>
          <w:i/>
          <w:iCs/>
          <w:sz w:val="20"/>
          <w:szCs w:val="20"/>
          <w:lang w:val="en-US"/>
        </w:rPr>
        <w:t>Symposium abstract submitted for presentation at the 2026 Annual Scientific Meeting of the Gerontological Society of America, National Harbor, MD, United States of America (November 4-7).</w:t>
      </w:r>
    </w:p>
    <w:p w14:paraId="7A46BB67" w14:textId="77777777" w:rsidR="00974570" w:rsidRPr="00974570" w:rsidRDefault="00974570" w:rsidP="00974570">
      <w:pPr>
        <w:pStyle w:val="NoSpacing"/>
        <w:ind w:left="450"/>
        <w:rPr>
          <w:rFonts w:ascii="Arial" w:hAnsi="Arial" w:cs="Arial"/>
          <w:i/>
          <w:iCs/>
          <w:sz w:val="20"/>
          <w:szCs w:val="20"/>
          <w:lang w:val="en-US"/>
        </w:rPr>
      </w:pPr>
      <w:r w:rsidRPr="00974570">
        <w:rPr>
          <w:rFonts w:ascii="Arial" w:hAnsi="Arial" w:cs="Arial"/>
          <w:sz w:val="20"/>
          <w:szCs w:val="20"/>
          <w:lang w:val="en-US"/>
        </w:rPr>
        <w:t>Individual symposium abstracts:</w:t>
      </w:r>
    </w:p>
    <w:p w14:paraId="06906884" w14:textId="77777777" w:rsidR="00974570" w:rsidRPr="00974570" w:rsidRDefault="00974570" w:rsidP="00974570">
      <w:pPr>
        <w:pStyle w:val="NoSpacing"/>
        <w:numPr>
          <w:ilvl w:val="1"/>
          <w:numId w:val="37"/>
        </w:numPr>
        <w:ind w:left="810"/>
        <w:rPr>
          <w:rFonts w:ascii="Arial" w:hAnsi="Arial" w:cs="Arial"/>
          <w:sz w:val="20"/>
          <w:szCs w:val="20"/>
          <w:lang w:val="en-US"/>
        </w:rPr>
      </w:pPr>
      <w:r w:rsidRPr="00974570">
        <w:rPr>
          <w:rFonts w:ascii="Arial" w:hAnsi="Arial" w:cs="Arial"/>
          <w:b/>
          <w:bCs/>
          <w:sz w:val="20"/>
          <w:szCs w:val="20"/>
          <w:lang w:val="en-US"/>
        </w:rPr>
        <w:t>Rijnhart, J. J. M.</w:t>
      </w:r>
      <w:r w:rsidRPr="00974570">
        <w:rPr>
          <w:rFonts w:ascii="Arial" w:hAnsi="Arial" w:cs="Arial"/>
          <w:sz w:val="20"/>
          <w:szCs w:val="20"/>
          <w:lang w:val="en-US"/>
        </w:rPr>
        <w:t>, *Robinson, S., *Bailey, R. J., *Liu, J., Salemi, J. L., Meng, H., &amp; Valente, M. J. Mediating role of education in gender differences in longitudinal recall trajectories among older adults.</w:t>
      </w:r>
    </w:p>
    <w:p w14:paraId="6D063A6F" w14:textId="77777777" w:rsidR="00974570" w:rsidRPr="00974570" w:rsidRDefault="00974570" w:rsidP="00974570">
      <w:pPr>
        <w:pStyle w:val="NoSpacing"/>
        <w:numPr>
          <w:ilvl w:val="1"/>
          <w:numId w:val="37"/>
        </w:numPr>
        <w:ind w:left="810"/>
        <w:rPr>
          <w:rFonts w:ascii="Arial" w:hAnsi="Arial" w:cs="Arial"/>
          <w:sz w:val="20"/>
          <w:szCs w:val="20"/>
          <w:lang w:val="en-US"/>
        </w:rPr>
      </w:pPr>
      <w:r w:rsidRPr="00974570">
        <w:rPr>
          <w:rFonts w:ascii="Arial" w:hAnsi="Arial" w:cs="Arial"/>
          <w:sz w:val="20"/>
          <w:szCs w:val="20"/>
          <w:lang w:val="en-US"/>
        </w:rPr>
        <w:t xml:space="preserve">Valente, M. J., *Cao, B., &amp; </w:t>
      </w:r>
      <w:r w:rsidRPr="00974570">
        <w:rPr>
          <w:rFonts w:ascii="Arial" w:hAnsi="Arial" w:cs="Arial"/>
          <w:b/>
          <w:bCs/>
          <w:sz w:val="20"/>
          <w:szCs w:val="20"/>
          <w:lang w:val="en-US"/>
        </w:rPr>
        <w:t>Rijnhart, J. J. M.</w:t>
      </w:r>
      <w:r w:rsidRPr="00974570">
        <w:rPr>
          <w:rFonts w:ascii="Arial" w:hAnsi="Arial" w:cs="Arial"/>
          <w:sz w:val="20"/>
          <w:szCs w:val="20"/>
          <w:lang w:val="en-US"/>
        </w:rPr>
        <w:t xml:space="preserve"> Assessing heterogeneity in the association between education and memory using causal machine learning.</w:t>
      </w:r>
    </w:p>
    <w:p w14:paraId="22FCB427" w14:textId="77777777" w:rsidR="00974570" w:rsidRPr="00974570" w:rsidRDefault="00974570" w:rsidP="00974570">
      <w:pPr>
        <w:pStyle w:val="NoSpacing"/>
        <w:numPr>
          <w:ilvl w:val="1"/>
          <w:numId w:val="37"/>
        </w:numPr>
        <w:ind w:left="810"/>
        <w:rPr>
          <w:rFonts w:ascii="Arial" w:hAnsi="Arial" w:cs="Arial"/>
          <w:sz w:val="20"/>
          <w:szCs w:val="20"/>
          <w:lang w:val="en-US"/>
        </w:rPr>
      </w:pPr>
      <w:r w:rsidRPr="00974570">
        <w:rPr>
          <w:rFonts w:ascii="Arial" w:hAnsi="Arial" w:cs="Arial"/>
          <w:sz w:val="20"/>
          <w:szCs w:val="20"/>
          <w:lang w:val="en-US"/>
        </w:rPr>
        <w:t xml:space="preserve">*Parow, E. M., Andel, R., &amp; </w:t>
      </w:r>
      <w:r w:rsidRPr="00974570">
        <w:rPr>
          <w:rFonts w:ascii="Arial" w:hAnsi="Arial" w:cs="Arial"/>
          <w:b/>
          <w:bCs/>
          <w:sz w:val="20"/>
          <w:szCs w:val="20"/>
          <w:lang w:val="en-US"/>
        </w:rPr>
        <w:t>Rijnhart J. J. M.</w:t>
      </w:r>
      <w:r w:rsidRPr="00974570">
        <w:rPr>
          <w:rFonts w:ascii="Arial" w:hAnsi="Arial" w:cs="Arial"/>
          <w:sz w:val="20"/>
          <w:szCs w:val="20"/>
          <w:lang w:val="en-US"/>
        </w:rPr>
        <w:t xml:space="preserve"> Association between occupation type and late-life cognition among older adults: effect modification by gender.</w:t>
      </w:r>
    </w:p>
    <w:p w14:paraId="53981183" w14:textId="77777777" w:rsidR="00974570" w:rsidRDefault="00974570" w:rsidP="00974570">
      <w:pPr>
        <w:pStyle w:val="NoSpacing"/>
        <w:numPr>
          <w:ilvl w:val="1"/>
          <w:numId w:val="37"/>
        </w:numPr>
        <w:ind w:left="810"/>
        <w:rPr>
          <w:rFonts w:ascii="Arial" w:hAnsi="Arial" w:cs="Arial"/>
          <w:sz w:val="20"/>
          <w:szCs w:val="20"/>
          <w:lang w:val="en-US"/>
        </w:rPr>
      </w:pPr>
      <w:r w:rsidRPr="00974570">
        <w:rPr>
          <w:rFonts w:ascii="Arial" w:hAnsi="Arial" w:cs="Arial"/>
          <w:sz w:val="20"/>
          <w:szCs w:val="20"/>
          <w:lang w:val="en-US"/>
        </w:rPr>
        <w:t xml:space="preserve">*McDonald, H. L., *Parow, E. M., Andel, R., Howard, A. M., &amp; </w:t>
      </w:r>
      <w:r w:rsidRPr="00974570">
        <w:rPr>
          <w:rFonts w:ascii="Arial" w:hAnsi="Arial" w:cs="Arial"/>
          <w:b/>
          <w:bCs/>
          <w:sz w:val="20"/>
          <w:szCs w:val="20"/>
          <w:lang w:val="en-US"/>
        </w:rPr>
        <w:t>Rijnhart, J. J. M.</w:t>
      </w:r>
      <w:r w:rsidRPr="00974570">
        <w:rPr>
          <w:rFonts w:ascii="Arial" w:hAnsi="Arial" w:cs="Arial"/>
          <w:sz w:val="20"/>
          <w:szCs w:val="20"/>
          <w:lang w:val="en-US"/>
        </w:rPr>
        <w:t xml:space="preserve"> Measures of occupation used in studies on the association between occupation and dementia: a scoping review.</w:t>
      </w:r>
    </w:p>
    <w:p w14:paraId="786E6D4C" w14:textId="77777777" w:rsidR="00974570" w:rsidRPr="00974570" w:rsidRDefault="00974570" w:rsidP="00974570">
      <w:pPr>
        <w:pStyle w:val="NoSpacing"/>
        <w:ind w:left="810"/>
        <w:rPr>
          <w:rFonts w:ascii="Arial" w:hAnsi="Arial" w:cs="Arial"/>
          <w:sz w:val="16"/>
          <w:szCs w:val="16"/>
          <w:lang w:val="en-US"/>
        </w:rPr>
      </w:pPr>
    </w:p>
    <w:p w14:paraId="0BE4A429" w14:textId="77777777" w:rsidR="00974570" w:rsidRPr="00F92541" w:rsidRDefault="00974570" w:rsidP="00974570">
      <w:pPr>
        <w:pStyle w:val="Default"/>
        <w:numPr>
          <w:ilvl w:val="0"/>
          <w:numId w:val="37"/>
        </w:numPr>
        <w:ind w:left="450"/>
        <w:rPr>
          <w:rFonts w:ascii="Arial" w:hAnsi="Arial" w:cs="Arial"/>
          <w:i/>
          <w:iCs/>
          <w:sz w:val="22"/>
          <w:szCs w:val="22"/>
        </w:rPr>
      </w:pPr>
      <w:r w:rsidRPr="00974570">
        <w:rPr>
          <w:rFonts w:ascii="Arial" w:hAnsi="Arial" w:cs="Arial"/>
          <w:sz w:val="20"/>
          <w:szCs w:val="20"/>
        </w:rPr>
        <w:t xml:space="preserve">*Babenko, N., </w:t>
      </w:r>
      <w:r w:rsidRPr="00974570">
        <w:rPr>
          <w:rFonts w:ascii="Arial" w:hAnsi="Arial" w:cs="Arial"/>
          <w:b/>
          <w:bCs/>
          <w:sz w:val="20"/>
          <w:szCs w:val="20"/>
        </w:rPr>
        <w:t>Rijnhart, J. J. M.</w:t>
      </w:r>
      <w:r w:rsidRPr="00974570">
        <w:rPr>
          <w:rFonts w:ascii="Arial" w:hAnsi="Arial" w:cs="Arial"/>
          <w:sz w:val="20"/>
          <w:szCs w:val="20"/>
        </w:rPr>
        <w:t>, Extermann, M. &amp; Haley, W. E.</w:t>
      </w:r>
      <w:r w:rsidRPr="00974570">
        <w:rPr>
          <w:rFonts w:ascii="Arial" w:hAnsi="Arial" w:cs="Arial"/>
          <w:b/>
          <w:bCs/>
          <w:sz w:val="20"/>
          <w:szCs w:val="20"/>
        </w:rPr>
        <w:t xml:space="preserve"> </w:t>
      </w:r>
      <w:r w:rsidRPr="00974570">
        <w:rPr>
          <w:rFonts w:ascii="Arial" w:hAnsi="Arial" w:cs="Arial"/>
          <w:sz w:val="20"/>
          <w:szCs w:val="20"/>
        </w:rPr>
        <w:t xml:space="preserve">When cancer survivors are also caregivers: the role of social support and engagement in depressive symptoms. </w:t>
      </w:r>
      <w:r w:rsidRPr="00974570">
        <w:rPr>
          <w:rFonts w:ascii="Arial" w:hAnsi="Arial" w:cs="Arial"/>
          <w:i/>
          <w:iCs/>
          <w:sz w:val="20"/>
          <w:szCs w:val="20"/>
        </w:rPr>
        <w:t>Poster abstract submitted for presentation at the 2026 Annual Scientific Meeting of the Gerontological Society of America, National Harbor, MD, United States of America (November 4-7).</w:t>
      </w:r>
    </w:p>
    <w:p w14:paraId="39F13B4D" w14:textId="77777777" w:rsidR="00974570" w:rsidRDefault="00974570" w:rsidP="00D410E7">
      <w:pPr>
        <w:pStyle w:val="NoSpacing"/>
        <w:rPr>
          <w:rFonts w:ascii="Times New Roman" w:hAnsi="Times New Roman" w:cs="Times New Roman"/>
          <w:b/>
          <w:sz w:val="20"/>
          <w:lang w:val="en-US"/>
        </w:rPr>
      </w:pPr>
    </w:p>
    <w:p w14:paraId="7B69B8E2" w14:textId="77777777" w:rsidR="00344796" w:rsidRDefault="00344796" w:rsidP="00D410E7">
      <w:pPr>
        <w:pStyle w:val="NoSpacing"/>
        <w:rPr>
          <w:rFonts w:ascii="Times New Roman" w:hAnsi="Times New Roman" w:cs="Times New Roman"/>
          <w:b/>
          <w:sz w:val="20"/>
          <w:lang w:val="en-US"/>
        </w:rPr>
      </w:pPr>
    </w:p>
    <w:p w14:paraId="592E2C00" w14:textId="4CD9F98E" w:rsidR="005C30DA" w:rsidRDefault="005C30DA" w:rsidP="005C30DA">
      <w:pPr>
        <w:pStyle w:val="NoSpacing"/>
        <w:jc w:val="center"/>
        <w:rPr>
          <w:rFonts w:ascii="Arial" w:hAnsi="Arial" w:cs="Arial"/>
          <w:b/>
          <w:lang w:val="en-US"/>
        </w:rPr>
      </w:pPr>
      <w:r>
        <w:rPr>
          <w:rFonts w:ascii="Arial" w:hAnsi="Arial" w:cs="Arial"/>
          <w:b/>
          <w:lang w:val="en-US"/>
        </w:rPr>
        <w:t>ROUNDTABLES AND SPECIAL INTEREST GROUPS</w:t>
      </w:r>
    </w:p>
    <w:p w14:paraId="3421CE06" w14:textId="77777777" w:rsidR="005C30DA" w:rsidRDefault="005C30DA" w:rsidP="00D410E7">
      <w:pPr>
        <w:pStyle w:val="NoSpacing"/>
        <w:rPr>
          <w:rFonts w:ascii="Times New Roman" w:hAnsi="Times New Roman" w:cs="Times New Roman"/>
          <w:b/>
          <w:sz w:val="12"/>
          <w:szCs w:val="12"/>
          <w:lang w:val="en-US"/>
        </w:rPr>
      </w:pP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18"/>
        <w:gridCol w:w="3330"/>
        <w:gridCol w:w="2250"/>
        <w:gridCol w:w="2682"/>
      </w:tblGrid>
      <w:tr w:rsidR="00D12998" w:rsidRPr="00876211" w14:paraId="08F81F3C" w14:textId="77777777" w:rsidTr="00D12998">
        <w:trPr>
          <w:trHeight w:val="248"/>
        </w:trPr>
        <w:tc>
          <w:tcPr>
            <w:tcW w:w="918" w:type="dxa"/>
          </w:tcPr>
          <w:p w14:paraId="32AC61A8" w14:textId="6FD3E0BC" w:rsidR="00D12998" w:rsidRPr="00E7756A" w:rsidRDefault="00D12998" w:rsidP="009F4AD4">
            <w:pPr>
              <w:pStyle w:val="NoSpacing"/>
              <w:rPr>
                <w:rFonts w:ascii="Arial" w:hAnsi="Arial" w:cs="Arial"/>
                <w:sz w:val="20"/>
                <w:szCs w:val="20"/>
                <w:lang w:val="en-US"/>
              </w:rPr>
            </w:pPr>
            <w:r>
              <w:rPr>
                <w:rFonts w:ascii="Arial" w:hAnsi="Arial" w:cs="Arial"/>
                <w:sz w:val="20"/>
                <w:szCs w:val="20"/>
                <w:lang w:val="en-US"/>
              </w:rPr>
              <w:t>2024</w:t>
            </w:r>
          </w:p>
        </w:tc>
        <w:tc>
          <w:tcPr>
            <w:tcW w:w="3330" w:type="dxa"/>
          </w:tcPr>
          <w:p w14:paraId="1A2B3B1B" w14:textId="57F2109C" w:rsidR="00D12998" w:rsidRPr="00E7756A" w:rsidRDefault="00D12998" w:rsidP="009F4AD4">
            <w:pPr>
              <w:rPr>
                <w:rStyle w:val="contentpasted0"/>
                <w:rFonts w:ascii="Arial" w:eastAsia="Times New Roman" w:hAnsi="Arial" w:cs="Arial"/>
                <w:color w:val="000000"/>
                <w:sz w:val="20"/>
                <w:szCs w:val="20"/>
                <w:shd w:val="clear" w:color="auto" w:fill="FFFFFF"/>
                <w:lang w:val="en-US"/>
              </w:rPr>
            </w:pPr>
            <w:r>
              <w:rPr>
                <w:rStyle w:val="contentpasted0"/>
                <w:rFonts w:ascii="Arial" w:eastAsia="Times New Roman" w:hAnsi="Arial" w:cs="Arial"/>
                <w:color w:val="000000"/>
                <w:sz w:val="20"/>
                <w:szCs w:val="20"/>
                <w:shd w:val="clear" w:color="auto" w:fill="FFFFFF"/>
                <w:lang w:val="en-US"/>
              </w:rPr>
              <w:t xml:space="preserve">Special interest group meeting: Advacing lifespan prevention science. </w:t>
            </w:r>
          </w:p>
        </w:tc>
        <w:tc>
          <w:tcPr>
            <w:tcW w:w="2250" w:type="dxa"/>
          </w:tcPr>
          <w:p w14:paraId="06328F9E" w14:textId="77777777" w:rsidR="00D12998" w:rsidRDefault="00D12998" w:rsidP="00D12998">
            <w:pPr>
              <w:pStyle w:val="NoSpacing"/>
              <w:rPr>
                <w:rFonts w:ascii="Arial" w:hAnsi="Arial" w:cs="Arial"/>
                <w:sz w:val="20"/>
                <w:szCs w:val="20"/>
                <w:lang w:val="en-US"/>
              </w:rPr>
            </w:pPr>
            <w:r>
              <w:rPr>
                <w:rFonts w:ascii="Arial" w:hAnsi="Arial" w:cs="Arial"/>
                <w:sz w:val="20"/>
                <w:szCs w:val="20"/>
                <w:lang w:val="en-US"/>
              </w:rPr>
              <w:t>Role: c</w:t>
            </w:r>
            <w:r w:rsidRPr="00E7756A">
              <w:rPr>
                <w:rFonts w:ascii="Arial" w:hAnsi="Arial" w:cs="Arial"/>
                <w:sz w:val="20"/>
                <w:szCs w:val="20"/>
                <w:lang w:val="en-US"/>
              </w:rPr>
              <w:t>o-convener</w:t>
            </w:r>
          </w:p>
          <w:p w14:paraId="7A1FA7E5" w14:textId="05BE9FC4" w:rsidR="00D12998" w:rsidRDefault="00D12998" w:rsidP="00D12998">
            <w:pPr>
              <w:pStyle w:val="NoSpacing"/>
              <w:rPr>
                <w:rFonts w:ascii="Arial" w:hAnsi="Arial" w:cs="Arial"/>
                <w:sz w:val="20"/>
                <w:szCs w:val="20"/>
                <w:lang w:val="en-US"/>
              </w:rPr>
            </w:pPr>
            <w:r>
              <w:rPr>
                <w:rFonts w:ascii="Arial" w:hAnsi="Arial" w:cs="Arial"/>
                <w:sz w:val="20"/>
                <w:szCs w:val="20"/>
                <w:lang w:val="en-US"/>
              </w:rPr>
              <w:t>Other co-coveners: O’Sullivan, K.; Weaver, R.</w:t>
            </w:r>
          </w:p>
          <w:p w14:paraId="078742D2" w14:textId="4069045B" w:rsidR="00D12998" w:rsidRPr="00D12998" w:rsidRDefault="00D12998" w:rsidP="00D12998">
            <w:pPr>
              <w:pStyle w:val="NoSpacing"/>
              <w:rPr>
                <w:rFonts w:ascii="Arial" w:hAnsi="Arial" w:cs="Arial"/>
                <w:sz w:val="12"/>
                <w:szCs w:val="12"/>
                <w:lang w:val="en-US"/>
              </w:rPr>
            </w:pPr>
          </w:p>
        </w:tc>
        <w:tc>
          <w:tcPr>
            <w:tcW w:w="2682" w:type="dxa"/>
          </w:tcPr>
          <w:p w14:paraId="6B1B14C1" w14:textId="6CEF7EFE" w:rsidR="00D12998" w:rsidRPr="00E7756A" w:rsidRDefault="00D12998" w:rsidP="009F4AD4">
            <w:pPr>
              <w:pStyle w:val="NoSpacing"/>
              <w:rPr>
                <w:rFonts w:ascii="Arial" w:hAnsi="Arial" w:cs="Arial"/>
                <w:sz w:val="20"/>
                <w:szCs w:val="20"/>
                <w:lang w:val="en-US"/>
              </w:rPr>
            </w:pPr>
            <w:r>
              <w:rPr>
                <w:rFonts w:ascii="Arial" w:hAnsi="Arial" w:cs="Arial"/>
                <w:sz w:val="20"/>
                <w:szCs w:val="20"/>
                <w:lang w:val="en-US"/>
              </w:rPr>
              <w:t>Online meeting organized by the Society for Prevention Research.</w:t>
            </w:r>
          </w:p>
        </w:tc>
      </w:tr>
      <w:tr w:rsidR="00E7756A" w:rsidRPr="00876211" w14:paraId="5244B762" w14:textId="77777777" w:rsidTr="00E7756A">
        <w:tc>
          <w:tcPr>
            <w:tcW w:w="918" w:type="dxa"/>
          </w:tcPr>
          <w:p w14:paraId="70D0E9E0" w14:textId="77777777" w:rsidR="00E7756A" w:rsidRPr="00E7756A" w:rsidRDefault="00E7756A" w:rsidP="009F4AD4">
            <w:pPr>
              <w:pStyle w:val="NoSpacing"/>
              <w:rPr>
                <w:rFonts w:ascii="Arial" w:hAnsi="Arial" w:cs="Arial"/>
                <w:sz w:val="20"/>
                <w:szCs w:val="20"/>
                <w:lang w:val="en-US"/>
              </w:rPr>
            </w:pPr>
            <w:r w:rsidRPr="00E7756A">
              <w:rPr>
                <w:rFonts w:ascii="Arial" w:hAnsi="Arial" w:cs="Arial"/>
                <w:sz w:val="20"/>
                <w:szCs w:val="20"/>
                <w:lang w:val="en-US"/>
              </w:rPr>
              <w:t>2024</w:t>
            </w:r>
          </w:p>
          <w:p w14:paraId="19A918E9" w14:textId="77777777" w:rsidR="00E7756A" w:rsidRPr="00E7756A" w:rsidRDefault="00E7756A" w:rsidP="009F4AD4">
            <w:pPr>
              <w:pStyle w:val="NoSpacing"/>
              <w:rPr>
                <w:rFonts w:ascii="Arial" w:hAnsi="Arial" w:cs="Arial"/>
                <w:sz w:val="20"/>
                <w:szCs w:val="20"/>
                <w:lang w:val="en-US"/>
              </w:rPr>
            </w:pPr>
          </w:p>
        </w:tc>
        <w:tc>
          <w:tcPr>
            <w:tcW w:w="3330" w:type="dxa"/>
          </w:tcPr>
          <w:p w14:paraId="072D50BB" w14:textId="77777777" w:rsidR="00E7756A" w:rsidRDefault="00E7756A" w:rsidP="009F4AD4">
            <w:pPr>
              <w:rPr>
                <w:rStyle w:val="contentpasted0"/>
                <w:rFonts w:ascii="Arial" w:eastAsia="Times New Roman" w:hAnsi="Arial" w:cs="Arial"/>
                <w:color w:val="000000"/>
                <w:sz w:val="20"/>
                <w:szCs w:val="20"/>
                <w:shd w:val="clear" w:color="auto" w:fill="FFFFFF"/>
                <w:lang w:val="en-US"/>
              </w:rPr>
            </w:pPr>
            <w:r w:rsidRPr="00E7756A">
              <w:rPr>
                <w:rStyle w:val="contentpasted0"/>
                <w:rFonts w:ascii="Arial" w:eastAsia="Times New Roman" w:hAnsi="Arial" w:cs="Arial"/>
                <w:color w:val="000000"/>
                <w:sz w:val="20"/>
                <w:szCs w:val="20"/>
                <w:shd w:val="clear" w:color="auto" w:fill="FFFFFF"/>
                <w:lang w:val="en-US"/>
              </w:rPr>
              <w:t>Roundtable “Statistical innovations in collaborative prevention research: adventures in matching methods to research questions”</w:t>
            </w:r>
            <w:r>
              <w:rPr>
                <w:rStyle w:val="contentpasted0"/>
                <w:rFonts w:ascii="Arial" w:eastAsia="Times New Roman" w:hAnsi="Arial" w:cs="Arial"/>
                <w:color w:val="000000"/>
                <w:sz w:val="20"/>
                <w:szCs w:val="20"/>
                <w:shd w:val="clear" w:color="auto" w:fill="FFFFFF"/>
                <w:lang w:val="en-US"/>
              </w:rPr>
              <w:t>.</w:t>
            </w:r>
          </w:p>
          <w:p w14:paraId="707EBE3E" w14:textId="77777777" w:rsidR="00E7756A" w:rsidRPr="00E7756A" w:rsidRDefault="00E7756A" w:rsidP="009F4AD4">
            <w:pPr>
              <w:rPr>
                <w:rStyle w:val="contentpasted0"/>
                <w:rFonts w:ascii="Arial" w:eastAsia="Times New Roman" w:hAnsi="Arial" w:cs="Arial"/>
                <w:color w:val="000000"/>
                <w:sz w:val="16"/>
                <w:szCs w:val="16"/>
                <w:shd w:val="clear" w:color="auto" w:fill="FFFFFF"/>
                <w:lang w:val="en-US"/>
              </w:rPr>
            </w:pPr>
          </w:p>
        </w:tc>
        <w:tc>
          <w:tcPr>
            <w:tcW w:w="2250" w:type="dxa"/>
          </w:tcPr>
          <w:p w14:paraId="49554616" w14:textId="77777777" w:rsidR="00E7756A" w:rsidRDefault="00E7756A" w:rsidP="009F4AD4">
            <w:pPr>
              <w:pStyle w:val="NoSpacing"/>
              <w:rPr>
                <w:rFonts w:ascii="Arial" w:hAnsi="Arial" w:cs="Arial"/>
                <w:sz w:val="20"/>
                <w:szCs w:val="20"/>
                <w:lang w:val="en-US"/>
              </w:rPr>
            </w:pPr>
            <w:r>
              <w:rPr>
                <w:rFonts w:ascii="Arial" w:hAnsi="Arial" w:cs="Arial"/>
                <w:sz w:val="20"/>
                <w:szCs w:val="20"/>
                <w:lang w:val="en-US"/>
              </w:rPr>
              <w:t xml:space="preserve">Role: </w:t>
            </w:r>
            <w:r w:rsidRPr="00E7756A">
              <w:rPr>
                <w:rFonts w:ascii="Arial" w:hAnsi="Arial" w:cs="Arial"/>
                <w:sz w:val="20"/>
                <w:szCs w:val="20"/>
                <w:lang w:val="en-US"/>
              </w:rPr>
              <w:t>Discussant</w:t>
            </w:r>
          </w:p>
          <w:p w14:paraId="676E93AE" w14:textId="77777777" w:rsidR="00E7756A" w:rsidRDefault="00E7756A" w:rsidP="009F4AD4">
            <w:pPr>
              <w:pStyle w:val="NoSpacing"/>
              <w:rPr>
                <w:rStyle w:val="contentpasted0"/>
                <w:rFonts w:ascii="Arial" w:eastAsia="Times New Roman" w:hAnsi="Arial" w:cs="Arial"/>
                <w:color w:val="000000"/>
                <w:sz w:val="20"/>
                <w:szCs w:val="20"/>
                <w:shd w:val="clear" w:color="auto" w:fill="FFFFFF"/>
                <w:lang w:val="en-US"/>
              </w:rPr>
            </w:pPr>
            <w:r>
              <w:rPr>
                <w:rStyle w:val="contentpasted0"/>
                <w:rFonts w:ascii="Arial" w:eastAsia="Times New Roman" w:hAnsi="Arial" w:cs="Arial"/>
                <w:color w:val="000000"/>
                <w:sz w:val="20"/>
                <w:szCs w:val="20"/>
                <w:shd w:val="clear" w:color="auto" w:fill="FFFFFF"/>
                <w:lang w:val="en-US"/>
              </w:rPr>
              <w:t>C</w:t>
            </w:r>
            <w:r w:rsidRPr="00E7756A">
              <w:rPr>
                <w:rStyle w:val="contentpasted0"/>
                <w:rFonts w:ascii="Arial" w:eastAsia="Times New Roman" w:hAnsi="Arial" w:cs="Arial"/>
                <w:color w:val="000000"/>
                <w:sz w:val="20"/>
                <w:szCs w:val="20"/>
                <w:shd w:val="clear" w:color="auto" w:fill="FFFFFF"/>
                <w:lang w:val="en-US"/>
              </w:rPr>
              <w:t>hair</w:t>
            </w:r>
            <w:r>
              <w:rPr>
                <w:rStyle w:val="contentpasted0"/>
                <w:rFonts w:ascii="Arial" w:eastAsia="Times New Roman" w:hAnsi="Arial" w:cs="Arial"/>
                <w:color w:val="000000"/>
                <w:sz w:val="20"/>
                <w:szCs w:val="20"/>
                <w:shd w:val="clear" w:color="auto" w:fill="FFFFFF"/>
                <w:lang w:val="en-US"/>
              </w:rPr>
              <w:t>:</w:t>
            </w:r>
            <w:r w:rsidRPr="00E7756A">
              <w:rPr>
                <w:rStyle w:val="contentpasted0"/>
                <w:rFonts w:ascii="Arial" w:eastAsia="Times New Roman" w:hAnsi="Arial" w:cs="Arial"/>
                <w:color w:val="000000"/>
                <w:sz w:val="20"/>
                <w:szCs w:val="20"/>
                <w:shd w:val="clear" w:color="auto" w:fill="FFFFFF"/>
                <w:lang w:val="en-US"/>
              </w:rPr>
              <w:t xml:space="preserve"> Smyth, H. L. </w:t>
            </w:r>
          </w:p>
          <w:p w14:paraId="18246450" w14:textId="768EDD54" w:rsidR="00E7756A" w:rsidRDefault="00E7756A" w:rsidP="009F4AD4">
            <w:pPr>
              <w:pStyle w:val="NoSpacing"/>
              <w:rPr>
                <w:rStyle w:val="contentpasted0"/>
                <w:rFonts w:ascii="Arial" w:eastAsia="Times New Roman" w:hAnsi="Arial" w:cs="Arial"/>
                <w:color w:val="000000"/>
                <w:sz w:val="20"/>
                <w:szCs w:val="20"/>
                <w:shd w:val="clear" w:color="auto" w:fill="FFFFFF"/>
                <w:lang w:val="en-US"/>
              </w:rPr>
            </w:pPr>
            <w:r w:rsidRPr="00E7756A">
              <w:rPr>
                <w:rStyle w:val="contentpasted0"/>
                <w:rFonts w:ascii="Arial" w:eastAsia="Times New Roman" w:hAnsi="Arial" w:cs="Arial"/>
                <w:color w:val="000000"/>
                <w:sz w:val="20"/>
                <w:szCs w:val="20"/>
                <w:shd w:val="clear" w:color="auto" w:fill="FFFFFF"/>
                <w:lang w:val="en-US"/>
              </w:rPr>
              <w:t>Other discussants: Schmiege, S., Coffman, D., Masyn, K., &amp; Bayless, S.</w:t>
            </w:r>
          </w:p>
          <w:p w14:paraId="47290C55" w14:textId="77777777" w:rsidR="00E7756A" w:rsidRPr="00E7756A" w:rsidRDefault="00E7756A" w:rsidP="009F4AD4">
            <w:pPr>
              <w:pStyle w:val="NoSpacing"/>
              <w:rPr>
                <w:rFonts w:ascii="Arial" w:hAnsi="Arial" w:cs="Arial"/>
                <w:sz w:val="12"/>
                <w:szCs w:val="12"/>
                <w:lang w:val="en-US"/>
              </w:rPr>
            </w:pPr>
          </w:p>
        </w:tc>
        <w:tc>
          <w:tcPr>
            <w:tcW w:w="2682" w:type="dxa"/>
          </w:tcPr>
          <w:p w14:paraId="0CCAE65C" w14:textId="77777777" w:rsidR="00E7756A" w:rsidRPr="00E7756A" w:rsidRDefault="00E7756A" w:rsidP="009F4AD4">
            <w:pPr>
              <w:pStyle w:val="NoSpacing"/>
              <w:rPr>
                <w:rFonts w:ascii="Arial" w:hAnsi="Arial" w:cs="Arial"/>
                <w:sz w:val="20"/>
                <w:szCs w:val="20"/>
                <w:lang w:val="en-US"/>
              </w:rPr>
            </w:pPr>
            <w:r w:rsidRPr="00E7756A">
              <w:rPr>
                <w:rFonts w:ascii="Arial" w:hAnsi="Arial" w:cs="Arial"/>
                <w:sz w:val="20"/>
                <w:szCs w:val="20"/>
                <w:lang w:val="en-US"/>
              </w:rPr>
              <w:t>32</w:t>
            </w:r>
            <w:r w:rsidRPr="00E7756A">
              <w:rPr>
                <w:rFonts w:ascii="Arial" w:hAnsi="Arial" w:cs="Arial"/>
                <w:sz w:val="20"/>
                <w:szCs w:val="20"/>
                <w:vertAlign w:val="superscript"/>
                <w:lang w:val="en-US"/>
              </w:rPr>
              <w:t>nd</w:t>
            </w:r>
            <w:r w:rsidRPr="00E7756A">
              <w:rPr>
                <w:rFonts w:ascii="Arial" w:hAnsi="Arial" w:cs="Arial"/>
                <w:sz w:val="20"/>
                <w:szCs w:val="20"/>
                <w:lang w:val="en-US"/>
              </w:rPr>
              <w:t xml:space="preserve"> Annual Meeting of the Society for Prevention Research, Washington DC, United States of America.</w:t>
            </w:r>
          </w:p>
          <w:p w14:paraId="5EF403DA" w14:textId="77777777" w:rsidR="00E7756A" w:rsidRPr="00E7756A" w:rsidRDefault="00E7756A" w:rsidP="009F4AD4">
            <w:pPr>
              <w:pStyle w:val="NoSpacing"/>
              <w:rPr>
                <w:rFonts w:ascii="Arial" w:hAnsi="Arial" w:cs="Arial"/>
                <w:sz w:val="20"/>
                <w:szCs w:val="20"/>
                <w:lang w:val="en-US"/>
              </w:rPr>
            </w:pPr>
          </w:p>
        </w:tc>
      </w:tr>
      <w:tr w:rsidR="00E7756A" w:rsidRPr="00876211" w14:paraId="3A0A5D2D" w14:textId="77777777" w:rsidTr="00E7756A">
        <w:tc>
          <w:tcPr>
            <w:tcW w:w="918" w:type="dxa"/>
          </w:tcPr>
          <w:p w14:paraId="313C07BD" w14:textId="77777777" w:rsidR="00E7756A" w:rsidRPr="00E7756A" w:rsidRDefault="00E7756A" w:rsidP="009F4AD4">
            <w:pPr>
              <w:pStyle w:val="NoSpacing"/>
              <w:rPr>
                <w:rFonts w:ascii="Arial" w:hAnsi="Arial" w:cs="Arial"/>
                <w:sz w:val="20"/>
                <w:szCs w:val="20"/>
                <w:lang w:val="en-US"/>
              </w:rPr>
            </w:pPr>
            <w:r w:rsidRPr="00E7756A">
              <w:rPr>
                <w:rFonts w:ascii="Arial" w:hAnsi="Arial" w:cs="Arial"/>
                <w:sz w:val="20"/>
                <w:szCs w:val="20"/>
                <w:lang w:val="en-US"/>
              </w:rPr>
              <w:t>2024</w:t>
            </w:r>
          </w:p>
          <w:p w14:paraId="6701AF08" w14:textId="77777777" w:rsidR="00E7756A" w:rsidRPr="00E7756A" w:rsidRDefault="00E7756A" w:rsidP="009F4AD4">
            <w:pPr>
              <w:pStyle w:val="NoSpacing"/>
              <w:rPr>
                <w:rFonts w:ascii="Arial" w:hAnsi="Arial" w:cs="Arial"/>
                <w:sz w:val="20"/>
                <w:szCs w:val="20"/>
                <w:lang w:val="en-US"/>
              </w:rPr>
            </w:pPr>
          </w:p>
        </w:tc>
        <w:tc>
          <w:tcPr>
            <w:tcW w:w="3330" w:type="dxa"/>
          </w:tcPr>
          <w:p w14:paraId="46A4A9C9" w14:textId="77777777" w:rsidR="00E7756A" w:rsidRPr="00E7756A" w:rsidRDefault="00E7756A" w:rsidP="009F4AD4">
            <w:pPr>
              <w:rPr>
                <w:rFonts w:ascii="Arial" w:hAnsi="Arial" w:cs="Arial"/>
                <w:sz w:val="20"/>
                <w:szCs w:val="20"/>
                <w:lang w:val="en-US"/>
              </w:rPr>
            </w:pPr>
            <w:r>
              <w:rPr>
                <w:rFonts w:ascii="Arial" w:hAnsi="Arial" w:cs="Arial"/>
                <w:sz w:val="20"/>
                <w:szCs w:val="20"/>
                <w:lang w:val="en-US"/>
              </w:rPr>
              <w:t>S</w:t>
            </w:r>
            <w:r w:rsidRPr="00E7756A">
              <w:rPr>
                <w:rFonts w:ascii="Arial" w:hAnsi="Arial" w:cs="Arial"/>
                <w:sz w:val="20"/>
                <w:lang w:val="en-US"/>
              </w:rPr>
              <w:t>pecial interest group meeting: A</w:t>
            </w:r>
            <w:r>
              <w:rPr>
                <w:rFonts w:ascii="Arial" w:hAnsi="Arial" w:cs="Arial"/>
                <w:sz w:val="20"/>
                <w:lang w:val="en-US"/>
              </w:rPr>
              <w:t>dvancing lifespan prevention science.</w:t>
            </w:r>
          </w:p>
        </w:tc>
        <w:tc>
          <w:tcPr>
            <w:tcW w:w="2250" w:type="dxa"/>
          </w:tcPr>
          <w:p w14:paraId="361262BB" w14:textId="77777777" w:rsidR="00E7756A" w:rsidRDefault="00E7756A" w:rsidP="009F4AD4">
            <w:pPr>
              <w:pStyle w:val="NoSpacing"/>
              <w:rPr>
                <w:rFonts w:ascii="Arial" w:hAnsi="Arial" w:cs="Arial"/>
                <w:sz w:val="20"/>
                <w:szCs w:val="20"/>
                <w:lang w:val="en-US"/>
              </w:rPr>
            </w:pPr>
            <w:r>
              <w:rPr>
                <w:rFonts w:ascii="Arial" w:hAnsi="Arial" w:cs="Arial"/>
                <w:sz w:val="20"/>
                <w:szCs w:val="20"/>
                <w:lang w:val="en-US"/>
              </w:rPr>
              <w:t>Role: c</w:t>
            </w:r>
            <w:r w:rsidRPr="00E7756A">
              <w:rPr>
                <w:rFonts w:ascii="Arial" w:hAnsi="Arial" w:cs="Arial"/>
                <w:sz w:val="20"/>
                <w:szCs w:val="20"/>
                <w:lang w:val="en-US"/>
              </w:rPr>
              <w:t>o-convener</w:t>
            </w:r>
          </w:p>
          <w:p w14:paraId="7A626A2F" w14:textId="77777777" w:rsidR="00E7756A" w:rsidRDefault="00E7756A" w:rsidP="009F4AD4">
            <w:pPr>
              <w:pStyle w:val="NoSpacing"/>
              <w:rPr>
                <w:rFonts w:ascii="Arial" w:hAnsi="Arial" w:cs="Arial"/>
                <w:sz w:val="20"/>
                <w:szCs w:val="20"/>
                <w:lang w:val="en-US"/>
              </w:rPr>
            </w:pPr>
            <w:r>
              <w:rPr>
                <w:rFonts w:ascii="Arial" w:hAnsi="Arial" w:cs="Arial"/>
                <w:sz w:val="20"/>
                <w:szCs w:val="20"/>
                <w:lang w:val="en-US"/>
              </w:rPr>
              <w:t>Convener: Weaver, R.</w:t>
            </w:r>
          </w:p>
          <w:p w14:paraId="2C908D81" w14:textId="77777777" w:rsidR="00E7756A" w:rsidRPr="00E7756A" w:rsidRDefault="00E7756A" w:rsidP="009F4AD4">
            <w:pPr>
              <w:pStyle w:val="NoSpacing"/>
              <w:rPr>
                <w:rFonts w:ascii="Arial" w:hAnsi="Arial" w:cs="Arial"/>
                <w:sz w:val="20"/>
                <w:szCs w:val="20"/>
                <w:lang w:val="en-US"/>
              </w:rPr>
            </w:pPr>
            <w:r>
              <w:rPr>
                <w:rFonts w:ascii="Arial" w:hAnsi="Arial" w:cs="Arial"/>
                <w:sz w:val="20"/>
                <w:szCs w:val="20"/>
                <w:lang w:val="en-US"/>
              </w:rPr>
              <w:t>Other co-covener: O’Sullivan, K.</w:t>
            </w:r>
          </w:p>
        </w:tc>
        <w:tc>
          <w:tcPr>
            <w:tcW w:w="2682" w:type="dxa"/>
          </w:tcPr>
          <w:p w14:paraId="40914E3A" w14:textId="77777777" w:rsidR="00E7756A" w:rsidRDefault="00E7756A" w:rsidP="009F4AD4">
            <w:pPr>
              <w:pStyle w:val="NoSpacing"/>
              <w:rPr>
                <w:rFonts w:ascii="Arial" w:hAnsi="Arial" w:cs="Arial"/>
                <w:sz w:val="20"/>
                <w:szCs w:val="20"/>
                <w:lang w:val="en-US"/>
              </w:rPr>
            </w:pPr>
            <w:r w:rsidRPr="00E7756A">
              <w:rPr>
                <w:rFonts w:ascii="Arial" w:hAnsi="Arial" w:cs="Arial"/>
                <w:sz w:val="20"/>
                <w:szCs w:val="20"/>
                <w:lang w:val="en-US"/>
              </w:rPr>
              <w:t>32</w:t>
            </w:r>
            <w:r w:rsidRPr="00E7756A">
              <w:rPr>
                <w:rFonts w:ascii="Arial" w:hAnsi="Arial" w:cs="Arial"/>
                <w:sz w:val="20"/>
                <w:szCs w:val="20"/>
                <w:vertAlign w:val="superscript"/>
                <w:lang w:val="en-US"/>
              </w:rPr>
              <w:t>nd</w:t>
            </w:r>
            <w:r w:rsidRPr="00E7756A">
              <w:rPr>
                <w:rFonts w:ascii="Arial" w:hAnsi="Arial" w:cs="Arial"/>
                <w:sz w:val="20"/>
                <w:szCs w:val="20"/>
                <w:lang w:val="en-US"/>
              </w:rPr>
              <w:t xml:space="preserve"> Annual Meeting of the Society for Prevention Research, Washington DC, United States of America.</w:t>
            </w:r>
          </w:p>
          <w:p w14:paraId="4F563A60" w14:textId="77777777" w:rsidR="00E7756A" w:rsidRPr="00E7756A" w:rsidRDefault="00E7756A" w:rsidP="009F4AD4">
            <w:pPr>
              <w:pStyle w:val="NoSpacing"/>
              <w:rPr>
                <w:rFonts w:ascii="Arial" w:hAnsi="Arial" w:cs="Arial"/>
                <w:sz w:val="20"/>
                <w:szCs w:val="20"/>
                <w:lang w:val="en-US"/>
              </w:rPr>
            </w:pPr>
          </w:p>
        </w:tc>
      </w:tr>
    </w:tbl>
    <w:p w14:paraId="3F9B91A2" w14:textId="77777777" w:rsidR="00E7756A" w:rsidRPr="00E7756A" w:rsidRDefault="00E7756A" w:rsidP="00D410E7">
      <w:pPr>
        <w:pStyle w:val="NoSpacing"/>
        <w:rPr>
          <w:rFonts w:ascii="Times New Roman" w:hAnsi="Times New Roman" w:cs="Times New Roman"/>
          <w:b/>
          <w:sz w:val="20"/>
          <w:szCs w:val="20"/>
          <w:lang w:val="en-US"/>
        </w:rPr>
      </w:pPr>
    </w:p>
    <w:tbl>
      <w:tblPr>
        <w:tblStyle w:val="TableGrid"/>
        <w:tblW w:w="0" w:type="auto"/>
        <w:tblInd w:w="-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26"/>
        <w:gridCol w:w="2160"/>
        <w:gridCol w:w="2250"/>
        <w:gridCol w:w="3042"/>
      </w:tblGrid>
      <w:tr w:rsidR="00B528FB" w14:paraId="2ED37D47" w14:textId="77777777" w:rsidTr="00E7756A">
        <w:tc>
          <w:tcPr>
            <w:tcW w:w="9078" w:type="dxa"/>
            <w:gridSpan w:val="4"/>
          </w:tcPr>
          <w:p w14:paraId="5ECE395E" w14:textId="7BE98F72" w:rsidR="00B528FB" w:rsidRDefault="00B528FB" w:rsidP="008D674E">
            <w:pPr>
              <w:pStyle w:val="NoSpacing"/>
              <w:jc w:val="center"/>
              <w:rPr>
                <w:rFonts w:ascii="Arial" w:hAnsi="Arial" w:cs="Arial"/>
                <w:b/>
                <w:lang w:val="en-US"/>
              </w:rPr>
            </w:pPr>
            <w:r>
              <w:rPr>
                <w:rFonts w:ascii="Arial" w:hAnsi="Arial" w:cs="Arial"/>
                <w:b/>
                <w:lang w:val="en-US"/>
              </w:rPr>
              <w:t>STUDENT ADVISING</w:t>
            </w:r>
          </w:p>
          <w:p w14:paraId="287BC223" w14:textId="77777777" w:rsidR="00B528FB" w:rsidRPr="00D81BD0" w:rsidRDefault="00B528FB" w:rsidP="00D410E7">
            <w:pPr>
              <w:pStyle w:val="NoSpacing"/>
              <w:rPr>
                <w:rFonts w:ascii="Arial" w:hAnsi="Arial" w:cs="Arial"/>
                <w:b/>
                <w:sz w:val="12"/>
                <w:lang w:val="en-US"/>
              </w:rPr>
            </w:pPr>
          </w:p>
        </w:tc>
      </w:tr>
      <w:tr w:rsidR="00F73254" w14:paraId="552F0ECA" w14:textId="77777777" w:rsidTr="00E7756A">
        <w:tc>
          <w:tcPr>
            <w:tcW w:w="9078" w:type="dxa"/>
            <w:gridSpan w:val="4"/>
          </w:tcPr>
          <w:p w14:paraId="0279C7FE" w14:textId="7EFE4647" w:rsidR="00F73254" w:rsidRPr="003E4604" w:rsidRDefault="00F73254" w:rsidP="00F73254">
            <w:pPr>
              <w:pStyle w:val="NoSpacing"/>
              <w:rPr>
                <w:rFonts w:ascii="Arial" w:hAnsi="Arial" w:cs="Arial"/>
                <w:b/>
                <w:lang w:val="en-US"/>
              </w:rPr>
            </w:pPr>
            <w:r>
              <w:rPr>
                <w:rFonts w:ascii="Arial" w:hAnsi="Arial" w:cs="Arial"/>
                <w:b/>
                <w:lang w:val="en-US"/>
              </w:rPr>
              <w:t>Doctoral</w:t>
            </w:r>
            <w:r w:rsidRPr="003E4604">
              <w:rPr>
                <w:rFonts w:ascii="Arial" w:hAnsi="Arial" w:cs="Arial"/>
                <w:b/>
                <w:lang w:val="en-US"/>
              </w:rPr>
              <w:t xml:space="preserve"> Students</w:t>
            </w:r>
          </w:p>
          <w:p w14:paraId="14F9FB6C" w14:textId="77777777" w:rsidR="00F73254" w:rsidRPr="005E0A13" w:rsidRDefault="00F73254" w:rsidP="00F73254">
            <w:pPr>
              <w:pStyle w:val="NoSpacing"/>
              <w:jc w:val="center"/>
              <w:rPr>
                <w:rFonts w:ascii="Arial" w:hAnsi="Arial" w:cs="Arial"/>
                <w:b/>
                <w:sz w:val="12"/>
                <w:lang w:val="en-US"/>
              </w:rPr>
            </w:pPr>
          </w:p>
        </w:tc>
      </w:tr>
      <w:tr w:rsidR="006F30E6" w:rsidRPr="00876211" w14:paraId="63CDB1D4" w14:textId="77777777" w:rsidTr="009E7ECD">
        <w:tc>
          <w:tcPr>
            <w:tcW w:w="1626" w:type="dxa"/>
          </w:tcPr>
          <w:p w14:paraId="3C749877" w14:textId="2F7F73DC" w:rsidR="006F30E6" w:rsidRPr="006F30E6" w:rsidRDefault="006F30E6" w:rsidP="001A2431">
            <w:pPr>
              <w:pStyle w:val="NoSpacing"/>
              <w:rPr>
                <w:rFonts w:ascii="Arial" w:hAnsi="Arial" w:cs="Arial"/>
                <w:sz w:val="20"/>
                <w:szCs w:val="20"/>
                <w:lang w:val="en-US"/>
              </w:rPr>
            </w:pPr>
            <w:r w:rsidRPr="006F30E6">
              <w:rPr>
                <w:rFonts w:ascii="Arial" w:hAnsi="Arial" w:cs="Arial"/>
                <w:sz w:val="20"/>
                <w:szCs w:val="20"/>
                <w:lang w:val="en-US"/>
              </w:rPr>
              <w:t>2025-present</w:t>
            </w:r>
          </w:p>
        </w:tc>
        <w:tc>
          <w:tcPr>
            <w:tcW w:w="2160" w:type="dxa"/>
          </w:tcPr>
          <w:p w14:paraId="6009DC47" w14:textId="21E20730" w:rsidR="006F30E6" w:rsidRPr="006F30E6" w:rsidRDefault="006F30E6" w:rsidP="004816C6">
            <w:pPr>
              <w:rPr>
                <w:rStyle w:val="contentpasted0"/>
                <w:rFonts w:ascii="Arial" w:eastAsia="Times New Roman" w:hAnsi="Arial" w:cs="Arial"/>
                <w:color w:val="000000"/>
                <w:sz w:val="20"/>
                <w:szCs w:val="20"/>
                <w:shd w:val="clear" w:color="auto" w:fill="FFFFFF"/>
              </w:rPr>
            </w:pPr>
            <w:r w:rsidRPr="006F30E6">
              <w:rPr>
                <w:rStyle w:val="contentpasted0"/>
                <w:rFonts w:ascii="Arial" w:eastAsia="Times New Roman" w:hAnsi="Arial" w:cs="Arial"/>
                <w:color w:val="000000"/>
                <w:sz w:val="20"/>
                <w:szCs w:val="20"/>
                <w:shd w:val="clear" w:color="auto" w:fill="FFFFFF"/>
              </w:rPr>
              <w:t>N. Babenko</w:t>
            </w:r>
          </w:p>
        </w:tc>
        <w:tc>
          <w:tcPr>
            <w:tcW w:w="2250" w:type="dxa"/>
          </w:tcPr>
          <w:p w14:paraId="755481D5" w14:textId="773A2648" w:rsidR="006F30E6" w:rsidRPr="006F30E6" w:rsidRDefault="006F30E6" w:rsidP="001A2431">
            <w:pPr>
              <w:pStyle w:val="NoSpacing"/>
              <w:rPr>
                <w:rFonts w:ascii="Arial" w:hAnsi="Arial" w:cs="Arial"/>
                <w:sz w:val="20"/>
                <w:szCs w:val="20"/>
                <w:lang w:val="en-US"/>
              </w:rPr>
            </w:pPr>
            <w:r w:rsidRPr="006F30E6">
              <w:rPr>
                <w:rFonts w:ascii="Arial" w:hAnsi="Arial" w:cs="Arial"/>
                <w:sz w:val="20"/>
                <w:szCs w:val="20"/>
                <w:lang w:val="en-US"/>
              </w:rPr>
              <w:t xml:space="preserve">Co-Major </w:t>
            </w:r>
            <w:r>
              <w:rPr>
                <w:rFonts w:ascii="Arial" w:hAnsi="Arial" w:cs="Arial"/>
                <w:sz w:val="20"/>
                <w:szCs w:val="20"/>
                <w:lang w:val="en-US"/>
              </w:rPr>
              <w:t>p</w:t>
            </w:r>
            <w:r w:rsidRPr="006F30E6">
              <w:rPr>
                <w:rFonts w:ascii="Arial" w:hAnsi="Arial" w:cs="Arial"/>
                <w:sz w:val="20"/>
                <w:szCs w:val="20"/>
                <w:lang w:val="en-US"/>
              </w:rPr>
              <w:t>rofessor</w:t>
            </w:r>
          </w:p>
        </w:tc>
        <w:tc>
          <w:tcPr>
            <w:tcW w:w="3042" w:type="dxa"/>
          </w:tcPr>
          <w:p w14:paraId="665A7715" w14:textId="2166BA29" w:rsidR="006F30E6" w:rsidRPr="006F30E6" w:rsidRDefault="006F30E6" w:rsidP="001A2431">
            <w:pPr>
              <w:pStyle w:val="NoSpacing"/>
              <w:rPr>
                <w:rFonts w:ascii="Arial" w:hAnsi="Arial" w:cs="Arial"/>
                <w:sz w:val="20"/>
                <w:szCs w:val="20"/>
                <w:lang w:val="en-US"/>
              </w:rPr>
            </w:pPr>
            <w:r w:rsidRPr="006F30E6">
              <w:rPr>
                <w:rFonts w:ascii="Arial" w:hAnsi="Arial" w:cs="Arial"/>
                <w:sz w:val="20"/>
                <w:szCs w:val="20"/>
                <w:lang w:val="en-US"/>
              </w:rPr>
              <w:t>PhD in Aging Studies, University of</w:t>
            </w:r>
            <w:r>
              <w:rPr>
                <w:rFonts w:ascii="Arial" w:hAnsi="Arial" w:cs="Arial"/>
                <w:sz w:val="20"/>
                <w:szCs w:val="20"/>
                <w:lang w:val="en-US"/>
              </w:rPr>
              <w:t xml:space="preserve"> South Florida</w:t>
            </w:r>
          </w:p>
          <w:p w14:paraId="4605B3C0" w14:textId="7B16128D" w:rsidR="006F30E6" w:rsidRPr="006F30E6" w:rsidRDefault="006F30E6" w:rsidP="001A2431">
            <w:pPr>
              <w:pStyle w:val="NoSpacing"/>
              <w:rPr>
                <w:rFonts w:ascii="Arial" w:hAnsi="Arial" w:cs="Arial"/>
                <w:sz w:val="12"/>
                <w:szCs w:val="12"/>
                <w:lang w:val="en-US"/>
              </w:rPr>
            </w:pPr>
          </w:p>
        </w:tc>
      </w:tr>
      <w:tr w:rsidR="000F5120" w:rsidRPr="00876211" w14:paraId="579E58A0" w14:textId="77777777" w:rsidTr="009E7ECD">
        <w:tc>
          <w:tcPr>
            <w:tcW w:w="1626" w:type="dxa"/>
          </w:tcPr>
          <w:p w14:paraId="28038EFC" w14:textId="3D642E7D" w:rsidR="000F5120" w:rsidRDefault="000F5120" w:rsidP="001A2431">
            <w:pPr>
              <w:pStyle w:val="NoSpacing"/>
              <w:rPr>
                <w:rFonts w:ascii="Arial" w:hAnsi="Arial" w:cs="Arial"/>
                <w:sz w:val="20"/>
                <w:lang w:val="en-US"/>
              </w:rPr>
            </w:pPr>
            <w:r>
              <w:rPr>
                <w:rFonts w:ascii="Arial" w:hAnsi="Arial" w:cs="Arial"/>
                <w:sz w:val="20"/>
                <w:lang w:val="en-US"/>
              </w:rPr>
              <w:t>2025-present</w:t>
            </w:r>
          </w:p>
        </w:tc>
        <w:tc>
          <w:tcPr>
            <w:tcW w:w="2160" w:type="dxa"/>
          </w:tcPr>
          <w:p w14:paraId="2B91290C" w14:textId="01DE4254" w:rsidR="000F5120" w:rsidRPr="000F5120" w:rsidRDefault="006F30E6" w:rsidP="004816C6">
            <w:pPr>
              <w:rPr>
                <w:rStyle w:val="contentpasted0"/>
                <w:rFonts w:ascii="Arial" w:eastAsia="Times New Roman" w:hAnsi="Arial" w:cs="Arial"/>
                <w:color w:val="000000"/>
                <w:sz w:val="20"/>
                <w:szCs w:val="20"/>
                <w:shd w:val="clear" w:color="auto" w:fill="FFFFFF"/>
              </w:rPr>
            </w:pPr>
            <w:r>
              <w:rPr>
                <w:rStyle w:val="contentpasted0"/>
                <w:rFonts w:ascii="Arial" w:eastAsia="Times New Roman" w:hAnsi="Arial" w:cs="Arial"/>
                <w:color w:val="000000"/>
                <w:sz w:val="20"/>
                <w:szCs w:val="20"/>
                <w:shd w:val="clear" w:color="auto" w:fill="FFFFFF"/>
              </w:rPr>
              <w:t>J. Liu</w:t>
            </w:r>
          </w:p>
        </w:tc>
        <w:tc>
          <w:tcPr>
            <w:tcW w:w="2250" w:type="dxa"/>
          </w:tcPr>
          <w:p w14:paraId="7AE0807B" w14:textId="60C123F6" w:rsidR="000F5120" w:rsidRPr="004816C6" w:rsidRDefault="006F30E6" w:rsidP="001A2431">
            <w:pPr>
              <w:pStyle w:val="NoSpacing"/>
              <w:rPr>
                <w:rFonts w:ascii="Arial" w:hAnsi="Arial" w:cs="Arial"/>
                <w:sz w:val="20"/>
                <w:lang w:val="en-US"/>
              </w:rPr>
            </w:pPr>
            <w:r>
              <w:rPr>
                <w:rFonts w:ascii="Arial" w:hAnsi="Arial" w:cs="Arial"/>
                <w:sz w:val="20"/>
                <w:lang w:val="en-US"/>
              </w:rPr>
              <w:t>Major professor</w:t>
            </w:r>
          </w:p>
        </w:tc>
        <w:tc>
          <w:tcPr>
            <w:tcW w:w="3042" w:type="dxa"/>
          </w:tcPr>
          <w:p w14:paraId="1D4EA96E" w14:textId="2E596E80" w:rsidR="000F5120" w:rsidRDefault="000F5120" w:rsidP="001A2431">
            <w:pPr>
              <w:pStyle w:val="NoSpacing"/>
              <w:rPr>
                <w:rFonts w:ascii="Arial" w:hAnsi="Arial" w:cs="Arial"/>
                <w:sz w:val="20"/>
                <w:lang w:val="en-US"/>
              </w:rPr>
            </w:pPr>
            <w:r>
              <w:rPr>
                <w:rFonts w:ascii="Arial" w:hAnsi="Arial" w:cs="Arial"/>
                <w:sz w:val="20"/>
                <w:lang w:val="en-US"/>
              </w:rPr>
              <w:t>PhD in Epidemiology, University of South Florida</w:t>
            </w:r>
          </w:p>
          <w:p w14:paraId="11ADE7B2" w14:textId="77777777" w:rsidR="000F5120" w:rsidRPr="000F5120" w:rsidRDefault="000F5120" w:rsidP="001A2431">
            <w:pPr>
              <w:pStyle w:val="NoSpacing"/>
              <w:rPr>
                <w:rFonts w:ascii="Arial" w:hAnsi="Arial" w:cs="Arial"/>
                <w:sz w:val="12"/>
                <w:szCs w:val="14"/>
                <w:lang w:val="en-US"/>
              </w:rPr>
            </w:pPr>
          </w:p>
        </w:tc>
      </w:tr>
      <w:tr w:rsidR="004816C6" w:rsidRPr="00876211" w14:paraId="3446C1A0" w14:textId="77777777" w:rsidTr="009E7ECD">
        <w:tc>
          <w:tcPr>
            <w:tcW w:w="1626" w:type="dxa"/>
          </w:tcPr>
          <w:p w14:paraId="06669309" w14:textId="77777777" w:rsidR="004816C6" w:rsidRDefault="004816C6" w:rsidP="001A2431">
            <w:pPr>
              <w:pStyle w:val="NoSpacing"/>
              <w:rPr>
                <w:rFonts w:ascii="Arial" w:hAnsi="Arial" w:cs="Arial"/>
                <w:sz w:val="20"/>
                <w:lang w:val="en-US"/>
              </w:rPr>
            </w:pPr>
            <w:r>
              <w:rPr>
                <w:rFonts w:ascii="Arial" w:hAnsi="Arial" w:cs="Arial"/>
                <w:sz w:val="20"/>
                <w:lang w:val="en-US"/>
              </w:rPr>
              <w:t>2022-present</w:t>
            </w:r>
          </w:p>
          <w:p w14:paraId="3BAA5FE1" w14:textId="69B6018E" w:rsidR="004816C6" w:rsidRDefault="004816C6" w:rsidP="001A2431">
            <w:pPr>
              <w:pStyle w:val="NoSpacing"/>
              <w:rPr>
                <w:rFonts w:ascii="Arial" w:hAnsi="Arial" w:cs="Arial"/>
                <w:sz w:val="20"/>
                <w:lang w:val="en-US"/>
              </w:rPr>
            </w:pPr>
          </w:p>
        </w:tc>
        <w:tc>
          <w:tcPr>
            <w:tcW w:w="2160" w:type="dxa"/>
          </w:tcPr>
          <w:p w14:paraId="250CA467" w14:textId="0736CB36" w:rsidR="004816C6" w:rsidRPr="004816C6" w:rsidRDefault="004816C6" w:rsidP="004816C6">
            <w:pPr>
              <w:rPr>
                <w:rFonts w:ascii="Arial" w:eastAsia="Times New Roman" w:hAnsi="Arial" w:cs="Arial"/>
                <w:color w:val="000000"/>
                <w:sz w:val="20"/>
                <w:szCs w:val="20"/>
                <w:shd w:val="clear" w:color="auto" w:fill="FFFFFF"/>
              </w:rPr>
            </w:pPr>
            <w:r w:rsidRPr="004816C6">
              <w:rPr>
                <w:rStyle w:val="contentpasted0"/>
                <w:rFonts w:ascii="Arial" w:eastAsia="Times New Roman" w:hAnsi="Arial" w:cs="Arial"/>
                <w:color w:val="000000"/>
                <w:sz w:val="20"/>
                <w:szCs w:val="20"/>
                <w:shd w:val="clear" w:color="auto" w:fill="FFFFFF"/>
              </w:rPr>
              <w:t>J</w:t>
            </w:r>
            <w:r w:rsidR="006F30E6">
              <w:rPr>
                <w:rStyle w:val="contentpasted0"/>
                <w:rFonts w:ascii="Arial" w:eastAsia="Times New Roman" w:hAnsi="Arial" w:cs="Arial"/>
                <w:color w:val="000000"/>
                <w:sz w:val="20"/>
                <w:szCs w:val="20"/>
                <w:shd w:val="clear" w:color="auto" w:fill="FFFFFF"/>
              </w:rPr>
              <w:t>.</w:t>
            </w:r>
            <w:r w:rsidRPr="004816C6">
              <w:rPr>
                <w:rStyle w:val="contentpasted0"/>
                <w:rFonts w:ascii="Arial" w:eastAsia="Times New Roman" w:hAnsi="Arial" w:cs="Arial"/>
                <w:color w:val="000000"/>
                <w:sz w:val="20"/>
                <w:szCs w:val="20"/>
                <w:shd w:val="clear" w:color="auto" w:fill="FFFFFF"/>
              </w:rPr>
              <w:t xml:space="preserve"> Pang</w:t>
            </w:r>
          </w:p>
          <w:p w14:paraId="122D0286" w14:textId="77777777" w:rsidR="004816C6" w:rsidRDefault="004816C6" w:rsidP="001A2431">
            <w:pPr>
              <w:pStyle w:val="NoSpacing"/>
              <w:rPr>
                <w:rFonts w:ascii="Arial" w:hAnsi="Arial" w:cs="Arial"/>
                <w:sz w:val="20"/>
                <w:lang w:val="en-US"/>
              </w:rPr>
            </w:pPr>
          </w:p>
        </w:tc>
        <w:tc>
          <w:tcPr>
            <w:tcW w:w="2250" w:type="dxa"/>
          </w:tcPr>
          <w:p w14:paraId="63C6829A" w14:textId="49C2E3CF" w:rsidR="004816C6" w:rsidRPr="004816C6" w:rsidRDefault="004816C6" w:rsidP="001A2431">
            <w:pPr>
              <w:pStyle w:val="NoSpacing"/>
              <w:rPr>
                <w:rFonts w:ascii="Arial" w:hAnsi="Arial" w:cs="Arial"/>
                <w:sz w:val="20"/>
                <w:lang w:val="en-US"/>
              </w:rPr>
            </w:pPr>
            <w:r w:rsidRPr="004816C6">
              <w:rPr>
                <w:rFonts w:ascii="Arial" w:hAnsi="Arial" w:cs="Arial"/>
                <w:sz w:val="20"/>
                <w:lang w:val="en-US"/>
              </w:rPr>
              <w:t>Committee member</w:t>
            </w:r>
          </w:p>
        </w:tc>
        <w:tc>
          <w:tcPr>
            <w:tcW w:w="3042" w:type="dxa"/>
          </w:tcPr>
          <w:p w14:paraId="5B81AFB8" w14:textId="77777777" w:rsidR="004816C6" w:rsidRDefault="004816C6" w:rsidP="001A2431">
            <w:pPr>
              <w:pStyle w:val="NoSpacing"/>
              <w:rPr>
                <w:rFonts w:ascii="Arial" w:hAnsi="Arial" w:cs="Arial"/>
                <w:sz w:val="20"/>
                <w:lang w:val="en-US"/>
              </w:rPr>
            </w:pPr>
            <w:r>
              <w:rPr>
                <w:rFonts w:ascii="Arial" w:hAnsi="Arial" w:cs="Arial"/>
                <w:sz w:val="20"/>
                <w:lang w:val="en-US"/>
              </w:rPr>
              <w:t>PhD in Biostatistics, University of South Florida</w:t>
            </w:r>
          </w:p>
          <w:p w14:paraId="518D496D" w14:textId="114D05AB" w:rsidR="009E7ECD" w:rsidRPr="009E7ECD" w:rsidRDefault="009E7ECD" w:rsidP="001A2431">
            <w:pPr>
              <w:pStyle w:val="NoSpacing"/>
              <w:rPr>
                <w:rFonts w:ascii="Arial" w:hAnsi="Arial" w:cs="Arial"/>
                <w:sz w:val="12"/>
                <w:szCs w:val="14"/>
                <w:lang w:val="en-US"/>
              </w:rPr>
            </w:pPr>
          </w:p>
        </w:tc>
      </w:tr>
      <w:tr w:rsidR="00B528FB" w:rsidRPr="00876211" w14:paraId="03B027B4" w14:textId="77777777" w:rsidTr="009E7ECD">
        <w:tc>
          <w:tcPr>
            <w:tcW w:w="1626" w:type="dxa"/>
          </w:tcPr>
          <w:p w14:paraId="055E6E91" w14:textId="77777777" w:rsidR="00B528FB" w:rsidRDefault="00B528FB" w:rsidP="001A2431">
            <w:pPr>
              <w:pStyle w:val="NoSpacing"/>
              <w:rPr>
                <w:rFonts w:ascii="Arial" w:hAnsi="Arial" w:cs="Arial"/>
                <w:sz w:val="20"/>
                <w:lang w:val="en-US"/>
              </w:rPr>
            </w:pPr>
            <w:r>
              <w:rPr>
                <w:rFonts w:ascii="Arial" w:hAnsi="Arial" w:cs="Arial"/>
                <w:sz w:val="20"/>
                <w:lang w:val="en-US"/>
              </w:rPr>
              <w:t>2022-present</w:t>
            </w:r>
          </w:p>
          <w:p w14:paraId="3A79E407" w14:textId="7AFE35AF" w:rsidR="00B528FB" w:rsidRDefault="00B528FB" w:rsidP="001A2431">
            <w:pPr>
              <w:pStyle w:val="NoSpacing"/>
              <w:rPr>
                <w:rFonts w:ascii="Arial" w:hAnsi="Arial" w:cs="Arial"/>
                <w:sz w:val="20"/>
                <w:lang w:val="en-US"/>
              </w:rPr>
            </w:pPr>
          </w:p>
        </w:tc>
        <w:tc>
          <w:tcPr>
            <w:tcW w:w="2160" w:type="dxa"/>
          </w:tcPr>
          <w:p w14:paraId="712DBD74" w14:textId="2D85DDE9" w:rsidR="00B528FB" w:rsidRDefault="00B528FB" w:rsidP="001A2431">
            <w:pPr>
              <w:pStyle w:val="NoSpacing"/>
              <w:rPr>
                <w:rFonts w:ascii="Arial" w:hAnsi="Arial" w:cs="Arial"/>
                <w:sz w:val="20"/>
                <w:lang w:val="en-US"/>
              </w:rPr>
            </w:pPr>
            <w:r>
              <w:rPr>
                <w:rFonts w:ascii="Arial" w:hAnsi="Arial" w:cs="Arial"/>
                <w:sz w:val="20"/>
                <w:lang w:val="en-US"/>
              </w:rPr>
              <w:t>F</w:t>
            </w:r>
            <w:r w:rsidR="006F30E6">
              <w:rPr>
                <w:rFonts w:ascii="Arial" w:hAnsi="Arial" w:cs="Arial"/>
                <w:sz w:val="20"/>
                <w:lang w:val="en-US"/>
              </w:rPr>
              <w:t>.</w:t>
            </w:r>
            <w:r>
              <w:rPr>
                <w:rFonts w:ascii="Arial" w:hAnsi="Arial" w:cs="Arial"/>
                <w:sz w:val="20"/>
                <w:lang w:val="en-US"/>
              </w:rPr>
              <w:t xml:space="preserve"> Mansuri</w:t>
            </w:r>
          </w:p>
        </w:tc>
        <w:tc>
          <w:tcPr>
            <w:tcW w:w="2250" w:type="dxa"/>
          </w:tcPr>
          <w:p w14:paraId="02C9EDFA" w14:textId="4C726F96" w:rsidR="00B528FB" w:rsidRDefault="00B528FB" w:rsidP="001A2431">
            <w:pPr>
              <w:pStyle w:val="NoSpacing"/>
              <w:rPr>
                <w:rFonts w:ascii="Arial" w:hAnsi="Arial" w:cs="Arial"/>
                <w:sz w:val="20"/>
                <w:lang w:val="en-US"/>
              </w:rPr>
            </w:pPr>
            <w:r>
              <w:rPr>
                <w:rFonts w:ascii="Arial" w:hAnsi="Arial" w:cs="Arial"/>
                <w:sz w:val="20"/>
                <w:lang w:val="en-US"/>
              </w:rPr>
              <w:t>Committee member</w:t>
            </w:r>
          </w:p>
        </w:tc>
        <w:tc>
          <w:tcPr>
            <w:tcW w:w="3042" w:type="dxa"/>
          </w:tcPr>
          <w:p w14:paraId="2583F8F7" w14:textId="77777777" w:rsidR="00B528FB" w:rsidRDefault="00B528FB" w:rsidP="001A2431">
            <w:pPr>
              <w:pStyle w:val="NoSpacing"/>
              <w:rPr>
                <w:rFonts w:ascii="Arial" w:hAnsi="Arial" w:cs="Arial"/>
                <w:sz w:val="20"/>
                <w:lang w:val="en-US"/>
              </w:rPr>
            </w:pPr>
            <w:bookmarkStart w:id="1" w:name="_Hlk124864559"/>
            <w:r>
              <w:rPr>
                <w:rFonts w:ascii="Arial" w:hAnsi="Arial" w:cs="Arial"/>
                <w:sz w:val="20"/>
                <w:lang w:val="en-US"/>
              </w:rPr>
              <w:t>PhD in Epidemiology, University of South Florida</w:t>
            </w:r>
            <w:bookmarkEnd w:id="1"/>
          </w:p>
          <w:p w14:paraId="17BB336A" w14:textId="1A1AD015" w:rsidR="009E7ECD" w:rsidRPr="009E7ECD" w:rsidRDefault="009E7ECD" w:rsidP="001A2431">
            <w:pPr>
              <w:pStyle w:val="NoSpacing"/>
              <w:rPr>
                <w:rFonts w:ascii="Arial" w:hAnsi="Arial" w:cs="Arial"/>
                <w:sz w:val="12"/>
                <w:szCs w:val="14"/>
                <w:lang w:val="en-US"/>
              </w:rPr>
            </w:pPr>
          </w:p>
        </w:tc>
      </w:tr>
      <w:tr w:rsidR="00B528FB" w:rsidRPr="00876211" w14:paraId="3B335FDB" w14:textId="77777777" w:rsidTr="009E7ECD">
        <w:tc>
          <w:tcPr>
            <w:tcW w:w="1626" w:type="dxa"/>
          </w:tcPr>
          <w:p w14:paraId="2A9B7D53" w14:textId="491F183D" w:rsidR="00B528FB" w:rsidRPr="00D81BD0" w:rsidRDefault="00B528FB" w:rsidP="001A2431">
            <w:pPr>
              <w:pStyle w:val="NoSpacing"/>
              <w:rPr>
                <w:rFonts w:ascii="Arial" w:hAnsi="Arial" w:cs="Arial"/>
                <w:sz w:val="20"/>
                <w:lang w:val="en-US"/>
              </w:rPr>
            </w:pPr>
            <w:r>
              <w:rPr>
                <w:rFonts w:ascii="Arial" w:hAnsi="Arial" w:cs="Arial"/>
                <w:sz w:val="20"/>
                <w:lang w:val="en-US"/>
              </w:rPr>
              <w:t>2021-</w:t>
            </w:r>
            <w:r w:rsidR="000F5120">
              <w:rPr>
                <w:rFonts w:ascii="Arial" w:hAnsi="Arial" w:cs="Arial"/>
                <w:sz w:val="20"/>
                <w:lang w:val="en-US"/>
              </w:rPr>
              <w:t>2024</w:t>
            </w:r>
          </w:p>
        </w:tc>
        <w:tc>
          <w:tcPr>
            <w:tcW w:w="2160" w:type="dxa"/>
          </w:tcPr>
          <w:p w14:paraId="2A23A01C" w14:textId="37D6FB4C" w:rsidR="00B528FB" w:rsidRPr="00D81BD0" w:rsidRDefault="00B528FB" w:rsidP="001A2431">
            <w:pPr>
              <w:pStyle w:val="NoSpacing"/>
              <w:rPr>
                <w:rFonts w:ascii="Arial" w:hAnsi="Arial" w:cs="Arial"/>
                <w:sz w:val="20"/>
                <w:lang w:val="en-US"/>
              </w:rPr>
            </w:pPr>
            <w:r>
              <w:rPr>
                <w:rFonts w:ascii="Arial" w:hAnsi="Arial" w:cs="Arial"/>
                <w:sz w:val="20"/>
                <w:lang w:val="en-US"/>
              </w:rPr>
              <w:t>A</w:t>
            </w:r>
            <w:r w:rsidR="006F30E6">
              <w:rPr>
                <w:rFonts w:ascii="Arial" w:hAnsi="Arial" w:cs="Arial"/>
                <w:sz w:val="20"/>
                <w:lang w:val="en-US"/>
              </w:rPr>
              <w:t>.</w:t>
            </w:r>
            <w:r>
              <w:rPr>
                <w:rFonts w:ascii="Arial" w:hAnsi="Arial" w:cs="Arial"/>
                <w:sz w:val="20"/>
                <w:lang w:val="en-US"/>
              </w:rPr>
              <w:t xml:space="preserve"> Mank</w:t>
            </w:r>
          </w:p>
        </w:tc>
        <w:tc>
          <w:tcPr>
            <w:tcW w:w="2250" w:type="dxa"/>
          </w:tcPr>
          <w:p w14:paraId="47ABF656" w14:textId="6C00D678" w:rsidR="00B528FB" w:rsidRPr="00D81BD0" w:rsidRDefault="00B528FB" w:rsidP="001A2431">
            <w:pPr>
              <w:pStyle w:val="NoSpacing"/>
              <w:rPr>
                <w:rFonts w:ascii="Arial" w:hAnsi="Arial" w:cs="Arial"/>
                <w:sz w:val="20"/>
                <w:lang w:val="en-US"/>
              </w:rPr>
            </w:pPr>
            <w:r>
              <w:rPr>
                <w:rFonts w:ascii="Arial" w:hAnsi="Arial" w:cs="Arial"/>
                <w:sz w:val="20"/>
                <w:lang w:val="en-US"/>
              </w:rPr>
              <w:t>Co-advisor</w:t>
            </w:r>
          </w:p>
        </w:tc>
        <w:tc>
          <w:tcPr>
            <w:tcW w:w="3042" w:type="dxa"/>
          </w:tcPr>
          <w:p w14:paraId="72FD1CBE" w14:textId="1B4BD80C" w:rsidR="00B528FB" w:rsidRPr="00D81BD0" w:rsidRDefault="00B528FB" w:rsidP="001A2431">
            <w:pPr>
              <w:pStyle w:val="NoSpacing"/>
              <w:rPr>
                <w:rFonts w:ascii="Arial" w:hAnsi="Arial" w:cs="Arial"/>
                <w:sz w:val="20"/>
                <w:lang w:val="en-US"/>
              </w:rPr>
            </w:pPr>
            <w:r w:rsidRPr="00D81BD0">
              <w:rPr>
                <w:rFonts w:ascii="Arial" w:hAnsi="Arial" w:cs="Arial"/>
                <w:sz w:val="20"/>
                <w:lang w:val="en-US"/>
              </w:rPr>
              <w:t>Faculty of Medicine, VU University,</w:t>
            </w:r>
            <w:r>
              <w:rPr>
                <w:rFonts w:ascii="Arial" w:hAnsi="Arial" w:cs="Arial"/>
                <w:sz w:val="20"/>
                <w:lang w:val="en-US"/>
              </w:rPr>
              <w:t xml:space="preserve"> Amsterdam, t</w:t>
            </w:r>
            <w:r w:rsidRPr="00D81BD0">
              <w:rPr>
                <w:rFonts w:ascii="Arial" w:hAnsi="Arial" w:cs="Arial"/>
                <w:sz w:val="20"/>
                <w:lang w:val="en-US"/>
              </w:rPr>
              <w:t>he Netherlands</w:t>
            </w:r>
          </w:p>
          <w:p w14:paraId="33C22C89" w14:textId="77777777" w:rsidR="00B528FB" w:rsidRPr="00D81BD0" w:rsidRDefault="00B528FB" w:rsidP="001A2431">
            <w:pPr>
              <w:pStyle w:val="NoSpacing"/>
              <w:rPr>
                <w:rFonts w:ascii="Arial" w:hAnsi="Arial" w:cs="Arial"/>
                <w:sz w:val="20"/>
                <w:lang w:val="en-US"/>
              </w:rPr>
            </w:pPr>
          </w:p>
        </w:tc>
      </w:tr>
      <w:tr w:rsidR="005C30DA" w:rsidRPr="00876211" w14:paraId="0AD376F9" w14:textId="77777777" w:rsidTr="009E7ECD">
        <w:tc>
          <w:tcPr>
            <w:tcW w:w="1626" w:type="dxa"/>
          </w:tcPr>
          <w:p w14:paraId="2A9D1EEF" w14:textId="77777777" w:rsidR="005C30DA" w:rsidRDefault="005C30DA" w:rsidP="005C30DA">
            <w:pPr>
              <w:pStyle w:val="NoSpacing"/>
              <w:rPr>
                <w:rFonts w:ascii="Arial" w:hAnsi="Arial" w:cs="Arial"/>
                <w:sz w:val="20"/>
                <w:lang w:val="en-US"/>
              </w:rPr>
            </w:pPr>
            <w:r>
              <w:rPr>
                <w:rFonts w:ascii="Arial" w:hAnsi="Arial" w:cs="Arial"/>
                <w:sz w:val="20"/>
                <w:lang w:val="en-US"/>
              </w:rPr>
              <w:lastRenderedPageBreak/>
              <w:t>2023-2024</w:t>
            </w:r>
          </w:p>
          <w:p w14:paraId="5EEBC85D" w14:textId="77777777" w:rsidR="005C30DA" w:rsidRDefault="005C30DA" w:rsidP="005C30DA">
            <w:pPr>
              <w:pStyle w:val="NoSpacing"/>
              <w:rPr>
                <w:rFonts w:ascii="Arial" w:hAnsi="Arial" w:cs="Arial"/>
                <w:sz w:val="20"/>
                <w:lang w:val="en-US"/>
              </w:rPr>
            </w:pPr>
          </w:p>
        </w:tc>
        <w:tc>
          <w:tcPr>
            <w:tcW w:w="2160" w:type="dxa"/>
          </w:tcPr>
          <w:p w14:paraId="167272D3" w14:textId="49BDCD3C" w:rsidR="005C30DA" w:rsidRPr="000F5120" w:rsidRDefault="005C30DA" w:rsidP="005C30DA">
            <w:pPr>
              <w:pStyle w:val="NoSpacing"/>
              <w:rPr>
                <w:rFonts w:ascii="Arial" w:hAnsi="Arial" w:cs="Arial"/>
                <w:sz w:val="20"/>
                <w:lang w:val="en-US"/>
              </w:rPr>
            </w:pPr>
            <w:r w:rsidRPr="000F5120">
              <w:rPr>
                <w:rStyle w:val="contentpasted0"/>
                <w:rFonts w:ascii="Arial" w:eastAsia="Times New Roman" w:hAnsi="Arial" w:cs="Arial"/>
                <w:color w:val="000000"/>
                <w:sz w:val="18"/>
                <w:szCs w:val="18"/>
                <w:shd w:val="clear" w:color="auto" w:fill="FFFFFF"/>
              </w:rPr>
              <w:t>A</w:t>
            </w:r>
            <w:r w:rsidR="006F30E6">
              <w:rPr>
                <w:rStyle w:val="contentpasted0"/>
                <w:rFonts w:ascii="Arial" w:eastAsia="Times New Roman" w:hAnsi="Arial" w:cs="Arial"/>
                <w:color w:val="000000"/>
                <w:sz w:val="18"/>
                <w:szCs w:val="18"/>
                <w:shd w:val="clear" w:color="auto" w:fill="FFFFFF"/>
              </w:rPr>
              <w:t>.</w:t>
            </w:r>
            <w:r w:rsidRPr="000F5120">
              <w:rPr>
                <w:rStyle w:val="contentpasted0"/>
                <w:rFonts w:ascii="Arial" w:eastAsia="Times New Roman" w:hAnsi="Arial" w:cs="Arial"/>
                <w:color w:val="000000"/>
                <w:sz w:val="20"/>
                <w:szCs w:val="18"/>
                <w:shd w:val="clear" w:color="auto" w:fill="FFFFFF"/>
              </w:rPr>
              <w:t xml:space="preserve"> Campos</w:t>
            </w:r>
          </w:p>
        </w:tc>
        <w:tc>
          <w:tcPr>
            <w:tcW w:w="2250" w:type="dxa"/>
          </w:tcPr>
          <w:p w14:paraId="3FABD6BA" w14:textId="0842A196" w:rsidR="005C30DA" w:rsidRDefault="005C30DA" w:rsidP="005C30DA">
            <w:pPr>
              <w:pStyle w:val="NoSpacing"/>
              <w:rPr>
                <w:rFonts w:ascii="Arial" w:hAnsi="Arial" w:cs="Arial"/>
                <w:sz w:val="20"/>
                <w:lang w:val="en-US"/>
              </w:rPr>
            </w:pPr>
            <w:r>
              <w:rPr>
                <w:rFonts w:ascii="Arial" w:hAnsi="Arial" w:cs="Arial"/>
                <w:sz w:val="20"/>
                <w:lang w:val="en-US"/>
              </w:rPr>
              <w:t>Committee member</w:t>
            </w:r>
          </w:p>
        </w:tc>
        <w:tc>
          <w:tcPr>
            <w:tcW w:w="3042" w:type="dxa"/>
          </w:tcPr>
          <w:p w14:paraId="7F3D9E9A" w14:textId="77777777" w:rsidR="005C30DA" w:rsidRDefault="005C30DA" w:rsidP="005C30DA">
            <w:pPr>
              <w:pStyle w:val="NoSpacing"/>
              <w:rPr>
                <w:rFonts w:ascii="Arial" w:hAnsi="Arial" w:cs="Arial"/>
                <w:sz w:val="20"/>
                <w:lang w:val="en-US"/>
              </w:rPr>
            </w:pPr>
            <w:r>
              <w:rPr>
                <w:rFonts w:ascii="Arial" w:hAnsi="Arial" w:cs="Arial"/>
                <w:sz w:val="20"/>
                <w:lang w:val="en-US"/>
              </w:rPr>
              <w:t>PhD in Epidemiology, University of South Florida</w:t>
            </w:r>
          </w:p>
          <w:p w14:paraId="3E5981C0" w14:textId="77777777" w:rsidR="005C30DA" w:rsidRPr="005C30DA" w:rsidRDefault="005C30DA" w:rsidP="005C30DA">
            <w:pPr>
              <w:pStyle w:val="NoSpacing"/>
              <w:rPr>
                <w:rFonts w:ascii="Arial" w:hAnsi="Arial" w:cs="Arial"/>
                <w:sz w:val="12"/>
                <w:szCs w:val="14"/>
                <w:lang w:val="en-US"/>
              </w:rPr>
            </w:pPr>
          </w:p>
        </w:tc>
      </w:tr>
      <w:tr w:rsidR="00B528FB" w:rsidRPr="00876211" w14:paraId="08C2E2D5" w14:textId="77777777" w:rsidTr="009E7ECD">
        <w:tc>
          <w:tcPr>
            <w:tcW w:w="1626" w:type="dxa"/>
          </w:tcPr>
          <w:p w14:paraId="095740D7" w14:textId="5DA4F124" w:rsidR="00B528FB" w:rsidRPr="00D81BD0" w:rsidRDefault="00B528FB" w:rsidP="00D410E7">
            <w:pPr>
              <w:pStyle w:val="NoSpacing"/>
              <w:rPr>
                <w:rFonts w:ascii="Arial" w:hAnsi="Arial" w:cs="Arial"/>
                <w:sz w:val="20"/>
                <w:lang w:val="en-US"/>
              </w:rPr>
            </w:pPr>
            <w:r>
              <w:rPr>
                <w:rFonts w:ascii="Arial" w:hAnsi="Arial" w:cs="Arial"/>
                <w:sz w:val="20"/>
                <w:lang w:val="en-US"/>
              </w:rPr>
              <w:t>2020</w:t>
            </w:r>
            <w:r w:rsidRPr="00D81BD0">
              <w:rPr>
                <w:rFonts w:ascii="Arial" w:hAnsi="Arial" w:cs="Arial"/>
                <w:sz w:val="20"/>
                <w:lang w:val="en-US"/>
              </w:rPr>
              <w:t>-</w:t>
            </w:r>
            <w:r>
              <w:rPr>
                <w:rFonts w:ascii="Arial" w:hAnsi="Arial" w:cs="Arial"/>
                <w:sz w:val="20"/>
                <w:lang w:val="en-US"/>
              </w:rPr>
              <w:t>2022</w:t>
            </w:r>
          </w:p>
        </w:tc>
        <w:tc>
          <w:tcPr>
            <w:tcW w:w="2160" w:type="dxa"/>
          </w:tcPr>
          <w:p w14:paraId="735F2955" w14:textId="7556D311" w:rsidR="00B528FB" w:rsidRPr="00D81BD0" w:rsidRDefault="00B528FB" w:rsidP="00D410E7">
            <w:pPr>
              <w:pStyle w:val="NoSpacing"/>
              <w:rPr>
                <w:rFonts w:ascii="Arial" w:hAnsi="Arial" w:cs="Arial"/>
                <w:sz w:val="20"/>
                <w:lang w:val="en-US"/>
              </w:rPr>
            </w:pPr>
            <w:r w:rsidRPr="00D81BD0">
              <w:rPr>
                <w:rFonts w:ascii="Arial" w:hAnsi="Arial" w:cs="Arial"/>
                <w:sz w:val="20"/>
                <w:lang w:val="en-US"/>
              </w:rPr>
              <w:t>N</w:t>
            </w:r>
            <w:r w:rsidR="006F30E6">
              <w:rPr>
                <w:rFonts w:ascii="Arial" w:hAnsi="Arial" w:cs="Arial"/>
                <w:sz w:val="20"/>
                <w:lang w:val="en-US"/>
              </w:rPr>
              <w:t>.</w:t>
            </w:r>
            <w:r w:rsidRPr="00D81BD0">
              <w:rPr>
                <w:rFonts w:ascii="Arial" w:hAnsi="Arial" w:cs="Arial"/>
                <w:sz w:val="20"/>
                <w:lang w:val="en-US"/>
              </w:rPr>
              <w:t xml:space="preserve"> Schuster</w:t>
            </w:r>
          </w:p>
          <w:p w14:paraId="24C188AF" w14:textId="77777777" w:rsidR="00B528FB" w:rsidRPr="00D81BD0" w:rsidRDefault="00B528FB" w:rsidP="00D410E7">
            <w:pPr>
              <w:pStyle w:val="NoSpacing"/>
              <w:rPr>
                <w:rFonts w:ascii="Arial" w:hAnsi="Arial" w:cs="Arial"/>
                <w:sz w:val="20"/>
                <w:lang w:val="en-US"/>
              </w:rPr>
            </w:pPr>
          </w:p>
        </w:tc>
        <w:tc>
          <w:tcPr>
            <w:tcW w:w="2250" w:type="dxa"/>
          </w:tcPr>
          <w:p w14:paraId="0AFCDC16" w14:textId="599183F9" w:rsidR="00B528FB" w:rsidRPr="00D81BD0" w:rsidRDefault="00B528FB" w:rsidP="00D410E7">
            <w:pPr>
              <w:pStyle w:val="NoSpacing"/>
              <w:rPr>
                <w:rFonts w:ascii="Arial" w:hAnsi="Arial" w:cs="Arial"/>
                <w:sz w:val="20"/>
                <w:lang w:val="en-US"/>
              </w:rPr>
            </w:pPr>
            <w:r>
              <w:rPr>
                <w:rFonts w:ascii="Arial" w:hAnsi="Arial" w:cs="Arial"/>
                <w:sz w:val="20"/>
                <w:lang w:val="en-US"/>
              </w:rPr>
              <w:t>Co-advisor</w:t>
            </w:r>
          </w:p>
        </w:tc>
        <w:tc>
          <w:tcPr>
            <w:tcW w:w="3042" w:type="dxa"/>
          </w:tcPr>
          <w:p w14:paraId="09D69947" w14:textId="207397F6" w:rsidR="00F4452B" w:rsidRPr="007D6940" w:rsidRDefault="00B528FB" w:rsidP="00D410E7">
            <w:pPr>
              <w:pStyle w:val="NoSpacing"/>
              <w:rPr>
                <w:rFonts w:ascii="Arial" w:hAnsi="Arial" w:cs="Arial"/>
                <w:sz w:val="20"/>
                <w:lang w:val="en-US"/>
              </w:rPr>
            </w:pPr>
            <w:r w:rsidRPr="00D81BD0">
              <w:rPr>
                <w:rFonts w:ascii="Arial" w:hAnsi="Arial" w:cs="Arial"/>
                <w:sz w:val="20"/>
                <w:lang w:val="en-US"/>
              </w:rPr>
              <w:t>Faculty of Medicine, VU University,</w:t>
            </w:r>
            <w:r>
              <w:rPr>
                <w:rFonts w:ascii="Arial" w:hAnsi="Arial" w:cs="Arial"/>
                <w:sz w:val="20"/>
                <w:lang w:val="en-US"/>
              </w:rPr>
              <w:t xml:space="preserve"> Amsterdam, the Netherlands</w:t>
            </w:r>
          </w:p>
        </w:tc>
      </w:tr>
      <w:tr w:rsidR="00F73254" w14:paraId="23E14767" w14:textId="77777777" w:rsidTr="00E7756A">
        <w:tc>
          <w:tcPr>
            <w:tcW w:w="9078" w:type="dxa"/>
            <w:gridSpan w:val="4"/>
          </w:tcPr>
          <w:p w14:paraId="671647E1" w14:textId="77777777" w:rsidR="00C73683" w:rsidRDefault="00C73683" w:rsidP="00F73254">
            <w:pPr>
              <w:pStyle w:val="NoSpacing"/>
              <w:rPr>
                <w:rFonts w:ascii="Arial" w:hAnsi="Arial" w:cs="Arial"/>
                <w:b/>
                <w:lang w:val="en-US"/>
              </w:rPr>
            </w:pPr>
          </w:p>
          <w:p w14:paraId="453694FE" w14:textId="77777777" w:rsidR="00C73683" w:rsidRDefault="00C73683" w:rsidP="00F73254">
            <w:pPr>
              <w:pStyle w:val="NoSpacing"/>
              <w:rPr>
                <w:rFonts w:ascii="Arial" w:hAnsi="Arial" w:cs="Arial"/>
                <w:b/>
                <w:lang w:val="en-US"/>
              </w:rPr>
            </w:pPr>
          </w:p>
          <w:p w14:paraId="3784B509" w14:textId="5CD07C1F" w:rsidR="00F73254" w:rsidRPr="003E4604" w:rsidRDefault="00F73254" w:rsidP="00F73254">
            <w:pPr>
              <w:pStyle w:val="NoSpacing"/>
              <w:rPr>
                <w:rFonts w:ascii="Arial" w:hAnsi="Arial" w:cs="Arial"/>
                <w:b/>
                <w:lang w:val="en-US"/>
              </w:rPr>
            </w:pPr>
            <w:r w:rsidRPr="003E4604">
              <w:rPr>
                <w:rFonts w:ascii="Arial" w:hAnsi="Arial" w:cs="Arial"/>
                <w:b/>
                <w:lang w:val="en-US"/>
              </w:rPr>
              <w:t>Master Students</w:t>
            </w:r>
          </w:p>
          <w:p w14:paraId="7921E1D3" w14:textId="77777777" w:rsidR="00F73254" w:rsidRPr="005E0A13" w:rsidRDefault="00F73254" w:rsidP="00F73254">
            <w:pPr>
              <w:pStyle w:val="NoSpacing"/>
              <w:jc w:val="center"/>
              <w:rPr>
                <w:rFonts w:ascii="Arial" w:hAnsi="Arial" w:cs="Arial"/>
                <w:b/>
                <w:sz w:val="12"/>
                <w:lang w:val="en-US"/>
              </w:rPr>
            </w:pPr>
          </w:p>
        </w:tc>
      </w:tr>
      <w:tr w:rsidR="006F30E6" w:rsidRPr="00876211" w14:paraId="484B245B" w14:textId="77777777" w:rsidTr="009E7ECD">
        <w:tc>
          <w:tcPr>
            <w:tcW w:w="1626" w:type="dxa"/>
          </w:tcPr>
          <w:p w14:paraId="5401CFFF" w14:textId="465A384B" w:rsidR="006F30E6" w:rsidRDefault="006F30E6" w:rsidP="00B528FB">
            <w:pPr>
              <w:pStyle w:val="NoSpacing"/>
              <w:rPr>
                <w:rFonts w:ascii="Arial" w:hAnsi="Arial" w:cs="Arial"/>
                <w:sz w:val="20"/>
                <w:lang w:val="en-US"/>
              </w:rPr>
            </w:pPr>
            <w:r>
              <w:rPr>
                <w:rFonts w:ascii="Arial" w:hAnsi="Arial" w:cs="Arial"/>
                <w:sz w:val="20"/>
                <w:lang w:val="en-US"/>
              </w:rPr>
              <w:t>2025-present</w:t>
            </w:r>
          </w:p>
        </w:tc>
        <w:tc>
          <w:tcPr>
            <w:tcW w:w="2160" w:type="dxa"/>
          </w:tcPr>
          <w:p w14:paraId="64955DD9" w14:textId="58ED7469" w:rsidR="006F30E6" w:rsidRDefault="006F30E6" w:rsidP="00B528FB">
            <w:pPr>
              <w:pStyle w:val="NoSpacing"/>
              <w:rPr>
                <w:rFonts w:ascii="Arial" w:hAnsi="Arial" w:cs="Arial"/>
                <w:sz w:val="20"/>
                <w:lang w:val="en-US"/>
              </w:rPr>
            </w:pPr>
            <w:r>
              <w:rPr>
                <w:rFonts w:ascii="Arial" w:hAnsi="Arial" w:cs="Arial"/>
                <w:sz w:val="20"/>
                <w:lang w:val="en-US"/>
              </w:rPr>
              <w:t>H. McDonald</w:t>
            </w:r>
          </w:p>
        </w:tc>
        <w:tc>
          <w:tcPr>
            <w:tcW w:w="2250" w:type="dxa"/>
          </w:tcPr>
          <w:p w14:paraId="513E4378" w14:textId="45590B49" w:rsidR="006F30E6" w:rsidRDefault="006F30E6" w:rsidP="00B528FB">
            <w:pPr>
              <w:pStyle w:val="NoSpacing"/>
              <w:rPr>
                <w:rFonts w:ascii="Arial" w:hAnsi="Arial" w:cs="Arial"/>
                <w:sz w:val="20"/>
                <w:lang w:val="en-US"/>
              </w:rPr>
            </w:pPr>
            <w:r>
              <w:rPr>
                <w:rFonts w:ascii="Arial" w:hAnsi="Arial" w:cs="Arial"/>
                <w:sz w:val="20"/>
                <w:lang w:val="en-US"/>
              </w:rPr>
              <w:t>Major professor</w:t>
            </w:r>
          </w:p>
        </w:tc>
        <w:tc>
          <w:tcPr>
            <w:tcW w:w="3042" w:type="dxa"/>
          </w:tcPr>
          <w:p w14:paraId="0678226F" w14:textId="77777777" w:rsidR="006F30E6" w:rsidRDefault="006F30E6" w:rsidP="006F30E6">
            <w:pPr>
              <w:pStyle w:val="NoSpacing"/>
              <w:rPr>
                <w:rFonts w:ascii="Arial" w:hAnsi="Arial" w:cs="Arial"/>
                <w:sz w:val="20"/>
                <w:lang w:val="en-US"/>
              </w:rPr>
            </w:pPr>
            <w:r>
              <w:rPr>
                <w:rFonts w:ascii="Arial" w:hAnsi="Arial" w:cs="Arial"/>
                <w:sz w:val="20"/>
                <w:lang w:val="en-US"/>
              </w:rPr>
              <w:t>MSPH in Epidemiology, University of South Florida</w:t>
            </w:r>
          </w:p>
          <w:p w14:paraId="5CAF332D" w14:textId="77777777" w:rsidR="006F30E6" w:rsidRPr="006F30E6" w:rsidRDefault="006F30E6" w:rsidP="00690E89">
            <w:pPr>
              <w:pStyle w:val="NoSpacing"/>
              <w:rPr>
                <w:rFonts w:ascii="Arial" w:hAnsi="Arial" w:cs="Arial"/>
                <w:sz w:val="12"/>
                <w:szCs w:val="12"/>
                <w:lang w:val="en-US"/>
              </w:rPr>
            </w:pPr>
          </w:p>
        </w:tc>
      </w:tr>
      <w:tr w:rsidR="006F30E6" w:rsidRPr="00876211" w14:paraId="55A00C50" w14:textId="77777777" w:rsidTr="009E7ECD">
        <w:tc>
          <w:tcPr>
            <w:tcW w:w="1626" w:type="dxa"/>
          </w:tcPr>
          <w:p w14:paraId="293FF9A2" w14:textId="55A35895" w:rsidR="006F30E6" w:rsidRDefault="006F30E6" w:rsidP="00B528FB">
            <w:pPr>
              <w:pStyle w:val="NoSpacing"/>
              <w:rPr>
                <w:rFonts w:ascii="Arial" w:hAnsi="Arial" w:cs="Arial"/>
                <w:sz w:val="20"/>
                <w:lang w:val="en-US"/>
              </w:rPr>
            </w:pPr>
            <w:r>
              <w:rPr>
                <w:rFonts w:ascii="Arial" w:hAnsi="Arial" w:cs="Arial"/>
                <w:sz w:val="20"/>
                <w:lang w:val="en-US"/>
              </w:rPr>
              <w:t>2024-present</w:t>
            </w:r>
          </w:p>
        </w:tc>
        <w:tc>
          <w:tcPr>
            <w:tcW w:w="2160" w:type="dxa"/>
          </w:tcPr>
          <w:p w14:paraId="165876C0" w14:textId="1BA3A2FB" w:rsidR="006F30E6" w:rsidRDefault="006F30E6" w:rsidP="00B528FB">
            <w:pPr>
              <w:pStyle w:val="NoSpacing"/>
              <w:rPr>
                <w:rFonts w:ascii="Arial" w:hAnsi="Arial" w:cs="Arial"/>
                <w:sz w:val="20"/>
                <w:lang w:val="en-US"/>
              </w:rPr>
            </w:pPr>
            <w:r>
              <w:rPr>
                <w:rFonts w:ascii="Arial" w:hAnsi="Arial" w:cs="Arial"/>
                <w:sz w:val="20"/>
                <w:lang w:val="en-US"/>
              </w:rPr>
              <w:t>E. Parow</w:t>
            </w:r>
          </w:p>
        </w:tc>
        <w:tc>
          <w:tcPr>
            <w:tcW w:w="2250" w:type="dxa"/>
          </w:tcPr>
          <w:p w14:paraId="0FE29C42" w14:textId="77777777" w:rsidR="006F30E6" w:rsidRDefault="006F30E6" w:rsidP="00B528FB">
            <w:pPr>
              <w:pStyle w:val="NoSpacing"/>
              <w:rPr>
                <w:rFonts w:ascii="Arial" w:hAnsi="Arial" w:cs="Arial"/>
                <w:sz w:val="20"/>
                <w:lang w:val="en-US"/>
              </w:rPr>
            </w:pPr>
            <w:r>
              <w:rPr>
                <w:rFonts w:ascii="Arial" w:hAnsi="Arial" w:cs="Arial"/>
                <w:sz w:val="20"/>
                <w:lang w:val="en-US"/>
              </w:rPr>
              <w:t>Major professor</w:t>
            </w:r>
          </w:p>
          <w:p w14:paraId="5AD04E62" w14:textId="778FAE99" w:rsidR="006F30E6" w:rsidRDefault="006F30E6" w:rsidP="00B528FB">
            <w:pPr>
              <w:pStyle w:val="NoSpacing"/>
              <w:rPr>
                <w:rFonts w:ascii="Arial" w:hAnsi="Arial" w:cs="Arial"/>
                <w:sz w:val="20"/>
                <w:lang w:val="en-US"/>
              </w:rPr>
            </w:pPr>
          </w:p>
        </w:tc>
        <w:tc>
          <w:tcPr>
            <w:tcW w:w="3042" w:type="dxa"/>
          </w:tcPr>
          <w:p w14:paraId="48E4A419" w14:textId="77777777" w:rsidR="006F30E6" w:rsidRDefault="006F30E6" w:rsidP="006F30E6">
            <w:pPr>
              <w:pStyle w:val="NoSpacing"/>
              <w:rPr>
                <w:rFonts w:ascii="Arial" w:hAnsi="Arial" w:cs="Arial"/>
                <w:sz w:val="20"/>
                <w:lang w:val="en-US"/>
              </w:rPr>
            </w:pPr>
            <w:r>
              <w:rPr>
                <w:rFonts w:ascii="Arial" w:hAnsi="Arial" w:cs="Arial"/>
                <w:sz w:val="20"/>
                <w:lang w:val="en-US"/>
              </w:rPr>
              <w:t>MSPH in Epidemiology, University of South Florida</w:t>
            </w:r>
          </w:p>
          <w:p w14:paraId="045BED02" w14:textId="77777777" w:rsidR="006F30E6" w:rsidRPr="006F30E6" w:rsidRDefault="006F30E6" w:rsidP="00690E89">
            <w:pPr>
              <w:pStyle w:val="NoSpacing"/>
              <w:rPr>
                <w:rFonts w:ascii="Arial" w:hAnsi="Arial" w:cs="Arial"/>
                <w:sz w:val="12"/>
                <w:szCs w:val="12"/>
                <w:lang w:val="en-US"/>
              </w:rPr>
            </w:pPr>
          </w:p>
        </w:tc>
      </w:tr>
      <w:tr w:rsidR="00690E89" w:rsidRPr="00876211" w14:paraId="7FA84843" w14:textId="77777777" w:rsidTr="009E7ECD">
        <w:tc>
          <w:tcPr>
            <w:tcW w:w="1626" w:type="dxa"/>
          </w:tcPr>
          <w:p w14:paraId="34410004" w14:textId="77777777" w:rsidR="00690E89" w:rsidRDefault="00690E89" w:rsidP="00B528FB">
            <w:pPr>
              <w:pStyle w:val="NoSpacing"/>
              <w:rPr>
                <w:rFonts w:ascii="Arial" w:hAnsi="Arial" w:cs="Arial"/>
                <w:sz w:val="20"/>
                <w:lang w:val="en-US"/>
              </w:rPr>
            </w:pPr>
            <w:r>
              <w:rPr>
                <w:rFonts w:ascii="Arial" w:hAnsi="Arial" w:cs="Arial"/>
                <w:sz w:val="20"/>
                <w:lang w:val="en-US"/>
              </w:rPr>
              <w:t>2023-present</w:t>
            </w:r>
          </w:p>
          <w:p w14:paraId="2332268C" w14:textId="3D9D8D6E" w:rsidR="00690E89" w:rsidRDefault="00690E89" w:rsidP="00B528FB">
            <w:pPr>
              <w:pStyle w:val="NoSpacing"/>
              <w:rPr>
                <w:rFonts w:ascii="Arial" w:hAnsi="Arial" w:cs="Arial"/>
                <w:sz w:val="20"/>
                <w:lang w:val="en-US"/>
              </w:rPr>
            </w:pPr>
          </w:p>
        </w:tc>
        <w:tc>
          <w:tcPr>
            <w:tcW w:w="2160" w:type="dxa"/>
          </w:tcPr>
          <w:p w14:paraId="55FD7BF6" w14:textId="57786B5F" w:rsidR="00690E89" w:rsidRDefault="00690E89" w:rsidP="00B528FB">
            <w:pPr>
              <w:pStyle w:val="NoSpacing"/>
              <w:rPr>
                <w:rFonts w:ascii="Arial" w:hAnsi="Arial" w:cs="Arial"/>
                <w:sz w:val="20"/>
                <w:lang w:val="en-US"/>
              </w:rPr>
            </w:pPr>
            <w:r>
              <w:rPr>
                <w:rFonts w:ascii="Arial" w:hAnsi="Arial" w:cs="Arial"/>
                <w:sz w:val="20"/>
                <w:lang w:val="en-US"/>
              </w:rPr>
              <w:t>B</w:t>
            </w:r>
            <w:r w:rsidR="006F30E6">
              <w:rPr>
                <w:rFonts w:ascii="Arial" w:hAnsi="Arial" w:cs="Arial"/>
                <w:sz w:val="20"/>
                <w:lang w:val="en-US"/>
              </w:rPr>
              <w:t>.</w:t>
            </w:r>
            <w:r>
              <w:rPr>
                <w:rFonts w:ascii="Arial" w:hAnsi="Arial" w:cs="Arial"/>
                <w:sz w:val="20"/>
                <w:lang w:val="en-US"/>
              </w:rPr>
              <w:t xml:space="preserve"> Yost</w:t>
            </w:r>
          </w:p>
        </w:tc>
        <w:tc>
          <w:tcPr>
            <w:tcW w:w="2250" w:type="dxa"/>
          </w:tcPr>
          <w:p w14:paraId="7889618F" w14:textId="49AC061E" w:rsidR="00690E89" w:rsidRDefault="00690E89" w:rsidP="00B528FB">
            <w:pPr>
              <w:pStyle w:val="NoSpacing"/>
              <w:rPr>
                <w:rFonts w:ascii="Arial" w:hAnsi="Arial" w:cs="Arial"/>
                <w:sz w:val="20"/>
                <w:lang w:val="en-US"/>
              </w:rPr>
            </w:pPr>
            <w:r>
              <w:rPr>
                <w:rFonts w:ascii="Arial" w:hAnsi="Arial" w:cs="Arial"/>
                <w:sz w:val="20"/>
                <w:lang w:val="en-US"/>
              </w:rPr>
              <w:t>Committee member</w:t>
            </w:r>
          </w:p>
        </w:tc>
        <w:tc>
          <w:tcPr>
            <w:tcW w:w="3042" w:type="dxa"/>
          </w:tcPr>
          <w:p w14:paraId="33B5306B" w14:textId="5AEB240E" w:rsidR="00690E89" w:rsidRDefault="00690E89" w:rsidP="00690E89">
            <w:pPr>
              <w:pStyle w:val="NoSpacing"/>
              <w:rPr>
                <w:rFonts w:ascii="Arial" w:hAnsi="Arial" w:cs="Arial"/>
                <w:sz w:val="20"/>
                <w:lang w:val="en-US"/>
              </w:rPr>
            </w:pPr>
            <w:r>
              <w:rPr>
                <w:rFonts w:ascii="Arial" w:hAnsi="Arial" w:cs="Arial"/>
                <w:sz w:val="20"/>
                <w:lang w:val="en-US"/>
              </w:rPr>
              <w:t>MSPH in Epidemiology, University of South Florida</w:t>
            </w:r>
          </w:p>
          <w:p w14:paraId="497098F2" w14:textId="77777777" w:rsidR="00690E89" w:rsidRDefault="00690E89" w:rsidP="00B528FB">
            <w:pPr>
              <w:pStyle w:val="NoSpacing"/>
              <w:rPr>
                <w:rFonts w:ascii="Arial" w:hAnsi="Arial" w:cs="Arial"/>
                <w:sz w:val="20"/>
                <w:lang w:val="en-US"/>
              </w:rPr>
            </w:pPr>
          </w:p>
        </w:tc>
      </w:tr>
      <w:tr w:rsidR="00BE0429" w:rsidRPr="00876211" w14:paraId="38BD8280" w14:textId="77777777" w:rsidTr="009E7ECD">
        <w:tc>
          <w:tcPr>
            <w:tcW w:w="1626" w:type="dxa"/>
          </w:tcPr>
          <w:p w14:paraId="754108B3" w14:textId="35FDE0C6" w:rsidR="00BE0429" w:rsidRDefault="00BE0429" w:rsidP="00B528FB">
            <w:pPr>
              <w:pStyle w:val="NoSpacing"/>
              <w:rPr>
                <w:rFonts w:ascii="Arial" w:hAnsi="Arial" w:cs="Arial"/>
                <w:sz w:val="20"/>
                <w:lang w:val="en-US"/>
              </w:rPr>
            </w:pPr>
            <w:r>
              <w:rPr>
                <w:rFonts w:ascii="Arial" w:hAnsi="Arial" w:cs="Arial"/>
                <w:sz w:val="20"/>
                <w:lang w:val="en-US"/>
              </w:rPr>
              <w:t>2023</w:t>
            </w:r>
          </w:p>
        </w:tc>
        <w:tc>
          <w:tcPr>
            <w:tcW w:w="2160" w:type="dxa"/>
          </w:tcPr>
          <w:p w14:paraId="5AF7A4AD" w14:textId="5C93E373" w:rsidR="00BE0429" w:rsidRDefault="00BE0429" w:rsidP="00B528FB">
            <w:pPr>
              <w:pStyle w:val="NoSpacing"/>
              <w:rPr>
                <w:rFonts w:ascii="Arial" w:hAnsi="Arial" w:cs="Arial"/>
                <w:sz w:val="20"/>
                <w:lang w:val="en-US"/>
              </w:rPr>
            </w:pPr>
            <w:r>
              <w:rPr>
                <w:rFonts w:ascii="Arial" w:hAnsi="Arial" w:cs="Arial"/>
                <w:sz w:val="20"/>
                <w:lang w:val="en-US"/>
              </w:rPr>
              <w:t>L</w:t>
            </w:r>
            <w:r w:rsidR="006F30E6">
              <w:rPr>
                <w:rFonts w:ascii="Arial" w:hAnsi="Arial" w:cs="Arial"/>
                <w:sz w:val="20"/>
                <w:lang w:val="en-US"/>
              </w:rPr>
              <w:t>.</w:t>
            </w:r>
            <w:r>
              <w:rPr>
                <w:rFonts w:ascii="Arial" w:hAnsi="Arial" w:cs="Arial"/>
                <w:sz w:val="20"/>
                <w:lang w:val="en-US"/>
              </w:rPr>
              <w:t xml:space="preserve"> Pacnerova</w:t>
            </w:r>
          </w:p>
        </w:tc>
        <w:tc>
          <w:tcPr>
            <w:tcW w:w="2250" w:type="dxa"/>
          </w:tcPr>
          <w:p w14:paraId="69755F2E" w14:textId="649538A7" w:rsidR="00BE0429" w:rsidRDefault="00BE0429" w:rsidP="00B528FB">
            <w:pPr>
              <w:pStyle w:val="NoSpacing"/>
              <w:rPr>
                <w:rFonts w:ascii="Arial" w:hAnsi="Arial" w:cs="Arial"/>
                <w:sz w:val="20"/>
                <w:lang w:val="en-US"/>
              </w:rPr>
            </w:pPr>
            <w:r>
              <w:rPr>
                <w:rFonts w:ascii="Arial" w:hAnsi="Arial" w:cs="Arial"/>
                <w:sz w:val="20"/>
                <w:lang w:val="en-US"/>
              </w:rPr>
              <w:t>Committee member</w:t>
            </w:r>
          </w:p>
        </w:tc>
        <w:tc>
          <w:tcPr>
            <w:tcW w:w="3042" w:type="dxa"/>
          </w:tcPr>
          <w:p w14:paraId="074D60C6" w14:textId="383381AE" w:rsidR="00BE0429" w:rsidRDefault="00BE0429" w:rsidP="00B528FB">
            <w:pPr>
              <w:pStyle w:val="NoSpacing"/>
              <w:rPr>
                <w:rFonts w:ascii="Arial" w:hAnsi="Arial" w:cs="Arial"/>
                <w:sz w:val="20"/>
                <w:lang w:val="en-US"/>
              </w:rPr>
            </w:pPr>
            <w:r>
              <w:rPr>
                <w:rFonts w:ascii="Arial" w:hAnsi="Arial" w:cs="Arial"/>
                <w:sz w:val="20"/>
                <w:lang w:val="en-US"/>
              </w:rPr>
              <w:t>MSc Industrial Engineering and Management (Healthcare Technology and Management), University of Twente</w:t>
            </w:r>
            <w:r w:rsidR="00C73843">
              <w:rPr>
                <w:rFonts w:ascii="Arial" w:hAnsi="Arial" w:cs="Arial"/>
                <w:sz w:val="20"/>
                <w:lang w:val="en-US"/>
              </w:rPr>
              <w:t>, Enschede, the Netherlands</w:t>
            </w:r>
          </w:p>
          <w:p w14:paraId="56D15BD9" w14:textId="2F811D4A" w:rsidR="00BE0429" w:rsidRPr="00C73843" w:rsidRDefault="00BE0429" w:rsidP="00B528FB">
            <w:pPr>
              <w:pStyle w:val="NoSpacing"/>
              <w:rPr>
                <w:rFonts w:ascii="Arial" w:hAnsi="Arial" w:cs="Arial"/>
                <w:sz w:val="20"/>
                <w:lang w:val="en-US"/>
              </w:rPr>
            </w:pPr>
          </w:p>
        </w:tc>
      </w:tr>
      <w:tr w:rsidR="00B528FB" w:rsidRPr="00876211" w14:paraId="209C04DF" w14:textId="77777777" w:rsidTr="009E7ECD">
        <w:tc>
          <w:tcPr>
            <w:tcW w:w="1626" w:type="dxa"/>
          </w:tcPr>
          <w:p w14:paraId="17179156" w14:textId="4C49603D" w:rsidR="00B528FB" w:rsidRPr="00D81BD0" w:rsidRDefault="00B528FB" w:rsidP="00B528FB">
            <w:pPr>
              <w:pStyle w:val="NoSpacing"/>
              <w:rPr>
                <w:rFonts w:ascii="Arial" w:hAnsi="Arial" w:cs="Arial"/>
                <w:sz w:val="20"/>
                <w:lang w:val="en-US"/>
              </w:rPr>
            </w:pPr>
            <w:r>
              <w:rPr>
                <w:rFonts w:ascii="Arial" w:hAnsi="Arial" w:cs="Arial"/>
                <w:sz w:val="20"/>
                <w:lang w:val="en-US"/>
              </w:rPr>
              <w:t>2022-</w:t>
            </w:r>
            <w:r w:rsidR="00690E89">
              <w:rPr>
                <w:rFonts w:ascii="Arial" w:hAnsi="Arial" w:cs="Arial"/>
                <w:sz w:val="20"/>
                <w:lang w:val="en-US"/>
              </w:rPr>
              <w:t>2023</w:t>
            </w:r>
          </w:p>
        </w:tc>
        <w:tc>
          <w:tcPr>
            <w:tcW w:w="2160" w:type="dxa"/>
          </w:tcPr>
          <w:p w14:paraId="7E2F5207" w14:textId="58772E06" w:rsidR="00B528FB" w:rsidRPr="00D81BD0" w:rsidRDefault="00B528FB" w:rsidP="00B528FB">
            <w:pPr>
              <w:pStyle w:val="NoSpacing"/>
              <w:rPr>
                <w:rFonts w:ascii="Arial" w:hAnsi="Arial" w:cs="Arial"/>
                <w:sz w:val="20"/>
                <w:lang w:val="en-US"/>
              </w:rPr>
            </w:pPr>
            <w:r>
              <w:rPr>
                <w:rFonts w:ascii="Arial" w:hAnsi="Arial" w:cs="Arial"/>
                <w:sz w:val="20"/>
                <w:lang w:val="en-US"/>
              </w:rPr>
              <w:t>S</w:t>
            </w:r>
            <w:r w:rsidR="006F30E6">
              <w:rPr>
                <w:rFonts w:ascii="Arial" w:hAnsi="Arial" w:cs="Arial"/>
                <w:sz w:val="20"/>
                <w:lang w:val="en-US"/>
              </w:rPr>
              <w:t>.</w:t>
            </w:r>
            <w:r>
              <w:rPr>
                <w:rFonts w:ascii="Arial" w:hAnsi="Arial" w:cs="Arial"/>
                <w:sz w:val="20"/>
                <w:lang w:val="en-US"/>
              </w:rPr>
              <w:t xml:space="preserve"> Robinson</w:t>
            </w:r>
          </w:p>
        </w:tc>
        <w:tc>
          <w:tcPr>
            <w:tcW w:w="2250" w:type="dxa"/>
          </w:tcPr>
          <w:p w14:paraId="786AC2D0" w14:textId="61E762D4" w:rsidR="00B528FB" w:rsidRDefault="00B528FB" w:rsidP="00B528FB">
            <w:pPr>
              <w:pStyle w:val="NoSpacing"/>
              <w:rPr>
                <w:rFonts w:ascii="Arial" w:hAnsi="Arial" w:cs="Arial"/>
                <w:sz w:val="20"/>
                <w:lang w:val="en-US"/>
              </w:rPr>
            </w:pPr>
            <w:r>
              <w:rPr>
                <w:rFonts w:ascii="Arial" w:hAnsi="Arial" w:cs="Arial"/>
                <w:sz w:val="20"/>
                <w:lang w:val="en-US"/>
              </w:rPr>
              <w:t>Co-major professor</w:t>
            </w:r>
          </w:p>
        </w:tc>
        <w:tc>
          <w:tcPr>
            <w:tcW w:w="3042" w:type="dxa"/>
          </w:tcPr>
          <w:p w14:paraId="2A5EA422" w14:textId="676E6928" w:rsidR="00B528FB" w:rsidRDefault="00B528FB" w:rsidP="00B528FB">
            <w:pPr>
              <w:pStyle w:val="NoSpacing"/>
              <w:rPr>
                <w:rFonts w:ascii="Arial" w:hAnsi="Arial" w:cs="Arial"/>
                <w:sz w:val="20"/>
                <w:lang w:val="en-US"/>
              </w:rPr>
            </w:pPr>
            <w:r>
              <w:rPr>
                <w:rFonts w:ascii="Arial" w:hAnsi="Arial" w:cs="Arial"/>
                <w:sz w:val="20"/>
                <w:lang w:val="en-US"/>
              </w:rPr>
              <w:t>MSPH in Epidemiology, University of South Florida</w:t>
            </w:r>
          </w:p>
          <w:p w14:paraId="32C09189" w14:textId="2DAB9422" w:rsidR="00B528FB" w:rsidRDefault="00B528FB" w:rsidP="00B528FB">
            <w:pPr>
              <w:pStyle w:val="NoSpacing"/>
              <w:rPr>
                <w:rFonts w:ascii="Arial" w:hAnsi="Arial" w:cs="Arial"/>
                <w:sz w:val="20"/>
                <w:lang w:val="en-US"/>
              </w:rPr>
            </w:pPr>
          </w:p>
        </w:tc>
      </w:tr>
      <w:tr w:rsidR="00B528FB" w:rsidRPr="00AB65B3" w14:paraId="41BA439E" w14:textId="77777777" w:rsidTr="009E7ECD">
        <w:tc>
          <w:tcPr>
            <w:tcW w:w="1626" w:type="dxa"/>
          </w:tcPr>
          <w:p w14:paraId="147CF5B0" w14:textId="588A48B4" w:rsidR="00B528FB" w:rsidRPr="00D81BD0" w:rsidRDefault="00B528FB" w:rsidP="00B528FB">
            <w:pPr>
              <w:pStyle w:val="NoSpacing"/>
              <w:rPr>
                <w:rFonts w:ascii="Arial" w:hAnsi="Arial" w:cs="Arial"/>
                <w:sz w:val="20"/>
                <w:lang w:val="en-US"/>
              </w:rPr>
            </w:pPr>
            <w:r w:rsidRPr="00D81BD0">
              <w:rPr>
                <w:rFonts w:ascii="Arial" w:hAnsi="Arial" w:cs="Arial"/>
                <w:sz w:val="20"/>
                <w:lang w:val="en-US"/>
              </w:rPr>
              <w:t>2020-2021</w:t>
            </w:r>
          </w:p>
        </w:tc>
        <w:tc>
          <w:tcPr>
            <w:tcW w:w="2160" w:type="dxa"/>
          </w:tcPr>
          <w:p w14:paraId="6B036B4D" w14:textId="66CAF7A2" w:rsidR="00B528FB" w:rsidRPr="00D81BD0" w:rsidRDefault="00B528FB" w:rsidP="00B528FB">
            <w:pPr>
              <w:pStyle w:val="NoSpacing"/>
              <w:rPr>
                <w:rFonts w:ascii="Arial" w:hAnsi="Arial" w:cs="Arial"/>
                <w:sz w:val="20"/>
                <w:lang w:val="en-US"/>
              </w:rPr>
            </w:pPr>
            <w:r w:rsidRPr="00D81BD0">
              <w:rPr>
                <w:rFonts w:ascii="Arial" w:hAnsi="Arial" w:cs="Arial"/>
                <w:sz w:val="20"/>
                <w:lang w:val="en-US"/>
              </w:rPr>
              <w:t>E</w:t>
            </w:r>
            <w:r w:rsidR="006F30E6">
              <w:rPr>
                <w:rFonts w:ascii="Arial" w:hAnsi="Arial" w:cs="Arial"/>
                <w:sz w:val="20"/>
                <w:lang w:val="en-US"/>
              </w:rPr>
              <w:t>.</w:t>
            </w:r>
            <w:r w:rsidRPr="00D81BD0">
              <w:rPr>
                <w:rFonts w:ascii="Arial" w:hAnsi="Arial" w:cs="Arial"/>
                <w:sz w:val="20"/>
                <w:lang w:val="en-US"/>
              </w:rPr>
              <w:t xml:space="preserve"> Vermeulen</w:t>
            </w:r>
          </w:p>
        </w:tc>
        <w:tc>
          <w:tcPr>
            <w:tcW w:w="2250" w:type="dxa"/>
          </w:tcPr>
          <w:p w14:paraId="118B190F" w14:textId="64C3F246" w:rsidR="00B528FB" w:rsidRDefault="00B528FB" w:rsidP="00B528FB">
            <w:pPr>
              <w:pStyle w:val="NoSpacing"/>
              <w:rPr>
                <w:rFonts w:ascii="Arial" w:hAnsi="Arial" w:cs="Arial"/>
                <w:sz w:val="20"/>
                <w:lang w:val="en-US"/>
              </w:rPr>
            </w:pPr>
            <w:r>
              <w:rPr>
                <w:rFonts w:ascii="Arial" w:hAnsi="Arial" w:cs="Arial"/>
                <w:sz w:val="20"/>
                <w:lang w:val="en-US"/>
              </w:rPr>
              <w:t>Committee member</w:t>
            </w:r>
          </w:p>
        </w:tc>
        <w:tc>
          <w:tcPr>
            <w:tcW w:w="3042" w:type="dxa"/>
          </w:tcPr>
          <w:p w14:paraId="53E98C5A" w14:textId="52F2EB3B" w:rsidR="00E7756A" w:rsidRPr="00E02882" w:rsidRDefault="00B528FB" w:rsidP="00B528FB">
            <w:pPr>
              <w:pStyle w:val="NoSpacing"/>
              <w:rPr>
                <w:rFonts w:ascii="Arial" w:hAnsi="Arial" w:cs="Arial"/>
                <w:sz w:val="20"/>
                <w:lang w:val="en-US"/>
              </w:rPr>
            </w:pPr>
            <w:r>
              <w:rPr>
                <w:rFonts w:ascii="Arial" w:hAnsi="Arial" w:cs="Arial"/>
                <w:sz w:val="20"/>
                <w:lang w:val="en-US"/>
              </w:rPr>
              <w:t xml:space="preserve">MSc </w:t>
            </w:r>
            <w:r w:rsidRPr="00D81BD0">
              <w:rPr>
                <w:rFonts w:ascii="Arial" w:hAnsi="Arial" w:cs="Arial"/>
                <w:sz w:val="20"/>
                <w:lang w:val="en-US"/>
              </w:rPr>
              <w:t xml:space="preserve">in Epidemiology, Amsterdam University Medical Center, Amsterdam, </w:t>
            </w:r>
            <w:r w:rsidR="00C73843">
              <w:rPr>
                <w:rFonts w:ascii="Arial" w:hAnsi="Arial" w:cs="Arial"/>
                <w:sz w:val="20"/>
                <w:lang w:val="en-US"/>
              </w:rPr>
              <w:t>t</w:t>
            </w:r>
            <w:r w:rsidRPr="00D81BD0">
              <w:rPr>
                <w:rFonts w:ascii="Arial" w:hAnsi="Arial" w:cs="Arial"/>
                <w:sz w:val="20"/>
                <w:lang w:val="en-US"/>
              </w:rPr>
              <w:t>he Netherlands</w:t>
            </w:r>
          </w:p>
        </w:tc>
      </w:tr>
      <w:tr w:rsidR="00F73254" w14:paraId="192DAE82" w14:textId="77777777" w:rsidTr="00E7756A">
        <w:tc>
          <w:tcPr>
            <w:tcW w:w="9078" w:type="dxa"/>
            <w:gridSpan w:val="4"/>
          </w:tcPr>
          <w:p w14:paraId="4B5AB0E5" w14:textId="77777777" w:rsidR="0080203B" w:rsidRDefault="0080203B" w:rsidP="00D410E7">
            <w:pPr>
              <w:pStyle w:val="NoSpacing"/>
              <w:rPr>
                <w:rFonts w:ascii="Arial" w:hAnsi="Arial" w:cs="Arial"/>
                <w:b/>
                <w:lang w:val="en-US"/>
              </w:rPr>
            </w:pPr>
          </w:p>
          <w:p w14:paraId="587D3724" w14:textId="77777777" w:rsidR="0080203B" w:rsidRDefault="0080203B" w:rsidP="00D410E7">
            <w:pPr>
              <w:pStyle w:val="NoSpacing"/>
              <w:rPr>
                <w:rFonts w:ascii="Arial" w:hAnsi="Arial" w:cs="Arial"/>
                <w:b/>
                <w:lang w:val="en-US"/>
              </w:rPr>
            </w:pPr>
          </w:p>
          <w:p w14:paraId="21C0E5F5" w14:textId="0678846E" w:rsidR="00F73254" w:rsidRPr="00D81BD0" w:rsidRDefault="00F73254" w:rsidP="00D410E7">
            <w:pPr>
              <w:pStyle w:val="NoSpacing"/>
              <w:rPr>
                <w:rFonts w:ascii="Arial" w:hAnsi="Arial" w:cs="Arial"/>
                <w:sz w:val="20"/>
                <w:lang w:val="en-US"/>
              </w:rPr>
            </w:pPr>
            <w:r w:rsidRPr="003E4604">
              <w:rPr>
                <w:rFonts w:ascii="Arial" w:hAnsi="Arial" w:cs="Arial"/>
                <w:b/>
                <w:lang w:val="en-US"/>
              </w:rPr>
              <w:t>Undergraduate Students</w:t>
            </w:r>
            <w:r w:rsidRPr="003E4604">
              <w:rPr>
                <w:rFonts w:ascii="Arial" w:hAnsi="Arial" w:cs="Arial"/>
                <w:lang w:val="en-US"/>
              </w:rPr>
              <w:t xml:space="preserve"> </w:t>
            </w:r>
          </w:p>
          <w:p w14:paraId="0042AE84" w14:textId="77777777" w:rsidR="00F73254" w:rsidRPr="005E0A13" w:rsidRDefault="00F73254" w:rsidP="00D410E7">
            <w:pPr>
              <w:pStyle w:val="NoSpacing"/>
              <w:rPr>
                <w:rFonts w:ascii="Arial" w:hAnsi="Arial" w:cs="Arial"/>
                <w:b/>
                <w:sz w:val="12"/>
                <w:lang w:val="en-US"/>
              </w:rPr>
            </w:pPr>
          </w:p>
        </w:tc>
      </w:tr>
      <w:tr w:rsidR="00B528FB" w:rsidRPr="00876211" w14:paraId="128EE177" w14:textId="77777777" w:rsidTr="009E7ECD">
        <w:trPr>
          <w:trHeight w:val="761"/>
        </w:trPr>
        <w:tc>
          <w:tcPr>
            <w:tcW w:w="1626" w:type="dxa"/>
          </w:tcPr>
          <w:p w14:paraId="088C7FAF" w14:textId="77777777" w:rsidR="00B528FB" w:rsidRPr="00D81BD0" w:rsidRDefault="00B528FB" w:rsidP="00D410E7">
            <w:pPr>
              <w:pStyle w:val="NoSpacing"/>
              <w:rPr>
                <w:rFonts w:ascii="Arial" w:hAnsi="Arial" w:cs="Arial"/>
                <w:sz w:val="20"/>
                <w:lang w:val="en-US"/>
              </w:rPr>
            </w:pPr>
            <w:r w:rsidRPr="00D81BD0">
              <w:rPr>
                <w:rFonts w:ascii="Arial" w:hAnsi="Arial" w:cs="Arial"/>
                <w:sz w:val="20"/>
                <w:lang w:val="en-US"/>
              </w:rPr>
              <w:t>2017</w:t>
            </w:r>
          </w:p>
        </w:tc>
        <w:tc>
          <w:tcPr>
            <w:tcW w:w="2160" w:type="dxa"/>
          </w:tcPr>
          <w:p w14:paraId="110AFEE0" w14:textId="6F1C503F" w:rsidR="00B528FB" w:rsidRPr="00D81BD0" w:rsidRDefault="00B528FB" w:rsidP="00D410E7">
            <w:pPr>
              <w:pStyle w:val="NoSpacing"/>
              <w:rPr>
                <w:rFonts w:ascii="Arial" w:hAnsi="Arial" w:cs="Arial"/>
                <w:sz w:val="20"/>
                <w:lang w:val="en-US"/>
              </w:rPr>
            </w:pPr>
            <w:r w:rsidRPr="00D81BD0">
              <w:rPr>
                <w:rFonts w:ascii="Arial" w:hAnsi="Arial" w:cs="Arial"/>
                <w:sz w:val="20"/>
                <w:lang w:val="en-US"/>
              </w:rPr>
              <w:t>L</w:t>
            </w:r>
            <w:r w:rsidR="006F30E6">
              <w:rPr>
                <w:rFonts w:ascii="Arial" w:hAnsi="Arial" w:cs="Arial"/>
                <w:sz w:val="20"/>
                <w:lang w:val="en-US"/>
              </w:rPr>
              <w:t>.</w:t>
            </w:r>
            <w:r w:rsidRPr="00D81BD0">
              <w:rPr>
                <w:rFonts w:ascii="Arial" w:hAnsi="Arial" w:cs="Arial"/>
                <w:sz w:val="20"/>
                <w:lang w:val="en-US"/>
              </w:rPr>
              <w:t xml:space="preserve"> </w:t>
            </w:r>
            <w:r w:rsidR="006F30E6">
              <w:rPr>
                <w:rFonts w:ascii="Arial" w:hAnsi="Arial" w:cs="Arial"/>
                <w:sz w:val="20"/>
                <w:lang w:val="en-US"/>
              </w:rPr>
              <w:t>V</w:t>
            </w:r>
            <w:r w:rsidRPr="00D81BD0">
              <w:rPr>
                <w:rFonts w:ascii="Arial" w:hAnsi="Arial" w:cs="Arial"/>
                <w:sz w:val="20"/>
                <w:lang w:val="en-US"/>
              </w:rPr>
              <w:t>an Bentum</w:t>
            </w:r>
          </w:p>
        </w:tc>
        <w:tc>
          <w:tcPr>
            <w:tcW w:w="2250" w:type="dxa"/>
          </w:tcPr>
          <w:p w14:paraId="0F791F7E" w14:textId="3BBD6C3E" w:rsidR="00B528FB" w:rsidRDefault="00B528FB" w:rsidP="00D410E7">
            <w:pPr>
              <w:pStyle w:val="NoSpacing"/>
              <w:rPr>
                <w:rFonts w:ascii="Arial" w:hAnsi="Arial" w:cs="Arial"/>
                <w:sz w:val="20"/>
                <w:lang w:val="en-US"/>
              </w:rPr>
            </w:pPr>
            <w:r>
              <w:rPr>
                <w:rFonts w:ascii="Arial" w:hAnsi="Arial" w:cs="Arial"/>
                <w:sz w:val="20"/>
                <w:lang w:val="en-US"/>
              </w:rPr>
              <w:t>Co-</w:t>
            </w:r>
            <w:r w:rsidR="00C2766B">
              <w:rPr>
                <w:rFonts w:ascii="Arial" w:hAnsi="Arial" w:cs="Arial"/>
                <w:sz w:val="20"/>
                <w:lang w:val="en-US"/>
              </w:rPr>
              <w:t>advisor</w:t>
            </w:r>
          </w:p>
        </w:tc>
        <w:tc>
          <w:tcPr>
            <w:tcW w:w="3042" w:type="dxa"/>
          </w:tcPr>
          <w:p w14:paraId="6DE09A0A" w14:textId="27C36EA9" w:rsidR="00B528FB" w:rsidRPr="00D81BD0" w:rsidRDefault="00B528FB" w:rsidP="00D410E7">
            <w:pPr>
              <w:pStyle w:val="NoSpacing"/>
              <w:rPr>
                <w:rFonts w:ascii="Arial" w:hAnsi="Arial" w:cs="Arial"/>
                <w:sz w:val="20"/>
                <w:lang w:val="en-US"/>
              </w:rPr>
            </w:pPr>
            <w:r>
              <w:rPr>
                <w:rFonts w:ascii="Arial" w:hAnsi="Arial" w:cs="Arial"/>
                <w:sz w:val="20"/>
                <w:lang w:val="en-US"/>
              </w:rPr>
              <w:t>Bachelor’s program in</w:t>
            </w:r>
            <w:r w:rsidRPr="00D81BD0">
              <w:rPr>
                <w:rFonts w:ascii="Arial" w:hAnsi="Arial" w:cs="Arial"/>
                <w:sz w:val="20"/>
                <w:lang w:val="en-US"/>
              </w:rPr>
              <w:t xml:space="preserve"> Health Sciences, VU University, </w:t>
            </w:r>
            <w:r>
              <w:rPr>
                <w:rFonts w:ascii="Arial" w:hAnsi="Arial" w:cs="Arial"/>
                <w:sz w:val="20"/>
                <w:lang w:val="en-US"/>
              </w:rPr>
              <w:t>Amsterdam, t</w:t>
            </w:r>
            <w:r w:rsidRPr="00D81BD0">
              <w:rPr>
                <w:rFonts w:ascii="Arial" w:hAnsi="Arial" w:cs="Arial"/>
                <w:sz w:val="20"/>
                <w:lang w:val="en-US"/>
              </w:rPr>
              <w:t>he Netherlands</w:t>
            </w:r>
          </w:p>
          <w:p w14:paraId="5C826CA5" w14:textId="77777777" w:rsidR="00B528FB" w:rsidRPr="00D81BD0" w:rsidRDefault="00B528FB" w:rsidP="00D410E7">
            <w:pPr>
              <w:pStyle w:val="NoSpacing"/>
              <w:rPr>
                <w:rFonts w:ascii="Arial" w:hAnsi="Arial" w:cs="Arial"/>
                <w:sz w:val="16"/>
                <w:szCs w:val="12"/>
                <w:lang w:val="en-US"/>
              </w:rPr>
            </w:pPr>
          </w:p>
        </w:tc>
      </w:tr>
      <w:tr w:rsidR="00B528FB" w:rsidRPr="00876211" w14:paraId="2C5EDF28" w14:textId="77777777" w:rsidTr="009E7ECD">
        <w:tc>
          <w:tcPr>
            <w:tcW w:w="1626" w:type="dxa"/>
          </w:tcPr>
          <w:p w14:paraId="0E6C5ECF" w14:textId="77777777" w:rsidR="00B528FB" w:rsidRPr="00D81BD0" w:rsidRDefault="00B528FB" w:rsidP="00D410E7">
            <w:pPr>
              <w:pStyle w:val="NoSpacing"/>
              <w:rPr>
                <w:rFonts w:ascii="Arial" w:hAnsi="Arial" w:cs="Arial"/>
                <w:sz w:val="20"/>
                <w:lang w:val="en-US"/>
              </w:rPr>
            </w:pPr>
            <w:r w:rsidRPr="00D81BD0">
              <w:rPr>
                <w:rFonts w:ascii="Arial" w:hAnsi="Arial" w:cs="Arial"/>
                <w:sz w:val="20"/>
                <w:lang w:val="en-US"/>
              </w:rPr>
              <w:t>2017</w:t>
            </w:r>
          </w:p>
        </w:tc>
        <w:tc>
          <w:tcPr>
            <w:tcW w:w="2160" w:type="dxa"/>
          </w:tcPr>
          <w:p w14:paraId="6E7DF719" w14:textId="239DB8DB" w:rsidR="00B528FB" w:rsidRPr="00D81BD0" w:rsidRDefault="00B528FB" w:rsidP="00D410E7">
            <w:pPr>
              <w:pStyle w:val="NoSpacing"/>
              <w:rPr>
                <w:rFonts w:ascii="Arial" w:hAnsi="Arial" w:cs="Arial"/>
                <w:sz w:val="20"/>
                <w:lang w:val="en-US"/>
              </w:rPr>
            </w:pPr>
            <w:r w:rsidRPr="00D81BD0">
              <w:rPr>
                <w:rFonts w:ascii="Arial" w:hAnsi="Arial" w:cs="Arial"/>
                <w:sz w:val="20"/>
                <w:lang w:val="en-US"/>
              </w:rPr>
              <w:t>M</w:t>
            </w:r>
            <w:r w:rsidR="006F30E6">
              <w:rPr>
                <w:rFonts w:ascii="Arial" w:hAnsi="Arial" w:cs="Arial"/>
                <w:sz w:val="20"/>
                <w:lang w:val="en-US"/>
              </w:rPr>
              <w:t>.</w:t>
            </w:r>
            <w:r w:rsidRPr="00D81BD0">
              <w:rPr>
                <w:rFonts w:ascii="Arial" w:hAnsi="Arial" w:cs="Arial"/>
                <w:sz w:val="20"/>
                <w:lang w:val="en-US"/>
              </w:rPr>
              <w:t xml:space="preserve"> Donker</w:t>
            </w:r>
          </w:p>
        </w:tc>
        <w:tc>
          <w:tcPr>
            <w:tcW w:w="2250" w:type="dxa"/>
          </w:tcPr>
          <w:p w14:paraId="56F7D473" w14:textId="3A06A53E" w:rsidR="00B528FB" w:rsidRDefault="00B528FB" w:rsidP="00CC1D36">
            <w:pPr>
              <w:pStyle w:val="NoSpacing"/>
              <w:rPr>
                <w:rFonts w:ascii="Arial" w:hAnsi="Arial" w:cs="Arial"/>
                <w:sz w:val="20"/>
                <w:lang w:val="en-US"/>
              </w:rPr>
            </w:pPr>
            <w:r>
              <w:rPr>
                <w:rFonts w:ascii="Arial" w:hAnsi="Arial" w:cs="Arial"/>
                <w:sz w:val="20"/>
                <w:lang w:val="en-US"/>
              </w:rPr>
              <w:t>Co-advisor</w:t>
            </w:r>
          </w:p>
        </w:tc>
        <w:tc>
          <w:tcPr>
            <w:tcW w:w="3042" w:type="dxa"/>
          </w:tcPr>
          <w:p w14:paraId="6A34B90C" w14:textId="34B9CCF0" w:rsidR="00B528FB" w:rsidRPr="00D81BD0" w:rsidRDefault="00B528FB" w:rsidP="00CC1D36">
            <w:pPr>
              <w:pStyle w:val="NoSpacing"/>
              <w:rPr>
                <w:rFonts w:ascii="Arial" w:hAnsi="Arial" w:cs="Arial"/>
                <w:sz w:val="20"/>
                <w:lang w:val="en-US"/>
              </w:rPr>
            </w:pPr>
            <w:r>
              <w:rPr>
                <w:rFonts w:ascii="Arial" w:hAnsi="Arial" w:cs="Arial"/>
                <w:sz w:val="20"/>
                <w:lang w:val="en-US"/>
              </w:rPr>
              <w:t>Bachelor’s program in</w:t>
            </w:r>
            <w:r w:rsidRPr="00D81BD0">
              <w:rPr>
                <w:rFonts w:ascii="Arial" w:hAnsi="Arial" w:cs="Arial"/>
                <w:sz w:val="20"/>
                <w:lang w:val="en-US"/>
              </w:rPr>
              <w:t xml:space="preserve"> Health Sciences, VU University, </w:t>
            </w:r>
            <w:r>
              <w:rPr>
                <w:rFonts w:ascii="Arial" w:hAnsi="Arial" w:cs="Arial"/>
                <w:sz w:val="20"/>
                <w:lang w:val="en-US"/>
              </w:rPr>
              <w:t>Amsterdam, t</w:t>
            </w:r>
            <w:r w:rsidRPr="00D81BD0">
              <w:rPr>
                <w:rFonts w:ascii="Arial" w:hAnsi="Arial" w:cs="Arial"/>
                <w:sz w:val="20"/>
                <w:lang w:val="en-US"/>
              </w:rPr>
              <w:t>he Netherlands</w:t>
            </w:r>
          </w:p>
          <w:p w14:paraId="75CBF40F" w14:textId="77777777" w:rsidR="00B528FB" w:rsidRPr="00D81BD0" w:rsidRDefault="00B528FB" w:rsidP="00D410E7">
            <w:pPr>
              <w:pStyle w:val="NoSpacing"/>
              <w:rPr>
                <w:rFonts w:ascii="Arial" w:hAnsi="Arial" w:cs="Arial"/>
                <w:sz w:val="16"/>
                <w:lang w:val="en-US"/>
              </w:rPr>
            </w:pPr>
          </w:p>
        </w:tc>
      </w:tr>
      <w:tr w:rsidR="00B528FB" w:rsidRPr="00876211" w14:paraId="2D7735D7" w14:textId="77777777" w:rsidTr="009E7ECD">
        <w:tc>
          <w:tcPr>
            <w:tcW w:w="1626" w:type="dxa"/>
          </w:tcPr>
          <w:p w14:paraId="4EA3D72C" w14:textId="77777777" w:rsidR="00B528FB" w:rsidRPr="00D81BD0" w:rsidRDefault="00B528FB" w:rsidP="00D410E7">
            <w:pPr>
              <w:pStyle w:val="NoSpacing"/>
              <w:rPr>
                <w:rFonts w:ascii="Arial" w:hAnsi="Arial" w:cs="Arial"/>
                <w:sz w:val="20"/>
                <w:lang w:val="en-US"/>
              </w:rPr>
            </w:pPr>
            <w:r w:rsidRPr="00D81BD0">
              <w:rPr>
                <w:rFonts w:ascii="Arial" w:hAnsi="Arial" w:cs="Arial"/>
                <w:sz w:val="20"/>
                <w:lang w:val="en-US"/>
              </w:rPr>
              <w:t>2017</w:t>
            </w:r>
          </w:p>
        </w:tc>
        <w:tc>
          <w:tcPr>
            <w:tcW w:w="2160" w:type="dxa"/>
          </w:tcPr>
          <w:p w14:paraId="7E82A46C" w14:textId="58A8441C" w:rsidR="00B528FB" w:rsidRPr="00D81BD0" w:rsidRDefault="00B528FB" w:rsidP="00D410E7">
            <w:pPr>
              <w:pStyle w:val="NoSpacing"/>
              <w:rPr>
                <w:rFonts w:ascii="Arial" w:hAnsi="Arial" w:cs="Arial"/>
                <w:sz w:val="20"/>
                <w:lang w:val="en-US"/>
              </w:rPr>
            </w:pPr>
            <w:r w:rsidRPr="00D81BD0">
              <w:rPr>
                <w:rFonts w:ascii="Arial" w:hAnsi="Arial" w:cs="Arial"/>
                <w:sz w:val="20"/>
                <w:lang w:val="en-US"/>
              </w:rPr>
              <w:t>H</w:t>
            </w:r>
            <w:r w:rsidR="006F30E6">
              <w:rPr>
                <w:rFonts w:ascii="Arial" w:hAnsi="Arial" w:cs="Arial"/>
                <w:sz w:val="20"/>
                <w:lang w:val="en-US"/>
              </w:rPr>
              <w:t>.</w:t>
            </w:r>
            <w:r w:rsidRPr="00D81BD0">
              <w:rPr>
                <w:rFonts w:ascii="Arial" w:hAnsi="Arial" w:cs="Arial"/>
                <w:sz w:val="20"/>
                <w:lang w:val="en-US"/>
              </w:rPr>
              <w:t xml:space="preserve"> Meijer</w:t>
            </w:r>
          </w:p>
          <w:p w14:paraId="74EAC395" w14:textId="77777777" w:rsidR="00B528FB" w:rsidRPr="00D81BD0" w:rsidRDefault="00B528FB" w:rsidP="00D410E7">
            <w:pPr>
              <w:pStyle w:val="NoSpacing"/>
              <w:rPr>
                <w:rFonts w:ascii="Arial" w:hAnsi="Arial" w:cs="Arial"/>
                <w:sz w:val="20"/>
                <w:lang w:val="en-US"/>
              </w:rPr>
            </w:pPr>
          </w:p>
        </w:tc>
        <w:tc>
          <w:tcPr>
            <w:tcW w:w="2250" w:type="dxa"/>
          </w:tcPr>
          <w:p w14:paraId="597D263B" w14:textId="6F944B83" w:rsidR="00B528FB" w:rsidRDefault="00B528FB" w:rsidP="00CC1D36">
            <w:pPr>
              <w:pStyle w:val="NoSpacing"/>
              <w:rPr>
                <w:rFonts w:ascii="Arial" w:hAnsi="Arial" w:cs="Arial"/>
                <w:sz w:val="20"/>
                <w:lang w:val="en-US"/>
              </w:rPr>
            </w:pPr>
            <w:r>
              <w:rPr>
                <w:rFonts w:ascii="Arial" w:hAnsi="Arial" w:cs="Arial"/>
                <w:sz w:val="20"/>
                <w:lang w:val="en-US"/>
              </w:rPr>
              <w:t>Co-advisor</w:t>
            </w:r>
          </w:p>
        </w:tc>
        <w:tc>
          <w:tcPr>
            <w:tcW w:w="3042" w:type="dxa"/>
          </w:tcPr>
          <w:p w14:paraId="5191638A" w14:textId="11AD856E" w:rsidR="00B528FB" w:rsidRPr="00B528FB" w:rsidRDefault="00B528FB" w:rsidP="00D410E7">
            <w:pPr>
              <w:pStyle w:val="NoSpacing"/>
              <w:rPr>
                <w:rFonts w:ascii="Arial" w:hAnsi="Arial" w:cs="Arial"/>
                <w:sz w:val="20"/>
                <w:lang w:val="en-US"/>
              </w:rPr>
            </w:pPr>
            <w:r>
              <w:rPr>
                <w:rFonts w:ascii="Arial" w:hAnsi="Arial" w:cs="Arial"/>
                <w:sz w:val="20"/>
                <w:lang w:val="en-US"/>
              </w:rPr>
              <w:t>Bachelor’s program in</w:t>
            </w:r>
            <w:r w:rsidRPr="00D81BD0">
              <w:rPr>
                <w:rFonts w:ascii="Arial" w:hAnsi="Arial" w:cs="Arial"/>
                <w:sz w:val="20"/>
                <w:lang w:val="en-US"/>
              </w:rPr>
              <w:t xml:space="preserve"> Health Sciences, VU University, </w:t>
            </w:r>
            <w:r>
              <w:rPr>
                <w:rFonts w:ascii="Arial" w:hAnsi="Arial" w:cs="Arial"/>
                <w:sz w:val="20"/>
                <w:lang w:val="en-US"/>
              </w:rPr>
              <w:t>Amsterdam, t</w:t>
            </w:r>
            <w:r w:rsidRPr="00D81BD0">
              <w:rPr>
                <w:rFonts w:ascii="Arial" w:hAnsi="Arial" w:cs="Arial"/>
                <w:sz w:val="20"/>
                <w:lang w:val="en-US"/>
              </w:rPr>
              <w:t>he Netherlands</w:t>
            </w:r>
          </w:p>
          <w:p w14:paraId="3A6958E4" w14:textId="77777777" w:rsidR="00B528FB" w:rsidRDefault="00B528FB" w:rsidP="00D410E7">
            <w:pPr>
              <w:pStyle w:val="NoSpacing"/>
              <w:rPr>
                <w:rFonts w:ascii="Arial" w:hAnsi="Arial" w:cs="Arial"/>
                <w:lang w:val="en-US"/>
              </w:rPr>
            </w:pPr>
          </w:p>
          <w:p w14:paraId="51A47707" w14:textId="77777777" w:rsidR="00A22E69" w:rsidRPr="007041B4" w:rsidRDefault="00A22E69" w:rsidP="00D410E7">
            <w:pPr>
              <w:pStyle w:val="NoSpacing"/>
              <w:rPr>
                <w:rFonts w:ascii="Arial" w:hAnsi="Arial" w:cs="Arial"/>
                <w:lang w:val="en-US"/>
              </w:rPr>
            </w:pPr>
          </w:p>
        </w:tc>
      </w:tr>
      <w:tr w:rsidR="00A22E69" w:rsidRPr="00A22E69" w14:paraId="3A8A7161" w14:textId="77777777" w:rsidTr="00E7756A">
        <w:tc>
          <w:tcPr>
            <w:tcW w:w="9078" w:type="dxa"/>
            <w:gridSpan w:val="4"/>
          </w:tcPr>
          <w:p w14:paraId="7A45CBB7" w14:textId="518EF9A7" w:rsidR="00A22E69" w:rsidRPr="00A22E69" w:rsidRDefault="00A22E69" w:rsidP="00D410E7">
            <w:pPr>
              <w:pStyle w:val="NoSpacing"/>
              <w:rPr>
                <w:rFonts w:ascii="Arial" w:hAnsi="Arial" w:cs="Arial"/>
                <w:b/>
                <w:bCs/>
                <w:szCs w:val="24"/>
                <w:lang w:val="en-US"/>
              </w:rPr>
            </w:pPr>
            <w:r w:rsidRPr="00A22E69">
              <w:rPr>
                <w:rFonts w:ascii="Arial" w:hAnsi="Arial" w:cs="Arial"/>
                <w:b/>
                <w:bCs/>
                <w:szCs w:val="24"/>
                <w:lang w:val="en-US"/>
              </w:rPr>
              <w:t xml:space="preserve">International </w:t>
            </w:r>
            <w:r w:rsidR="007B7759">
              <w:rPr>
                <w:rFonts w:ascii="Arial" w:hAnsi="Arial" w:cs="Arial"/>
                <w:b/>
                <w:bCs/>
                <w:szCs w:val="24"/>
                <w:lang w:val="en-US"/>
              </w:rPr>
              <w:t>V</w:t>
            </w:r>
            <w:r w:rsidRPr="00A22E69">
              <w:rPr>
                <w:rFonts w:ascii="Arial" w:hAnsi="Arial" w:cs="Arial"/>
                <w:b/>
                <w:bCs/>
                <w:szCs w:val="24"/>
                <w:lang w:val="en-US"/>
              </w:rPr>
              <w:t xml:space="preserve">isiting </w:t>
            </w:r>
            <w:r w:rsidR="007B7759">
              <w:rPr>
                <w:rFonts w:ascii="Arial" w:hAnsi="Arial" w:cs="Arial"/>
                <w:b/>
                <w:bCs/>
                <w:szCs w:val="24"/>
                <w:lang w:val="en-US"/>
              </w:rPr>
              <w:t>S</w:t>
            </w:r>
            <w:r w:rsidRPr="00A22E69">
              <w:rPr>
                <w:rFonts w:ascii="Arial" w:hAnsi="Arial" w:cs="Arial"/>
                <w:b/>
                <w:bCs/>
                <w:szCs w:val="24"/>
                <w:lang w:val="en-US"/>
              </w:rPr>
              <w:t>cholars</w:t>
            </w:r>
          </w:p>
          <w:p w14:paraId="1999C0E9" w14:textId="07859D53" w:rsidR="00A22E69" w:rsidRPr="00A22E69" w:rsidRDefault="00A22E69" w:rsidP="00D410E7">
            <w:pPr>
              <w:pStyle w:val="NoSpacing"/>
              <w:rPr>
                <w:rFonts w:ascii="Arial" w:hAnsi="Arial" w:cs="Arial"/>
                <w:b/>
                <w:bCs/>
                <w:szCs w:val="24"/>
                <w:lang w:val="en-US"/>
              </w:rPr>
            </w:pPr>
          </w:p>
        </w:tc>
      </w:tr>
      <w:tr w:rsidR="00A22E69" w:rsidRPr="00876211" w14:paraId="0FDEBA64" w14:textId="77777777" w:rsidTr="009E7ECD">
        <w:tc>
          <w:tcPr>
            <w:tcW w:w="1626" w:type="dxa"/>
          </w:tcPr>
          <w:p w14:paraId="6C2C5BB2" w14:textId="66C38190" w:rsidR="00A22E69" w:rsidRPr="00D81BD0" w:rsidRDefault="00A22E69" w:rsidP="00D410E7">
            <w:pPr>
              <w:pStyle w:val="NoSpacing"/>
              <w:rPr>
                <w:rFonts w:ascii="Arial" w:hAnsi="Arial" w:cs="Arial"/>
                <w:sz w:val="20"/>
                <w:lang w:val="en-US"/>
              </w:rPr>
            </w:pPr>
            <w:r>
              <w:rPr>
                <w:rFonts w:ascii="Arial" w:hAnsi="Arial" w:cs="Arial"/>
                <w:sz w:val="20"/>
                <w:lang w:val="en-US"/>
              </w:rPr>
              <w:t>2024</w:t>
            </w:r>
          </w:p>
        </w:tc>
        <w:tc>
          <w:tcPr>
            <w:tcW w:w="2160" w:type="dxa"/>
          </w:tcPr>
          <w:p w14:paraId="7CC6A41C" w14:textId="6F11D16C" w:rsidR="00A22E69" w:rsidRPr="00D81BD0" w:rsidRDefault="00A22E69" w:rsidP="00D410E7">
            <w:pPr>
              <w:pStyle w:val="NoSpacing"/>
              <w:rPr>
                <w:rFonts w:ascii="Arial" w:hAnsi="Arial" w:cs="Arial"/>
                <w:sz w:val="20"/>
                <w:lang w:val="en-US"/>
              </w:rPr>
            </w:pPr>
            <w:r>
              <w:rPr>
                <w:rFonts w:ascii="Arial" w:hAnsi="Arial" w:cs="Arial"/>
                <w:sz w:val="20"/>
                <w:lang w:val="en-US"/>
              </w:rPr>
              <w:t>D</w:t>
            </w:r>
            <w:r w:rsidR="006F30E6">
              <w:rPr>
                <w:rFonts w:ascii="Arial" w:hAnsi="Arial" w:cs="Arial"/>
                <w:sz w:val="20"/>
                <w:lang w:val="en-US"/>
              </w:rPr>
              <w:t>.</w:t>
            </w:r>
            <w:r>
              <w:rPr>
                <w:rFonts w:ascii="Arial" w:hAnsi="Arial" w:cs="Arial"/>
                <w:sz w:val="20"/>
                <w:lang w:val="en-US"/>
              </w:rPr>
              <w:t xml:space="preserve"> Holthuijsen</w:t>
            </w:r>
          </w:p>
        </w:tc>
        <w:tc>
          <w:tcPr>
            <w:tcW w:w="2250" w:type="dxa"/>
          </w:tcPr>
          <w:p w14:paraId="6B92CE77" w14:textId="4FD80BBD" w:rsidR="00A22E69" w:rsidRDefault="00A22E69" w:rsidP="00CC1D36">
            <w:pPr>
              <w:pStyle w:val="NoSpacing"/>
              <w:rPr>
                <w:rFonts w:ascii="Arial" w:hAnsi="Arial" w:cs="Arial"/>
                <w:sz w:val="20"/>
                <w:lang w:val="en-US"/>
              </w:rPr>
            </w:pPr>
            <w:r>
              <w:rPr>
                <w:rFonts w:ascii="Arial" w:hAnsi="Arial" w:cs="Arial"/>
                <w:sz w:val="20"/>
                <w:lang w:val="en-US"/>
              </w:rPr>
              <w:t>Mentor</w:t>
            </w:r>
          </w:p>
        </w:tc>
        <w:tc>
          <w:tcPr>
            <w:tcW w:w="3042" w:type="dxa"/>
          </w:tcPr>
          <w:p w14:paraId="7A0794A7" w14:textId="2E877EC7" w:rsidR="00A22E69" w:rsidRPr="00A22E69" w:rsidRDefault="00A22E69" w:rsidP="00D410E7">
            <w:pPr>
              <w:pStyle w:val="NoSpacing"/>
              <w:rPr>
                <w:rFonts w:ascii="Arial" w:hAnsi="Arial" w:cs="Arial"/>
                <w:sz w:val="20"/>
                <w:lang w:val="en-US"/>
              </w:rPr>
            </w:pPr>
            <w:r w:rsidRPr="00A22E69">
              <w:rPr>
                <w:rFonts w:ascii="Arial" w:hAnsi="Arial" w:cs="Arial"/>
                <w:sz w:val="20"/>
                <w:lang w:val="en-US"/>
              </w:rPr>
              <w:t>PhD student from Maastricht University visiting th</w:t>
            </w:r>
            <w:r>
              <w:rPr>
                <w:rFonts w:ascii="Arial" w:hAnsi="Arial" w:cs="Arial"/>
                <w:sz w:val="20"/>
                <w:lang w:val="en-US"/>
              </w:rPr>
              <w:t>e College of Public Health, University of South Florida, Tampa, USA.</w:t>
            </w:r>
          </w:p>
        </w:tc>
      </w:tr>
    </w:tbl>
    <w:p w14:paraId="6CAC7B3E" w14:textId="77777777" w:rsidR="00A22E69" w:rsidRDefault="00A22E69" w:rsidP="00D410E7">
      <w:pPr>
        <w:pStyle w:val="NoSpacing"/>
        <w:rPr>
          <w:rFonts w:ascii="Times New Roman" w:hAnsi="Times New Roman" w:cs="Times New Roman"/>
          <w:b/>
          <w:sz w:val="20"/>
          <w:lang w:val="en-US"/>
        </w:rPr>
      </w:pPr>
    </w:p>
    <w:p w14:paraId="03931762" w14:textId="77777777" w:rsidR="00974570" w:rsidRDefault="00974570" w:rsidP="00D410E7">
      <w:pPr>
        <w:pStyle w:val="NoSpacing"/>
        <w:rPr>
          <w:rFonts w:ascii="Times New Roman" w:hAnsi="Times New Roman" w:cs="Times New Roman"/>
          <w:b/>
          <w:sz w:val="20"/>
          <w:lang w:val="en-US"/>
        </w:rPr>
      </w:pPr>
    </w:p>
    <w:p w14:paraId="14779394" w14:textId="77777777" w:rsidR="00974570" w:rsidRDefault="00974570" w:rsidP="00D410E7">
      <w:pPr>
        <w:pStyle w:val="NoSpacing"/>
        <w:rPr>
          <w:rFonts w:ascii="Times New Roman" w:hAnsi="Times New Roman" w:cs="Times New Roman"/>
          <w:b/>
          <w:sz w:val="20"/>
          <w:lang w:val="en-US"/>
        </w:rPr>
      </w:pPr>
    </w:p>
    <w:p w14:paraId="2BB0B744" w14:textId="77777777" w:rsidR="00974570" w:rsidRDefault="00974570" w:rsidP="00D410E7">
      <w:pPr>
        <w:pStyle w:val="NoSpacing"/>
        <w:rPr>
          <w:rFonts w:ascii="Times New Roman" w:hAnsi="Times New Roman" w:cs="Times New Roman"/>
          <w:b/>
          <w:sz w:val="20"/>
          <w:lang w:val="en-US"/>
        </w:rPr>
      </w:pPr>
    </w:p>
    <w:p w14:paraId="2CB3647C" w14:textId="77777777" w:rsidR="005525D0" w:rsidRPr="00A22E69" w:rsidRDefault="005525D0" w:rsidP="00D410E7">
      <w:pPr>
        <w:pStyle w:val="NoSpacing"/>
        <w:rPr>
          <w:rFonts w:ascii="Times New Roman" w:hAnsi="Times New Roman" w:cs="Times New Roman"/>
          <w:b/>
          <w:sz w:val="20"/>
          <w:lang w:val="en-US"/>
        </w:rPr>
      </w:pPr>
    </w:p>
    <w:p w14:paraId="30E94159" w14:textId="77777777" w:rsidR="00A22E69" w:rsidRPr="00A22E69" w:rsidRDefault="00A22E69" w:rsidP="00D410E7">
      <w:pPr>
        <w:pStyle w:val="NoSpacing"/>
        <w:rPr>
          <w:rFonts w:ascii="Times New Roman" w:hAnsi="Times New Roman" w:cs="Times New Roman"/>
          <w:b/>
          <w:sz w:val="20"/>
          <w:lang w:val="en-US"/>
        </w:rPr>
      </w:pPr>
    </w:p>
    <w:tbl>
      <w:tblPr>
        <w:tblStyle w:val="TableGrid"/>
        <w:tblW w:w="0" w:type="auto"/>
        <w:tblLook w:val="04A0" w:firstRow="1" w:lastRow="0" w:firstColumn="1" w:lastColumn="0" w:noHBand="0" w:noVBand="1"/>
      </w:tblPr>
      <w:tblGrid>
        <w:gridCol w:w="1555"/>
        <w:gridCol w:w="4110"/>
        <w:gridCol w:w="3397"/>
      </w:tblGrid>
      <w:tr w:rsidR="005C4A11" w14:paraId="4DE38EFA" w14:textId="77777777" w:rsidTr="00707C7E">
        <w:tc>
          <w:tcPr>
            <w:tcW w:w="9062" w:type="dxa"/>
            <w:gridSpan w:val="3"/>
            <w:tcBorders>
              <w:top w:val="nil"/>
              <w:left w:val="nil"/>
              <w:bottom w:val="nil"/>
              <w:right w:val="nil"/>
            </w:tcBorders>
          </w:tcPr>
          <w:p w14:paraId="40643049" w14:textId="77777777" w:rsidR="005C4A11" w:rsidRDefault="005C4A11" w:rsidP="008D674E">
            <w:pPr>
              <w:pStyle w:val="NoSpacing"/>
              <w:jc w:val="center"/>
              <w:rPr>
                <w:rFonts w:ascii="Arial" w:hAnsi="Arial" w:cs="Arial"/>
                <w:b/>
                <w:lang w:val="en-US"/>
              </w:rPr>
            </w:pPr>
            <w:r w:rsidRPr="00AD58AA">
              <w:rPr>
                <w:rFonts w:ascii="Arial" w:hAnsi="Arial" w:cs="Arial"/>
                <w:b/>
                <w:lang w:val="en-US"/>
              </w:rPr>
              <w:lastRenderedPageBreak/>
              <w:t>TEACHING EXPERIENCE</w:t>
            </w:r>
          </w:p>
          <w:p w14:paraId="5E9D26BA" w14:textId="77777777" w:rsidR="005C4A11" w:rsidRPr="00461BD1" w:rsidRDefault="005C4A11" w:rsidP="00AD58AA">
            <w:pPr>
              <w:pStyle w:val="NoSpacing"/>
              <w:rPr>
                <w:rFonts w:ascii="Arial" w:hAnsi="Arial" w:cs="Arial"/>
                <w:b/>
                <w:sz w:val="12"/>
                <w:szCs w:val="12"/>
                <w:lang w:val="en-US"/>
              </w:rPr>
            </w:pPr>
          </w:p>
        </w:tc>
      </w:tr>
      <w:tr w:rsidR="005C4A11" w14:paraId="720F8D21" w14:textId="77777777" w:rsidTr="00707C7E">
        <w:tc>
          <w:tcPr>
            <w:tcW w:w="9062" w:type="dxa"/>
            <w:gridSpan w:val="3"/>
            <w:tcBorders>
              <w:top w:val="nil"/>
              <w:left w:val="nil"/>
              <w:bottom w:val="nil"/>
              <w:right w:val="nil"/>
            </w:tcBorders>
          </w:tcPr>
          <w:p w14:paraId="2DF0EBC2" w14:textId="77777777" w:rsidR="005C4A11" w:rsidRPr="003E4604" w:rsidRDefault="005C4A11" w:rsidP="00AD58AA">
            <w:pPr>
              <w:pStyle w:val="NoSpacing"/>
              <w:rPr>
                <w:rFonts w:ascii="Arial" w:hAnsi="Arial" w:cs="Arial"/>
                <w:b/>
                <w:lang w:val="en-US"/>
              </w:rPr>
            </w:pPr>
            <w:r w:rsidRPr="003E4604">
              <w:rPr>
                <w:rFonts w:ascii="Arial" w:hAnsi="Arial" w:cs="Arial"/>
                <w:b/>
                <w:lang w:val="en-US"/>
              </w:rPr>
              <w:t>Courses taught</w:t>
            </w:r>
          </w:p>
          <w:p w14:paraId="0E912A47" w14:textId="77777777" w:rsidR="005C4A11" w:rsidRPr="005C4A11" w:rsidRDefault="005C4A11" w:rsidP="00AD58AA">
            <w:pPr>
              <w:pStyle w:val="NoSpacing"/>
              <w:rPr>
                <w:rFonts w:ascii="Arial" w:hAnsi="Arial" w:cs="Arial"/>
                <w:b/>
                <w:sz w:val="12"/>
                <w:szCs w:val="12"/>
                <w:lang w:val="en-US"/>
              </w:rPr>
            </w:pPr>
          </w:p>
        </w:tc>
      </w:tr>
      <w:tr w:rsidR="00573BF2" w:rsidRPr="00876211" w14:paraId="7B50BFD4" w14:textId="77777777" w:rsidTr="00707C7E">
        <w:tc>
          <w:tcPr>
            <w:tcW w:w="1555" w:type="dxa"/>
            <w:tcBorders>
              <w:top w:val="nil"/>
              <w:left w:val="nil"/>
              <w:bottom w:val="nil"/>
              <w:right w:val="nil"/>
            </w:tcBorders>
          </w:tcPr>
          <w:p w14:paraId="73C134B6" w14:textId="3EB7EF64" w:rsidR="00573BF2" w:rsidRDefault="00573BF2" w:rsidP="00AD58AA">
            <w:pPr>
              <w:pStyle w:val="NoSpacing"/>
              <w:rPr>
                <w:rFonts w:ascii="Arial" w:hAnsi="Arial" w:cs="Arial"/>
                <w:sz w:val="20"/>
                <w:szCs w:val="20"/>
                <w:lang w:val="en-US"/>
              </w:rPr>
            </w:pPr>
            <w:r>
              <w:rPr>
                <w:rFonts w:ascii="Arial" w:hAnsi="Arial" w:cs="Arial"/>
                <w:sz w:val="20"/>
                <w:szCs w:val="20"/>
                <w:lang w:val="en-US"/>
              </w:rPr>
              <w:t>2025-present</w:t>
            </w:r>
          </w:p>
        </w:tc>
        <w:tc>
          <w:tcPr>
            <w:tcW w:w="4110" w:type="dxa"/>
            <w:tcBorders>
              <w:top w:val="nil"/>
              <w:left w:val="nil"/>
              <w:bottom w:val="nil"/>
              <w:right w:val="nil"/>
            </w:tcBorders>
          </w:tcPr>
          <w:p w14:paraId="221CDEEF" w14:textId="2E8D46DF" w:rsidR="00573BF2" w:rsidRDefault="00573BF2" w:rsidP="00AD58AA">
            <w:pPr>
              <w:pStyle w:val="NoSpacing"/>
              <w:rPr>
                <w:rFonts w:ascii="Arial" w:hAnsi="Arial" w:cs="Arial"/>
                <w:sz w:val="20"/>
                <w:szCs w:val="20"/>
                <w:lang w:val="en-US"/>
              </w:rPr>
            </w:pPr>
            <w:r>
              <w:rPr>
                <w:rFonts w:ascii="Arial" w:hAnsi="Arial" w:cs="Arial"/>
                <w:sz w:val="20"/>
                <w:szCs w:val="20"/>
                <w:lang w:val="en-US"/>
              </w:rPr>
              <w:t xml:space="preserve">PHC 7703 Advanced Research Methods in Epidemiology (co-taught with </w:t>
            </w:r>
            <w:r w:rsidR="006F30E6">
              <w:rPr>
                <w:rFonts w:ascii="Arial" w:hAnsi="Arial" w:cs="Arial"/>
                <w:sz w:val="20"/>
                <w:szCs w:val="20"/>
                <w:lang w:val="en-US"/>
              </w:rPr>
              <w:t xml:space="preserve">Dr. </w:t>
            </w:r>
            <w:r>
              <w:rPr>
                <w:rFonts w:ascii="Arial" w:hAnsi="Arial" w:cs="Arial"/>
                <w:sz w:val="20"/>
                <w:szCs w:val="20"/>
                <w:lang w:val="en-US"/>
              </w:rPr>
              <w:t>J</w:t>
            </w:r>
            <w:r w:rsidR="006F30E6">
              <w:rPr>
                <w:rFonts w:ascii="Arial" w:hAnsi="Arial" w:cs="Arial"/>
                <w:sz w:val="20"/>
                <w:szCs w:val="20"/>
                <w:lang w:val="en-US"/>
              </w:rPr>
              <w:t>.</w:t>
            </w:r>
            <w:r>
              <w:rPr>
                <w:rFonts w:ascii="Arial" w:hAnsi="Arial" w:cs="Arial"/>
                <w:sz w:val="20"/>
                <w:szCs w:val="20"/>
                <w:lang w:val="en-US"/>
              </w:rPr>
              <w:t xml:space="preserve"> Salemi)</w:t>
            </w:r>
          </w:p>
          <w:p w14:paraId="561021B4" w14:textId="3E93747B" w:rsidR="00573BF2" w:rsidRDefault="00573BF2" w:rsidP="00AD58AA">
            <w:pPr>
              <w:pStyle w:val="NoSpacing"/>
              <w:rPr>
                <w:rFonts w:ascii="Arial" w:hAnsi="Arial" w:cs="Arial"/>
                <w:sz w:val="20"/>
                <w:szCs w:val="20"/>
                <w:lang w:val="en-US"/>
              </w:rPr>
            </w:pPr>
          </w:p>
        </w:tc>
        <w:tc>
          <w:tcPr>
            <w:tcW w:w="3397" w:type="dxa"/>
            <w:tcBorders>
              <w:top w:val="nil"/>
              <w:left w:val="nil"/>
              <w:bottom w:val="nil"/>
              <w:right w:val="nil"/>
            </w:tcBorders>
          </w:tcPr>
          <w:p w14:paraId="720712E2" w14:textId="2C8740F8" w:rsidR="00573BF2" w:rsidRDefault="00573BF2" w:rsidP="00573BF2">
            <w:pPr>
              <w:pStyle w:val="NoSpacing"/>
              <w:rPr>
                <w:rFonts w:ascii="Arial" w:hAnsi="Arial" w:cs="Arial"/>
                <w:sz w:val="20"/>
                <w:szCs w:val="20"/>
                <w:lang w:val="en-US"/>
              </w:rPr>
            </w:pPr>
            <w:r>
              <w:rPr>
                <w:rFonts w:ascii="Arial" w:hAnsi="Arial" w:cs="Arial"/>
                <w:sz w:val="20"/>
                <w:szCs w:val="20"/>
                <w:lang w:val="en-US"/>
              </w:rPr>
              <w:t>Master (of Science) in Public Health and PhD in Public Health, University of South Florida, Tampa, USA.</w:t>
            </w:r>
          </w:p>
          <w:p w14:paraId="43E9CC55" w14:textId="77777777" w:rsidR="00573BF2" w:rsidRDefault="00573BF2" w:rsidP="00FB5EED">
            <w:pPr>
              <w:pStyle w:val="NoSpacing"/>
              <w:rPr>
                <w:rFonts w:ascii="Arial" w:hAnsi="Arial" w:cs="Arial"/>
                <w:sz w:val="20"/>
                <w:szCs w:val="20"/>
                <w:lang w:val="en-US"/>
              </w:rPr>
            </w:pPr>
          </w:p>
        </w:tc>
      </w:tr>
      <w:tr w:rsidR="00573BF2" w:rsidRPr="00876211" w14:paraId="78114002" w14:textId="77777777" w:rsidTr="00707C7E">
        <w:tc>
          <w:tcPr>
            <w:tcW w:w="1555" w:type="dxa"/>
            <w:tcBorders>
              <w:top w:val="nil"/>
              <w:left w:val="nil"/>
              <w:bottom w:val="nil"/>
              <w:right w:val="nil"/>
            </w:tcBorders>
          </w:tcPr>
          <w:p w14:paraId="66E1FF65" w14:textId="77777777" w:rsidR="00573BF2" w:rsidRDefault="00573BF2" w:rsidP="00AD58AA">
            <w:pPr>
              <w:pStyle w:val="NoSpacing"/>
              <w:rPr>
                <w:rFonts w:ascii="Arial" w:hAnsi="Arial" w:cs="Arial"/>
                <w:sz w:val="20"/>
                <w:szCs w:val="20"/>
                <w:lang w:val="en-US"/>
              </w:rPr>
            </w:pPr>
            <w:r>
              <w:rPr>
                <w:rFonts w:ascii="Arial" w:hAnsi="Arial" w:cs="Arial"/>
                <w:sz w:val="20"/>
                <w:szCs w:val="20"/>
                <w:lang w:val="en-US"/>
              </w:rPr>
              <w:t>2025-present</w:t>
            </w:r>
          </w:p>
          <w:p w14:paraId="6F86DEB9" w14:textId="0A8A5738" w:rsidR="00573BF2" w:rsidRDefault="00573BF2" w:rsidP="00AD58AA">
            <w:pPr>
              <w:pStyle w:val="NoSpacing"/>
              <w:rPr>
                <w:rFonts w:ascii="Arial" w:hAnsi="Arial" w:cs="Arial"/>
                <w:sz w:val="20"/>
                <w:szCs w:val="20"/>
                <w:lang w:val="en-US"/>
              </w:rPr>
            </w:pPr>
          </w:p>
        </w:tc>
        <w:tc>
          <w:tcPr>
            <w:tcW w:w="4110" w:type="dxa"/>
            <w:tcBorders>
              <w:top w:val="nil"/>
              <w:left w:val="nil"/>
              <w:bottom w:val="nil"/>
              <w:right w:val="nil"/>
            </w:tcBorders>
          </w:tcPr>
          <w:p w14:paraId="241B5299" w14:textId="4A9CD86B" w:rsidR="00573BF2" w:rsidRDefault="00573BF2" w:rsidP="00AD58AA">
            <w:pPr>
              <w:pStyle w:val="NoSpacing"/>
              <w:rPr>
                <w:rFonts w:ascii="Arial" w:hAnsi="Arial" w:cs="Arial"/>
                <w:sz w:val="20"/>
                <w:szCs w:val="20"/>
                <w:lang w:val="en-US"/>
              </w:rPr>
            </w:pPr>
            <w:r>
              <w:rPr>
                <w:rFonts w:ascii="Arial" w:hAnsi="Arial" w:cs="Arial"/>
                <w:sz w:val="20"/>
                <w:szCs w:val="20"/>
                <w:lang w:val="en-US"/>
              </w:rPr>
              <w:t>PHC 6907 Independent Study</w:t>
            </w:r>
          </w:p>
        </w:tc>
        <w:tc>
          <w:tcPr>
            <w:tcW w:w="3397" w:type="dxa"/>
            <w:tcBorders>
              <w:top w:val="nil"/>
              <w:left w:val="nil"/>
              <w:bottom w:val="nil"/>
              <w:right w:val="nil"/>
            </w:tcBorders>
          </w:tcPr>
          <w:p w14:paraId="49900A1B" w14:textId="47CF2612" w:rsidR="00573BF2" w:rsidRDefault="00573BF2" w:rsidP="00573BF2">
            <w:pPr>
              <w:pStyle w:val="NoSpacing"/>
              <w:rPr>
                <w:rFonts w:ascii="Arial" w:hAnsi="Arial" w:cs="Arial"/>
                <w:sz w:val="20"/>
                <w:szCs w:val="20"/>
                <w:lang w:val="en-US"/>
              </w:rPr>
            </w:pPr>
            <w:r>
              <w:rPr>
                <w:rFonts w:ascii="Arial" w:hAnsi="Arial" w:cs="Arial"/>
                <w:sz w:val="20"/>
                <w:szCs w:val="20"/>
                <w:lang w:val="en-US"/>
              </w:rPr>
              <w:t>Master of Science in Public Health, University of South Florida, Tampa, USA.</w:t>
            </w:r>
          </w:p>
          <w:p w14:paraId="473C86EE" w14:textId="77777777" w:rsidR="00573BF2" w:rsidRDefault="00573BF2" w:rsidP="00573BF2">
            <w:pPr>
              <w:pStyle w:val="NoSpacing"/>
              <w:rPr>
                <w:rFonts w:ascii="Arial" w:hAnsi="Arial" w:cs="Arial"/>
                <w:sz w:val="20"/>
                <w:szCs w:val="20"/>
                <w:lang w:val="en-US"/>
              </w:rPr>
            </w:pPr>
          </w:p>
        </w:tc>
      </w:tr>
      <w:tr w:rsidR="00FB5EED" w:rsidRPr="00876211" w14:paraId="264E166A" w14:textId="77777777" w:rsidTr="00707C7E">
        <w:tc>
          <w:tcPr>
            <w:tcW w:w="1555" w:type="dxa"/>
            <w:tcBorders>
              <w:top w:val="nil"/>
              <w:left w:val="nil"/>
              <w:bottom w:val="nil"/>
              <w:right w:val="nil"/>
            </w:tcBorders>
          </w:tcPr>
          <w:p w14:paraId="6BFCFC6A" w14:textId="1BB94D1E" w:rsidR="00FB5EED" w:rsidRDefault="00FB5EED" w:rsidP="00AD58AA">
            <w:pPr>
              <w:pStyle w:val="NoSpacing"/>
              <w:rPr>
                <w:rFonts w:ascii="Arial" w:hAnsi="Arial" w:cs="Arial"/>
                <w:sz w:val="20"/>
                <w:szCs w:val="20"/>
                <w:lang w:val="en-US"/>
              </w:rPr>
            </w:pPr>
            <w:r>
              <w:rPr>
                <w:rFonts w:ascii="Arial" w:hAnsi="Arial" w:cs="Arial"/>
                <w:sz w:val="20"/>
                <w:szCs w:val="20"/>
                <w:lang w:val="en-US"/>
              </w:rPr>
              <w:t>2024-present</w:t>
            </w:r>
          </w:p>
        </w:tc>
        <w:tc>
          <w:tcPr>
            <w:tcW w:w="4110" w:type="dxa"/>
            <w:tcBorders>
              <w:top w:val="nil"/>
              <w:left w:val="nil"/>
              <w:bottom w:val="nil"/>
              <w:right w:val="nil"/>
            </w:tcBorders>
          </w:tcPr>
          <w:p w14:paraId="636C501A" w14:textId="40143C85" w:rsidR="00FB5EED" w:rsidRDefault="00FB5EED" w:rsidP="00AD58AA">
            <w:pPr>
              <w:pStyle w:val="NoSpacing"/>
              <w:rPr>
                <w:rFonts w:ascii="Arial" w:hAnsi="Arial" w:cs="Arial"/>
                <w:sz w:val="20"/>
                <w:szCs w:val="20"/>
                <w:lang w:val="en-US"/>
              </w:rPr>
            </w:pPr>
            <w:r>
              <w:rPr>
                <w:rFonts w:ascii="Arial" w:hAnsi="Arial" w:cs="Arial"/>
                <w:sz w:val="20"/>
                <w:szCs w:val="20"/>
                <w:lang w:val="en-US"/>
              </w:rPr>
              <w:t xml:space="preserve">PHC 6943 Integrated Learning Experience (ILE) </w:t>
            </w:r>
          </w:p>
        </w:tc>
        <w:tc>
          <w:tcPr>
            <w:tcW w:w="3397" w:type="dxa"/>
            <w:tcBorders>
              <w:top w:val="nil"/>
              <w:left w:val="nil"/>
              <w:bottom w:val="nil"/>
              <w:right w:val="nil"/>
            </w:tcBorders>
          </w:tcPr>
          <w:p w14:paraId="38BF77D9" w14:textId="77777777" w:rsidR="00FB5EED" w:rsidRDefault="00FB5EED" w:rsidP="00FB5EED">
            <w:pPr>
              <w:pStyle w:val="NoSpacing"/>
              <w:rPr>
                <w:rFonts w:ascii="Arial" w:hAnsi="Arial" w:cs="Arial"/>
                <w:sz w:val="20"/>
                <w:szCs w:val="20"/>
                <w:lang w:val="en-US"/>
              </w:rPr>
            </w:pPr>
            <w:r>
              <w:rPr>
                <w:rFonts w:ascii="Arial" w:hAnsi="Arial" w:cs="Arial"/>
                <w:sz w:val="20"/>
                <w:szCs w:val="20"/>
                <w:lang w:val="en-US"/>
              </w:rPr>
              <w:t>Master in Public Health, University of South Florida, Tampa, USA.</w:t>
            </w:r>
          </w:p>
          <w:p w14:paraId="4D49E11E" w14:textId="77777777" w:rsidR="00FB5EED" w:rsidRDefault="00FB5EED" w:rsidP="00582B9D">
            <w:pPr>
              <w:pStyle w:val="NoSpacing"/>
              <w:rPr>
                <w:rFonts w:ascii="Arial" w:hAnsi="Arial" w:cs="Arial"/>
                <w:sz w:val="20"/>
                <w:szCs w:val="20"/>
                <w:lang w:val="en-US"/>
              </w:rPr>
            </w:pPr>
          </w:p>
        </w:tc>
      </w:tr>
      <w:tr w:rsidR="00582B9D" w:rsidRPr="00876211" w14:paraId="189FB20A" w14:textId="77777777" w:rsidTr="00707C7E">
        <w:tc>
          <w:tcPr>
            <w:tcW w:w="1555" w:type="dxa"/>
            <w:tcBorders>
              <w:top w:val="nil"/>
              <w:left w:val="nil"/>
              <w:bottom w:val="nil"/>
              <w:right w:val="nil"/>
            </w:tcBorders>
          </w:tcPr>
          <w:p w14:paraId="3A7D8A84" w14:textId="0AA95656" w:rsidR="00582B9D" w:rsidRDefault="00582B9D" w:rsidP="00AD58AA">
            <w:pPr>
              <w:pStyle w:val="NoSpacing"/>
              <w:rPr>
                <w:rFonts w:ascii="Arial" w:hAnsi="Arial" w:cs="Arial"/>
                <w:sz w:val="20"/>
                <w:szCs w:val="20"/>
                <w:lang w:val="en-US"/>
              </w:rPr>
            </w:pPr>
            <w:r>
              <w:rPr>
                <w:rFonts w:ascii="Arial" w:hAnsi="Arial" w:cs="Arial"/>
                <w:sz w:val="20"/>
                <w:szCs w:val="20"/>
                <w:lang w:val="en-US"/>
              </w:rPr>
              <w:t>2024-present</w:t>
            </w:r>
          </w:p>
        </w:tc>
        <w:tc>
          <w:tcPr>
            <w:tcW w:w="4110" w:type="dxa"/>
            <w:tcBorders>
              <w:top w:val="nil"/>
              <w:left w:val="nil"/>
              <w:bottom w:val="nil"/>
              <w:right w:val="nil"/>
            </w:tcBorders>
          </w:tcPr>
          <w:p w14:paraId="7D37C6C9" w14:textId="524DD106" w:rsidR="00582B9D" w:rsidRDefault="00582B9D" w:rsidP="00AD58AA">
            <w:pPr>
              <w:pStyle w:val="NoSpacing"/>
              <w:rPr>
                <w:rFonts w:ascii="Arial" w:hAnsi="Arial" w:cs="Arial"/>
                <w:sz w:val="20"/>
                <w:szCs w:val="20"/>
                <w:lang w:val="en-US"/>
              </w:rPr>
            </w:pPr>
            <w:r>
              <w:rPr>
                <w:rFonts w:ascii="Arial" w:hAnsi="Arial" w:cs="Arial"/>
                <w:sz w:val="20"/>
                <w:szCs w:val="20"/>
                <w:lang w:val="en-US"/>
              </w:rPr>
              <w:t>PHC 6949 Applied Practice Experiences (APE)</w:t>
            </w:r>
          </w:p>
        </w:tc>
        <w:tc>
          <w:tcPr>
            <w:tcW w:w="3397" w:type="dxa"/>
            <w:tcBorders>
              <w:top w:val="nil"/>
              <w:left w:val="nil"/>
              <w:bottom w:val="nil"/>
              <w:right w:val="nil"/>
            </w:tcBorders>
          </w:tcPr>
          <w:p w14:paraId="1541C8CB" w14:textId="7BDC3D6B" w:rsidR="00582B9D" w:rsidRDefault="00582B9D" w:rsidP="00582B9D">
            <w:pPr>
              <w:pStyle w:val="NoSpacing"/>
              <w:rPr>
                <w:rFonts w:ascii="Arial" w:hAnsi="Arial" w:cs="Arial"/>
                <w:sz w:val="20"/>
                <w:szCs w:val="20"/>
                <w:lang w:val="en-US"/>
              </w:rPr>
            </w:pPr>
            <w:r>
              <w:rPr>
                <w:rFonts w:ascii="Arial" w:hAnsi="Arial" w:cs="Arial"/>
                <w:sz w:val="20"/>
                <w:szCs w:val="20"/>
                <w:lang w:val="en-US"/>
              </w:rPr>
              <w:t>Mast</w:t>
            </w:r>
            <w:r w:rsidR="00573BF2">
              <w:rPr>
                <w:rFonts w:ascii="Arial" w:hAnsi="Arial" w:cs="Arial"/>
                <w:sz w:val="20"/>
                <w:szCs w:val="20"/>
                <w:lang w:val="en-US"/>
              </w:rPr>
              <w:t>er</w:t>
            </w:r>
            <w:r>
              <w:rPr>
                <w:rFonts w:ascii="Arial" w:hAnsi="Arial" w:cs="Arial"/>
                <w:sz w:val="20"/>
                <w:szCs w:val="20"/>
                <w:lang w:val="en-US"/>
              </w:rPr>
              <w:t xml:space="preserve"> in Public Health, University of South Florida, Tampa, USA.</w:t>
            </w:r>
          </w:p>
          <w:p w14:paraId="5FD20F3E" w14:textId="77777777" w:rsidR="00582B9D" w:rsidRDefault="00582B9D" w:rsidP="002158F8">
            <w:pPr>
              <w:pStyle w:val="NoSpacing"/>
              <w:rPr>
                <w:rFonts w:ascii="Arial" w:hAnsi="Arial" w:cs="Arial"/>
                <w:sz w:val="20"/>
                <w:szCs w:val="20"/>
                <w:lang w:val="en-US"/>
              </w:rPr>
            </w:pPr>
          </w:p>
        </w:tc>
      </w:tr>
      <w:tr w:rsidR="002158F8" w:rsidRPr="00876211" w14:paraId="6531DA98" w14:textId="77777777" w:rsidTr="00707C7E">
        <w:tc>
          <w:tcPr>
            <w:tcW w:w="1555" w:type="dxa"/>
            <w:tcBorders>
              <w:top w:val="nil"/>
              <w:left w:val="nil"/>
              <w:bottom w:val="nil"/>
              <w:right w:val="nil"/>
            </w:tcBorders>
          </w:tcPr>
          <w:p w14:paraId="7542FF23" w14:textId="71BAC99D" w:rsidR="002158F8" w:rsidRDefault="002158F8" w:rsidP="00AD58AA">
            <w:pPr>
              <w:pStyle w:val="NoSpacing"/>
              <w:rPr>
                <w:rFonts w:ascii="Arial" w:hAnsi="Arial" w:cs="Arial"/>
                <w:sz w:val="20"/>
                <w:szCs w:val="20"/>
                <w:lang w:val="en-US"/>
              </w:rPr>
            </w:pPr>
            <w:r>
              <w:rPr>
                <w:rFonts w:ascii="Arial" w:hAnsi="Arial" w:cs="Arial"/>
                <w:sz w:val="20"/>
                <w:szCs w:val="20"/>
                <w:lang w:val="en-US"/>
              </w:rPr>
              <w:t>2023-present</w:t>
            </w:r>
          </w:p>
        </w:tc>
        <w:tc>
          <w:tcPr>
            <w:tcW w:w="4110" w:type="dxa"/>
            <w:tcBorders>
              <w:top w:val="nil"/>
              <w:left w:val="nil"/>
              <w:bottom w:val="nil"/>
              <w:right w:val="nil"/>
            </w:tcBorders>
          </w:tcPr>
          <w:p w14:paraId="16AD199E" w14:textId="77777777" w:rsidR="002158F8" w:rsidRDefault="002158F8" w:rsidP="00AD58AA">
            <w:pPr>
              <w:pStyle w:val="NoSpacing"/>
              <w:rPr>
                <w:rFonts w:ascii="Arial" w:hAnsi="Arial" w:cs="Arial"/>
                <w:sz w:val="20"/>
                <w:szCs w:val="20"/>
                <w:lang w:val="en-US"/>
              </w:rPr>
            </w:pPr>
            <w:r>
              <w:rPr>
                <w:rFonts w:ascii="Arial" w:hAnsi="Arial" w:cs="Arial"/>
                <w:sz w:val="20"/>
                <w:szCs w:val="20"/>
                <w:lang w:val="en-US"/>
              </w:rPr>
              <w:t>PHC 6010 Epidemiology Methods I</w:t>
            </w:r>
          </w:p>
          <w:p w14:paraId="2642C6DF" w14:textId="15CDE3E9" w:rsidR="002158F8" w:rsidRDefault="002158F8" w:rsidP="00AD58AA">
            <w:pPr>
              <w:pStyle w:val="NoSpacing"/>
              <w:rPr>
                <w:rFonts w:ascii="Arial" w:hAnsi="Arial" w:cs="Arial"/>
                <w:sz w:val="20"/>
                <w:szCs w:val="20"/>
                <w:lang w:val="en-US"/>
              </w:rPr>
            </w:pPr>
          </w:p>
        </w:tc>
        <w:tc>
          <w:tcPr>
            <w:tcW w:w="3397" w:type="dxa"/>
            <w:tcBorders>
              <w:top w:val="nil"/>
              <w:left w:val="nil"/>
              <w:bottom w:val="nil"/>
              <w:right w:val="nil"/>
            </w:tcBorders>
          </w:tcPr>
          <w:p w14:paraId="21F3D6A8" w14:textId="70348025" w:rsidR="002158F8" w:rsidRDefault="002158F8" w:rsidP="002158F8">
            <w:pPr>
              <w:pStyle w:val="NoSpacing"/>
              <w:rPr>
                <w:rFonts w:ascii="Arial" w:hAnsi="Arial" w:cs="Arial"/>
                <w:sz w:val="20"/>
                <w:szCs w:val="20"/>
                <w:lang w:val="en-US"/>
              </w:rPr>
            </w:pPr>
            <w:r>
              <w:rPr>
                <w:rFonts w:ascii="Arial" w:hAnsi="Arial" w:cs="Arial"/>
                <w:sz w:val="20"/>
                <w:szCs w:val="20"/>
                <w:lang w:val="en-US"/>
              </w:rPr>
              <w:t>Master (of Science) in Public Health, University of South Florida, Tampa, USA.</w:t>
            </w:r>
          </w:p>
          <w:p w14:paraId="6AD414E1" w14:textId="77777777" w:rsidR="002158F8" w:rsidRDefault="002158F8" w:rsidP="00AD58AA">
            <w:pPr>
              <w:pStyle w:val="NoSpacing"/>
              <w:rPr>
                <w:rFonts w:ascii="Arial" w:hAnsi="Arial" w:cs="Arial"/>
                <w:sz w:val="20"/>
                <w:szCs w:val="20"/>
                <w:lang w:val="en-US"/>
              </w:rPr>
            </w:pPr>
          </w:p>
        </w:tc>
      </w:tr>
      <w:tr w:rsidR="002158F8" w:rsidRPr="00876211" w14:paraId="0AC4E9D6" w14:textId="77777777" w:rsidTr="00707C7E">
        <w:tc>
          <w:tcPr>
            <w:tcW w:w="1555" w:type="dxa"/>
            <w:tcBorders>
              <w:top w:val="nil"/>
              <w:left w:val="nil"/>
              <w:bottom w:val="nil"/>
              <w:right w:val="nil"/>
            </w:tcBorders>
          </w:tcPr>
          <w:p w14:paraId="7E494E9A" w14:textId="417DEE6B" w:rsidR="002158F8" w:rsidRPr="00AD58AA" w:rsidRDefault="002158F8" w:rsidP="00AD58AA">
            <w:pPr>
              <w:pStyle w:val="NoSpacing"/>
              <w:rPr>
                <w:rFonts w:ascii="Arial" w:hAnsi="Arial" w:cs="Arial"/>
                <w:sz w:val="20"/>
                <w:szCs w:val="20"/>
                <w:lang w:val="en-US"/>
              </w:rPr>
            </w:pPr>
            <w:r>
              <w:rPr>
                <w:rFonts w:ascii="Arial" w:hAnsi="Arial" w:cs="Arial"/>
                <w:sz w:val="20"/>
                <w:szCs w:val="20"/>
                <w:lang w:val="en-US"/>
              </w:rPr>
              <w:t>2023</w:t>
            </w:r>
          </w:p>
        </w:tc>
        <w:tc>
          <w:tcPr>
            <w:tcW w:w="4110" w:type="dxa"/>
            <w:tcBorders>
              <w:top w:val="nil"/>
              <w:left w:val="nil"/>
              <w:bottom w:val="nil"/>
              <w:right w:val="nil"/>
            </w:tcBorders>
          </w:tcPr>
          <w:p w14:paraId="5D597024" w14:textId="1207FA2D" w:rsidR="002158F8" w:rsidRDefault="002158F8" w:rsidP="00AD58AA">
            <w:pPr>
              <w:pStyle w:val="NoSpacing"/>
              <w:rPr>
                <w:rFonts w:ascii="Arial" w:hAnsi="Arial" w:cs="Arial"/>
                <w:sz w:val="20"/>
                <w:szCs w:val="20"/>
                <w:lang w:val="en-US"/>
              </w:rPr>
            </w:pPr>
            <w:r>
              <w:rPr>
                <w:rFonts w:ascii="Arial" w:hAnsi="Arial" w:cs="Arial"/>
                <w:sz w:val="20"/>
                <w:szCs w:val="20"/>
                <w:lang w:val="en-US"/>
              </w:rPr>
              <w:t>PHC 6971 Thesis: MSPH</w:t>
            </w:r>
          </w:p>
        </w:tc>
        <w:tc>
          <w:tcPr>
            <w:tcW w:w="3397" w:type="dxa"/>
            <w:tcBorders>
              <w:top w:val="nil"/>
              <w:left w:val="nil"/>
              <w:bottom w:val="nil"/>
              <w:right w:val="nil"/>
            </w:tcBorders>
          </w:tcPr>
          <w:p w14:paraId="65E346CE" w14:textId="317D62B8" w:rsidR="002158F8" w:rsidRDefault="002158F8" w:rsidP="00AD58AA">
            <w:pPr>
              <w:pStyle w:val="NoSpacing"/>
              <w:rPr>
                <w:rFonts w:ascii="Arial" w:hAnsi="Arial" w:cs="Arial"/>
                <w:sz w:val="20"/>
                <w:szCs w:val="20"/>
                <w:lang w:val="en-US"/>
              </w:rPr>
            </w:pPr>
            <w:r>
              <w:rPr>
                <w:rFonts w:ascii="Arial" w:hAnsi="Arial" w:cs="Arial"/>
                <w:sz w:val="20"/>
                <w:szCs w:val="20"/>
                <w:lang w:val="en-US"/>
              </w:rPr>
              <w:t>Master of Science in Public Health, University of South Florida, Tampa, USA.</w:t>
            </w:r>
          </w:p>
          <w:p w14:paraId="4B2FFB34" w14:textId="5715441F" w:rsidR="002158F8" w:rsidRDefault="002158F8" w:rsidP="00AD58AA">
            <w:pPr>
              <w:pStyle w:val="NoSpacing"/>
              <w:rPr>
                <w:rFonts w:ascii="Arial" w:hAnsi="Arial" w:cs="Arial"/>
                <w:sz w:val="20"/>
                <w:szCs w:val="20"/>
                <w:lang w:val="en-US"/>
              </w:rPr>
            </w:pPr>
          </w:p>
        </w:tc>
      </w:tr>
      <w:tr w:rsidR="005C4A11" w:rsidRPr="00CC1D36" w14:paraId="359876F6" w14:textId="77777777" w:rsidTr="00707C7E">
        <w:tc>
          <w:tcPr>
            <w:tcW w:w="1555" w:type="dxa"/>
            <w:tcBorders>
              <w:top w:val="nil"/>
              <w:left w:val="nil"/>
              <w:bottom w:val="nil"/>
              <w:right w:val="nil"/>
            </w:tcBorders>
          </w:tcPr>
          <w:p w14:paraId="59A612B0" w14:textId="2710959F" w:rsidR="005C4A11" w:rsidRPr="00AD58AA" w:rsidRDefault="005C4A11" w:rsidP="00AD58AA">
            <w:pPr>
              <w:pStyle w:val="NoSpacing"/>
              <w:rPr>
                <w:rFonts w:ascii="Arial" w:hAnsi="Arial" w:cs="Arial"/>
                <w:sz w:val="20"/>
                <w:szCs w:val="20"/>
                <w:lang w:val="en-US"/>
              </w:rPr>
            </w:pPr>
            <w:r w:rsidRPr="00AD58AA">
              <w:rPr>
                <w:rFonts w:ascii="Arial" w:hAnsi="Arial" w:cs="Arial"/>
                <w:sz w:val="20"/>
                <w:szCs w:val="20"/>
                <w:lang w:val="en-US"/>
              </w:rPr>
              <w:t>2018-</w:t>
            </w:r>
            <w:r w:rsidR="00FB5EED">
              <w:rPr>
                <w:rFonts w:ascii="Arial" w:hAnsi="Arial" w:cs="Arial"/>
                <w:sz w:val="20"/>
                <w:szCs w:val="20"/>
                <w:lang w:val="en-US"/>
              </w:rPr>
              <w:t>2022</w:t>
            </w:r>
          </w:p>
        </w:tc>
        <w:tc>
          <w:tcPr>
            <w:tcW w:w="4110" w:type="dxa"/>
            <w:tcBorders>
              <w:top w:val="nil"/>
              <w:left w:val="nil"/>
              <w:bottom w:val="nil"/>
              <w:right w:val="nil"/>
            </w:tcBorders>
          </w:tcPr>
          <w:p w14:paraId="5327D2C3" w14:textId="0C04251C" w:rsidR="005C4A11" w:rsidRPr="00AD58AA" w:rsidRDefault="009E3B9D" w:rsidP="00AD58AA">
            <w:pPr>
              <w:pStyle w:val="NoSpacing"/>
              <w:rPr>
                <w:rFonts w:ascii="Arial" w:hAnsi="Arial" w:cs="Arial"/>
                <w:sz w:val="20"/>
                <w:szCs w:val="20"/>
                <w:lang w:val="en-US"/>
              </w:rPr>
            </w:pPr>
            <w:r>
              <w:rPr>
                <w:rFonts w:ascii="Arial" w:hAnsi="Arial" w:cs="Arial"/>
                <w:sz w:val="20"/>
                <w:szCs w:val="20"/>
                <w:lang w:val="en-US"/>
              </w:rPr>
              <w:t>K82 Mediation analysis</w:t>
            </w:r>
          </w:p>
        </w:tc>
        <w:tc>
          <w:tcPr>
            <w:tcW w:w="3397" w:type="dxa"/>
            <w:tcBorders>
              <w:top w:val="nil"/>
              <w:left w:val="nil"/>
              <w:bottom w:val="nil"/>
              <w:right w:val="nil"/>
            </w:tcBorders>
          </w:tcPr>
          <w:p w14:paraId="14DDFF56" w14:textId="77777777" w:rsidR="007D6940" w:rsidRDefault="00CC1D36" w:rsidP="00AD58AA">
            <w:pPr>
              <w:pStyle w:val="NoSpacing"/>
              <w:rPr>
                <w:rFonts w:ascii="Arial" w:hAnsi="Arial" w:cs="Arial"/>
                <w:sz w:val="20"/>
                <w:lang w:val="en-US"/>
              </w:rPr>
            </w:pPr>
            <w:r>
              <w:rPr>
                <w:rFonts w:ascii="Arial" w:hAnsi="Arial" w:cs="Arial"/>
                <w:sz w:val="20"/>
                <w:szCs w:val="20"/>
                <w:lang w:val="en-US"/>
              </w:rPr>
              <w:t>Master</w:t>
            </w:r>
            <w:r w:rsidR="001851A7">
              <w:rPr>
                <w:rFonts w:ascii="Arial" w:hAnsi="Arial" w:cs="Arial"/>
                <w:sz w:val="20"/>
                <w:szCs w:val="20"/>
                <w:lang w:val="en-US"/>
              </w:rPr>
              <w:t>’s</w:t>
            </w:r>
            <w:r>
              <w:rPr>
                <w:rFonts w:ascii="Arial" w:hAnsi="Arial" w:cs="Arial"/>
                <w:sz w:val="20"/>
                <w:szCs w:val="20"/>
                <w:lang w:val="en-US"/>
              </w:rPr>
              <w:t xml:space="preserve"> program</w:t>
            </w:r>
            <w:r w:rsidR="005C4A11">
              <w:rPr>
                <w:rFonts w:ascii="Arial" w:hAnsi="Arial" w:cs="Arial"/>
                <w:sz w:val="20"/>
                <w:szCs w:val="20"/>
                <w:lang w:val="en-US"/>
              </w:rPr>
              <w:t xml:space="preserve"> in Epidemiology, </w:t>
            </w:r>
            <w:r w:rsidR="005C4A11" w:rsidRPr="00D81BD0">
              <w:rPr>
                <w:rFonts w:ascii="Arial" w:hAnsi="Arial" w:cs="Arial"/>
                <w:sz w:val="20"/>
                <w:lang w:val="en-US"/>
              </w:rPr>
              <w:t>Amsterdam Univers</w:t>
            </w:r>
            <w:r>
              <w:rPr>
                <w:rFonts w:ascii="Arial" w:hAnsi="Arial" w:cs="Arial"/>
                <w:sz w:val="20"/>
                <w:lang w:val="en-US"/>
              </w:rPr>
              <w:t>ity Medical Center, Amsterdam, t</w:t>
            </w:r>
            <w:r w:rsidR="005C4A11" w:rsidRPr="00D81BD0">
              <w:rPr>
                <w:rFonts w:ascii="Arial" w:hAnsi="Arial" w:cs="Arial"/>
                <w:sz w:val="20"/>
                <w:lang w:val="en-US"/>
              </w:rPr>
              <w:t>he Netherlands</w:t>
            </w:r>
          </w:p>
          <w:p w14:paraId="49730C11" w14:textId="77777777" w:rsidR="00700552" w:rsidRDefault="00700552" w:rsidP="00AD58AA">
            <w:pPr>
              <w:pStyle w:val="NoSpacing"/>
              <w:rPr>
                <w:rFonts w:ascii="Arial" w:hAnsi="Arial" w:cs="Arial"/>
                <w:sz w:val="20"/>
                <w:lang w:val="en-US"/>
              </w:rPr>
            </w:pPr>
          </w:p>
          <w:p w14:paraId="4B8B2F0A" w14:textId="5DA2BAF8" w:rsidR="00700552" w:rsidRPr="004816C6" w:rsidRDefault="00700552" w:rsidP="00AD58AA">
            <w:pPr>
              <w:pStyle w:val="NoSpacing"/>
              <w:rPr>
                <w:rFonts w:ascii="Arial" w:hAnsi="Arial" w:cs="Arial"/>
                <w:sz w:val="20"/>
                <w:lang w:val="en-US"/>
              </w:rPr>
            </w:pPr>
          </w:p>
        </w:tc>
      </w:tr>
      <w:tr w:rsidR="005C4A11" w:rsidRPr="001A2431" w14:paraId="585CBE59" w14:textId="77777777" w:rsidTr="00707C7E">
        <w:tc>
          <w:tcPr>
            <w:tcW w:w="9062" w:type="dxa"/>
            <w:gridSpan w:val="3"/>
            <w:tcBorders>
              <w:top w:val="nil"/>
              <w:left w:val="nil"/>
              <w:bottom w:val="nil"/>
              <w:right w:val="nil"/>
            </w:tcBorders>
          </w:tcPr>
          <w:p w14:paraId="35189D86" w14:textId="790932AA" w:rsidR="005C4A11" w:rsidRPr="003E4604" w:rsidRDefault="00ED3634" w:rsidP="00AD58AA">
            <w:pPr>
              <w:pStyle w:val="NoSpacing"/>
              <w:rPr>
                <w:rFonts w:ascii="Arial" w:hAnsi="Arial" w:cs="Arial"/>
                <w:b/>
                <w:szCs w:val="20"/>
                <w:lang w:val="en-US"/>
              </w:rPr>
            </w:pPr>
            <w:r>
              <w:rPr>
                <w:rFonts w:ascii="Arial" w:hAnsi="Arial" w:cs="Arial"/>
                <w:b/>
                <w:szCs w:val="20"/>
                <w:lang w:val="en-US"/>
              </w:rPr>
              <w:t>Guest l</w:t>
            </w:r>
            <w:r w:rsidR="005C4A11" w:rsidRPr="003E4604">
              <w:rPr>
                <w:rFonts w:ascii="Arial" w:hAnsi="Arial" w:cs="Arial"/>
                <w:b/>
                <w:szCs w:val="20"/>
                <w:lang w:val="en-US"/>
              </w:rPr>
              <w:t>ectures</w:t>
            </w:r>
          </w:p>
          <w:p w14:paraId="0C5FF593" w14:textId="77777777" w:rsidR="005C4A11" w:rsidRPr="005C4A11" w:rsidRDefault="005C4A11" w:rsidP="00AD58AA">
            <w:pPr>
              <w:pStyle w:val="NoSpacing"/>
              <w:rPr>
                <w:rFonts w:ascii="Arial" w:hAnsi="Arial" w:cs="Arial"/>
                <w:sz w:val="12"/>
                <w:szCs w:val="12"/>
                <w:lang w:val="en-US"/>
              </w:rPr>
            </w:pPr>
          </w:p>
        </w:tc>
      </w:tr>
      <w:tr w:rsidR="00573BF2" w:rsidRPr="00876211" w14:paraId="0D597706" w14:textId="77777777" w:rsidTr="00707C7E">
        <w:tc>
          <w:tcPr>
            <w:tcW w:w="1555" w:type="dxa"/>
            <w:tcBorders>
              <w:top w:val="nil"/>
              <w:left w:val="nil"/>
              <w:bottom w:val="nil"/>
              <w:right w:val="nil"/>
            </w:tcBorders>
          </w:tcPr>
          <w:p w14:paraId="7BF9A6AE" w14:textId="0638F1E0" w:rsidR="00573BF2" w:rsidRDefault="00573BF2" w:rsidP="00573BF2">
            <w:pPr>
              <w:pStyle w:val="NoSpacing"/>
              <w:rPr>
                <w:rFonts w:ascii="Arial" w:hAnsi="Arial" w:cs="Arial"/>
                <w:sz w:val="20"/>
                <w:szCs w:val="20"/>
                <w:lang w:val="en-US"/>
              </w:rPr>
            </w:pPr>
            <w:r>
              <w:rPr>
                <w:rFonts w:ascii="Arial" w:hAnsi="Arial" w:cs="Arial"/>
                <w:sz w:val="20"/>
                <w:szCs w:val="20"/>
                <w:lang w:val="en-US"/>
              </w:rPr>
              <w:t>2023-202</w:t>
            </w:r>
            <w:r w:rsidR="00952529">
              <w:rPr>
                <w:rFonts w:ascii="Arial" w:hAnsi="Arial" w:cs="Arial"/>
                <w:sz w:val="20"/>
                <w:szCs w:val="20"/>
                <w:lang w:val="en-US"/>
              </w:rPr>
              <w:t>5</w:t>
            </w:r>
          </w:p>
        </w:tc>
        <w:tc>
          <w:tcPr>
            <w:tcW w:w="4110" w:type="dxa"/>
            <w:tcBorders>
              <w:top w:val="nil"/>
              <w:left w:val="nil"/>
              <w:bottom w:val="nil"/>
              <w:right w:val="nil"/>
            </w:tcBorders>
          </w:tcPr>
          <w:p w14:paraId="5082AF6F" w14:textId="77777777" w:rsidR="00573BF2" w:rsidRDefault="00573BF2" w:rsidP="00573BF2">
            <w:pPr>
              <w:pStyle w:val="NoSpacing"/>
              <w:rPr>
                <w:rFonts w:ascii="Arial" w:hAnsi="Arial" w:cs="Arial"/>
                <w:sz w:val="20"/>
                <w:szCs w:val="20"/>
                <w:lang w:val="en-US"/>
              </w:rPr>
            </w:pPr>
            <w:r>
              <w:rPr>
                <w:rFonts w:ascii="Arial" w:hAnsi="Arial" w:cs="Arial"/>
                <w:sz w:val="20"/>
                <w:szCs w:val="20"/>
                <w:lang w:val="en-US"/>
              </w:rPr>
              <w:t>Guest lecture titled “Introduction to Mediation Analysis”</w:t>
            </w:r>
          </w:p>
          <w:p w14:paraId="337C6DA1" w14:textId="77777777" w:rsidR="00573BF2" w:rsidRDefault="00573BF2" w:rsidP="00573BF2">
            <w:pPr>
              <w:pStyle w:val="NoSpacing"/>
              <w:rPr>
                <w:rFonts w:ascii="Arial" w:hAnsi="Arial" w:cs="Arial"/>
                <w:sz w:val="20"/>
                <w:szCs w:val="20"/>
                <w:lang w:val="en-US"/>
              </w:rPr>
            </w:pPr>
          </w:p>
        </w:tc>
        <w:tc>
          <w:tcPr>
            <w:tcW w:w="3397" w:type="dxa"/>
            <w:tcBorders>
              <w:top w:val="nil"/>
              <w:left w:val="nil"/>
              <w:bottom w:val="nil"/>
              <w:right w:val="nil"/>
            </w:tcBorders>
          </w:tcPr>
          <w:p w14:paraId="47867C40" w14:textId="56B94F58" w:rsidR="00573BF2" w:rsidRDefault="00573BF2" w:rsidP="00573BF2">
            <w:pPr>
              <w:pStyle w:val="NoSpacing"/>
              <w:rPr>
                <w:rFonts w:ascii="Arial" w:hAnsi="Arial" w:cs="Arial"/>
                <w:sz w:val="20"/>
                <w:szCs w:val="20"/>
                <w:lang w:val="en-US"/>
              </w:rPr>
            </w:pPr>
            <w:r>
              <w:rPr>
                <w:rFonts w:ascii="Arial" w:hAnsi="Arial" w:cs="Arial"/>
                <w:sz w:val="20"/>
                <w:szCs w:val="20"/>
                <w:lang w:val="en-US"/>
              </w:rPr>
              <w:t>Research Master in Clinical and Developmental Psychology, VU University, Amsterdam, the Netherlands</w:t>
            </w:r>
          </w:p>
        </w:tc>
      </w:tr>
      <w:tr w:rsidR="00A36D6C" w:rsidRPr="00876211" w14:paraId="358269A1" w14:textId="77777777" w:rsidTr="00707C7E">
        <w:tc>
          <w:tcPr>
            <w:tcW w:w="1555" w:type="dxa"/>
            <w:tcBorders>
              <w:top w:val="nil"/>
              <w:left w:val="nil"/>
              <w:bottom w:val="nil"/>
              <w:right w:val="nil"/>
            </w:tcBorders>
          </w:tcPr>
          <w:p w14:paraId="5487067A" w14:textId="0A385444" w:rsidR="00A36D6C" w:rsidRDefault="00A36D6C" w:rsidP="00A36D6C">
            <w:pPr>
              <w:pStyle w:val="NoSpacing"/>
              <w:rPr>
                <w:rFonts w:ascii="Arial" w:hAnsi="Arial" w:cs="Arial"/>
                <w:sz w:val="20"/>
                <w:szCs w:val="20"/>
                <w:lang w:val="en-US"/>
              </w:rPr>
            </w:pPr>
            <w:r>
              <w:rPr>
                <w:rFonts w:ascii="Arial" w:hAnsi="Arial" w:cs="Arial"/>
                <w:sz w:val="20"/>
                <w:szCs w:val="20"/>
                <w:lang w:val="en-US"/>
              </w:rPr>
              <w:t>2024</w:t>
            </w:r>
          </w:p>
        </w:tc>
        <w:tc>
          <w:tcPr>
            <w:tcW w:w="4110" w:type="dxa"/>
            <w:tcBorders>
              <w:top w:val="nil"/>
              <w:left w:val="nil"/>
              <w:bottom w:val="nil"/>
              <w:right w:val="nil"/>
            </w:tcBorders>
          </w:tcPr>
          <w:p w14:paraId="6FA39068" w14:textId="77777777" w:rsidR="00A36D6C" w:rsidRDefault="00A36D6C" w:rsidP="00A36D6C">
            <w:pPr>
              <w:pStyle w:val="NoSpacing"/>
              <w:rPr>
                <w:rFonts w:ascii="Arial" w:hAnsi="Arial" w:cs="Arial"/>
                <w:sz w:val="20"/>
                <w:szCs w:val="20"/>
                <w:lang w:val="en-US"/>
              </w:rPr>
            </w:pPr>
            <w:r>
              <w:rPr>
                <w:rFonts w:ascii="Arial" w:hAnsi="Arial" w:cs="Arial"/>
                <w:sz w:val="20"/>
                <w:szCs w:val="20"/>
                <w:lang w:val="en-US"/>
              </w:rPr>
              <w:t>Guest lecture titled “Introduction to Mediation Analysis”</w:t>
            </w:r>
          </w:p>
          <w:p w14:paraId="5B105075" w14:textId="77777777" w:rsidR="00A36D6C" w:rsidRDefault="00A36D6C" w:rsidP="00A36D6C">
            <w:pPr>
              <w:pStyle w:val="NoSpacing"/>
              <w:rPr>
                <w:rFonts w:ascii="Arial" w:hAnsi="Arial" w:cs="Arial"/>
                <w:sz w:val="20"/>
                <w:szCs w:val="20"/>
                <w:lang w:val="en-US"/>
              </w:rPr>
            </w:pPr>
          </w:p>
        </w:tc>
        <w:tc>
          <w:tcPr>
            <w:tcW w:w="3397" w:type="dxa"/>
            <w:tcBorders>
              <w:top w:val="nil"/>
              <w:left w:val="nil"/>
              <w:bottom w:val="nil"/>
              <w:right w:val="nil"/>
            </w:tcBorders>
          </w:tcPr>
          <w:p w14:paraId="5B501087" w14:textId="77777777" w:rsidR="00A36D6C" w:rsidRDefault="00A36D6C" w:rsidP="00A36D6C">
            <w:pPr>
              <w:pStyle w:val="NoSpacing"/>
              <w:rPr>
                <w:rFonts w:ascii="Arial" w:hAnsi="Arial" w:cs="Arial"/>
                <w:sz w:val="20"/>
                <w:szCs w:val="20"/>
                <w:lang w:val="en-US"/>
              </w:rPr>
            </w:pPr>
            <w:r>
              <w:rPr>
                <w:rFonts w:ascii="Arial" w:hAnsi="Arial" w:cs="Arial"/>
                <w:sz w:val="20"/>
                <w:szCs w:val="20"/>
                <w:lang w:val="en-US"/>
              </w:rPr>
              <w:t>GEY 6403 Multivariate Statistics in Aging Research, University of South Florida, Tampa, USA.</w:t>
            </w:r>
          </w:p>
          <w:p w14:paraId="1BEB860D" w14:textId="3A892F63" w:rsidR="00A36D6C" w:rsidRDefault="00A36D6C" w:rsidP="00A36D6C">
            <w:pPr>
              <w:pStyle w:val="NoSpacing"/>
              <w:rPr>
                <w:rFonts w:ascii="Arial" w:hAnsi="Arial" w:cs="Arial"/>
                <w:sz w:val="20"/>
                <w:szCs w:val="20"/>
                <w:lang w:val="en-US"/>
              </w:rPr>
            </w:pPr>
          </w:p>
        </w:tc>
      </w:tr>
      <w:tr w:rsidR="00C60708" w:rsidRPr="00876211" w14:paraId="49C6167C" w14:textId="77777777" w:rsidTr="00707C7E">
        <w:tc>
          <w:tcPr>
            <w:tcW w:w="1555" w:type="dxa"/>
            <w:tcBorders>
              <w:top w:val="nil"/>
              <w:left w:val="nil"/>
              <w:bottom w:val="nil"/>
              <w:right w:val="nil"/>
            </w:tcBorders>
          </w:tcPr>
          <w:p w14:paraId="05A1917E" w14:textId="77777777" w:rsidR="00C60708" w:rsidRDefault="00C60708" w:rsidP="00AD58AA">
            <w:pPr>
              <w:pStyle w:val="NoSpacing"/>
              <w:rPr>
                <w:rFonts w:ascii="Arial" w:hAnsi="Arial" w:cs="Arial"/>
                <w:sz w:val="20"/>
                <w:szCs w:val="20"/>
                <w:lang w:val="en-US"/>
              </w:rPr>
            </w:pPr>
            <w:r>
              <w:rPr>
                <w:rFonts w:ascii="Arial" w:hAnsi="Arial" w:cs="Arial"/>
                <w:sz w:val="20"/>
                <w:szCs w:val="20"/>
                <w:lang w:val="en-US"/>
              </w:rPr>
              <w:t>2023</w:t>
            </w:r>
          </w:p>
          <w:p w14:paraId="553922D4" w14:textId="3F3594FD" w:rsidR="00C60708" w:rsidRDefault="00C60708" w:rsidP="00AD58AA">
            <w:pPr>
              <w:pStyle w:val="NoSpacing"/>
              <w:rPr>
                <w:rFonts w:ascii="Arial" w:hAnsi="Arial" w:cs="Arial"/>
                <w:sz w:val="20"/>
                <w:szCs w:val="20"/>
                <w:lang w:val="en-US"/>
              </w:rPr>
            </w:pPr>
          </w:p>
        </w:tc>
        <w:tc>
          <w:tcPr>
            <w:tcW w:w="4110" w:type="dxa"/>
            <w:tcBorders>
              <w:top w:val="nil"/>
              <w:left w:val="nil"/>
              <w:bottom w:val="nil"/>
              <w:right w:val="nil"/>
            </w:tcBorders>
          </w:tcPr>
          <w:p w14:paraId="0BFA0200" w14:textId="104B5B8C" w:rsidR="00C60708" w:rsidRDefault="00C60708" w:rsidP="00AD58AA">
            <w:pPr>
              <w:pStyle w:val="NoSpacing"/>
              <w:rPr>
                <w:rFonts w:ascii="Arial" w:hAnsi="Arial" w:cs="Arial"/>
                <w:sz w:val="20"/>
                <w:szCs w:val="20"/>
                <w:lang w:val="en-US"/>
              </w:rPr>
            </w:pPr>
            <w:r>
              <w:rPr>
                <w:rFonts w:ascii="Arial" w:hAnsi="Arial" w:cs="Arial"/>
                <w:sz w:val="20"/>
                <w:szCs w:val="20"/>
                <w:lang w:val="en-US"/>
              </w:rPr>
              <w:t xml:space="preserve">Guest lecture titled “Introduction to Mediation Analysis” </w:t>
            </w:r>
          </w:p>
        </w:tc>
        <w:tc>
          <w:tcPr>
            <w:tcW w:w="3397" w:type="dxa"/>
            <w:tcBorders>
              <w:top w:val="nil"/>
              <w:left w:val="nil"/>
              <w:bottom w:val="nil"/>
              <w:right w:val="nil"/>
            </w:tcBorders>
          </w:tcPr>
          <w:p w14:paraId="68865279" w14:textId="6867D9F4" w:rsidR="00C60708" w:rsidRDefault="00C60708" w:rsidP="004237AC">
            <w:pPr>
              <w:pStyle w:val="NoSpacing"/>
              <w:rPr>
                <w:rFonts w:ascii="Arial" w:hAnsi="Arial" w:cs="Arial"/>
                <w:sz w:val="20"/>
                <w:szCs w:val="20"/>
                <w:lang w:val="en-US"/>
              </w:rPr>
            </w:pPr>
            <w:r>
              <w:rPr>
                <w:rFonts w:ascii="Arial" w:hAnsi="Arial" w:cs="Arial"/>
                <w:sz w:val="20"/>
                <w:szCs w:val="20"/>
                <w:lang w:val="en-US"/>
              </w:rPr>
              <w:t xml:space="preserve">PHC 7045: </w:t>
            </w:r>
            <w:r w:rsidRPr="00C60708">
              <w:rPr>
                <w:rFonts w:ascii="Arial" w:hAnsi="Arial" w:cs="Arial"/>
                <w:sz w:val="20"/>
                <w:szCs w:val="20"/>
                <w:lang w:val="en-US"/>
              </w:rPr>
              <w:t>Practical Issues in</w:t>
            </w:r>
            <w:r>
              <w:rPr>
                <w:rFonts w:ascii="Arial" w:hAnsi="Arial" w:cs="Arial"/>
                <w:sz w:val="20"/>
                <w:szCs w:val="20"/>
                <w:lang w:val="en-US"/>
              </w:rPr>
              <w:t xml:space="preserve"> </w:t>
            </w:r>
            <w:r w:rsidRPr="00C60708">
              <w:rPr>
                <w:rFonts w:ascii="Arial" w:hAnsi="Arial" w:cs="Arial"/>
                <w:sz w:val="20"/>
                <w:szCs w:val="20"/>
                <w:lang w:val="en-US"/>
              </w:rPr>
              <w:t>Epidemiology</w:t>
            </w:r>
            <w:r>
              <w:rPr>
                <w:rFonts w:ascii="Arial" w:hAnsi="Arial" w:cs="Arial"/>
                <w:sz w:val="20"/>
                <w:szCs w:val="20"/>
                <w:lang w:val="en-US"/>
              </w:rPr>
              <w:t>, University of South Florida, Tampa, USA.</w:t>
            </w:r>
          </w:p>
          <w:p w14:paraId="112B6B75" w14:textId="5206C37C" w:rsidR="00C60708" w:rsidRPr="00C60708" w:rsidRDefault="00C60708" w:rsidP="004237AC">
            <w:pPr>
              <w:pStyle w:val="NoSpacing"/>
              <w:rPr>
                <w:rFonts w:ascii="Arial" w:hAnsi="Arial" w:cs="Arial"/>
                <w:sz w:val="20"/>
                <w:szCs w:val="20"/>
                <w:lang w:val="en-US"/>
              </w:rPr>
            </w:pPr>
          </w:p>
        </w:tc>
      </w:tr>
      <w:tr w:rsidR="00CB37F8" w:rsidRPr="00876211" w14:paraId="09EECD9F" w14:textId="77777777" w:rsidTr="00707C7E">
        <w:tc>
          <w:tcPr>
            <w:tcW w:w="1555" w:type="dxa"/>
            <w:tcBorders>
              <w:top w:val="nil"/>
              <w:left w:val="nil"/>
              <w:bottom w:val="nil"/>
              <w:right w:val="nil"/>
            </w:tcBorders>
          </w:tcPr>
          <w:p w14:paraId="41A77297" w14:textId="77A43C4F" w:rsidR="00CB37F8" w:rsidRDefault="00CB37F8" w:rsidP="00AD58AA">
            <w:pPr>
              <w:pStyle w:val="NoSpacing"/>
              <w:rPr>
                <w:rFonts w:ascii="Arial" w:hAnsi="Arial" w:cs="Arial"/>
                <w:sz w:val="20"/>
                <w:szCs w:val="20"/>
                <w:lang w:val="en-US"/>
              </w:rPr>
            </w:pPr>
            <w:r>
              <w:rPr>
                <w:rFonts w:ascii="Arial" w:hAnsi="Arial" w:cs="Arial"/>
                <w:sz w:val="20"/>
                <w:szCs w:val="20"/>
                <w:lang w:val="en-US"/>
              </w:rPr>
              <w:t>2023</w:t>
            </w:r>
          </w:p>
        </w:tc>
        <w:tc>
          <w:tcPr>
            <w:tcW w:w="4110" w:type="dxa"/>
            <w:tcBorders>
              <w:top w:val="nil"/>
              <w:left w:val="nil"/>
              <w:bottom w:val="nil"/>
              <w:right w:val="nil"/>
            </w:tcBorders>
          </w:tcPr>
          <w:p w14:paraId="67264D2C" w14:textId="2DCE02F1" w:rsidR="00CB37F8" w:rsidRDefault="00CB37F8" w:rsidP="00AD58AA">
            <w:pPr>
              <w:pStyle w:val="NoSpacing"/>
              <w:rPr>
                <w:rFonts w:ascii="Arial" w:hAnsi="Arial" w:cs="Arial"/>
                <w:sz w:val="20"/>
                <w:szCs w:val="20"/>
                <w:lang w:val="en-US"/>
              </w:rPr>
            </w:pPr>
            <w:r>
              <w:rPr>
                <w:rFonts w:ascii="Arial" w:hAnsi="Arial" w:cs="Arial"/>
                <w:sz w:val="20"/>
                <w:szCs w:val="20"/>
                <w:lang w:val="en-US"/>
              </w:rPr>
              <w:t>Guest lecture titled “Causal effects in environmental epidemiology”</w:t>
            </w:r>
          </w:p>
          <w:p w14:paraId="4FE3E405" w14:textId="229271D9" w:rsidR="00CB37F8" w:rsidRDefault="00CB37F8" w:rsidP="00AD58AA">
            <w:pPr>
              <w:pStyle w:val="NoSpacing"/>
              <w:rPr>
                <w:rFonts w:ascii="Arial" w:hAnsi="Arial" w:cs="Arial"/>
                <w:sz w:val="20"/>
                <w:szCs w:val="20"/>
                <w:lang w:val="en-US"/>
              </w:rPr>
            </w:pPr>
          </w:p>
        </w:tc>
        <w:tc>
          <w:tcPr>
            <w:tcW w:w="3397" w:type="dxa"/>
            <w:tcBorders>
              <w:top w:val="nil"/>
              <w:left w:val="nil"/>
              <w:bottom w:val="nil"/>
              <w:right w:val="nil"/>
            </w:tcBorders>
          </w:tcPr>
          <w:p w14:paraId="0ABB2ED3" w14:textId="7FF6B821" w:rsidR="00CB37F8" w:rsidRDefault="00CB37F8" w:rsidP="004237AC">
            <w:pPr>
              <w:pStyle w:val="NoSpacing"/>
              <w:rPr>
                <w:rFonts w:ascii="Arial" w:hAnsi="Arial" w:cs="Arial"/>
                <w:sz w:val="20"/>
                <w:szCs w:val="20"/>
                <w:lang w:val="en-US"/>
              </w:rPr>
            </w:pPr>
            <w:r>
              <w:rPr>
                <w:rFonts w:ascii="Arial" w:hAnsi="Arial" w:cs="Arial"/>
                <w:sz w:val="20"/>
                <w:szCs w:val="20"/>
                <w:lang w:val="en-US"/>
              </w:rPr>
              <w:t>PHC 3302: Introduction to Environmental &amp; Occupational Health, University of South Florida, Tampa, USA.</w:t>
            </w:r>
          </w:p>
          <w:p w14:paraId="74AF737F" w14:textId="2967B5EE" w:rsidR="00CB37F8" w:rsidRDefault="00CB37F8" w:rsidP="004237AC">
            <w:pPr>
              <w:pStyle w:val="NoSpacing"/>
              <w:rPr>
                <w:rFonts w:ascii="Arial" w:hAnsi="Arial" w:cs="Arial"/>
                <w:sz w:val="20"/>
                <w:szCs w:val="20"/>
                <w:lang w:val="en-US"/>
              </w:rPr>
            </w:pPr>
          </w:p>
        </w:tc>
      </w:tr>
      <w:tr w:rsidR="004237AC" w:rsidRPr="00876211" w14:paraId="354FDBF9" w14:textId="77777777" w:rsidTr="00707C7E">
        <w:tc>
          <w:tcPr>
            <w:tcW w:w="1555" w:type="dxa"/>
            <w:tcBorders>
              <w:top w:val="nil"/>
              <w:left w:val="nil"/>
              <w:bottom w:val="nil"/>
              <w:right w:val="nil"/>
            </w:tcBorders>
          </w:tcPr>
          <w:p w14:paraId="3354B977" w14:textId="77777777" w:rsidR="004237AC" w:rsidRDefault="004237AC" w:rsidP="00AD58AA">
            <w:pPr>
              <w:pStyle w:val="NoSpacing"/>
              <w:rPr>
                <w:rFonts w:ascii="Arial" w:hAnsi="Arial" w:cs="Arial"/>
                <w:sz w:val="20"/>
                <w:szCs w:val="20"/>
                <w:lang w:val="en-US"/>
              </w:rPr>
            </w:pPr>
            <w:r>
              <w:rPr>
                <w:rFonts w:ascii="Arial" w:hAnsi="Arial" w:cs="Arial"/>
                <w:sz w:val="20"/>
                <w:szCs w:val="20"/>
                <w:lang w:val="en-US"/>
              </w:rPr>
              <w:t>2022</w:t>
            </w:r>
          </w:p>
          <w:p w14:paraId="2C5A31A4" w14:textId="4C996216" w:rsidR="004237AC" w:rsidRDefault="004237AC" w:rsidP="00AD58AA">
            <w:pPr>
              <w:pStyle w:val="NoSpacing"/>
              <w:rPr>
                <w:rFonts w:ascii="Arial" w:hAnsi="Arial" w:cs="Arial"/>
                <w:sz w:val="20"/>
                <w:szCs w:val="20"/>
                <w:lang w:val="en-US"/>
              </w:rPr>
            </w:pPr>
          </w:p>
        </w:tc>
        <w:tc>
          <w:tcPr>
            <w:tcW w:w="4110" w:type="dxa"/>
            <w:tcBorders>
              <w:top w:val="nil"/>
              <w:left w:val="nil"/>
              <w:bottom w:val="nil"/>
              <w:right w:val="nil"/>
            </w:tcBorders>
          </w:tcPr>
          <w:p w14:paraId="1B2F2B49" w14:textId="7DCFB679" w:rsidR="004237AC" w:rsidRDefault="00567D48" w:rsidP="00AD58AA">
            <w:pPr>
              <w:pStyle w:val="NoSpacing"/>
              <w:rPr>
                <w:rFonts w:ascii="Arial" w:hAnsi="Arial" w:cs="Arial"/>
                <w:sz w:val="20"/>
                <w:szCs w:val="20"/>
                <w:lang w:val="en-US"/>
              </w:rPr>
            </w:pPr>
            <w:r>
              <w:rPr>
                <w:rFonts w:ascii="Arial" w:hAnsi="Arial" w:cs="Arial"/>
                <w:sz w:val="20"/>
                <w:szCs w:val="20"/>
                <w:lang w:val="en-US"/>
              </w:rPr>
              <w:t>Panel</w:t>
            </w:r>
            <w:r w:rsidR="00CB37F8">
              <w:rPr>
                <w:rFonts w:ascii="Arial" w:hAnsi="Arial" w:cs="Arial"/>
                <w:sz w:val="20"/>
                <w:szCs w:val="20"/>
                <w:lang w:val="en-US"/>
              </w:rPr>
              <w:t xml:space="preserve"> on </w:t>
            </w:r>
            <w:r w:rsidR="00276101">
              <w:rPr>
                <w:rFonts w:ascii="Arial" w:hAnsi="Arial" w:cs="Arial"/>
                <w:sz w:val="20"/>
                <w:szCs w:val="20"/>
                <w:lang w:val="en-US"/>
              </w:rPr>
              <w:t>Faculty Search</w:t>
            </w:r>
            <w:r w:rsidR="00CB37F8">
              <w:rPr>
                <w:rFonts w:ascii="Arial" w:hAnsi="Arial" w:cs="Arial"/>
                <w:sz w:val="20"/>
                <w:szCs w:val="20"/>
                <w:lang w:val="en-US"/>
              </w:rPr>
              <w:t>es</w:t>
            </w:r>
          </w:p>
        </w:tc>
        <w:tc>
          <w:tcPr>
            <w:tcW w:w="3397" w:type="dxa"/>
            <w:tcBorders>
              <w:top w:val="nil"/>
              <w:left w:val="nil"/>
              <w:bottom w:val="nil"/>
              <w:right w:val="nil"/>
            </w:tcBorders>
          </w:tcPr>
          <w:p w14:paraId="478228F2" w14:textId="0495E61F" w:rsidR="004237AC" w:rsidRDefault="00CB37F8" w:rsidP="004237AC">
            <w:pPr>
              <w:pStyle w:val="NoSpacing"/>
              <w:rPr>
                <w:rFonts w:ascii="Arial" w:hAnsi="Arial" w:cs="Arial"/>
                <w:sz w:val="20"/>
                <w:szCs w:val="20"/>
                <w:lang w:val="en-US"/>
              </w:rPr>
            </w:pPr>
            <w:r>
              <w:rPr>
                <w:rFonts w:ascii="Arial" w:hAnsi="Arial" w:cs="Arial"/>
                <w:sz w:val="20"/>
                <w:szCs w:val="20"/>
                <w:lang w:val="en-US"/>
              </w:rPr>
              <w:t xml:space="preserve">HSC 7268: </w:t>
            </w:r>
            <w:r w:rsidR="00276101">
              <w:rPr>
                <w:rFonts w:ascii="Arial" w:hAnsi="Arial" w:cs="Arial"/>
                <w:sz w:val="20"/>
                <w:szCs w:val="20"/>
                <w:lang w:val="en-US"/>
              </w:rPr>
              <w:t xml:space="preserve">Professional </w:t>
            </w:r>
            <w:r>
              <w:rPr>
                <w:rFonts w:ascii="Arial" w:hAnsi="Arial" w:cs="Arial"/>
                <w:sz w:val="20"/>
                <w:szCs w:val="20"/>
                <w:lang w:val="en-US"/>
              </w:rPr>
              <w:t>F</w:t>
            </w:r>
            <w:r w:rsidR="00276101">
              <w:rPr>
                <w:rFonts w:ascii="Arial" w:hAnsi="Arial" w:cs="Arial"/>
                <w:sz w:val="20"/>
                <w:szCs w:val="20"/>
                <w:lang w:val="en-US"/>
              </w:rPr>
              <w:t>oundations III, University of South Florida, Tampa, USA</w:t>
            </w:r>
          </w:p>
          <w:p w14:paraId="7B9C46AA" w14:textId="504022C1" w:rsidR="00276101" w:rsidRDefault="00276101" w:rsidP="004237AC">
            <w:pPr>
              <w:pStyle w:val="NoSpacing"/>
              <w:rPr>
                <w:rFonts w:ascii="Arial" w:hAnsi="Arial" w:cs="Arial"/>
                <w:sz w:val="20"/>
                <w:szCs w:val="20"/>
                <w:lang w:val="en-US"/>
              </w:rPr>
            </w:pPr>
          </w:p>
        </w:tc>
      </w:tr>
      <w:tr w:rsidR="004237AC" w:rsidRPr="00876211" w14:paraId="775BAA9E" w14:textId="77777777" w:rsidTr="00707C7E">
        <w:tc>
          <w:tcPr>
            <w:tcW w:w="1555" w:type="dxa"/>
            <w:tcBorders>
              <w:top w:val="nil"/>
              <w:left w:val="nil"/>
              <w:bottom w:val="nil"/>
              <w:right w:val="nil"/>
            </w:tcBorders>
          </w:tcPr>
          <w:p w14:paraId="425998EE" w14:textId="67B32717" w:rsidR="004237AC" w:rsidRDefault="00B528FB" w:rsidP="00AD58AA">
            <w:pPr>
              <w:pStyle w:val="NoSpacing"/>
              <w:rPr>
                <w:rFonts w:ascii="Arial" w:hAnsi="Arial" w:cs="Arial"/>
                <w:sz w:val="20"/>
                <w:szCs w:val="20"/>
                <w:lang w:val="en-US"/>
              </w:rPr>
            </w:pPr>
            <w:r>
              <w:rPr>
                <w:rFonts w:ascii="Arial" w:hAnsi="Arial" w:cs="Arial"/>
                <w:sz w:val="20"/>
                <w:szCs w:val="20"/>
                <w:lang w:val="en-US"/>
              </w:rPr>
              <w:t>2020-2021</w:t>
            </w:r>
          </w:p>
        </w:tc>
        <w:tc>
          <w:tcPr>
            <w:tcW w:w="4110" w:type="dxa"/>
            <w:tcBorders>
              <w:top w:val="nil"/>
              <w:left w:val="nil"/>
              <w:bottom w:val="nil"/>
              <w:right w:val="nil"/>
            </w:tcBorders>
          </w:tcPr>
          <w:p w14:paraId="6D297170" w14:textId="47A2CD03" w:rsidR="00276101" w:rsidRDefault="00276101" w:rsidP="00276101">
            <w:pPr>
              <w:pStyle w:val="NoSpacing"/>
              <w:rPr>
                <w:rFonts w:ascii="Arial" w:hAnsi="Arial" w:cs="Arial"/>
                <w:sz w:val="20"/>
                <w:szCs w:val="20"/>
                <w:lang w:val="en-US"/>
              </w:rPr>
            </w:pPr>
            <w:r>
              <w:rPr>
                <w:rFonts w:ascii="Arial" w:hAnsi="Arial" w:cs="Arial"/>
                <w:sz w:val="20"/>
                <w:szCs w:val="20"/>
                <w:lang w:val="en-US"/>
              </w:rPr>
              <w:t>Two 3-hour lectures on mediation analysis</w:t>
            </w:r>
          </w:p>
          <w:p w14:paraId="024CA78D" w14:textId="77777777" w:rsidR="004237AC" w:rsidRDefault="004237AC" w:rsidP="00AD58AA">
            <w:pPr>
              <w:pStyle w:val="NoSpacing"/>
              <w:rPr>
                <w:rFonts w:ascii="Arial" w:hAnsi="Arial" w:cs="Arial"/>
                <w:sz w:val="20"/>
                <w:szCs w:val="20"/>
                <w:lang w:val="en-US"/>
              </w:rPr>
            </w:pPr>
          </w:p>
        </w:tc>
        <w:tc>
          <w:tcPr>
            <w:tcW w:w="3397" w:type="dxa"/>
            <w:tcBorders>
              <w:top w:val="nil"/>
              <w:left w:val="nil"/>
              <w:bottom w:val="nil"/>
              <w:right w:val="nil"/>
            </w:tcBorders>
          </w:tcPr>
          <w:p w14:paraId="76D58778" w14:textId="7B3DE31E" w:rsidR="004237AC" w:rsidRPr="00975103" w:rsidRDefault="00276101" w:rsidP="004237AC">
            <w:pPr>
              <w:pStyle w:val="NoSpacing"/>
              <w:rPr>
                <w:rFonts w:ascii="Arial" w:hAnsi="Arial" w:cs="Arial"/>
                <w:sz w:val="20"/>
                <w:szCs w:val="20"/>
                <w:lang w:val="en-US"/>
              </w:rPr>
            </w:pPr>
            <w:r>
              <w:rPr>
                <w:rFonts w:ascii="Arial" w:hAnsi="Arial" w:cs="Arial"/>
                <w:sz w:val="20"/>
                <w:szCs w:val="20"/>
                <w:lang w:val="en-US"/>
              </w:rPr>
              <w:t>Minor Medical Research to Clinical Practice</w:t>
            </w:r>
            <w:r w:rsidR="004237AC">
              <w:rPr>
                <w:rFonts w:ascii="Arial" w:hAnsi="Arial" w:cs="Arial"/>
                <w:sz w:val="20"/>
                <w:szCs w:val="20"/>
                <w:lang w:val="en-US"/>
              </w:rPr>
              <w:t>, VU University, Amsterdam, the Netherlands</w:t>
            </w:r>
          </w:p>
          <w:p w14:paraId="51C46B78" w14:textId="77777777" w:rsidR="004237AC" w:rsidRDefault="004237AC" w:rsidP="004237AC">
            <w:pPr>
              <w:pStyle w:val="NoSpacing"/>
              <w:rPr>
                <w:rFonts w:ascii="Arial" w:hAnsi="Arial" w:cs="Arial"/>
                <w:sz w:val="20"/>
                <w:szCs w:val="20"/>
                <w:lang w:val="en-US"/>
              </w:rPr>
            </w:pPr>
          </w:p>
        </w:tc>
      </w:tr>
      <w:tr w:rsidR="004237AC" w:rsidRPr="00876211" w14:paraId="2ED95107" w14:textId="77777777" w:rsidTr="00707C7E">
        <w:tc>
          <w:tcPr>
            <w:tcW w:w="1555" w:type="dxa"/>
            <w:tcBorders>
              <w:top w:val="nil"/>
              <w:left w:val="nil"/>
              <w:bottom w:val="nil"/>
              <w:right w:val="nil"/>
            </w:tcBorders>
          </w:tcPr>
          <w:p w14:paraId="53FF0D20" w14:textId="0D0C1D03" w:rsidR="004237AC" w:rsidRDefault="004237AC" w:rsidP="00AD58AA">
            <w:pPr>
              <w:pStyle w:val="NoSpacing"/>
              <w:rPr>
                <w:rFonts w:ascii="Arial" w:hAnsi="Arial" w:cs="Arial"/>
                <w:sz w:val="20"/>
                <w:szCs w:val="20"/>
                <w:lang w:val="en-US"/>
              </w:rPr>
            </w:pPr>
            <w:r>
              <w:rPr>
                <w:rFonts w:ascii="Arial" w:hAnsi="Arial" w:cs="Arial"/>
                <w:sz w:val="20"/>
                <w:szCs w:val="20"/>
                <w:lang w:val="en-US"/>
              </w:rPr>
              <w:lastRenderedPageBreak/>
              <w:t>20</w:t>
            </w:r>
            <w:r w:rsidR="00B528FB">
              <w:rPr>
                <w:rFonts w:ascii="Arial" w:hAnsi="Arial" w:cs="Arial"/>
                <w:sz w:val="20"/>
                <w:szCs w:val="20"/>
                <w:lang w:val="en-US"/>
              </w:rPr>
              <w:t>16-2019</w:t>
            </w:r>
          </w:p>
        </w:tc>
        <w:tc>
          <w:tcPr>
            <w:tcW w:w="4110" w:type="dxa"/>
            <w:tcBorders>
              <w:top w:val="nil"/>
              <w:left w:val="nil"/>
              <w:bottom w:val="nil"/>
              <w:right w:val="nil"/>
            </w:tcBorders>
          </w:tcPr>
          <w:p w14:paraId="3B9EB0D6" w14:textId="26F4CD45" w:rsidR="00276101" w:rsidRDefault="00276101" w:rsidP="00276101">
            <w:pPr>
              <w:pStyle w:val="NoSpacing"/>
              <w:rPr>
                <w:rFonts w:ascii="Arial" w:hAnsi="Arial" w:cs="Arial"/>
                <w:sz w:val="20"/>
                <w:szCs w:val="20"/>
                <w:lang w:val="en-US"/>
              </w:rPr>
            </w:pPr>
            <w:r>
              <w:rPr>
                <w:rFonts w:ascii="Arial" w:hAnsi="Arial" w:cs="Arial"/>
                <w:sz w:val="20"/>
                <w:szCs w:val="20"/>
                <w:lang w:val="en-US"/>
              </w:rPr>
              <w:t>One 3-hour lecture on mediation analysis</w:t>
            </w:r>
          </w:p>
          <w:p w14:paraId="7AA766ED" w14:textId="77777777" w:rsidR="004237AC" w:rsidRDefault="004237AC" w:rsidP="00AD58AA">
            <w:pPr>
              <w:pStyle w:val="NoSpacing"/>
              <w:rPr>
                <w:rFonts w:ascii="Arial" w:hAnsi="Arial" w:cs="Arial"/>
                <w:sz w:val="20"/>
                <w:szCs w:val="20"/>
                <w:lang w:val="en-US"/>
              </w:rPr>
            </w:pPr>
          </w:p>
        </w:tc>
        <w:tc>
          <w:tcPr>
            <w:tcW w:w="3397" w:type="dxa"/>
            <w:tcBorders>
              <w:top w:val="nil"/>
              <w:left w:val="nil"/>
              <w:bottom w:val="nil"/>
              <w:right w:val="nil"/>
            </w:tcBorders>
          </w:tcPr>
          <w:p w14:paraId="204673CC" w14:textId="71AA4A2C" w:rsidR="004237AC" w:rsidRPr="00975103" w:rsidRDefault="00276101" w:rsidP="004237AC">
            <w:pPr>
              <w:pStyle w:val="NoSpacing"/>
              <w:rPr>
                <w:rFonts w:ascii="Arial" w:hAnsi="Arial" w:cs="Arial"/>
                <w:sz w:val="20"/>
                <w:szCs w:val="20"/>
                <w:lang w:val="en-US"/>
              </w:rPr>
            </w:pPr>
            <w:r>
              <w:rPr>
                <w:rFonts w:ascii="Arial" w:hAnsi="Arial" w:cs="Arial"/>
                <w:sz w:val="20"/>
                <w:szCs w:val="20"/>
                <w:lang w:val="en-US"/>
              </w:rPr>
              <w:t>Minor Medical Research to Clinical Practice</w:t>
            </w:r>
            <w:r w:rsidR="004237AC">
              <w:rPr>
                <w:rFonts w:ascii="Arial" w:hAnsi="Arial" w:cs="Arial"/>
                <w:sz w:val="20"/>
                <w:szCs w:val="20"/>
                <w:lang w:val="en-US"/>
              </w:rPr>
              <w:t>, VU University, Amsterdam, the Netherlands</w:t>
            </w:r>
          </w:p>
          <w:p w14:paraId="2765A0AD" w14:textId="358E840B" w:rsidR="004237AC" w:rsidRDefault="004237AC" w:rsidP="004237AC">
            <w:pPr>
              <w:pStyle w:val="NoSpacing"/>
              <w:rPr>
                <w:rFonts w:ascii="Arial" w:hAnsi="Arial" w:cs="Arial"/>
                <w:sz w:val="20"/>
                <w:szCs w:val="20"/>
                <w:lang w:val="en-US"/>
              </w:rPr>
            </w:pPr>
          </w:p>
          <w:p w14:paraId="03249E4B" w14:textId="5EEF8F9F" w:rsidR="00B528FB" w:rsidRDefault="00B528FB" w:rsidP="004237AC">
            <w:pPr>
              <w:pStyle w:val="NoSpacing"/>
              <w:rPr>
                <w:rFonts w:ascii="Arial" w:hAnsi="Arial" w:cs="Arial"/>
                <w:sz w:val="20"/>
                <w:szCs w:val="20"/>
                <w:lang w:val="en-US"/>
              </w:rPr>
            </w:pPr>
          </w:p>
        </w:tc>
      </w:tr>
      <w:tr w:rsidR="005C4A11" w:rsidRPr="00CC1D36" w14:paraId="5BDC68EC" w14:textId="77777777" w:rsidTr="00707C7E">
        <w:tc>
          <w:tcPr>
            <w:tcW w:w="9062" w:type="dxa"/>
            <w:gridSpan w:val="3"/>
            <w:tcBorders>
              <w:top w:val="nil"/>
              <w:left w:val="nil"/>
              <w:bottom w:val="nil"/>
              <w:right w:val="nil"/>
            </w:tcBorders>
          </w:tcPr>
          <w:p w14:paraId="6E9F0F01" w14:textId="3975D06F" w:rsidR="005C4A11" w:rsidRPr="003E4604" w:rsidRDefault="005C4A11" w:rsidP="00AD58AA">
            <w:pPr>
              <w:pStyle w:val="NoSpacing"/>
              <w:rPr>
                <w:rFonts w:ascii="Arial" w:hAnsi="Arial" w:cs="Arial"/>
                <w:b/>
                <w:szCs w:val="20"/>
                <w:lang w:val="en-US"/>
              </w:rPr>
            </w:pPr>
            <w:r w:rsidRPr="003E4604">
              <w:rPr>
                <w:rFonts w:ascii="Arial" w:hAnsi="Arial" w:cs="Arial"/>
                <w:b/>
                <w:szCs w:val="20"/>
                <w:lang w:val="en-US"/>
              </w:rPr>
              <w:t>C</w:t>
            </w:r>
            <w:r w:rsidR="00A3267E">
              <w:rPr>
                <w:rFonts w:ascii="Arial" w:hAnsi="Arial" w:cs="Arial"/>
                <w:b/>
                <w:szCs w:val="20"/>
                <w:lang w:val="en-US"/>
              </w:rPr>
              <w:t>urriculum development</w:t>
            </w:r>
          </w:p>
          <w:p w14:paraId="670F9538" w14:textId="77777777" w:rsidR="005C4A11" w:rsidRPr="005C4A11" w:rsidRDefault="005C4A11" w:rsidP="00AD58AA">
            <w:pPr>
              <w:pStyle w:val="NoSpacing"/>
              <w:rPr>
                <w:rFonts w:ascii="Arial" w:hAnsi="Arial" w:cs="Arial"/>
                <w:sz w:val="12"/>
                <w:szCs w:val="12"/>
                <w:lang w:val="en-US"/>
              </w:rPr>
            </w:pPr>
          </w:p>
        </w:tc>
      </w:tr>
      <w:tr w:rsidR="005C4A11" w:rsidRPr="00CC1D36" w14:paraId="2326915B" w14:textId="77777777" w:rsidTr="00707C7E">
        <w:tc>
          <w:tcPr>
            <w:tcW w:w="1555" w:type="dxa"/>
            <w:tcBorders>
              <w:top w:val="nil"/>
              <w:left w:val="nil"/>
              <w:bottom w:val="nil"/>
              <w:right w:val="nil"/>
            </w:tcBorders>
          </w:tcPr>
          <w:p w14:paraId="31B20EEF" w14:textId="1E1A3750" w:rsidR="005C4A11" w:rsidRPr="00AD58AA" w:rsidRDefault="005C4A11" w:rsidP="00AD58AA">
            <w:pPr>
              <w:pStyle w:val="NoSpacing"/>
              <w:rPr>
                <w:rFonts w:ascii="Arial" w:hAnsi="Arial" w:cs="Arial"/>
                <w:sz w:val="20"/>
                <w:szCs w:val="20"/>
                <w:lang w:val="en-US"/>
              </w:rPr>
            </w:pPr>
            <w:r>
              <w:rPr>
                <w:rFonts w:ascii="Arial" w:hAnsi="Arial" w:cs="Arial"/>
                <w:sz w:val="20"/>
                <w:szCs w:val="20"/>
                <w:lang w:val="en-US"/>
              </w:rPr>
              <w:t>2020-</w:t>
            </w:r>
            <w:r w:rsidR="00AE1CF5">
              <w:rPr>
                <w:rFonts w:ascii="Arial" w:hAnsi="Arial" w:cs="Arial"/>
                <w:sz w:val="20"/>
                <w:szCs w:val="20"/>
                <w:lang w:val="en-US"/>
              </w:rPr>
              <w:t>2022</w:t>
            </w:r>
          </w:p>
        </w:tc>
        <w:tc>
          <w:tcPr>
            <w:tcW w:w="4110" w:type="dxa"/>
            <w:tcBorders>
              <w:top w:val="nil"/>
              <w:left w:val="nil"/>
              <w:bottom w:val="nil"/>
              <w:right w:val="nil"/>
            </w:tcBorders>
          </w:tcPr>
          <w:p w14:paraId="16F3C191" w14:textId="77777777" w:rsidR="005C4A11" w:rsidRPr="00AD58AA" w:rsidRDefault="005C4A11" w:rsidP="00AD58AA">
            <w:pPr>
              <w:pStyle w:val="NoSpacing"/>
              <w:rPr>
                <w:rFonts w:ascii="Arial" w:hAnsi="Arial" w:cs="Arial"/>
                <w:sz w:val="20"/>
                <w:szCs w:val="20"/>
                <w:lang w:val="en-US"/>
              </w:rPr>
            </w:pPr>
            <w:r>
              <w:rPr>
                <w:rFonts w:ascii="Arial" w:hAnsi="Arial" w:cs="Arial"/>
                <w:sz w:val="20"/>
                <w:szCs w:val="20"/>
                <w:lang w:val="en-US"/>
              </w:rPr>
              <w:t>Blended learning coordinator</w:t>
            </w:r>
          </w:p>
        </w:tc>
        <w:tc>
          <w:tcPr>
            <w:tcW w:w="3397" w:type="dxa"/>
            <w:tcBorders>
              <w:top w:val="nil"/>
              <w:left w:val="nil"/>
              <w:bottom w:val="nil"/>
              <w:right w:val="nil"/>
            </w:tcBorders>
          </w:tcPr>
          <w:p w14:paraId="205589E1" w14:textId="03F7D75C" w:rsidR="005C4A11" w:rsidRDefault="00CC1D36" w:rsidP="005C4A11">
            <w:pPr>
              <w:pStyle w:val="NoSpacing"/>
              <w:rPr>
                <w:rFonts w:ascii="Arial" w:hAnsi="Arial" w:cs="Arial"/>
                <w:sz w:val="20"/>
                <w:lang w:val="en-US"/>
              </w:rPr>
            </w:pPr>
            <w:r>
              <w:rPr>
                <w:rFonts w:ascii="Arial" w:hAnsi="Arial" w:cs="Arial"/>
                <w:sz w:val="20"/>
                <w:szCs w:val="20"/>
                <w:lang w:val="en-US"/>
              </w:rPr>
              <w:t>Master</w:t>
            </w:r>
            <w:r w:rsidR="001851A7">
              <w:rPr>
                <w:rFonts w:ascii="Arial" w:hAnsi="Arial" w:cs="Arial"/>
                <w:sz w:val="20"/>
                <w:szCs w:val="20"/>
                <w:lang w:val="en-US"/>
              </w:rPr>
              <w:t>’s</w:t>
            </w:r>
            <w:r>
              <w:rPr>
                <w:rFonts w:ascii="Arial" w:hAnsi="Arial" w:cs="Arial"/>
                <w:sz w:val="20"/>
                <w:szCs w:val="20"/>
                <w:lang w:val="en-US"/>
              </w:rPr>
              <w:t xml:space="preserve"> program</w:t>
            </w:r>
            <w:r w:rsidR="005C4A11">
              <w:rPr>
                <w:rFonts w:ascii="Arial" w:hAnsi="Arial" w:cs="Arial"/>
                <w:sz w:val="20"/>
                <w:szCs w:val="20"/>
                <w:lang w:val="en-US"/>
              </w:rPr>
              <w:t xml:space="preserve"> in Epidemiology, </w:t>
            </w:r>
            <w:r w:rsidR="005C4A11" w:rsidRPr="00D81BD0">
              <w:rPr>
                <w:rFonts w:ascii="Arial" w:hAnsi="Arial" w:cs="Arial"/>
                <w:sz w:val="20"/>
                <w:lang w:val="en-US"/>
              </w:rPr>
              <w:t>Amsterdam Univers</w:t>
            </w:r>
            <w:r>
              <w:rPr>
                <w:rFonts w:ascii="Arial" w:hAnsi="Arial" w:cs="Arial"/>
                <w:sz w:val="20"/>
                <w:lang w:val="en-US"/>
              </w:rPr>
              <w:t>ity Medical Center, Amsterdam, t</w:t>
            </w:r>
            <w:r w:rsidR="005C4A11" w:rsidRPr="00D81BD0">
              <w:rPr>
                <w:rFonts w:ascii="Arial" w:hAnsi="Arial" w:cs="Arial"/>
                <w:sz w:val="20"/>
                <w:lang w:val="en-US"/>
              </w:rPr>
              <w:t>he Netherlands</w:t>
            </w:r>
          </w:p>
          <w:p w14:paraId="0C974B0B" w14:textId="77777777" w:rsidR="005C4A11" w:rsidRPr="005C4A11" w:rsidRDefault="005C4A11" w:rsidP="00AD58AA">
            <w:pPr>
              <w:pStyle w:val="NoSpacing"/>
              <w:rPr>
                <w:rFonts w:ascii="Arial" w:hAnsi="Arial" w:cs="Arial"/>
                <w:sz w:val="16"/>
                <w:szCs w:val="16"/>
                <w:lang w:val="en-US"/>
              </w:rPr>
            </w:pPr>
          </w:p>
        </w:tc>
      </w:tr>
      <w:tr w:rsidR="005C4A11" w:rsidRPr="00CC1D36" w14:paraId="6CA3ED63" w14:textId="77777777" w:rsidTr="00707C7E">
        <w:tc>
          <w:tcPr>
            <w:tcW w:w="1555" w:type="dxa"/>
            <w:tcBorders>
              <w:top w:val="nil"/>
              <w:left w:val="nil"/>
              <w:bottom w:val="nil"/>
              <w:right w:val="nil"/>
            </w:tcBorders>
          </w:tcPr>
          <w:p w14:paraId="19A317EB" w14:textId="5C85C3DC" w:rsidR="005C4A11" w:rsidRPr="00AD58AA" w:rsidRDefault="005C4A11" w:rsidP="00802C42">
            <w:pPr>
              <w:pStyle w:val="NoSpacing"/>
              <w:rPr>
                <w:rFonts w:ascii="Arial" w:hAnsi="Arial" w:cs="Arial"/>
                <w:sz w:val="20"/>
                <w:szCs w:val="20"/>
                <w:lang w:val="en-US"/>
              </w:rPr>
            </w:pPr>
            <w:r>
              <w:rPr>
                <w:rFonts w:ascii="Arial" w:hAnsi="Arial" w:cs="Arial"/>
                <w:sz w:val="20"/>
                <w:szCs w:val="20"/>
                <w:lang w:val="en-US"/>
              </w:rPr>
              <w:t>2017-</w:t>
            </w:r>
            <w:r w:rsidR="00802C42">
              <w:rPr>
                <w:rFonts w:ascii="Arial" w:hAnsi="Arial" w:cs="Arial"/>
                <w:sz w:val="20"/>
                <w:szCs w:val="20"/>
                <w:lang w:val="en-US"/>
              </w:rPr>
              <w:t>2020</w:t>
            </w:r>
          </w:p>
        </w:tc>
        <w:tc>
          <w:tcPr>
            <w:tcW w:w="4110" w:type="dxa"/>
            <w:tcBorders>
              <w:top w:val="nil"/>
              <w:left w:val="nil"/>
              <w:bottom w:val="nil"/>
              <w:right w:val="nil"/>
            </w:tcBorders>
          </w:tcPr>
          <w:p w14:paraId="20D94D44" w14:textId="7DA4AB67" w:rsidR="005C4A11" w:rsidRDefault="005C4A11" w:rsidP="00AD58AA">
            <w:pPr>
              <w:pStyle w:val="NoSpacing"/>
              <w:rPr>
                <w:rFonts w:ascii="Arial" w:hAnsi="Arial" w:cs="Arial"/>
                <w:sz w:val="20"/>
                <w:szCs w:val="20"/>
                <w:lang w:val="en-US"/>
              </w:rPr>
            </w:pPr>
            <w:r>
              <w:rPr>
                <w:rFonts w:ascii="Arial" w:hAnsi="Arial" w:cs="Arial"/>
                <w:sz w:val="20"/>
                <w:szCs w:val="20"/>
                <w:lang w:val="en-US"/>
              </w:rPr>
              <w:t>Coordinator of three SPSS computer labs</w:t>
            </w:r>
            <w:r w:rsidR="00470EE5">
              <w:rPr>
                <w:rFonts w:ascii="Arial" w:hAnsi="Arial" w:cs="Arial"/>
                <w:sz w:val="20"/>
                <w:szCs w:val="20"/>
                <w:lang w:val="en-US"/>
              </w:rPr>
              <w:t xml:space="preserve"> (e-learning modules)</w:t>
            </w:r>
            <w:r>
              <w:rPr>
                <w:rFonts w:ascii="Arial" w:hAnsi="Arial" w:cs="Arial"/>
                <w:sz w:val="20"/>
                <w:szCs w:val="20"/>
                <w:lang w:val="en-US"/>
              </w:rPr>
              <w:t xml:space="preserve"> in the course </w:t>
            </w:r>
            <w:r w:rsidR="009E3B9D">
              <w:rPr>
                <w:rFonts w:ascii="Arial" w:hAnsi="Arial" w:cs="Arial"/>
                <w:sz w:val="20"/>
                <w:szCs w:val="20"/>
                <w:lang w:val="en-US"/>
              </w:rPr>
              <w:t>Medical Scientific Research I</w:t>
            </w:r>
          </w:p>
          <w:p w14:paraId="4B75FAB3" w14:textId="77777777" w:rsidR="005C4A11" w:rsidRPr="00AD58AA" w:rsidRDefault="005C4A11" w:rsidP="00AD58AA">
            <w:pPr>
              <w:pStyle w:val="NoSpacing"/>
              <w:rPr>
                <w:rFonts w:ascii="Arial" w:hAnsi="Arial" w:cs="Arial"/>
                <w:sz w:val="20"/>
                <w:szCs w:val="20"/>
                <w:lang w:val="en-US"/>
              </w:rPr>
            </w:pPr>
          </w:p>
        </w:tc>
        <w:tc>
          <w:tcPr>
            <w:tcW w:w="3397" w:type="dxa"/>
            <w:tcBorders>
              <w:top w:val="nil"/>
              <w:left w:val="nil"/>
              <w:bottom w:val="nil"/>
              <w:right w:val="nil"/>
            </w:tcBorders>
          </w:tcPr>
          <w:p w14:paraId="081F8C6F" w14:textId="3F1D08FE" w:rsidR="005C4A11" w:rsidRDefault="00CC1D36" w:rsidP="005C4A11">
            <w:pPr>
              <w:pStyle w:val="NoSpacing"/>
              <w:rPr>
                <w:rFonts w:ascii="Arial" w:hAnsi="Arial" w:cs="Arial"/>
                <w:sz w:val="20"/>
                <w:szCs w:val="20"/>
                <w:lang w:val="en-US"/>
              </w:rPr>
            </w:pPr>
            <w:r>
              <w:rPr>
                <w:rFonts w:ascii="Arial" w:hAnsi="Arial" w:cs="Arial"/>
                <w:sz w:val="20"/>
                <w:szCs w:val="20"/>
                <w:lang w:val="en-US"/>
              </w:rPr>
              <w:t>Bachelor</w:t>
            </w:r>
            <w:r w:rsidR="001851A7">
              <w:rPr>
                <w:rFonts w:ascii="Arial" w:hAnsi="Arial" w:cs="Arial"/>
                <w:sz w:val="20"/>
                <w:szCs w:val="20"/>
                <w:lang w:val="en-US"/>
              </w:rPr>
              <w:t>’s</w:t>
            </w:r>
            <w:r>
              <w:rPr>
                <w:rFonts w:ascii="Arial" w:hAnsi="Arial" w:cs="Arial"/>
                <w:sz w:val="20"/>
                <w:szCs w:val="20"/>
                <w:lang w:val="en-US"/>
              </w:rPr>
              <w:t xml:space="preserve"> program</w:t>
            </w:r>
            <w:r w:rsidR="005C4A11">
              <w:rPr>
                <w:rFonts w:ascii="Arial" w:hAnsi="Arial" w:cs="Arial"/>
                <w:sz w:val="20"/>
                <w:szCs w:val="20"/>
                <w:lang w:val="en-US"/>
              </w:rPr>
              <w:t xml:space="preserve"> in Medicine, </w:t>
            </w:r>
            <w:r w:rsidR="001851A7">
              <w:rPr>
                <w:rFonts w:ascii="Arial" w:hAnsi="Arial" w:cs="Arial"/>
                <w:sz w:val="20"/>
                <w:szCs w:val="20"/>
                <w:lang w:val="en-US"/>
              </w:rPr>
              <w:t>VU University</w:t>
            </w:r>
            <w:r>
              <w:rPr>
                <w:rFonts w:ascii="Arial" w:hAnsi="Arial" w:cs="Arial"/>
                <w:sz w:val="20"/>
                <w:szCs w:val="20"/>
                <w:lang w:val="en-US"/>
              </w:rPr>
              <w:t>, Amsterdam, t</w:t>
            </w:r>
            <w:r w:rsidR="005C4A11">
              <w:rPr>
                <w:rFonts w:ascii="Arial" w:hAnsi="Arial" w:cs="Arial"/>
                <w:sz w:val="20"/>
                <w:szCs w:val="20"/>
                <w:lang w:val="en-US"/>
              </w:rPr>
              <w:t>he Netherlands</w:t>
            </w:r>
          </w:p>
          <w:p w14:paraId="3D5B24EA" w14:textId="77777777" w:rsidR="005C4A11" w:rsidRPr="00707C7E" w:rsidRDefault="005C4A11" w:rsidP="00AD58AA">
            <w:pPr>
              <w:pStyle w:val="NoSpacing"/>
              <w:rPr>
                <w:rFonts w:ascii="Arial" w:hAnsi="Arial" w:cs="Arial"/>
                <w:sz w:val="16"/>
                <w:szCs w:val="16"/>
                <w:lang w:val="en-US"/>
              </w:rPr>
            </w:pPr>
          </w:p>
        </w:tc>
      </w:tr>
      <w:tr w:rsidR="005C4A11" w:rsidRPr="00CC1D36" w14:paraId="03AAEC09" w14:textId="77777777" w:rsidTr="00707C7E">
        <w:tc>
          <w:tcPr>
            <w:tcW w:w="1555" w:type="dxa"/>
            <w:tcBorders>
              <w:top w:val="nil"/>
              <w:left w:val="nil"/>
              <w:bottom w:val="nil"/>
              <w:right w:val="nil"/>
            </w:tcBorders>
          </w:tcPr>
          <w:p w14:paraId="67D6DAA2" w14:textId="77777777" w:rsidR="005C4A11" w:rsidRPr="00AD58AA" w:rsidRDefault="005C4A11" w:rsidP="00AD58AA">
            <w:pPr>
              <w:pStyle w:val="NoSpacing"/>
              <w:rPr>
                <w:rFonts w:ascii="Arial" w:hAnsi="Arial" w:cs="Arial"/>
                <w:sz w:val="20"/>
                <w:szCs w:val="20"/>
                <w:lang w:val="en-US"/>
              </w:rPr>
            </w:pPr>
            <w:r>
              <w:rPr>
                <w:rFonts w:ascii="Arial" w:hAnsi="Arial" w:cs="Arial"/>
                <w:sz w:val="20"/>
                <w:szCs w:val="20"/>
                <w:lang w:val="en-US"/>
              </w:rPr>
              <w:t>2017</w:t>
            </w:r>
          </w:p>
        </w:tc>
        <w:tc>
          <w:tcPr>
            <w:tcW w:w="4110" w:type="dxa"/>
            <w:tcBorders>
              <w:top w:val="nil"/>
              <w:left w:val="nil"/>
              <w:bottom w:val="nil"/>
              <w:right w:val="nil"/>
            </w:tcBorders>
          </w:tcPr>
          <w:p w14:paraId="1AB2DBF7" w14:textId="77777777" w:rsidR="00E44C83" w:rsidRDefault="00707C7E" w:rsidP="00AD58AA">
            <w:pPr>
              <w:pStyle w:val="NoSpacing"/>
              <w:rPr>
                <w:rFonts w:ascii="Arial" w:hAnsi="Arial" w:cs="Arial"/>
                <w:sz w:val="20"/>
                <w:szCs w:val="20"/>
                <w:lang w:val="en-US"/>
              </w:rPr>
            </w:pPr>
            <w:r>
              <w:rPr>
                <w:rFonts w:ascii="Arial" w:hAnsi="Arial" w:cs="Arial"/>
                <w:sz w:val="20"/>
                <w:szCs w:val="20"/>
                <w:lang w:val="en-US"/>
              </w:rPr>
              <w:t>Replaced the e</w:t>
            </w:r>
            <w:r w:rsidR="005C4A11">
              <w:rPr>
                <w:rFonts w:ascii="Arial" w:hAnsi="Arial" w:cs="Arial"/>
                <w:sz w:val="20"/>
                <w:szCs w:val="20"/>
                <w:lang w:val="en-US"/>
              </w:rPr>
              <w:t xml:space="preserve">ducational coordinator of </w:t>
            </w:r>
            <w:r>
              <w:rPr>
                <w:rFonts w:ascii="Arial" w:hAnsi="Arial" w:cs="Arial"/>
                <w:sz w:val="20"/>
                <w:szCs w:val="20"/>
                <w:lang w:val="en-US"/>
              </w:rPr>
              <w:t>all</w:t>
            </w:r>
            <w:r w:rsidR="001851A7">
              <w:rPr>
                <w:rFonts w:ascii="Arial" w:hAnsi="Arial" w:cs="Arial"/>
                <w:sz w:val="20"/>
                <w:szCs w:val="20"/>
                <w:lang w:val="en-US"/>
              </w:rPr>
              <w:t xml:space="preserve"> methodology</w:t>
            </w:r>
            <w:r w:rsidR="005C4A11">
              <w:rPr>
                <w:rFonts w:ascii="Arial" w:hAnsi="Arial" w:cs="Arial"/>
                <w:sz w:val="20"/>
                <w:szCs w:val="20"/>
                <w:lang w:val="en-US"/>
              </w:rPr>
              <w:t xml:space="preserve"> courses</w:t>
            </w:r>
            <w:r w:rsidR="001851A7">
              <w:rPr>
                <w:rFonts w:ascii="Arial" w:hAnsi="Arial" w:cs="Arial"/>
                <w:sz w:val="20"/>
                <w:szCs w:val="20"/>
                <w:lang w:val="en-US"/>
              </w:rPr>
              <w:t xml:space="preserve"> in the bachelor’s program</w:t>
            </w:r>
            <w:r>
              <w:rPr>
                <w:rFonts w:ascii="Arial" w:hAnsi="Arial" w:cs="Arial"/>
                <w:sz w:val="20"/>
                <w:szCs w:val="20"/>
                <w:lang w:val="en-US"/>
              </w:rPr>
              <w:t xml:space="preserve"> in Medicine during her pregnancy and maternity leave</w:t>
            </w:r>
          </w:p>
          <w:p w14:paraId="1B7FFE64" w14:textId="77777777" w:rsidR="005A148A" w:rsidRDefault="005A148A" w:rsidP="00AD58AA">
            <w:pPr>
              <w:pStyle w:val="NoSpacing"/>
              <w:rPr>
                <w:rFonts w:ascii="Arial" w:hAnsi="Arial" w:cs="Arial"/>
                <w:sz w:val="20"/>
                <w:szCs w:val="20"/>
                <w:lang w:val="en-US"/>
              </w:rPr>
            </w:pPr>
          </w:p>
          <w:p w14:paraId="4CE39E77" w14:textId="2FB21911" w:rsidR="000957E7" w:rsidRPr="00802C42" w:rsidRDefault="000957E7" w:rsidP="00AD58AA">
            <w:pPr>
              <w:pStyle w:val="NoSpacing"/>
              <w:rPr>
                <w:rFonts w:ascii="Arial" w:hAnsi="Arial" w:cs="Arial"/>
                <w:sz w:val="20"/>
                <w:szCs w:val="20"/>
                <w:lang w:val="en-US"/>
              </w:rPr>
            </w:pPr>
          </w:p>
        </w:tc>
        <w:tc>
          <w:tcPr>
            <w:tcW w:w="3397" w:type="dxa"/>
            <w:tcBorders>
              <w:top w:val="nil"/>
              <w:left w:val="nil"/>
              <w:bottom w:val="nil"/>
              <w:right w:val="nil"/>
            </w:tcBorders>
          </w:tcPr>
          <w:p w14:paraId="534311C6" w14:textId="3B80776B" w:rsidR="00707C7E" w:rsidRDefault="00CC1D36" w:rsidP="00707C7E">
            <w:pPr>
              <w:pStyle w:val="NoSpacing"/>
              <w:rPr>
                <w:rFonts w:ascii="Arial" w:hAnsi="Arial" w:cs="Arial"/>
                <w:sz w:val="20"/>
                <w:szCs w:val="20"/>
                <w:lang w:val="en-US"/>
              </w:rPr>
            </w:pPr>
            <w:r>
              <w:rPr>
                <w:rFonts w:ascii="Arial" w:hAnsi="Arial" w:cs="Arial"/>
                <w:sz w:val="20"/>
                <w:szCs w:val="20"/>
                <w:lang w:val="en-US"/>
              </w:rPr>
              <w:t>Bachelor</w:t>
            </w:r>
            <w:r w:rsidR="001851A7">
              <w:rPr>
                <w:rFonts w:ascii="Arial" w:hAnsi="Arial" w:cs="Arial"/>
                <w:sz w:val="20"/>
                <w:szCs w:val="20"/>
                <w:lang w:val="en-US"/>
              </w:rPr>
              <w:t>’s</w:t>
            </w:r>
            <w:r>
              <w:rPr>
                <w:rFonts w:ascii="Arial" w:hAnsi="Arial" w:cs="Arial"/>
                <w:sz w:val="20"/>
                <w:szCs w:val="20"/>
                <w:lang w:val="en-US"/>
              </w:rPr>
              <w:t xml:space="preserve"> program</w:t>
            </w:r>
            <w:r w:rsidR="00707C7E">
              <w:rPr>
                <w:rFonts w:ascii="Arial" w:hAnsi="Arial" w:cs="Arial"/>
                <w:sz w:val="20"/>
                <w:szCs w:val="20"/>
                <w:lang w:val="en-US"/>
              </w:rPr>
              <w:t xml:space="preserve"> in Medicine, </w:t>
            </w:r>
            <w:r w:rsidR="001851A7">
              <w:rPr>
                <w:rFonts w:ascii="Arial" w:hAnsi="Arial" w:cs="Arial"/>
                <w:sz w:val="20"/>
                <w:szCs w:val="20"/>
                <w:lang w:val="en-US"/>
              </w:rPr>
              <w:t>VU University</w:t>
            </w:r>
            <w:r>
              <w:rPr>
                <w:rFonts w:ascii="Arial" w:hAnsi="Arial" w:cs="Arial"/>
                <w:sz w:val="20"/>
                <w:szCs w:val="20"/>
                <w:lang w:val="en-US"/>
              </w:rPr>
              <w:t>, Amsterdam, t</w:t>
            </w:r>
            <w:r w:rsidR="00707C7E">
              <w:rPr>
                <w:rFonts w:ascii="Arial" w:hAnsi="Arial" w:cs="Arial"/>
                <w:sz w:val="20"/>
                <w:szCs w:val="20"/>
                <w:lang w:val="en-US"/>
              </w:rPr>
              <w:t>he Netherlands</w:t>
            </w:r>
          </w:p>
          <w:p w14:paraId="5A622ED1" w14:textId="38A0852A" w:rsidR="007D6940" w:rsidRPr="007041B4" w:rsidRDefault="007D6940" w:rsidP="00AD58AA">
            <w:pPr>
              <w:pStyle w:val="NoSpacing"/>
              <w:rPr>
                <w:rFonts w:ascii="Arial" w:hAnsi="Arial" w:cs="Arial"/>
                <w:sz w:val="20"/>
                <w:szCs w:val="16"/>
                <w:lang w:val="en-US"/>
              </w:rPr>
            </w:pPr>
          </w:p>
        </w:tc>
      </w:tr>
      <w:tr w:rsidR="00707C7E" w:rsidRPr="00CC1D36" w14:paraId="7147B034" w14:textId="77777777" w:rsidTr="007041B4">
        <w:tc>
          <w:tcPr>
            <w:tcW w:w="9062" w:type="dxa"/>
            <w:gridSpan w:val="3"/>
            <w:tcBorders>
              <w:top w:val="nil"/>
              <w:left w:val="nil"/>
              <w:bottom w:val="nil"/>
              <w:right w:val="nil"/>
            </w:tcBorders>
          </w:tcPr>
          <w:p w14:paraId="4F2DBC28" w14:textId="57DEEA59" w:rsidR="00707C7E" w:rsidRPr="003E4604" w:rsidRDefault="00ED3634" w:rsidP="00AD58AA">
            <w:pPr>
              <w:pStyle w:val="NoSpacing"/>
              <w:rPr>
                <w:rFonts w:ascii="Arial" w:hAnsi="Arial" w:cs="Arial"/>
                <w:b/>
                <w:szCs w:val="20"/>
                <w:lang w:val="en-US"/>
              </w:rPr>
            </w:pPr>
            <w:r>
              <w:rPr>
                <w:rFonts w:ascii="Arial" w:hAnsi="Arial" w:cs="Arial"/>
                <w:b/>
                <w:szCs w:val="20"/>
                <w:lang w:val="en-US"/>
              </w:rPr>
              <w:t>Teaching a</w:t>
            </w:r>
            <w:r w:rsidR="00707C7E" w:rsidRPr="003E4604">
              <w:rPr>
                <w:rFonts w:ascii="Arial" w:hAnsi="Arial" w:cs="Arial"/>
                <w:b/>
                <w:szCs w:val="20"/>
                <w:lang w:val="en-US"/>
              </w:rPr>
              <w:t>ssistant</w:t>
            </w:r>
            <w:r w:rsidR="00F73254">
              <w:rPr>
                <w:rFonts w:ascii="Arial" w:hAnsi="Arial" w:cs="Arial"/>
                <w:b/>
                <w:szCs w:val="20"/>
                <w:lang w:val="en-US"/>
              </w:rPr>
              <w:t xml:space="preserve"> positions</w:t>
            </w:r>
          </w:p>
          <w:p w14:paraId="28982EC9" w14:textId="77777777" w:rsidR="00707C7E" w:rsidRPr="00707C7E" w:rsidRDefault="00707C7E" w:rsidP="00AD58AA">
            <w:pPr>
              <w:pStyle w:val="NoSpacing"/>
              <w:rPr>
                <w:rFonts w:ascii="Arial" w:hAnsi="Arial" w:cs="Arial"/>
                <w:b/>
                <w:sz w:val="16"/>
                <w:szCs w:val="16"/>
                <w:lang w:val="en-US"/>
              </w:rPr>
            </w:pPr>
          </w:p>
        </w:tc>
      </w:tr>
      <w:tr w:rsidR="007041B4" w:rsidRPr="00CC1D36" w14:paraId="2DDB1AFE" w14:textId="77777777" w:rsidTr="007041B4">
        <w:tc>
          <w:tcPr>
            <w:tcW w:w="1555" w:type="dxa"/>
            <w:tcBorders>
              <w:top w:val="nil"/>
              <w:left w:val="nil"/>
              <w:bottom w:val="nil"/>
              <w:right w:val="nil"/>
            </w:tcBorders>
          </w:tcPr>
          <w:p w14:paraId="663FBD44" w14:textId="73658A91" w:rsidR="007041B4" w:rsidRPr="00707C7E" w:rsidRDefault="007041B4" w:rsidP="007041B4">
            <w:pPr>
              <w:pStyle w:val="NoSpacing"/>
              <w:rPr>
                <w:rFonts w:ascii="Arial" w:hAnsi="Arial" w:cs="Arial"/>
                <w:sz w:val="20"/>
                <w:lang w:val="en-US"/>
              </w:rPr>
            </w:pPr>
            <w:r>
              <w:rPr>
                <w:rFonts w:ascii="Arial" w:hAnsi="Arial" w:cs="Arial"/>
                <w:sz w:val="20"/>
                <w:lang w:val="en-US"/>
              </w:rPr>
              <w:t>2015-</w:t>
            </w:r>
            <w:r w:rsidR="00B528FB">
              <w:rPr>
                <w:rFonts w:ascii="Arial" w:hAnsi="Arial" w:cs="Arial"/>
                <w:sz w:val="20"/>
                <w:lang w:val="en-US"/>
              </w:rPr>
              <w:t>2021</w:t>
            </w:r>
          </w:p>
        </w:tc>
        <w:tc>
          <w:tcPr>
            <w:tcW w:w="4110" w:type="dxa"/>
            <w:tcBorders>
              <w:top w:val="nil"/>
              <w:left w:val="nil"/>
              <w:bottom w:val="nil"/>
              <w:right w:val="nil"/>
            </w:tcBorders>
          </w:tcPr>
          <w:p w14:paraId="364CB5A4" w14:textId="21917E5C" w:rsidR="007041B4" w:rsidRPr="00CC1D36" w:rsidRDefault="007041B4" w:rsidP="007041B4">
            <w:pPr>
              <w:pStyle w:val="NoSpacing"/>
              <w:rPr>
                <w:rFonts w:ascii="Arial" w:hAnsi="Arial" w:cs="Arial"/>
                <w:sz w:val="20"/>
                <w:lang w:val="en-US"/>
              </w:rPr>
            </w:pPr>
            <w:r w:rsidRPr="00CC1D36">
              <w:rPr>
                <w:rFonts w:ascii="Arial" w:hAnsi="Arial" w:cs="Arial"/>
                <w:sz w:val="20"/>
                <w:lang w:val="en-US"/>
              </w:rPr>
              <w:t>M</w:t>
            </w:r>
            <w:r w:rsidR="009E3B9D" w:rsidRPr="00CC1D36">
              <w:rPr>
                <w:rFonts w:ascii="Arial" w:hAnsi="Arial" w:cs="Arial"/>
                <w:sz w:val="20"/>
                <w:lang w:val="en-US"/>
              </w:rPr>
              <w:t>edical Scientific Research II</w:t>
            </w:r>
          </w:p>
        </w:tc>
        <w:tc>
          <w:tcPr>
            <w:tcW w:w="3397" w:type="dxa"/>
            <w:tcBorders>
              <w:top w:val="nil"/>
              <w:left w:val="nil"/>
              <w:bottom w:val="nil"/>
              <w:right w:val="nil"/>
            </w:tcBorders>
          </w:tcPr>
          <w:p w14:paraId="37E1298C" w14:textId="5D46349A" w:rsidR="007041B4" w:rsidRDefault="00CC1D36" w:rsidP="007041B4">
            <w:pPr>
              <w:pStyle w:val="NoSpacing"/>
              <w:rPr>
                <w:rFonts w:ascii="Arial" w:hAnsi="Arial" w:cs="Arial"/>
                <w:sz w:val="20"/>
                <w:szCs w:val="20"/>
                <w:lang w:val="en-US"/>
              </w:rPr>
            </w:pPr>
            <w:r>
              <w:rPr>
                <w:rFonts w:ascii="Arial" w:hAnsi="Arial" w:cs="Arial"/>
                <w:sz w:val="20"/>
                <w:szCs w:val="20"/>
                <w:lang w:val="en-US"/>
              </w:rPr>
              <w:t>Bachelor</w:t>
            </w:r>
            <w:r w:rsidR="001851A7">
              <w:rPr>
                <w:rFonts w:ascii="Arial" w:hAnsi="Arial" w:cs="Arial"/>
                <w:sz w:val="20"/>
                <w:szCs w:val="20"/>
                <w:lang w:val="en-US"/>
              </w:rPr>
              <w:t>’s</w:t>
            </w:r>
            <w:r>
              <w:rPr>
                <w:rFonts w:ascii="Arial" w:hAnsi="Arial" w:cs="Arial"/>
                <w:sz w:val="20"/>
                <w:szCs w:val="20"/>
                <w:lang w:val="en-US"/>
              </w:rPr>
              <w:t xml:space="preserve"> program</w:t>
            </w:r>
            <w:r w:rsidR="007041B4">
              <w:rPr>
                <w:rFonts w:ascii="Arial" w:hAnsi="Arial" w:cs="Arial"/>
                <w:sz w:val="20"/>
                <w:szCs w:val="20"/>
                <w:lang w:val="en-US"/>
              </w:rPr>
              <w:t xml:space="preserve"> in Medicine, </w:t>
            </w:r>
            <w:r w:rsidR="001851A7">
              <w:rPr>
                <w:rFonts w:ascii="Arial" w:hAnsi="Arial" w:cs="Arial"/>
                <w:sz w:val="20"/>
                <w:szCs w:val="20"/>
                <w:lang w:val="en-US"/>
              </w:rPr>
              <w:t>VU University</w:t>
            </w:r>
            <w:r>
              <w:rPr>
                <w:rFonts w:ascii="Arial" w:hAnsi="Arial" w:cs="Arial"/>
                <w:sz w:val="20"/>
                <w:szCs w:val="20"/>
                <w:lang w:val="en-US"/>
              </w:rPr>
              <w:t>, Amsterdam, t</w:t>
            </w:r>
            <w:r w:rsidR="007041B4">
              <w:rPr>
                <w:rFonts w:ascii="Arial" w:hAnsi="Arial" w:cs="Arial"/>
                <w:sz w:val="20"/>
                <w:szCs w:val="20"/>
                <w:lang w:val="en-US"/>
              </w:rPr>
              <w:t>he Netherlands</w:t>
            </w:r>
          </w:p>
          <w:p w14:paraId="5403B8F3" w14:textId="77777777" w:rsidR="007041B4" w:rsidRPr="00CC1D36" w:rsidRDefault="007041B4" w:rsidP="007041B4">
            <w:pPr>
              <w:pStyle w:val="NoSpacing"/>
              <w:rPr>
                <w:rFonts w:ascii="Arial" w:hAnsi="Arial" w:cs="Arial"/>
                <w:sz w:val="16"/>
                <w:lang w:val="en-US"/>
              </w:rPr>
            </w:pPr>
          </w:p>
        </w:tc>
      </w:tr>
      <w:tr w:rsidR="00802C42" w:rsidRPr="00CC1D36" w14:paraId="04FB4142" w14:textId="77777777" w:rsidTr="007041B4">
        <w:tc>
          <w:tcPr>
            <w:tcW w:w="1555" w:type="dxa"/>
            <w:tcBorders>
              <w:top w:val="nil"/>
              <w:left w:val="nil"/>
              <w:bottom w:val="nil"/>
              <w:right w:val="nil"/>
            </w:tcBorders>
          </w:tcPr>
          <w:p w14:paraId="6CBCC565" w14:textId="2512B862" w:rsidR="00802C42" w:rsidRDefault="00802C42" w:rsidP="00802C42">
            <w:pPr>
              <w:pStyle w:val="NoSpacing"/>
              <w:rPr>
                <w:rFonts w:ascii="Arial" w:hAnsi="Arial" w:cs="Arial"/>
                <w:sz w:val="20"/>
                <w:lang w:val="en-US"/>
              </w:rPr>
            </w:pPr>
            <w:r>
              <w:rPr>
                <w:rFonts w:ascii="Arial" w:hAnsi="Arial" w:cs="Arial"/>
                <w:sz w:val="20"/>
              </w:rPr>
              <w:t>2020</w:t>
            </w:r>
          </w:p>
        </w:tc>
        <w:tc>
          <w:tcPr>
            <w:tcW w:w="4110" w:type="dxa"/>
            <w:tcBorders>
              <w:top w:val="nil"/>
              <w:left w:val="nil"/>
              <w:bottom w:val="nil"/>
              <w:right w:val="nil"/>
            </w:tcBorders>
          </w:tcPr>
          <w:p w14:paraId="5A385BE5" w14:textId="77777777" w:rsidR="00802C42" w:rsidRDefault="00802C42" w:rsidP="00802C42">
            <w:pPr>
              <w:pStyle w:val="NoSpacing"/>
              <w:rPr>
                <w:rFonts w:ascii="Arial" w:hAnsi="Arial" w:cs="Arial"/>
                <w:sz w:val="20"/>
                <w:lang w:val="en-US"/>
              </w:rPr>
            </w:pPr>
            <w:r w:rsidRPr="007041B4">
              <w:rPr>
                <w:rFonts w:ascii="Arial" w:hAnsi="Arial" w:cs="Arial"/>
                <w:sz w:val="20"/>
                <w:lang w:val="en-US"/>
              </w:rPr>
              <w:t>K73 L</w:t>
            </w:r>
            <w:r>
              <w:rPr>
                <w:rFonts w:ascii="Arial" w:hAnsi="Arial" w:cs="Arial"/>
                <w:sz w:val="20"/>
                <w:lang w:val="en-US"/>
              </w:rPr>
              <w:t>ongitudinal Data Analysis</w:t>
            </w:r>
          </w:p>
          <w:p w14:paraId="20EDA2F6" w14:textId="77777777" w:rsidR="00802C42" w:rsidRPr="00CC1D36" w:rsidRDefault="00802C42" w:rsidP="00802C42">
            <w:pPr>
              <w:pStyle w:val="NoSpacing"/>
              <w:rPr>
                <w:rFonts w:ascii="Arial" w:hAnsi="Arial" w:cs="Arial"/>
                <w:sz w:val="20"/>
                <w:lang w:val="en-US"/>
              </w:rPr>
            </w:pPr>
          </w:p>
        </w:tc>
        <w:tc>
          <w:tcPr>
            <w:tcW w:w="3397" w:type="dxa"/>
            <w:tcBorders>
              <w:top w:val="nil"/>
              <w:left w:val="nil"/>
              <w:bottom w:val="nil"/>
              <w:right w:val="nil"/>
            </w:tcBorders>
          </w:tcPr>
          <w:p w14:paraId="3F2A474B" w14:textId="77777777" w:rsidR="00802C42" w:rsidRDefault="00802C42" w:rsidP="00802C42">
            <w:pPr>
              <w:pStyle w:val="NoSpacing"/>
              <w:rPr>
                <w:rFonts w:ascii="Arial" w:hAnsi="Arial" w:cs="Arial"/>
                <w:sz w:val="20"/>
                <w:lang w:val="en-US"/>
              </w:rPr>
            </w:pPr>
            <w:r>
              <w:rPr>
                <w:rFonts w:ascii="Arial" w:hAnsi="Arial" w:cs="Arial"/>
                <w:sz w:val="20"/>
                <w:szCs w:val="20"/>
                <w:lang w:val="en-US"/>
              </w:rPr>
              <w:t xml:space="preserve">Master’s program in Epidemiology, </w:t>
            </w:r>
            <w:r w:rsidRPr="00D81BD0">
              <w:rPr>
                <w:rFonts w:ascii="Arial" w:hAnsi="Arial" w:cs="Arial"/>
                <w:sz w:val="20"/>
                <w:lang w:val="en-US"/>
              </w:rPr>
              <w:t>Amsterdam Univers</w:t>
            </w:r>
            <w:r>
              <w:rPr>
                <w:rFonts w:ascii="Arial" w:hAnsi="Arial" w:cs="Arial"/>
                <w:sz w:val="20"/>
                <w:lang w:val="en-US"/>
              </w:rPr>
              <w:t>ity Medical Center, Amsterdam, t</w:t>
            </w:r>
            <w:r w:rsidRPr="00D81BD0">
              <w:rPr>
                <w:rFonts w:ascii="Arial" w:hAnsi="Arial" w:cs="Arial"/>
                <w:sz w:val="20"/>
                <w:lang w:val="en-US"/>
              </w:rPr>
              <w:t>he Netherlands</w:t>
            </w:r>
          </w:p>
          <w:p w14:paraId="5791872A" w14:textId="77777777" w:rsidR="00802C42" w:rsidRDefault="00802C42" w:rsidP="00802C42">
            <w:pPr>
              <w:pStyle w:val="NoSpacing"/>
              <w:rPr>
                <w:rFonts w:ascii="Arial" w:hAnsi="Arial" w:cs="Arial"/>
                <w:sz w:val="20"/>
                <w:szCs w:val="20"/>
                <w:lang w:val="en-US"/>
              </w:rPr>
            </w:pPr>
          </w:p>
        </w:tc>
      </w:tr>
      <w:tr w:rsidR="00707C7E" w:rsidRPr="00CC1D36" w14:paraId="3641192F" w14:textId="77777777" w:rsidTr="007041B4">
        <w:tc>
          <w:tcPr>
            <w:tcW w:w="1555" w:type="dxa"/>
            <w:tcBorders>
              <w:top w:val="nil"/>
              <w:left w:val="nil"/>
              <w:bottom w:val="nil"/>
              <w:right w:val="nil"/>
            </w:tcBorders>
          </w:tcPr>
          <w:p w14:paraId="49A75E83" w14:textId="3A2FBC00" w:rsidR="00707C7E" w:rsidRPr="00707C7E" w:rsidRDefault="00802C42" w:rsidP="00802C42">
            <w:pPr>
              <w:pStyle w:val="NoSpacing"/>
              <w:rPr>
                <w:rFonts w:ascii="Arial" w:hAnsi="Arial" w:cs="Arial"/>
                <w:sz w:val="20"/>
                <w:lang w:val="en-US"/>
              </w:rPr>
            </w:pPr>
            <w:r>
              <w:rPr>
                <w:rFonts w:ascii="Arial" w:hAnsi="Arial" w:cs="Arial"/>
                <w:sz w:val="20"/>
                <w:lang w:val="en-US"/>
              </w:rPr>
              <w:t>2014-2020</w:t>
            </w:r>
          </w:p>
        </w:tc>
        <w:tc>
          <w:tcPr>
            <w:tcW w:w="4110" w:type="dxa"/>
            <w:tcBorders>
              <w:top w:val="nil"/>
              <w:left w:val="nil"/>
              <w:bottom w:val="nil"/>
              <w:right w:val="nil"/>
            </w:tcBorders>
          </w:tcPr>
          <w:p w14:paraId="34E19212" w14:textId="6D5AF9C3" w:rsidR="00707C7E" w:rsidRPr="00CC1D36" w:rsidRDefault="007041B4" w:rsidP="00707C7E">
            <w:pPr>
              <w:pStyle w:val="NoSpacing"/>
              <w:rPr>
                <w:rFonts w:ascii="Arial" w:hAnsi="Arial" w:cs="Arial"/>
                <w:sz w:val="20"/>
                <w:lang w:val="en-US"/>
              </w:rPr>
            </w:pPr>
            <w:r w:rsidRPr="00CC1D36">
              <w:rPr>
                <w:rFonts w:ascii="Arial" w:hAnsi="Arial" w:cs="Arial"/>
                <w:sz w:val="20"/>
                <w:lang w:val="en-US"/>
              </w:rPr>
              <w:t>M</w:t>
            </w:r>
            <w:r w:rsidR="009E3B9D" w:rsidRPr="00CC1D36">
              <w:rPr>
                <w:rFonts w:ascii="Arial" w:hAnsi="Arial" w:cs="Arial"/>
                <w:sz w:val="20"/>
                <w:lang w:val="en-US"/>
              </w:rPr>
              <w:t>edical Scientific Research I</w:t>
            </w:r>
          </w:p>
        </w:tc>
        <w:tc>
          <w:tcPr>
            <w:tcW w:w="3397" w:type="dxa"/>
            <w:tcBorders>
              <w:top w:val="nil"/>
              <w:left w:val="nil"/>
              <w:bottom w:val="nil"/>
              <w:right w:val="nil"/>
            </w:tcBorders>
          </w:tcPr>
          <w:p w14:paraId="4CAD8525" w14:textId="07D3299E" w:rsidR="007041B4" w:rsidRDefault="00CC1D36" w:rsidP="007041B4">
            <w:pPr>
              <w:pStyle w:val="NoSpacing"/>
              <w:rPr>
                <w:rFonts w:ascii="Arial" w:hAnsi="Arial" w:cs="Arial"/>
                <w:sz w:val="20"/>
                <w:szCs w:val="20"/>
                <w:lang w:val="en-US"/>
              </w:rPr>
            </w:pPr>
            <w:r>
              <w:rPr>
                <w:rFonts w:ascii="Arial" w:hAnsi="Arial" w:cs="Arial"/>
                <w:sz w:val="20"/>
                <w:szCs w:val="20"/>
                <w:lang w:val="en-US"/>
              </w:rPr>
              <w:t>Bachelor</w:t>
            </w:r>
            <w:r w:rsidR="001851A7">
              <w:rPr>
                <w:rFonts w:ascii="Arial" w:hAnsi="Arial" w:cs="Arial"/>
                <w:sz w:val="20"/>
                <w:szCs w:val="20"/>
                <w:lang w:val="en-US"/>
              </w:rPr>
              <w:t>’s</w:t>
            </w:r>
            <w:r>
              <w:rPr>
                <w:rFonts w:ascii="Arial" w:hAnsi="Arial" w:cs="Arial"/>
                <w:sz w:val="20"/>
                <w:szCs w:val="20"/>
                <w:lang w:val="en-US"/>
              </w:rPr>
              <w:t xml:space="preserve"> program</w:t>
            </w:r>
            <w:r w:rsidR="007041B4">
              <w:rPr>
                <w:rFonts w:ascii="Arial" w:hAnsi="Arial" w:cs="Arial"/>
                <w:sz w:val="20"/>
                <w:szCs w:val="20"/>
                <w:lang w:val="en-US"/>
              </w:rPr>
              <w:t xml:space="preserve"> in Medicine, </w:t>
            </w:r>
            <w:r w:rsidR="001851A7">
              <w:rPr>
                <w:rFonts w:ascii="Arial" w:hAnsi="Arial" w:cs="Arial"/>
                <w:sz w:val="20"/>
                <w:szCs w:val="20"/>
                <w:lang w:val="en-US"/>
              </w:rPr>
              <w:t>VU University</w:t>
            </w:r>
            <w:r>
              <w:rPr>
                <w:rFonts w:ascii="Arial" w:hAnsi="Arial" w:cs="Arial"/>
                <w:sz w:val="20"/>
                <w:szCs w:val="20"/>
                <w:lang w:val="en-US"/>
              </w:rPr>
              <w:t>, Amsterdam, t</w:t>
            </w:r>
            <w:r w:rsidR="007041B4">
              <w:rPr>
                <w:rFonts w:ascii="Arial" w:hAnsi="Arial" w:cs="Arial"/>
                <w:sz w:val="20"/>
                <w:szCs w:val="20"/>
                <w:lang w:val="en-US"/>
              </w:rPr>
              <w:t>he Netherlands</w:t>
            </w:r>
          </w:p>
          <w:p w14:paraId="37D9B6A8" w14:textId="77777777" w:rsidR="00707C7E" w:rsidRPr="00CC1D36" w:rsidRDefault="00707C7E" w:rsidP="00707C7E">
            <w:pPr>
              <w:pStyle w:val="NoSpacing"/>
              <w:rPr>
                <w:rFonts w:ascii="Arial" w:hAnsi="Arial" w:cs="Arial"/>
                <w:sz w:val="16"/>
                <w:lang w:val="en-US"/>
              </w:rPr>
            </w:pPr>
          </w:p>
        </w:tc>
      </w:tr>
      <w:tr w:rsidR="007041B4" w:rsidRPr="00CC1D36" w14:paraId="25FBCBA0" w14:textId="77777777" w:rsidTr="007041B4">
        <w:tc>
          <w:tcPr>
            <w:tcW w:w="1555" w:type="dxa"/>
            <w:tcBorders>
              <w:top w:val="nil"/>
              <w:left w:val="nil"/>
              <w:bottom w:val="nil"/>
              <w:right w:val="nil"/>
            </w:tcBorders>
          </w:tcPr>
          <w:p w14:paraId="573C7C36" w14:textId="77777777" w:rsidR="007041B4" w:rsidRPr="007041B4" w:rsidRDefault="007041B4" w:rsidP="007041B4">
            <w:pPr>
              <w:pStyle w:val="NoSpacing"/>
              <w:rPr>
                <w:rFonts w:ascii="Arial" w:hAnsi="Arial" w:cs="Arial"/>
                <w:sz w:val="20"/>
              </w:rPr>
            </w:pPr>
            <w:r>
              <w:rPr>
                <w:rFonts w:ascii="Arial" w:hAnsi="Arial" w:cs="Arial"/>
                <w:sz w:val="20"/>
              </w:rPr>
              <w:t>2016-2018</w:t>
            </w:r>
          </w:p>
        </w:tc>
        <w:tc>
          <w:tcPr>
            <w:tcW w:w="4110" w:type="dxa"/>
            <w:tcBorders>
              <w:top w:val="nil"/>
              <w:left w:val="nil"/>
              <w:bottom w:val="nil"/>
              <w:right w:val="nil"/>
            </w:tcBorders>
          </w:tcPr>
          <w:p w14:paraId="467616DB" w14:textId="77777777" w:rsidR="007041B4" w:rsidRPr="00AD58AA" w:rsidRDefault="007041B4" w:rsidP="007041B4">
            <w:pPr>
              <w:pStyle w:val="NoSpacing"/>
              <w:rPr>
                <w:rFonts w:ascii="Arial" w:hAnsi="Arial" w:cs="Arial"/>
                <w:sz w:val="20"/>
                <w:szCs w:val="20"/>
                <w:lang w:val="en-US"/>
              </w:rPr>
            </w:pPr>
            <w:r>
              <w:rPr>
                <w:rFonts w:ascii="Arial" w:hAnsi="Arial" w:cs="Arial"/>
                <w:sz w:val="20"/>
                <w:szCs w:val="20"/>
                <w:lang w:val="en-US"/>
              </w:rPr>
              <w:t>Minor Medical Research to Clinical Practice</w:t>
            </w:r>
          </w:p>
        </w:tc>
        <w:tc>
          <w:tcPr>
            <w:tcW w:w="3397" w:type="dxa"/>
            <w:tcBorders>
              <w:top w:val="nil"/>
              <w:left w:val="nil"/>
              <w:bottom w:val="nil"/>
              <w:right w:val="nil"/>
            </w:tcBorders>
          </w:tcPr>
          <w:p w14:paraId="3B57B756" w14:textId="60C6F52C" w:rsidR="007041B4" w:rsidRDefault="00CC1D36" w:rsidP="007041B4">
            <w:pPr>
              <w:pStyle w:val="NoSpacing"/>
              <w:rPr>
                <w:rFonts w:ascii="Arial" w:hAnsi="Arial" w:cs="Arial"/>
                <w:sz w:val="20"/>
                <w:szCs w:val="20"/>
                <w:lang w:val="en-US"/>
              </w:rPr>
            </w:pPr>
            <w:r>
              <w:rPr>
                <w:rFonts w:ascii="Arial" w:hAnsi="Arial" w:cs="Arial"/>
                <w:sz w:val="20"/>
                <w:szCs w:val="20"/>
                <w:lang w:val="en-US"/>
              </w:rPr>
              <w:t>Bachelor</w:t>
            </w:r>
            <w:r w:rsidR="001851A7">
              <w:rPr>
                <w:rFonts w:ascii="Arial" w:hAnsi="Arial" w:cs="Arial"/>
                <w:sz w:val="20"/>
                <w:szCs w:val="20"/>
                <w:lang w:val="en-US"/>
              </w:rPr>
              <w:t>’s</w:t>
            </w:r>
            <w:r>
              <w:rPr>
                <w:rFonts w:ascii="Arial" w:hAnsi="Arial" w:cs="Arial"/>
                <w:sz w:val="20"/>
                <w:szCs w:val="20"/>
                <w:lang w:val="en-US"/>
              </w:rPr>
              <w:t xml:space="preserve"> program</w:t>
            </w:r>
            <w:r w:rsidR="007041B4">
              <w:rPr>
                <w:rFonts w:ascii="Arial" w:hAnsi="Arial" w:cs="Arial"/>
                <w:sz w:val="20"/>
                <w:szCs w:val="20"/>
                <w:lang w:val="en-US"/>
              </w:rPr>
              <w:t xml:space="preserve"> in Medicine, </w:t>
            </w:r>
            <w:r w:rsidR="001851A7">
              <w:rPr>
                <w:rFonts w:ascii="Arial" w:hAnsi="Arial" w:cs="Arial"/>
                <w:sz w:val="20"/>
                <w:szCs w:val="20"/>
                <w:lang w:val="en-US"/>
              </w:rPr>
              <w:t>VU University</w:t>
            </w:r>
            <w:r>
              <w:rPr>
                <w:rFonts w:ascii="Arial" w:hAnsi="Arial" w:cs="Arial"/>
                <w:sz w:val="20"/>
                <w:szCs w:val="20"/>
                <w:lang w:val="en-US"/>
              </w:rPr>
              <w:t>, Amsterdam, t</w:t>
            </w:r>
            <w:r w:rsidR="007041B4">
              <w:rPr>
                <w:rFonts w:ascii="Arial" w:hAnsi="Arial" w:cs="Arial"/>
                <w:sz w:val="20"/>
                <w:szCs w:val="20"/>
                <w:lang w:val="en-US"/>
              </w:rPr>
              <w:t>he Netherlands</w:t>
            </w:r>
          </w:p>
          <w:p w14:paraId="2F2127AC" w14:textId="77777777" w:rsidR="007041B4" w:rsidRPr="005C4A11" w:rsidRDefault="007041B4" w:rsidP="007041B4">
            <w:pPr>
              <w:pStyle w:val="NoSpacing"/>
              <w:rPr>
                <w:rFonts w:ascii="Arial" w:hAnsi="Arial" w:cs="Arial"/>
                <w:sz w:val="16"/>
                <w:szCs w:val="16"/>
                <w:lang w:val="en-US"/>
              </w:rPr>
            </w:pPr>
          </w:p>
        </w:tc>
      </w:tr>
      <w:tr w:rsidR="0004500E" w:rsidRPr="00CC1D36" w14:paraId="57CB3078" w14:textId="77777777" w:rsidTr="007041B4">
        <w:tc>
          <w:tcPr>
            <w:tcW w:w="1555" w:type="dxa"/>
            <w:tcBorders>
              <w:top w:val="nil"/>
              <w:left w:val="nil"/>
              <w:bottom w:val="nil"/>
              <w:right w:val="nil"/>
            </w:tcBorders>
          </w:tcPr>
          <w:p w14:paraId="47BF804F" w14:textId="77777777" w:rsidR="0004500E" w:rsidRPr="00CC1D36" w:rsidRDefault="007041B4" w:rsidP="00707C7E">
            <w:pPr>
              <w:pStyle w:val="NoSpacing"/>
              <w:rPr>
                <w:rFonts w:ascii="Arial" w:hAnsi="Arial" w:cs="Arial"/>
                <w:sz w:val="20"/>
                <w:lang w:val="en-US"/>
              </w:rPr>
            </w:pPr>
            <w:r w:rsidRPr="00CC1D36">
              <w:rPr>
                <w:rFonts w:ascii="Arial" w:hAnsi="Arial" w:cs="Arial"/>
                <w:sz w:val="20"/>
                <w:lang w:val="en-US"/>
              </w:rPr>
              <w:t>2016</w:t>
            </w:r>
          </w:p>
        </w:tc>
        <w:tc>
          <w:tcPr>
            <w:tcW w:w="4110" w:type="dxa"/>
            <w:tcBorders>
              <w:top w:val="nil"/>
              <w:left w:val="nil"/>
              <w:bottom w:val="nil"/>
              <w:right w:val="nil"/>
            </w:tcBorders>
          </w:tcPr>
          <w:p w14:paraId="18AA1F9B" w14:textId="52B960BB" w:rsidR="0004500E" w:rsidRPr="007041B4" w:rsidRDefault="007041B4" w:rsidP="00707C7E">
            <w:pPr>
              <w:pStyle w:val="NoSpacing"/>
              <w:rPr>
                <w:rFonts w:ascii="Arial" w:hAnsi="Arial" w:cs="Arial"/>
                <w:sz w:val="20"/>
                <w:lang w:val="en-US"/>
              </w:rPr>
            </w:pPr>
            <w:r w:rsidRPr="007041B4">
              <w:rPr>
                <w:rFonts w:ascii="Arial" w:hAnsi="Arial" w:cs="Arial"/>
                <w:sz w:val="20"/>
                <w:lang w:val="en-US"/>
              </w:rPr>
              <w:t xml:space="preserve">Physician and </w:t>
            </w:r>
            <w:r w:rsidR="009E3B9D">
              <w:rPr>
                <w:rFonts w:ascii="Arial" w:hAnsi="Arial" w:cs="Arial"/>
                <w:sz w:val="20"/>
                <w:lang w:val="en-US"/>
              </w:rPr>
              <w:t>Patient IV</w:t>
            </w:r>
          </w:p>
        </w:tc>
        <w:tc>
          <w:tcPr>
            <w:tcW w:w="3397" w:type="dxa"/>
            <w:tcBorders>
              <w:top w:val="nil"/>
              <w:left w:val="nil"/>
              <w:bottom w:val="nil"/>
              <w:right w:val="nil"/>
            </w:tcBorders>
          </w:tcPr>
          <w:p w14:paraId="518B4D08" w14:textId="607AB901" w:rsidR="007041B4" w:rsidRDefault="00CC1D36" w:rsidP="007041B4">
            <w:pPr>
              <w:pStyle w:val="NoSpacing"/>
              <w:rPr>
                <w:rFonts w:ascii="Arial" w:hAnsi="Arial" w:cs="Arial"/>
                <w:sz w:val="20"/>
                <w:szCs w:val="20"/>
                <w:lang w:val="en-US"/>
              </w:rPr>
            </w:pPr>
            <w:r>
              <w:rPr>
                <w:rFonts w:ascii="Arial" w:hAnsi="Arial" w:cs="Arial"/>
                <w:sz w:val="20"/>
                <w:szCs w:val="20"/>
                <w:lang w:val="en-US"/>
              </w:rPr>
              <w:t>Bachelor</w:t>
            </w:r>
            <w:r w:rsidR="001851A7">
              <w:rPr>
                <w:rFonts w:ascii="Arial" w:hAnsi="Arial" w:cs="Arial"/>
                <w:sz w:val="20"/>
                <w:szCs w:val="20"/>
                <w:lang w:val="en-US"/>
              </w:rPr>
              <w:t>’s</w:t>
            </w:r>
            <w:r>
              <w:rPr>
                <w:rFonts w:ascii="Arial" w:hAnsi="Arial" w:cs="Arial"/>
                <w:sz w:val="20"/>
                <w:szCs w:val="20"/>
                <w:lang w:val="en-US"/>
              </w:rPr>
              <w:t xml:space="preserve"> program</w:t>
            </w:r>
            <w:r w:rsidR="007041B4">
              <w:rPr>
                <w:rFonts w:ascii="Arial" w:hAnsi="Arial" w:cs="Arial"/>
                <w:sz w:val="20"/>
                <w:szCs w:val="20"/>
                <w:lang w:val="en-US"/>
              </w:rPr>
              <w:t xml:space="preserve"> in Medicine, </w:t>
            </w:r>
            <w:r w:rsidR="001851A7">
              <w:rPr>
                <w:rFonts w:ascii="Arial" w:hAnsi="Arial" w:cs="Arial"/>
                <w:sz w:val="20"/>
                <w:szCs w:val="20"/>
                <w:lang w:val="en-US"/>
              </w:rPr>
              <w:t>VU University</w:t>
            </w:r>
            <w:r>
              <w:rPr>
                <w:rFonts w:ascii="Arial" w:hAnsi="Arial" w:cs="Arial"/>
                <w:sz w:val="20"/>
                <w:szCs w:val="20"/>
                <w:lang w:val="en-US"/>
              </w:rPr>
              <w:t>, Amsterdam, t</w:t>
            </w:r>
            <w:r w:rsidR="007041B4">
              <w:rPr>
                <w:rFonts w:ascii="Arial" w:hAnsi="Arial" w:cs="Arial"/>
                <w:sz w:val="20"/>
                <w:szCs w:val="20"/>
                <w:lang w:val="en-US"/>
              </w:rPr>
              <w:t>he Netherlands</w:t>
            </w:r>
          </w:p>
          <w:p w14:paraId="68170FEF" w14:textId="77777777" w:rsidR="0004500E" w:rsidRPr="007041B4" w:rsidRDefault="0004500E" w:rsidP="00707C7E">
            <w:pPr>
              <w:pStyle w:val="NoSpacing"/>
              <w:rPr>
                <w:rFonts w:ascii="Arial" w:hAnsi="Arial" w:cs="Arial"/>
                <w:sz w:val="16"/>
                <w:lang w:val="en-US"/>
              </w:rPr>
            </w:pPr>
          </w:p>
        </w:tc>
      </w:tr>
      <w:tr w:rsidR="0004500E" w:rsidRPr="00876211" w14:paraId="1DFEDCE8" w14:textId="77777777" w:rsidTr="007041B4">
        <w:tc>
          <w:tcPr>
            <w:tcW w:w="1555" w:type="dxa"/>
            <w:tcBorders>
              <w:top w:val="nil"/>
              <w:left w:val="nil"/>
              <w:bottom w:val="nil"/>
              <w:right w:val="nil"/>
            </w:tcBorders>
          </w:tcPr>
          <w:p w14:paraId="290F53F8" w14:textId="77777777" w:rsidR="0004500E" w:rsidRPr="00707C7E" w:rsidRDefault="007041B4" w:rsidP="00707C7E">
            <w:pPr>
              <w:pStyle w:val="NoSpacing"/>
              <w:rPr>
                <w:rFonts w:ascii="Arial" w:hAnsi="Arial" w:cs="Arial"/>
                <w:sz w:val="20"/>
                <w:lang w:val="en-US"/>
              </w:rPr>
            </w:pPr>
            <w:r>
              <w:rPr>
                <w:rFonts w:ascii="Arial" w:hAnsi="Arial" w:cs="Arial"/>
                <w:sz w:val="20"/>
                <w:lang w:val="en-US"/>
              </w:rPr>
              <w:t>2015, 2016</w:t>
            </w:r>
          </w:p>
        </w:tc>
        <w:tc>
          <w:tcPr>
            <w:tcW w:w="4110" w:type="dxa"/>
            <w:tcBorders>
              <w:top w:val="nil"/>
              <w:left w:val="nil"/>
              <w:bottom w:val="nil"/>
              <w:right w:val="nil"/>
            </w:tcBorders>
          </w:tcPr>
          <w:p w14:paraId="4C152BE8" w14:textId="77777777" w:rsidR="0004500E" w:rsidRPr="0004500E" w:rsidRDefault="007041B4" w:rsidP="00707C7E">
            <w:pPr>
              <w:pStyle w:val="NoSpacing"/>
              <w:rPr>
                <w:rFonts w:ascii="Arial" w:hAnsi="Arial" w:cs="Arial"/>
                <w:sz w:val="20"/>
                <w:lang w:val="en-US"/>
              </w:rPr>
            </w:pPr>
            <w:r>
              <w:rPr>
                <w:rFonts w:ascii="Arial" w:hAnsi="Arial" w:cs="Arial"/>
                <w:sz w:val="20"/>
                <w:lang w:val="en-US"/>
              </w:rPr>
              <w:t>Biostatistics</w:t>
            </w:r>
          </w:p>
        </w:tc>
        <w:tc>
          <w:tcPr>
            <w:tcW w:w="3397" w:type="dxa"/>
            <w:tcBorders>
              <w:top w:val="nil"/>
              <w:left w:val="nil"/>
              <w:bottom w:val="nil"/>
              <w:right w:val="nil"/>
            </w:tcBorders>
          </w:tcPr>
          <w:p w14:paraId="634242D0" w14:textId="449F3A1B" w:rsidR="007041B4" w:rsidRPr="007041B4" w:rsidRDefault="00CC1D36" w:rsidP="007041B4">
            <w:pPr>
              <w:pStyle w:val="NoSpacing"/>
              <w:rPr>
                <w:rFonts w:ascii="Arial" w:hAnsi="Arial" w:cs="Arial"/>
                <w:sz w:val="20"/>
                <w:lang w:val="en-US"/>
              </w:rPr>
            </w:pPr>
            <w:r>
              <w:rPr>
                <w:rFonts w:ascii="Arial" w:hAnsi="Arial" w:cs="Arial"/>
                <w:sz w:val="20"/>
                <w:lang w:val="en-US"/>
              </w:rPr>
              <w:t>Master</w:t>
            </w:r>
            <w:r w:rsidR="001851A7">
              <w:rPr>
                <w:rFonts w:ascii="Arial" w:hAnsi="Arial" w:cs="Arial"/>
                <w:sz w:val="20"/>
                <w:lang w:val="en-US"/>
              </w:rPr>
              <w:t>’s</w:t>
            </w:r>
            <w:r>
              <w:rPr>
                <w:rFonts w:ascii="Arial" w:hAnsi="Arial" w:cs="Arial"/>
                <w:sz w:val="20"/>
                <w:lang w:val="en-US"/>
              </w:rPr>
              <w:t xml:space="preserve"> program in Cardiovascular Research &amp; Master</w:t>
            </w:r>
            <w:r w:rsidR="001851A7">
              <w:rPr>
                <w:rFonts w:ascii="Arial" w:hAnsi="Arial" w:cs="Arial"/>
                <w:sz w:val="20"/>
                <w:lang w:val="en-US"/>
              </w:rPr>
              <w:t>’s</w:t>
            </w:r>
            <w:r>
              <w:rPr>
                <w:rFonts w:ascii="Arial" w:hAnsi="Arial" w:cs="Arial"/>
                <w:sz w:val="20"/>
                <w:lang w:val="en-US"/>
              </w:rPr>
              <w:t xml:space="preserve"> program in</w:t>
            </w:r>
            <w:r w:rsidR="007041B4" w:rsidRPr="007041B4">
              <w:rPr>
                <w:rFonts w:ascii="Arial" w:hAnsi="Arial" w:cs="Arial"/>
                <w:sz w:val="20"/>
                <w:lang w:val="en-US"/>
              </w:rPr>
              <w:t xml:space="preserve"> Oncology, </w:t>
            </w:r>
            <w:r w:rsidR="001851A7">
              <w:rPr>
                <w:rFonts w:ascii="Arial" w:hAnsi="Arial" w:cs="Arial"/>
                <w:sz w:val="20"/>
                <w:lang w:val="en-US"/>
              </w:rPr>
              <w:t>VU University</w:t>
            </w:r>
            <w:r>
              <w:rPr>
                <w:rFonts w:ascii="Arial" w:hAnsi="Arial" w:cs="Arial"/>
                <w:sz w:val="20"/>
                <w:lang w:val="en-US"/>
              </w:rPr>
              <w:t>, Amsterdam, t</w:t>
            </w:r>
            <w:r w:rsidR="007041B4" w:rsidRPr="007041B4">
              <w:rPr>
                <w:rFonts w:ascii="Arial" w:hAnsi="Arial" w:cs="Arial"/>
                <w:sz w:val="20"/>
                <w:lang w:val="en-US"/>
              </w:rPr>
              <w:t>he Netherlands</w:t>
            </w:r>
          </w:p>
          <w:p w14:paraId="000A161C" w14:textId="77777777" w:rsidR="0004500E" w:rsidRPr="007041B4" w:rsidRDefault="0004500E" w:rsidP="00707C7E">
            <w:pPr>
              <w:pStyle w:val="NoSpacing"/>
              <w:rPr>
                <w:rFonts w:ascii="Arial" w:hAnsi="Arial" w:cs="Arial"/>
                <w:sz w:val="20"/>
                <w:lang w:val="en-US"/>
              </w:rPr>
            </w:pPr>
          </w:p>
        </w:tc>
      </w:tr>
      <w:tr w:rsidR="0004500E" w:rsidRPr="00CC1D36" w14:paraId="16A41D03" w14:textId="77777777" w:rsidTr="007041B4">
        <w:tc>
          <w:tcPr>
            <w:tcW w:w="1555" w:type="dxa"/>
            <w:tcBorders>
              <w:top w:val="nil"/>
              <w:left w:val="nil"/>
              <w:bottom w:val="nil"/>
              <w:right w:val="nil"/>
            </w:tcBorders>
          </w:tcPr>
          <w:p w14:paraId="556D749E" w14:textId="77777777" w:rsidR="0004500E" w:rsidRPr="00707C7E" w:rsidRDefault="0004500E" w:rsidP="00707C7E">
            <w:pPr>
              <w:pStyle w:val="NoSpacing"/>
              <w:rPr>
                <w:rFonts w:ascii="Arial" w:hAnsi="Arial" w:cs="Arial"/>
                <w:sz w:val="20"/>
                <w:lang w:val="en-US"/>
              </w:rPr>
            </w:pPr>
            <w:r>
              <w:rPr>
                <w:rFonts w:ascii="Arial" w:hAnsi="Arial" w:cs="Arial"/>
                <w:sz w:val="20"/>
                <w:lang w:val="en-US"/>
              </w:rPr>
              <w:t>2015</w:t>
            </w:r>
          </w:p>
        </w:tc>
        <w:tc>
          <w:tcPr>
            <w:tcW w:w="4110" w:type="dxa"/>
            <w:tcBorders>
              <w:top w:val="nil"/>
              <w:left w:val="nil"/>
              <w:bottom w:val="nil"/>
              <w:right w:val="nil"/>
            </w:tcBorders>
          </w:tcPr>
          <w:p w14:paraId="631FABAF" w14:textId="77777777" w:rsidR="0004500E" w:rsidRPr="0004500E" w:rsidRDefault="007041B4" w:rsidP="00707C7E">
            <w:pPr>
              <w:pStyle w:val="NoSpacing"/>
              <w:rPr>
                <w:rFonts w:ascii="Arial" w:hAnsi="Arial" w:cs="Arial"/>
                <w:sz w:val="20"/>
                <w:lang w:val="en-US"/>
              </w:rPr>
            </w:pPr>
            <w:r>
              <w:rPr>
                <w:rFonts w:ascii="Arial" w:hAnsi="Arial" w:cs="Arial"/>
                <w:sz w:val="20"/>
                <w:lang w:val="en-US"/>
              </w:rPr>
              <w:t>R01 SPSS</w:t>
            </w:r>
          </w:p>
        </w:tc>
        <w:tc>
          <w:tcPr>
            <w:tcW w:w="3397" w:type="dxa"/>
            <w:tcBorders>
              <w:top w:val="nil"/>
              <w:left w:val="nil"/>
              <w:bottom w:val="nil"/>
              <w:right w:val="nil"/>
            </w:tcBorders>
          </w:tcPr>
          <w:p w14:paraId="510A540E" w14:textId="7C43F905" w:rsidR="007041B4" w:rsidRDefault="00CC1D36" w:rsidP="007041B4">
            <w:pPr>
              <w:pStyle w:val="NoSpacing"/>
              <w:rPr>
                <w:rFonts w:ascii="Arial" w:hAnsi="Arial" w:cs="Arial"/>
                <w:sz w:val="20"/>
                <w:lang w:val="en-US"/>
              </w:rPr>
            </w:pPr>
            <w:r>
              <w:rPr>
                <w:rFonts w:ascii="Arial" w:hAnsi="Arial" w:cs="Arial"/>
                <w:sz w:val="20"/>
                <w:szCs w:val="20"/>
                <w:lang w:val="en-US"/>
              </w:rPr>
              <w:t>Master</w:t>
            </w:r>
            <w:r w:rsidR="001851A7">
              <w:rPr>
                <w:rFonts w:ascii="Arial" w:hAnsi="Arial" w:cs="Arial"/>
                <w:sz w:val="20"/>
                <w:szCs w:val="20"/>
                <w:lang w:val="en-US"/>
              </w:rPr>
              <w:t>’s</w:t>
            </w:r>
            <w:r>
              <w:rPr>
                <w:rFonts w:ascii="Arial" w:hAnsi="Arial" w:cs="Arial"/>
                <w:sz w:val="20"/>
                <w:szCs w:val="20"/>
                <w:lang w:val="en-US"/>
              </w:rPr>
              <w:t xml:space="preserve"> program</w:t>
            </w:r>
            <w:r w:rsidR="007041B4">
              <w:rPr>
                <w:rFonts w:ascii="Arial" w:hAnsi="Arial" w:cs="Arial"/>
                <w:sz w:val="20"/>
                <w:szCs w:val="20"/>
                <w:lang w:val="en-US"/>
              </w:rPr>
              <w:t xml:space="preserve"> in Epidemiology, </w:t>
            </w:r>
            <w:r w:rsidR="007041B4" w:rsidRPr="00D81BD0">
              <w:rPr>
                <w:rFonts w:ascii="Arial" w:hAnsi="Arial" w:cs="Arial"/>
                <w:sz w:val="20"/>
                <w:lang w:val="en-US"/>
              </w:rPr>
              <w:t>Amsterdam Univers</w:t>
            </w:r>
            <w:r>
              <w:rPr>
                <w:rFonts w:ascii="Arial" w:hAnsi="Arial" w:cs="Arial"/>
                <w:sz w:val="20"/>
                <w:lang w:val="en-US"/>
              </w:rPr>
              <w:t>ity Medical Center, Amsterdam, t</w:t>
            </w:r>
            <w:r w:rsidR="007041B4" w:rsidRPr="00D81BD0">
              <w:rPr>
                <w:rFonts w:ascii="Arial" w:hAnsi="Arial" w:cs="Arial"/>
                <w:sz w:val="20"/>
                <w:lang w:val="en-US"/>
              </w:rPr>
              <w:t>he Netherlands</w:t>
            </w:r>
          </w:p>
          <w:p w14:paraId="1447841E" w14:textId="751E53EF" w:rsidR="00B528FB" w:rsidRPr="007041B4" w:rsidRDefault="00B528FB" w:rsidP="00707C7E">
            <w:pPr>
              <w:pStyle w:val="NoSpacing"/>
              <w:rPr>
                <w:rFonts w:ascii="Arial" w:hAnsi="Arial" w:cs="Arial"/>
                <w:sz w:val="16"/>
                <w:lang w:val="en-US"/>
              </w:rPr>
            </w:pPr>
          </w:p>
        </w:tc>
      </w:tr>
      <w:tr w:rsidR="007041B4" w:rsidRPr="00CC1D36" w14:paraId="060D5E35" w14:textId="77777777" w:rsidTr="007041B4">
        <w:tc>
          <w:tcPr>
            <w:tcW w:w="1555" w:type="dxa"/>
            <w:tcBorders>
              <w:top w:val="nil"/>
              <w:left w:val="nil"/>
              <w:bottom w:val="nil"/>
              <w:right w:val="nil"/>
            </w:tcBorders>
          </w:tcPr>
          <w:p w14:paraId="30F9B2B7" w14:textId="77777777" w:rsidR="007041B4" w:rsidRDefault="007041B4" w:rsidP="00707C7E">
            <w:pPr>
              <w:pStyle w:val="NoSpacing"/>
              <w:rPr>
                <w:rFonts w:ascii="Arial" w:hAnsi="Arial" w:cs="Arial"/>
                <w:sz w:val="20"/>
                <w:lang w:val="en-US"/>
              </w:rPr>
            </w:pPr>
            <w:r>
              <w:rPr>
                <w:rFonts w:ascii="Arial" w:hAnsi="Arial" w:cs="Arial"/>
                <w:sz w:val="20"/>
                <w:lang w:val="en-US"/>
              </w:rPr>
              <w:t>2014, 2017</w:t>
            </w:r>
          </w:p>
        </w:tc>
        <w:tc>
          <w:tcPr>
            <w:tcW w:w="4110" w:type="dxa"/>
            <w:tcBorders>
              <w:top w:val="nil"/>
              <w:left w:val="nil"/>
              <w:bottom w:val="nil"/>
              <w:right w:val="nil"/>
            </w:tcBorders>
          </w:tcPr>
          <w:p w14:paraId="7649D9EA" w14:textId="63DF5C95" w:rsidR="007041B4" w:rsidRDefault="009E3B9D" w:rsidP="00707C7E">
            <w:pPr>
              <w:pStyle w:val="NoSpacing"/>
              <w:rPr>
                <w:rFonts w:ascii="Arial" w:hAnsi="Arial" w:cs="Arial"/>
                <w:sz w:val="20"/>
                <w:lang w:val="en-US"/>
              </w:rPr>
            </w:pPr>
            <w:r>
              <w:rPr>
                <w:rFonts w:ascii="Arial" w:hAnsi="Arial" w:cs="Arial"/>
                <w:sz w:val="20"/>
                <w:lang w:val="en-US"/>
              </w:rPr>
              <w:t>V30 Regression Analysis</w:t>
            </w:r>
          </w:p>
          <w:p w14:paraId="0A39D222" w14:textId="77777777" w:rsidR="007041B4" w:rsidRDefault="007041B4" w:rsidP="00707C7E">
            <w:pPr>
              <w:pStyle w:val="NoSpacing"/>
              <w:rPr>
                <w:rFonts w:ascii="Arial" w:hAnsi="Arial" w:cs="Arial"/>
                <w:sz w:val="20"/>
                <w:lang w:val="en-US"/>
              </w:rPr>
            </w:pPr>
          </w:p>
        </w:tc>
        <w:tc>
          <w:tcPr>
            <w:tcW w:w="3397" w:type="dxa"/>
            <w:tcBorders>
              <w:top w:val="nil"/>
              <w:left w:val="nil"/>
              <w:bottom w:val="nil"/>
              <w:right w:val="nil"/>
            </w:tcBorders>
          </w:tcPr>
          <w:p w14:paraId="673F1A05" w14:textId="0F3BE14C" w:rsidR="007041B4" w:rsidRDefault="00CC1D36" w:rsidP="007041B4">
            <w:pPr>
              <w:pStyle w:val="NoSpacing"/>
              <w:rPr>
                <w:rFonts w:ascii="Arial" w:hAnsi="Arial" w:cs="Arial"/>
                <w:sz w:val="20"/>
                <w:lang w:val="en-US"/>
              </w:rPr>
            </w:pPr>
            <w:r>
              <w:rPr>
                <w:rFonts w:ascii="Arial" w:hAnsi="Arial" w:cs="Arial"/>
                <w:sz w:val="20"/>
                <w:szCs w:val="20"/>
                <w:lang w:val="en-US"/>
              </w:rPr>
              <w:t>Master</w:t>
            </w:r>
            <w:r w:rsidR="001851A7">
              <w:rPr>
                <w:rFonts w:ascii="Arial" w:hAnsi="Arial" w:cs="Arial"/>
                <w:sz w:val="20"/>
                <w:szCs w:val="20"/>
                <w:lang w:val="en-US"/>
              </w:rPr>
              <w:t>’s</w:t>
            </w:r>
            <w:r>
              <w:rPr>
                <w:rFonts w:ascii="Arial" w:hAnsi="Arial" w:cs="Arial"/>
                <w:sz w:val="20"/>
                <w:szCs w:val="20"/>
                <w:lang w:val="en-US"/>
              </w:rPr>
              <w:t xml:space="preserve"> program</w:t>
            </w:r>
            <w:r w:rsidR="007041B4">
              <w:rPr>
                <w:rFonts w:ascii="Arial" w:hAnsi="Arial" w:cs="Arial"/>
                <w:sz w:val="20"/>
                <w:szCs w:val="20"/>
                <w:lang w:val="en-US"/>
              </w:rPr>
              <w:t xml:space="preserve"> in Epidemiology, </w:t>
            </w:r>
            <w:r w:rsidR="007041B4" w:rsidRPr="00D81BD0">
              <w:rPr>
                <w:rFonts w:ascii="Arial" w:hAnsi="Arial" w:cs="Arial"/>
                <w:sz w:val="20"/>
                <w:lang w:val="en-US"/>
              </w:rPr>
              <w:t>Amsterdam Univers</w:t>
            </w:r>
            <w:r>
              <w:rPr>
                <w:rFonts w:ascii="Arial" w:hAnsi="Arial" w:cs="Arial"/>
                <w:sz w:val="20"/>
                <w:lang w:val="en-US"/>
              </w:rPr>
              <w:t>ity Medical Center, Amsterdam, t</w:t>
            </w:r>
            <w:r w:rsidR="007041B4" w:rsidRPr="00D81BD0">
              <w:rPr>
                <w:rFonts w:ascii="Arial" w:hAnsi="Arial" w:cs="Arial"/>
                <w:sz w:val="20"/>
                <w:lang w:val="en-US"/>
              </w:rPr>
              <w:t>he Netherlands</w:t>
            </w:r>
          </w:p>
          <w:p w14:paraId="7AD63071" w14:textId="77777777" w:rsidR="007041B4" w:rsidRPr="00E413AC" w:rsidRDefault="007041B4" w:rsidP="007041B4">
            <w:pPr>
              <w:pStyle w:val="NoSpacing"/>
              <w:rPr>
                <w:rFonts w:ascii="Arial" w:hAnsi="Arial" w:cs="Arial"/>
                <w:b/>
                <w:sz w:val="16"/>
                <w:szCs w:val="16"/>
                <w:lang w:val="en-US"/>
              </w:rPr>
            </w:pPr>
          </w:p>
        </w:tc>
      </w:tr>
      <w:tr w:rsidR="007041B4" w:rsidRPr="00876211" w14:paraId="19E80EDD" w14:textId="77777777" w:rsidTr="007041B4">
        <w:tc>
          <w:tcPr>
            <w:tcW w:w="1555" w:type="dxa"/>
            <w:tcBorders>
              <w:top w:val="nil"/>
              <w:left w:val="nil"/>
              <w:bottom w:val="nil"/>
              <w:right w:val="nil"/>
            </w:tcBorders>
          </w:tcPr>
          <w:p w14:paraId="49E3D42C" w14:textId="77777777" w:rsidR="007041B4" w:rsidRPr="00707C7E" w:rsidRDefault="007041B4" w:rsidP="007041B4">
            <w:pPr>
              <w:pStyle w:val="NoSpacing"/>
              <w:rPr>
                <w:rFonts w:ascii="Arial" w:hAnsi="Arial" w:cs="Arial"/>
                <w:sz w:val="20"/>
                <w:lang w:val="en-US"/>
              </w:rPr>
            </w:pPr>
            <w:r>
              <w:rPr>
                <w:rFonts w:ascii="Arial" w:hAnsi="Arial" w:cs="Arial"/>
                <w:sz w:val="20"/>
                <w:lang w:val="en-US"/>
              </w:rPr>
              <w:lastRenderedPageBreak/>
              <w:t>2014</w:t>
            </w:r>
          </w:p>
        </w:tc>
        <w:tc>
          <w:tcPr>
            <w:tcW w:w="4110" w:type="dxa"/>
            <w:tcBorders>
              <w:top w:val="nil"/>
              <w:left w:val="nil"/>
              <w:bottom w:val="nil"/>
              <w:right w:val="nil"/>
            </w:tcBorders>
          </w:tcPr>
          <w:p w14:paraId="444F694F" w14:textId="4CBCA899" w:rsidR="007041B4" w:rsidRPr="009E3B9D" w:rsidRDefault="00F1334F" w:rsidP="00F1334F">
            <w:pPr>
              <w:pStyle w:val="NoSpacing"/>
              <w:rPr>
                <w:rFonts w:ascii="Arial" w:hAnsi="Arial" w:cs="Arial"/>
                <w:sz w:val="20"/>
                <w:lang w:val="en-US"/>
              </w:rPr>
            </w:pPr>
            <w:r>
              <w:rPr>
                <w:rFonts w:ascii="Arial" w:hAnsi="Arial" w:cs="Arial"/>
                <w:sz w:val="20"/>
                <w:lang w:val="en-US"/>
              </w:rPr>
              <w:t>Epidemiology</w:t>
            </w:r>
            <w:r w:rsidR="007041B4" w:rsidRPr="009E3B9D">
              <w:rPr>
                <w:rFonts w:ascii="Arial" w:hAnsi="Arial" w:cs="Arial"/>
                <w:sz w:val="20"/>
                <w:lang w:val="en-US"/>
              </w:rPr>
              <w:t xml:space="preserve"> and </w:t>
            </w:r>
            <w:r w:rsidR="00995830">
              <w:rPr>
                <w:rFonts w:ascii="Arial" w:hAnsi="Arial" w:cs="Arial"/>
                <w:sz w:val="20"/>
                <w:lang w:val="en-US"/>
              </w:rPr>
              <w:t>Biostatistics II</w:t>
            </w:r>
          </w:p>
        </w:tc>
        <w:tc>
          <w:tcPr>
            <w:tcW w:w="3397" w:type="dxa"/>
            <w:tcBorders>
              <w:top w:val="nil"/>
              <w:left w:val="nil"/>
              <w:bottom w:val="nil"/>
              <w:right w:val="nil"/>
            </w:tcBorders>
          </w:tcPr>
          <w:p w14:paraId="3587E6EC" w14:textId="0558C978" w:rsidR="007041B4" w:rsidRDefault="00995830" w:rsidP="007041B4">
            <w:pPr>
              <w:pStyle w:val="NoSpacing"/>
              <w:rPr>
                <w:rFonts w:ascii="Arial" w:hAnsi="Arial" w:cs="Arial"/>
                <w:sz w:val="20"/>
                <w:lang w:val="en-US"/>
              </w:rPr>
            </w:pPr>
            <w:r>
              <w:rPr>
                <w:rFonts w:ascii="Arial" w:hAnsi="Arial" w:cs="Arial"/>
                <w:sz w:val="20"/>
                <w:lang w:val="en-US"/>
              </w:rPr>
              <w:t>Bachelor’s</w:t>
            </w:r>
            <w:r w:rsidR="00CC1D36">
              <w:rPr>
                <w:rFonts w:ascii="Arial" w:hAnsi="Arial" w:cs="Arial"/>
                <w:sz w:val="20"/>
                <w:lang w:val="en-US"/>
              </w:rPr>
              <w:t xml:space="preserve"> program in</w:t>
            </w:r>
            <w:r w:rsidR="007041B4" w:rsidRPr="0004500E">
              <w:rPr>
                <w:rFonts w:ascii="Arial" w:hAnsi="Arial" w:cs="Arial"/>
                <w:sz w:val="20"/>
                <w:lang w:val="en-US"/>
              </w:rPr>
              <w:t xml:space="preserve"> Health Scien</w:t>
            </w:r>
            <w:r w:rsidR="00CC1D36">
              <w:rPr>
                <w:rFonts w:ascii="Arial" w:hAnsi="Arial" w:cs="Arial"/>
                <w:sz w:val="20"/>
                <w:lang w:val="en-US"/>
              </w:rPr>
              <w:t>ces, VU University, Amsterdam, t</w:t>
            </w:r>
            <w:r w:rsidR="007041B4" w:rsidRPr="0004500E">
              <w:rPr>
                <w:rFonts w:ascii="Arial" w:hAnsi="Arial" w:cs="Arial"/>
                <w:sz w:val="20"/>
                <w:lang w:val="en-US"/>
              </w:rPr>
              <w:t>he Netherlands</w:t>
            </w:r>
          </w:p>
          <w:p w14:paraId="39B2C2CD" w14:textId="77777777" w:rsidR="007041B4" w:rsidRPr="0004500E" w:rsidRDefault="007041B4" w:rsidP="007041B4">
            <w:pPr>
              <w:pStyle w:val="NoSpacing"/>
              <w:rPr>
                <w:rFonts w:ascii="Arial" w:hAnsi="Arial" w:cs="Arial"/>
                <w:sz w:val="16"/>
                <w:szCs w:val="16"/>
                <w:lang w:val="en-US"/>
              </w:rPr>
            </w:pPr>
          </w:p>
        </w:tc>
      </w:tr>
      <w:tr w:rsidR="007041B4" w:rsidRPr="00876211" w14:paraId="7C7567EC" w14:textId="77777777" w:rsidTr="007041B4">
        <w:tc>
          <w:tcPr>
            <w:tcW w:w="1555" w:type="dxa"/>
            <w:tcBorders>
              <w:top w:val="nil"/>
              <w:left w:val="nil"/>
              <w:bottom w:val="nil"/>
              <w:right w:val="nil"/>
            </w:tcBorders>
          </w:tcPr>
          <w:p w14:paraId="768EE656" w14:textId="77777777" w:rsidR="007041B4" w:rsidRPr="00707C7E" w:rsidRDefault="007041B4" w:rsidP="007041B4">
            <w:pPr>
              <w:pStyle w:val="NoSpacing"/>
              <w:rPr>
                <w:rFonts w:ascii="Arial" w:hAnsi="Arial" w:cs="Arial"/>
                <w:sz w:val="20"/>
                <w:lang w:val="en-US"/>
              </w:rPr>
            </w:pPr>
            <w:r>
              <w:rPr>
                <w:rFonts w:ascii="Arial" w:hAnsi="Arial" w:cs="Arial"/>
                <w:sz w:val="20"/>
                <w:lang w:val="en-US"/>
              </w:rPr>
              <w:t>2014</w:t>
            </w:r>
          </w:p>
        </w:tc>
        <w:tc>
          <w:tcPr>
            <w:tcW w:w="4110" w:type="dxa"/>
            <w:tcBorders>
              <w:top w:val="nil"/>
              <w:left w:val="nil"/>
              <w:bottom w:val="nil"/>
              <w:right w:val="nil"/>
            </w:tcBorders>
          </w:tcPr>
          <w:p w14:paraId="632757F8" w14:textId="43398D3C" w:rsidR="007041B4" w:rsidRPr="009E3B9D" w:rsidRDefault="00F1334F" w:rsidP="00F1334F">
            <w:pPr>
              <w:pStyle w:val="NoSpacing"/>
              <w:rPr>
                <w:rFonts w:ascii="Arial" w:hAnsi="Arial" w:cs="Arial"/>
                <w:sz w:val="20"/>
                <w:lang w:val="en-US"/>
              </w:rPr>
            </w:pPr>
            <w:r>
              <w:rPr>
                <w:rFonts w:ascii="Arial" w:hAnsi="Arial" w:cs="Arial"/>
                <w:sz w:val="20"/>
                <w:lang w:val="en-US"/>
              </w:rPr>
              <w:t>Epidemiology</w:t>
            </w:r>
            <w:r w:rsidR="009E3B9D" w:rsidRPr="009E3B9D">
              <w:rPr>
                <w:rFonts w:ascii="Arial" w:hAnsi="Arial" w:cs="Arial"/>
                <w:sz w:val="20"/>
                <w:lang w:val="en-US"/>
              </w:rPr>
              <w:t xml:space="preserve"> and Biostatistics II</w:t>
            </w:r>
            <w:r w:rsidR="00995830">
              <w:rPr>
                <w:rFonts w:ascii="Arial" w:hAnsi="Arial" w:cs="Arial"/>
                <w:sz w:val="20"/>
                <w:lang w:val="en-US"/>
              </w:rPr>
              <w:t>I</w:t>
            </w:r>
          </w:p>
        </w:tc>
        <w:tc>
          <w:tcPr>
            <w:tcW w:w="3397" w:type="dxa"/>
            <w:tcBorders>
              <w:top w:val="nil"/>
              <w:left w:val="nil"/>
              <w:bottom w:val="nil"/>
              <w:right w:val="nil"/>
            </w:tcBorders>
          </w:tcPr>
          <w:p w14:paraId="4155B717" w14:textId="77777777" w:rsidR="007041B4" w:rsidRDefault="00995830" w:rsidP="007041B4">
            <w:pPr>
              <w:pStyle w:val="NoSpacing"/>
              <w:rPr>
                <w:rFonts w:ascii="Arial" w:hAnsi="Arial" w:cs="Arial"/>
                <w:sz w:val="20"/>
                <w:lang w:val="en-US"/>
              </w:rPr>
            </w:pPr>
            <w:r>
              <w:rPr>
                <w:rFonts w:ascii="Arial" w:hAnsi="Arial" w:cs="Arial"/>
                <w:sz w:val="20"/>
                <w:lang w:val="en-US"/>
              </w:rPr>
              <w:t>Bachelor’s</w:t>
            </w:r>
            <w:r w:rsidR="00CC1D36">
              <w:rPr>
                <w:rFonts w:ascii="Arial" w:hAnsi="Arial" w:cs="Arial"/>
                <w:sz w:val="20"/>
                <w:lang w:val="en-US"/>
              </w:rPr>
              <w:t xml:space="preserve"> program in</w:t>
            </w:r>
            <w:r w:rsidR="007041B4" w:rsidRPr="0004500E">
              <w:rPr>
                <w:rFonts w:ascii="Arial" w:hAnsi="Arial" w:cs="Arial"/>
                <w:sz w:val="20"/>
                <w:lang w:val="en-US"/>
              </w:rPr>
              <w:t xml:space="preserve"> Health Scien</w:t>
            </w:r>
            <w:r w:rsidR="00CC1D36">
              <w:rPr>
                <w:rFonts w:ascii="Arial" w:hAnsi="Arial" w:cs="Arial"/>
                <w:sz w:val="20"/>
                <w:lang w:val="en-US"/>
              </w:rPr>
              <w:t>ces, VU University, Amsterdam, t</w:t>
            </w:r>
            <w:r w:rsidR="007041B4" w:rsidRPr="0004500E">
              <w:rPr>
                <w:rFonts w:ascii="Arial" w:hAnsi="Arial" w:cs="Arial"/>
                <w:sz w:val="20"/>
                <w:lang w:val="en-US"/>
              </w:rPr>
              <w:t>he Netherlands</w:t>
            </w:r>
          </w:p>
          <w:p w14:paraId="371A066D" w14:textId="68C0A3B8" w:rsidR="001A2431" w:rsidRPr="001A2431" w:rsidRDefault="001A2431" w:rsidP="007041B4">
            <w:pPr>
              <w:pStyle w:val="NoSpacing"/>
              <w:rPr>
                <w:rFonts w:ascii="Arial" w:hAnsi="Arial" w:cs="Arial"/>
                <w:sz w:val="16"/>
                <w:szCs w:val="16"/>
                <w:lang w:val="en-US"/>
              </w:rPr>
            </w:pPr>
          </w:p>
        </w:tc>
      </w:tr>
      <w:tr w:rsidR="0004500E" w:rsidRPr="00876211" w14:paraId="5746ED00" w14:textId="77777777" w:rsidTr="007041B4">
        <w:tc>
          <w:tcPr>
            <w:tcW w:w="1555" w:type="dxa"/>
            <w:tcBorders>
              <w:top w:val="nil"/>
              <w:left w:val="nil"/>
              <w:bottom w:val="nil"/>
              <w:right w:val="nil"/>
            </w:tcBorders>
          </w:tcPr>
          <w:p w14:paraId="3F20D141" w14:textId="77777777" w:rsidR="0004500E" w:rsidRPr="00707C7E" w:rsidRDefault="0004500E" w:rsidP="00707C7E">
            <w:pPr>
              <w:pStyle w:val="NoSpacing"/>
              <w:rPr>
                <w:rFonts w:ascii="Arial" w:hAnsi="Arial" w:cs="Arial"/>
                <w:sz w:val="20"/>
                <w:lang w:val="en-US"/>
              </w:rPr>
            </w:pPr>
            <w:r>
              <w:rPr>
                <w:rFonts w:ascii="Arial" w:hAnsi="Arial" w:cs="Arial"/>
                <w:sz w:val="20"/>
                <w:lang w:val="en-US"/>
              </w:rPr>
              <w:t>2014</w:t>
            </w:r>
          </w:p>
        </w:tc>
        <w:tc>
          <w:tcPr>
            <w:tcW w:w="4110" w:type="dxa"/>
            <w:tcBorders>
              <w:top w:val="nil"/>
              <w:left w:val="nil"/>
              <w:bottom w:val="nil"/>
              <w:right w:val="nil"/>
            </w:tcBorders>
          </w:tcPr>
          <w:p w14:paraId="690882A7" w14:textId="75B997BF" w:rsidR="0004500E" w:rsidRPr="0004500E" w:rsidRDefault="00F1334F" w:rsidP="009E3B9D">
            <w:pPr>
              <w:pStyle w:val="NoSpacing"/>
              <w:rPr>
                <w:rFonts w:ascii="Arial" w:hAnsi="Arial" w:cs="Arial"/>
                <w:sz w:val="20"/>
                <w:lang w:val="en-US"/>
              </w:rPr>
            </w:pPr>
            <w:r>
              <w:rPr>
                <w:rFonts w:ascii="Arial" w:hAnsi="Arial" w:cs="Arial"/>
                <w:sz w:val="20"/>
                <w:lang w:val="en-US"/>
              </w:rPr>
              <w:t>Methodology I</w:t>
            </w:r>
          </w:p>
        </w:tc>
        <w:tc>
          <w:tcPr>
            <w:tcW w:w="3397" w:type="dxa"/>
            <w:tcBorders>
              <w:top w:val="nil"/>
              <w:left w:val="nil"/>
              <w:bottom w:val="nil"/>
              <w:right w:val="nil"/>
            </w:tcBorders>
          </w:tcPr>
          <w:p w14:paraId="06892AEC" w14:textId="3F0FD27E" w:rsidR="007041B4" w:rsidRDefault="00CC1D36" w:rsidP="007041B4">
            <w:pPr>
              <w:pStyle w:val="NoSpacing"/>
              <w:rPr>
                <w:rFonts w:ascii="Arial" w:hAnsi="Arial" w:cs="Arial"/>
                <w:sz w:val="20"/>
                <w:lang w:val="en-US"/>
              </w:rPr>
            </w:pPr>
            <w:r>
              <w:rPr>
                <w:rFonts w:ascii="Arial" w:hAnsi="Arial" w:cs="Arial"/>
                <w:sz w:val="20"/>
                <w:lang w:val="en-US"/>
              </w:rPr>
              <w:t>Bachelor</w:t>
            </w:r>
            <w:r w:rsidR="001851A7">
              <w:rPr>
                <w:rFonts w:ascii="Arial" w:hAnsi="Arial" w:cs="Arial"/>
                <w:sz w:val="20"/>
                <w:lang w:val="en-US"/>
              </w:rPr>
              <w:t>’s</w:t>
            </w:r>
            <w:r>
              <w:rPr>
                <w:rFonts w:ascii="Arial" w:hAnsi="Arial" w:cs="Arial"/>
                <w:sz w:val="20"/>
                <w:lang w:val="en-US"/>
              </w:rPr>
              <w:t xml:space="preserve"> program in</w:t>
            </w:r>
            <w:r w:rsidR="007041B4" w:rsidRPr="0004500E">
              <w:rPr>
                <w:rFonts w:ascii="Arial" w:hAnsi="Arial" w:cs="Arial"/>
                <w:sz w:val="20"/>
                <w:lang w:val="en-US"/>
              </w:rPr>
              <w:t xml:space="preserve"> Health and Life Scien</w:t>
            </w:r>
            <w:r>
              <w:rPr>
                <w:rFonts w:ascii="Arial" w:hAnsi="Arial" w:cs="Arial"/>
                <w:sz w:val="20"/>
                <w:lang w:val="en-US"/>
              </w:rPr>
              <w:t>ces, VU University, Amsterdam, t</w:t>
            </w:r>
            <w:r w:rsidR="007041B4" w:rsidRPr="0004500E">
              <w:rPr>
                <w:rFonts w:ascii="Arial" w:hAnsi="Arial" w:cs="Arial"/>
                <w:sz w:val="20"/>
                <w:lang w:val="en-US"/>
              </w:rPr>
              <w:t>he Netherlands</w:t>
            </w:r>
          </w:p>
          <w:p w14:paraId="57404293" w14:textId="77777777" w:rsidR="0004500E" w:rsidRPr="007041B4" w:rsidRDefault="0004500E" w:rsidP="00707C7E">
            <w:pPr>
              <w:pStyle w:val="NoSpacing"/>
              <w:rPr>
                <w:rFonts w:ascii="Arial" w:hAnsi="Arial" w:cs="Arial"/>
                <w:sz w:val="16"/>
                <w:lang w:val="en-US"/>
              </w:rPr>
            </w:pPr>
          </w:p>
        </w:tc>
      </w:tr>
      <w:tr w:rsidR="0004500E" w:rsidRPr="00876211" w14:paraId="7BC6663A" w14:textId="77777777" w:rsidTr="007041B4">
        <w:tc>
          <w:tcPr>
            <w:tcW w:w="1555" w:type="dxa"/>
            <w:tcBorders>
              <w:top w:val="nil"/>
              <w:left w:val="nil"/>
              <w:bottom w:val="nil"/>
              <w:right w:val="nil"/>
            </w:tcBorders>
          </w:tcPr>
          <w:p w14:paraId="56FEEC8B" w14:textId="77777777" w:rsidR="0004500E" w:rsidRPr="00707C7E" w:rsidRDefault="0004500E" w:rsidP="00707C7E">
            <w:pPr>
              <w:pStyle w:val="NoSpacing"/>
              <w:rPr>
                <w:rFonts w:ascii="Arial" w:hAnsi="Arial" w:cs="Arial"/>
                <w:sz w:val="20"/>
                <w:lang w:val="en-US"/>
              </w:rPr>
            </w:pPr>
            <w:r>
              <w:rPr>
                <w:rFonts w:ascii="Arial" w:hAnsi="Arial" w:cs="Arial"/>
                <w:sz w:val="20"/>
                <w:lang w:val="en-US"/>
              </w:rPr>
              <w:t>2014</w:t>
            </w:r>
          </w:p>
        </w:tc>
        <w:tc>
          <w:tcPr>
            <w:tcW w:w="4110" w:type="dxa"/>
            <w:tcBorders>
              <w:top w:val="nil"/>
              <w:left w:val="nil"/>
              <w:bottom w:val="nil"/>
              <w:right w:val="nil"/>
            </w:tcBorders>
          </w:tcPr>
          <w:p w14:paraId="0CC57EA5" w14:textId="4A38A71D" w:rsidR="0004500E" w:rsidRPr="0004500E" w:rsidRDefault="009E3B9D" w:rsidP="009E3B9D">
            <w:pPr>
              <w:pStyle w:val="NoSpacing"/>
              <w:rPr>
                <w:rFonts w:ascii="Arial" w:hAnsi="Arial" w:cs="Arial"/>
                <w:sz w:val="20"/>
                <w:lang w:val="en-US"/>
              </w:rPr>
            </w:pPr>
            <w:r>
              <w:rPr>
                <w:rFonts w:ascii="Arial" w:hAnsi="Arial" w:cs="Arial"/>
                <w:sz w:val="20"/>
                <w:lang w:val="en-US"/>
              </w:rPr>
              <w:t>Methodology I</w:t>
            </w:r>
            <w:r w:rsidR="00F1334F">
              <w:rPr>
                <w:rFonts w:ascii="Arial" w:hAnsi="Arial" w:cs="Arial"/>
                <w:sz w:val="20"/>
                <w:lang w:val="en-US"/>
              </w:rPr>
              <w:t>II</w:t>
            </w:r>
          </w:p>
        </w:tc>
        <w:tc>
          <w:tcPr>
            <w:tcW w:w="3397" w:type="dxa"/>
            <w:tcBorders>
              <w:top w:val="nil"/>
              <w:left w:val="nil"/>
              <w:bottom w:val="nil"/>
              <w:right w:val="nil"/>
            </w:tcBorders>
          </w:tcPr>
          <w:p w14:paraId="0F9833DF" w14:textId="0B6FDE4C" w:rsidR="007041B4" w:rsidRDefault="00CC1D36" w:rsidP="007041B4">
            <w:pPr>
              <w:pStyle w:val="NoSpacing"/>
              <w:rPr>
                <w:rFonts w:ascii="Arial" w:hAnsi="Arial" w:cs="Arial"/>
                <w:sz w:val="20"/>
                <w:lang w:val="en-US"/>
              </w:rPr>
            </w:pPr>
            <w:r>
              <w:rPr>
                <w:rFonts w:ascii="Arial" w:hAnsi="Arial" w:cs="Arial"/>
                <w:sz w:val="20"/>
                <w:lang w:val="en-US"/>
              </w:rPr>
              <w:t>Bachelor</w:t>
            </w:r>
            <w:r w:rsidR="001851A7">
              <w:rPr>
                <w:rFonts w:ascii="Arial" w:hAnsi="Arial" w:cs="Arial"/>
                <w:sz w:val="20"/>
                <w:lang w:val="en-US"/>
              </w:rPr>
              <w:t>’s</w:t>
            </w:r>
            <w:r>
              <w:rPr>
                <w:rFonts w:ascii="Arial" w:hAnsi="Arial" w:cs="Arial"/>
                <w:sz w:val="20"/>
                <w:lang w:val="en-US"/>
              </w:rPr>
              <w:t xml:space="preserve"> program in</w:t>
            </w:r>
            <w:r w:rsidR="007041B4" w:rsidRPr="0004500E">
              <w:rPr>
                <w:rFonts w:ascii="Arial" w:hAnsi="Arial" w:cs="Arial"/>
                <w:sz w:val="20"/>
                <w:lang w:val="en-US"/>
              </w:rPr>
              <w:t xml:space="preserve"> Health and Life Scien</w:t>
            </w:r>
            <w:r>
              <w:rPr>
                <w:rFonts w:ascii="Arial" w:hAnsi="Arial" w:cs="Arial"/>
                <w:sz w:val="20"/>
                <w:lang w:val="en-US"/>
              </w:rPr>
              <w:t>ces, VU University, Amsterdam, t</w:t>
            </w:r>
            <w:r w:rsidR="007041B4" w:rsidRPr="0004500E">
              <w:rPr>
                <w:rFonts w:ascii="Arial" w:hAnsi="Arial" w:cs="Arial"/>
                <w:sz w:val="20"/>
                <w:lang w:val="en-US"/>
              </w:rPr>
              <w:t>he Netherlands</w:t>
            </w:r>
          </w:p>
          <w:p w14:paraId="5D0AA0C4" w14:textId="77777777" w:rsidR="0004500E" w:rsidRPr="007041B4" w:rsidRDefault="0004500E" w:rsidP="00707C7E">
            <w:pPr>
              <w:pStyle w:val="NoSpacing"/>
              <w:rPr>
                <w:rFonts w:ascii="Arial" w:hAnsi="Arial" w:cs="Arial"/>
                <w:sz w:val="16"/>
                <w:lang w:val="en-US"/>
              </w:rPr>
            </w:pPr>
          </w:p>
        </w:tc>
      </w:tr>
      <w:tr w:rsidR="0004500E" w:rsidRPr="00876211" w14:paraId="3AC6D7DF" w14:textId="77777777" w:rsidTr="007041B4">
        <w:tc>
          <w:tcPr>
            <w:tcW w:w="1555" w:type="dxa"/>
            <w:tcBorders>
              <w:top w:val="nil"/>
              <w:left w:val="nil"/>
              <w:bottom w:val="nil"/>
              <w:right w:val="nil"/>
            </w:tcBorders>
          </w:tcPr>
          <w:p w14:paraId="054CB5E9" w14:textId="77777777" w:rsidR="0004500E" w:rsidRPr="00707C7E" w:rsidRDefault="0004500E" w:rsidP="00707C7E">
            <w:pPr>
              <w:pStyle w:val="NoSpacing"/>
              <w:rPr>
                <w:rFonts w:ascii="Arial" w:hAnsi="Arial" w:cs="Arial"/>
                <w:sz w:val="20"/>
                <w:lang w:val="en-US"/>
              </w:rPr>
            </w:pPr>
            <w:r>
              <w:rPr>
                <w:rFonts w:ascii="Arial" w:hAnsi="Arial" w:cs="Arial"/>
                <w:sz w:val="20"/>
                <w:lang w:val="en-US"/>
              </w:rPr>
              <w:t>2013</w:t>
            </w:r>
          </w:p>
        </w:tc>
        <w:tc>
          <w:tcPr>
            <w:tcW w:w="4110" w:type="dxa"/>
            <w:tcBorders>
              <w:top w:val="nil"/>
              <w:left w:val="nil"/>
              <w:bottom w:val="nil"/>
              <w:right w:val="nil"/>
            </w:tcBorders>
          </w:tcPr>
          <w:p w14:paraId="6AEB626A" w14:textId="50A74C27" w:rsidR="0004500E" w:rsidRPr="009E3B9D" w:rsidRDefault="0004500E" w:rsidP="00707C7E">
            <w:pPr>
              <w:pStyle w:val="NoSpacing"/>
              <w:rPr>
                <w:rFonts w:ascii="Arial" w:hAnsi="Arial" w:cs="Arial"/>
                <w:sz w:val="20"/>
                <w:lang w:val="en-US"/>
              </w:rPr>
            </w:pPr>
            <w:r w:rsidRPr="009E3B9D">
              <w:rPr>
                <w:rFonts w:ascii="Arial" w:hAnsi="Arial" w:cs="Arial"/>
                <w:sz w:val="20"/>
                <w:lang w:val="en-US"/>
              </w:rPr>
              <w:t>Methodol</w:t>
            </w:r>
            <w:r w:rsidR="009E3B9D" w:rsidRPr="009E3B9D">
              <w:rPr>
                <w:rFonts w:ascii="Arial" w:hAnsi="Arial" w:cs="Arial"/>
                <w:sz w:val="20"/>
                <w:lang w:val="en-US"/>
              </w:rPr>
              <w:t>ogy and Applied Biostatistics I</w:t>
            </w:r>
          </w:p>
        </w:tc>
        <w:tc>
          <w:tcPr>
            <w:tcW w:w="3397" w:type="dxa"/>
            <w:tcBorders>
              <w:top w:val="nil"/>
              <w:left w:val="nil"/>
              <w:bottom w:val="nil"/>
              <w:right w:val="nil"/>
            </w:tcBorders>
          </w:tcPr>
          <w:p w14:paraId="632B743E" w14:textId="7AE492B3" w:rsidR="0004500E" w:rsidRDefault="00CC1D36" w:rsidP="00707C7E">
            <w:pPr>
              <w:pStyle w:val="NoSpacing"/>
              <w:rPr>
                <w:rFonts w:ascii="Arial" w:hAnsi="Arial" w:cs="Arial"/>
                <w:sz w:val="20"/>
                <w:lang w:val="en-US"/>
              </w:rPr>
            </w:pPr>
            <w:r>
              <w:rPr>
                <w:rFonts w:ascii="Arial" w:hAnsi="Arial" w:cs="Arial"/>
                <w:sz w:val="20"/>
                <w:lang w:val="en-US"/>
              </w:rPr>
              <w:t>Pre-master</w:t>
            </w:r>
            <w:r w:rsidR="001851A7">
              <w:rPr>
                <w:rFonts w:ascii="Arial" w:hAnsi="Arial" w:cs="Arial"/>
                <w:sz w:val="20"/>
                <w:lang w:val="en-US"/>
              </w:rPr>
              <w:t>’s</w:t>
            </w:r>
            <w:r>
              <w:rPr>
                <w:rFonts w:ascii="Arial" w:hAnsi="Arial" w:cs="Arial"/>
                <w:sz w:val="20"/>
                <w:lang w:val="en-US"/>
              </w:rPr>
              <w:t xml:space="preserve"> program in</w:t>
            </w:r>
            <w:r w:rsidR="0004500E" w:rsidRPr="0004500E">
              <w:rPr>
                <w:rFonts w:ascii="Arial" w:hAnsi="Arial" w:cs="Arial"/>
                <w:sz w:val="20"/>
                <w:lang w:val="en-US"/>
              </w:rPr>
              <w:t xml:space="preserve"> Health Sciences, VU University, </w:t>
            </w:r>
            <w:r>
              <w:rPr>
                <w:rFonts w:ascii="Arial" w:hAnsi="Arial" w:cs="Arial"/>
                <w:sz w:val="20"/>
                <w:lang w:val="en-US"/>
              </w:rPr>
              <w:t>Amsterdam, t</w:t>
            </w:r>
            <w:r w:rsidR="0004500E" w:rsidRPr="0004500E">
              <w:rPr>
                <w:rFonts w:ascii="Arial" w:hAnsi="Arial" w:cs="Arial"/>
                <w:sz w:val="20"/>
                <w:lang w:val="en-US"/>
              </w:rPr>
              <w:t>he Netherlands</w:t>
            </w:r>
          </w:p>
          <w:p w14:paraId="1517528E" w14:textId="77777777" w:rsidR="0004500E" w:rsidRPr="0004500E" w:rsidRDefault="0004500E" w:rsidP="00707C7E">
            <w:pPr>
              <w:pStyle w:val="NoSpacing"/>
              <w:rPr>
                <w:rFonts w:ascii="Arial" w:hAnsi="Arial" w:cs="Arial"/>
                <w:sz w:val="16"/>
                <w:szCs w:val="16"/>
                <w:lang w:val="en-US"/>
              </w:rPr>
            </w:pPr>
          </w:p>
        </w:tc>
      </w:tr>
      <w:tr w:rsidR="0004500E" w:rsidRPr="00876211" w14:paraId="3D3BBE56" w14:textId="77777777" w:rsidTr="007041B4">
        <w:tc>
          <w:tcPr>
            <w:tcW w:w="1555" w:type="dxa"/>
            <w:tcBorders>
              <w:top w:val="nil"/>
              <w:left w:val="nil"/>
              <w:bottom w:val="nil"/>
              <w:right w:val="nil"/>
            </w:tcBorders>
          </w:tcPr>
          <w:p w14:paraId="79544805" w14:textId="77777777" w:rsidR="0004500E" w:rsidRPr="00707C7E" w:rsidRDefault="0004500E" w:rsidP="00707C7E">
            <w:pPr>
              <w:pStyle w:val="NoSpacing"/>
              <w:rPr>
                <w:rFonts w:ascii="Arial" w:hAnsi="Arial" w:cs="Arial"/>
                <w:sz w:val="20"/>
                <w:lang w:val="en-US"/>
              </w:rPr>
            </w:pPr>
            <w:r>
              <w:rPr>
                <w:rFonts w:ascii="Arial" w:hAnsi="Arial" w:cs="Arial"/>
                <w:sz w:val="20"/>
                <w:lang w:val="en-US"/>
              </w:rPr>
              <w:t>2013</w:t>
            </w:r>
          </w:p>
        </w:tc>
        <w:tc>
          <w:tcPr>
            <w:tcW w:w="4110" w:type="dxa"/>
            <w:tcBorders>
              <w:top w:val="nil"/>
              <w:left w:val="nil"/>
              <w:bottom w:val="nil"/>
              <w:right w:val="nil"/>
            </w:tcBorders>
          </w:tcPr>
          <w:p w14:paraId="315BE8FE" w14:textId="4E10D546" w:rsidR="0004500E" w:rsidRPr="009E3B9D" w:rsidRDefault="0004500E" w:rsidP="00707C7E">
            <w:pPr>
              <w:pStyle w:val="NoSpacing"/>
              <w:rPr>
                <w:rFonts w:ascii="Arial" w:hAnsi="Arial" w:cs="Arial"/>
                <w:sz w:val="20"/>
                <w:lang w:val="en-US"/>
              </w:rPr>
            </w:pPr>
            <w:r w:rsidRPr="009E3B9D">
              <w:rPr>
                <w:rFonts w:ascii="Arial" w:hAnsi="Arial" w:cs="Arial"/>
                <w:sz w:val="20"/>
                <w:lang w:val="en-US"/>
              </w:rPr>
              <w:t>Methodol</w:t>
            </w:r>
            <w:r w:rsidR="009E3B9D" w:rsidRPr="009E3B9D">
              <w:rPr>
                <w:rFonts w:ascii="Arial" w:hAnsi="Arial" w:cs="Arial"/>
                <w:sz w:val="20"/>
                <w:lang w:val="en-US"/>
              </w:rPr>
              <w:t>ogy and Applied Biostatistics I</w:t>
            </w:r>
            <w:r w:rsidR="00F1334F">
              <w:rPr>
                <w:rFonts w:ascii="Arial" w:hAnsi="Arial" w:cs="Arial"/>
                <w:sz w:val="20"/>
                <w:lang w:val="en-US"/>
              </w:rPr>
              <w:t>I</w:t>
            </w:r>
          </w:p>
        </w:tc>
        <w:tc>
          <w:tcPr>
            <w:tcW w:w="3397" w:type="dxa"/>
            <w:tcBorders>
              <w:top w:val="nil"/>
              <w:left w:val="nil"/>
              <w:bottom w:val="nil"/>
              <w:right w:val="nil"/>
            </w:tcBorders>
          </w:tcPr>
          <w:p w14:paraId="2E0637CF" w14:textId="077BB1D5" w:rsidR="0004500E" w:rsidRDefault="00CC1D36" w:rsidP="00707C7E">
            <w:pPr>
              <w:pStyle w:val="NoSpacing"/>
              <w:rPr>
                <w:rFonts w:ascii="Arial" w:hAnsi="Arial" w:cs="Arial"/>
                <w:sz w:val="20"/>
                <w:lang w:val="en-US"/>
              </w:rPr>
            </w:pPr>
            <w:r>
              <w:rPr>
                <w:rFonts w:ascii="Arial" w:hAnsi="Arial" w:cs="Arial"/>
                <w:sz w:val="20"/>
                <w:lang w:val="en-US"/>
              </w:rPr>
              <w:t>Pre-master</w:t>
            </w:r>
            <w:r w:rsidR="001851A7">
              <w:rPr>
                <w:rFonts w:ascii="Arial" w:hAnsi="Arial" w:cs="Arial"/>
                <w:sz w:val="20"/>
                <w:lang w:val="en-US"/>
              </w:rPr>
              <w:t>’s</w:t>
            </w:r>
            <w:r>
              <w:rPr>
                <w:rFonts w:ascii="Arial" w:hAnsi="Arial" w:cs="Arial"/>
                <w:sz w:val="20"/>
                <w:lang w:val="en-US"/>
              </w:rPr>
              <w:t xml:space="preserve"> program in</w:t>
            </w:r>
            <w:r w:rsidR="0004500E" w:rsidRPr="0004500E">
              <w:rPr>
                <w:rFonts w:ascii="Arial" w:hAnsi="Arial" w:cs="Arial"/>
                <w:sz w:val="20"/>
                <w:lang w:val="en-US"/>
              </w:rPr>
              <w:t xml:space="preserve"> Health Scien</w:t>
            </w:r>
            <w:r>
              <w:rPr>
                <w:rFonts w:ascii="Arial" w:hAnsi="Arial" w:cs="Arial"/>
                <w:sz w:val="20"/>
                <w:lang w:val="en-US"/>
              </w:rPr>
              <w:t>ces, VU University, Amsterdam, t</w:t>
            </w:r>
            <w:r w:rsidR="0004500E" w:rsidRPr="0004500E">
              <w:rPr>
                <w:rFonts w:ascii="Arial" w:hAnsi="Arial" w:cs="Arial"/>
                <w:sz w:val="20"/>
                <w:lang w:val="en-US"/>
              </w:rPr>
              <w:t>he Netherlands</w:t>
            </w:r>
          </w:p>
          <w:p w14:paraId="3F97CA61" w14:textId="77777777" w:rsidR="0004500E" w:rsidRPr="0004500E" w:rsidRDefault="0004500E" w:rsidP="00707C7E">
            <w:pPr>
              <w:pStyle w:val="NoSpacing"/>
              <w:rPr>
                <w:rFonts w:ascii="Arial" w:hAnsi="Arial" w:cs="Arial"/>
                <w:sz w:val="16"/>
                <w:szCs w:val="16"/>
                <w:lang w:val="en-US"/>
              </w:rPr>
            </w:pPr>
          </w:p>
        </w:tc>
      </w:tr>
      <w:tr w:rsidR="0004500E" w:rsidRPr="00876211" w14:paraId="06109305" w14:textId="77777777" w:rsidTr="007041B4">
        <w:tc>
          <w:tcPr>
            <w:tcW w:w="1555" w:type="dxa"/>
            <w:tcBorders>
              <w:top w:val="nil"/>
              <w:left w:val="nil"/>
              <w:bottom w:val="nil"/>
              <w:right w:val="nil"/>
            </w:tcBorders>
          </w:tcPr>
          <w:p w14:paraId="3801AD94" w14:textId="77777777" w:rsidR="0004500E" w:rsidRPr="00707C7E" w:rsidRDefault="0004500E" w:rsidP="00707C7E">
            <w:pPr>
              <w:pStyle w:val="NoSpacing"/>
              <w:rPr>
                <w:rFonts w:ascii="Arial" w:hAnsi="Arial" w:cs="Arial"/>
                <w:sz w:val="20"/>
                <w:lang w:val="en-US"/>
              </w:rPr>
            </w:pPr>
            <w:r>
              <w:rPr>
                <w:rFonts w:ascii="Arial" w:hAnsi="Arial" w:cs="Arial"/>
                <w:sz w:val="20"/>
                <w:lang w:val="en-US"/>
              </w:rPr>
              <w:t>2013</w:t>
            </w:r>
          </w:p>
        </w:tc>
        <w:tc>
          <w:tcPr>
            <w:tcW w:w="4110" w:type="dxa"/>
            <w:tcBorders>
              <w:top w:val="nil"/>
              <w:left w:val="nil"/>
              <w:bottom w:val="nil"/>
              <w:right w:val="nil"/>
            </w:tcBorders>
          </w:tcPr>
          <w:p w14:paraId="336CD36B" w14:textId="74A3E95A" w:rsidR="0004500E" w:rsidRPr="0004500E" w:rsidRDefault="009E3B9D" w:rsidP="00707C7E">
            <w:pPr>
              <w:pStyle w:val="NoSpacing"/>
              <w:rPr>
                <w:rFonts w:ascii="Arial" w:hAnsi="Arial" w:cs="Arial"/>
                <w:sz w:val="20"/>
                <w:lang w:val="en-US"/>
              </w:rPr>
            </w:pPr>
            <w:r>
              <w:rPr>
                <w:rFonts w:ascii="Arial" w:hAnsi="Arial" w:cs="Arial"/>
                <w:sz w:val="20"/>
                <w:lang w:val="en-US"/>
              </w:rPr>
              <w:t>Methodology II</w:t>
            </w:r>
          </w:p>
        </w:tc>
        <w:tc>
          <w:tcPr>
            <w:tcW w:w="3397" w:type="dxa"/>
            <w:tcBorders>
              <w:top w:val="nil"/>
              <w:left w:val="nil"/>
              <w:bottom w:val="nil"/>
              <w:right w:val="nil"/>
            </w:tcBorders>
          </w:tcPr>
          <w:p w14:paraId="3A68617D" w14:textId="77777777" w:rsidR="0004500E" w:rsidRDefault="00CC1D36" w:rsidP="00707C7E">
            <w:pPr>
              <w:pStyle w:val="NoSpacing"/>
              <w:rPr>
                <w:rFonts w:ascii="Arial" w:hAnsi="Arial" w:cs="Arial"/>
                <w:sz w:val="20"/>
                <w:lang w:val="en-US"/>
              </w:rPr>
            </w:pPr>
            <w:r>
              <w:rPr>
                <w:rFonts w:ascii="Arial" w:hAnsi="Arial" w:cs="Arial"/>
                <w:sz w:val="20"/>
                <w:lang w:val="en-US"/>
              </w:rPr>
              <w:t>Bachelor</w:t>
            </w:r>
            <w:r w:rsidR="001851A7">
              <w:rPr>
                <w:rFonts w:ascii="Arial" w:hAnsi="Arial" w:cs="Arial"/>
                <w:sz w:val="20"/>
                <w:lang w:val="en-US"/>
              </w:rPr>
              <w:t>’s</w:t>
            </w:r>
            <w:r>
              <w:rPr>
                <w:rFonts w:ascii="Arial" w:hAnsi="Arial" w:cs="Arial"/>
                <w:sz w:val="20"/>
                <w:lang w:val="en-US"/>
              </w:rPr>
              <w:t xml:space="preserve"> program in</w:t>
            </w:r>
            <w:r w:rsidR="0004500E" w:rsidRPr="0004500E">
              <w:rPr>
                <w:rFonts w:ascii="Arial" w:hAnsi="Arial" w:cs="Arial"/>
                <w:sz w:val="20"/>
                <w:lang w:val="en-US"/>
              </w:rPr>
              <w:t xml:space="preserve"> Health and Life Scien</w:t>
            </w:r>
            <w:r>
              <w:rPr>
                <w:rFonts w:ascii="Arial" w:hAnsi="Arial" w:cs="Arial"/>
                <w:sz w:val="20"/>
                <w:lang w:val="en-US"/>
              </w:rPr>
              <w:t>ces, VU University, Amsterdam, t</w:t>
            </w:r>
            <w:r w:rsidR="0004500E" w:rsidRPr="0004500E">
              <w:rPr>
                <w:rFonts w:ascii="Arial" w:hAnsi="Arial" w:cs="Arial"/>
                <w:sz w:val="20"/>
                <w:lang w:val="en-US"/>
              </w:rPr>
              <w:t>he Netherlands</w:t>
            </w:r>
          </w:p>
          <w:p w14:paraId="625F88D1" w14:textId="23DB9824" w:rsidR="001851A7" w:rsidRPr="001851A7" w:rsidRDefault="001851A7" w:rsidP="00707C7E">
            <w:pPr>
              <w:pStyle w:val="NoSpacing"/>
              <w:rPr>
                <w:rFonts w:ascii="Arial" w:hAnsi="Arial" w:cs="Arial"/>
                <w:sz w:val="16"/>
                <w:szCs w:val="16"/>
                <w:lang w:val="en-US"/>
              </w:rPr>
            </w:pPr>
          </w:p>
        </w:tc>
      </w:tr>
      <w:tr w:rsidR="0004500E" w:rsidRPr="00876211" w14:paraId="37886406" w14:textId="77777777" w:rsidTr="007041B4">
        <w:tc>
          <w:tcPr>
            <w:tcW w:w="1555" w:type="dxa"/>
            <w:tcBorders>
              <w:top w:val="nil"/>
              <w:left w:val="nil"/>
              <w:bottom w:val="nil"/>
              <w:right w:val="nil"/>
            </w:tcBorders>
          </w:tcPr>
          <w:p w14:paraId="44E4D92B" w14:textId="77777777" w:rsidR="0004500E" w:rsidRPr="00707C7E" w:rsidRDefault="0004500E" w:rsidP="00707C7E">
            <w:pPr>
              <w:pStyle w:val="NoSpacing"/>
              <w:rPr>
                <w:rFonts w:ascii="Arial" w:hAnsi="Arial" w:cs="Arial"/>
                <w:sz w:val="20"/>
                <w:lang w:val="en-US"/>
              </w:rPr>
            </w:pPr>
            <w:r>
              <w:rPr>
                <w:rFonts w:ascii="Arial" w:hAnsi="Arial" w:cs="Arial"/>
                <w:sz w:val="20"/>
                <w:lang w:val="en-US"/>
              </w:rPr>
              <w:t>2013</w:t>
            </w:r>
          </w:p>
        </w:tc>
        <w:tc>
          <w:tcPr>
            <w:tcW w:w="4110" w:type="dxa"/>
            <w:tcBorders>
              <w:top w:val="nil"/>
              <w:left w:val="nil"/>
              <w:bottom w:val="nil"/>
              <w:right w:val="nil"/>
            </w:tcBorders>
          </w:tcPr>
          <w:p w14:paraId="1A6C22DC" w14:textId="1492963E" w:rsidR="0004500E" w:rsidRPr="00CC1D36" w:rsidRDefault="0004500E" w:rsidP="00707C7E">
            <w:pPr>
              <w:pStyle w:val="NoSpacing"/>
              <w:rPr>
                <w:rFonts w:ascii="Arial" w:hAnsi="Arial" w:cs="Arial"/>
                <w:sz w:val="20"/>
                <w:lang w:val="en-US"/>
              </w:rPr>
            </w:pPr>
            <w:r w:rsidRPr="00CC1D36">
              <w:rPr>
                <w:rFonts w:ascii="Arial" w:hAnsi="Arial" w:cs="Arial"/>
                <w:sz w:val="20"/>
                <w:lang w:val="en-US"/>
              </w:rPr>
              <w:t>E</w:t>
            </w:r>
            <w:r w:rsidR="009E3B9D" w:rsidRPr="00CC1D36">
              <w:rPr>
                <w:rFonts w:ascii="Arial" w:hAnsi="Arial" w:cs="Arial"/>
                <w:sz w:val="20"/>
                <w:lang w:val="en-US"/>
              </w:rPr>
              <w:t>pidemiology and Biostatistics I</w:t>
            </w:r>
          </w:p>
        </w:tc>
        <w:tc>
          <w:tcPr>
            <w:tcW w:w="3397" w:type="dxa"/>
            <w:tcBorders>
              <w:top w:val="nil"/>
              <w:left w:val="nil"/>
              <w:bottom w:val="nil"/>
              <w:right w:val="nil"/>
            </w:tcBorders>
          </w:tcPr>
          <w:p w14:paraId="41821C67" w14:textId="102705A0" w:rsidR="00B528FB" w:rsidRPr="0004500E" w:rsidRDefault="00CC1D36" w:rsidP="00B528FB">
            <w:pPr>
              <w:pStyle w:val="NoSpacing"/>
              <w:rPr>
                <w:rFonts w:ascii="Arial" w:hAnsi="Arial" w:cs="Arial"/>
                <w:sz w:val="20"/>
                <w:lang w:val="en-US"/>
              </w:rPr>
            </w:pPr>
            <w:r>
              <w:rPr>
                <w:rFonts w:ascii="Arial" w:hAnsi="Arial" w:cs="Arial"/>
                <w:sz w:val="20"/>
                <w:lang w:val="en-US"/>
              </w:rPr>
              <w:t>Bachelor</w:t>
            </w:r>
            <w:r w:rsidR="001851A7">
              <w:rPr>
                <w:rFonts w:ascii="Arial" w:hAnsi="Arial" w:cs="Arial"/>
                <w:sz w:val="20"/>
                <w:lang w:val="en-US"/>
              </w:rPr>
              <w:t>’s</w:t>
            </w:r>
            <w:r>
              <w:rPr>
                <w:rFonts w:ascii="Arial" w:hAnsi="Arial" w:cs="Arial"/>
                <w:sz w:val="20"/>
                <w:lang w:val="en-US"/>
              </w:rPr>
              <w:t xml:space="preserve"> program in</w:t>
            </w:r>
            <w:r w:rsidR="0004500E" w:rsidRPr="0004500E">
              <w:rPr>
                <w:rFonts w:ascii="Arial" w:hAnsi="Arial" w:cs="Arial"/>
                <w:sz w:val="20"/>
                <w:lang w:val="en-US"/>
              </w:rPr>
              <w:t xml:space="preserve"> Health Scien</w:t>
            </w:r>
            <w:r>
              <w:rPr>
                <w:rFonts w:ascii="Arial" w:hAnsi="Arial" w:cs="Arial"/>
                <w:sz w:val="20"/>
                <w:lang w:val="en-US"/>
              </w:rPr>
              <w:t>ces, VU University, Amsterdam, t</w:t>
            </w:r>
            <w:r w:rsidR="0004500E" w:rsidRPr="0004500E">
              <w:rPr>
                <w:rFonts w:ascii="Arial" w:hAnsi="Arial" w:cs="Arial"/>
                <w:sz w:val="20"/>
                <w:lang w:val="en-US"/>
              </w:rPr>
              <w:t>he Netherlands</w:t>
            </w:r>
          </w:p>
        </w:tc>
      </w:tr>
    </w:tbl>
    <w:p w14:paraId="052B9DC4" w14:textId="77777777" w:rsidR="00D12998" w:rsidRDefault="00D12998" w:rsidP="00AD58AA">
      <w:pPr>
        <w:pStyle w:val="NoSpacing"/>
        <w:rPr>
          <w:rFonts w:ascii="Times New Roman" w:hAnsi="Times New Roman" w:cs="Times New Roman"/>
          <w:b/>
          <w:lang w:val="en-US"/>
        </w:rPr>
      </w:pPr>
    </w:p>
    <w:p w14:paraId="1F145EEF" w14:textId="77777777" w:rsidR="00D12998" w:rsidRDefault="00D12998" w:rsidP="00AD58AA">
      <w:pPr>
        <w:pStyle w:val="NoSpacing"/>
        <w:rPr>
          <w:rFonts w:ascii="Times New Roman" w:hAnsi="Times New Roman" w:cs="Times New Roman"/>
          <w:b/>
          <w:lang w:val="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55"/>
        <w:gridCol w:w="4835"/>
        <w:gridCol w:w="2672"/>
      </w:tblGrid>
      <w:tr w:rsidR="00547FAF" w14:paraId="6AD523F0" w14:textId="77777777" w:rsidTr="00A07452">
        <w:tc>
          <w:tcPr>
            <w:tcW w:w="9062" w:type="dxa"/>
            <w:gridSpan w:val="3"/>
          </w:tcPr>
          <w:p w14:paraId="77F1237A" w14:textId="712D6440" w:rsidR="00547FAF" w:rsidRDefault="00127B88" w:rsidP="00DB6337">
            <w:pPr>
              <w:pStyle w:val="NoSpacing"/>
              <w:jc w:val="center"/>
              <w:rPr>
                <w:rFonts w:ascii="Arial" w:hAnsi="Arial" w:cs="Arial"/>
                <w:b/>
                <w:lang w:val="en-US"/>
              </w:rPr>
            </w:pPr>
            <w:r>
              <w:rPr>
                <w:rFonts w:ascii="Arial" w:hAnsi="Arial" w:cs="Arial"/>
                <w:b/>
                <w:lang w:val="en-US"/>
              </w:rPr>
              <w:t>S</w:t>
            </w:r>
            <w:r w:rsidR="00547FAF">
              <w:rPr>
                <w:rFonts w:ascii="Arial" w:hAnsi="Arial" w:cs="Arial"/>
                <w:b/>
                <w:lang w:val="en-US"/>
              </w:rPr>
              <w:t>ERVICE</w:t>
            </w:r>
          </w:p>
          <w:p w14:paraId="78EB02BE" w14:textId="77777777" w:rsidR="00547FAF" w:rsidRPr="00D81BD0" w:rsidRDefault="00547FAF" w:rsidP="00A07452">
            <w:pPr>
              <w:pStyle w:val="NoSpacing"/>
              <w:rPr>
                <w:rFonts w:ascii="Arial" w:hAnsi="Arial" w:cs="Arial"/>
                <w:b/>
                <w:sz w:val="12"/>
                <w:lang w:val="en-US"/>
              </w:rPr>
            </w:pPr>
          </w:p>
        </w:tc>
      </w:tr>
      <w:tr w:rsidR="00D12998" w:rsidRPr="00D3317A" w14:paraId="3F07B1C4" w14:textId="77777777" w:rsidTr="00A07452">
        <w:tc>
          <w:tcPr>
            <w:tcW w:w="9062" w:type="dxa"/>
            <w:gridSpan w:val="3"/>
          </w:tcPr>
          <w:p w14:paraId="0B72F017" w14:textId="78FD6847" w:rsidR="00D12998" w:rsidRPr="006305F3" w:rsidRDefault="009725B9" w:rsidP="00D12998">
            <w:pPr>
              <w:pStyle w:val="NoSpacing"/>
              <w:rPr>
                <w:rFonts w:ascii="Arial" w:hAnsi="Arial" w:cs="Arial"/>
                <w:b/>
                <w:lang w:val="en-US"/>
              </w:rPr>
            </w:pPr>
            <w:r>
              <w:rPr>
                <w:rFonts w:ascii="Arial" w:hAnsi="Arial" w:cs="Arial"/>
                <w:b/>
                <w:lang w:val="en-US"/>
              </w:rPr>
              <w:t>Service to the field</w:t>
            </w:r>
          </w:p>
          <w:p w14:paraId="53715CF3" w14:textId="77777777" w:rsidR="00D12998" w:rsidRPr="005E0A13" w:rsidRDefault="00D12998" w:rsidP="00D12998">
            <w:pPr>
              <w:pStyle w:val="NoSpacing"/>
              <w:rPr>
                <w:rFonts w:ascii="Arial" w:hAnsi="Arial" w:cs="Arial"/>
                <w:b/>
                <w:sz w:val="12"/>
                <w:lang w:val="en-US"/>
              </w:rPr>
            </w:pPr>
          </w:p>
        </w:tc>
      </w:tr>
      <w:tr w:rsidR="009725B9" w:rsidRPr="00496FBB" w14:paraId="487652A7" w14:textId="77777777" w:rsidTr="009725B9">
        <w:tc>
          <w:tcPr>
            <w:tcW w:w="1555" w:type="dxa"/>
          </w:tcPr>
          <w:p w14:paraId="100D46D5" w14:textId="1B2514B3" w:rsidR="009725B9" w:rsidRDefault="009725B9" w:rsidP="009725B9">
            <w:pPr>
              <w:pStyle w:val="NoSpacing"/>
              <w:rPr>
                <w:rFonts w:ascii="Arial" w:hAnsi="Arial" w:cs="Arial"/>
                <w:sz w:val="20"/>
                <w:lang w:val="en-US"/>
              </w:rPr>
            </w:pPr>
            <w:r>
              <w:rPr>
                <w:rFonts w:ascii="Arial" w:hAnsi="Arial" w:cs="Arial"/>
                <w:sz w:val="20"/>
                <w:lang w:val="en-US"/>
              </w:rPr>
              <w:t>2024-present</w:t>
            </w:r>
          </w:p>
        </w:tc>
        <w:tc>
          <w:tcPr>
            <w:tcW w:w="4835" w:type="dxa"/>
          </w:tcPr>
          <w:p w14:paraId="7897D7FD" w14:textId="77777777" w:rsidR="009725B9" w:rsidRDefault="009725B9" w:rsidP="009725B9">
            <w:pPr>
              <w:pStyle w:val="NoSpacing"/>
              <w:rPr>
                <w:rFonts w:ascii="Arial" w:hAnsi="Arial" w:cs="Arial"/>
                <w:sz w:val="20"/>
                <w:lang w:val="en-US"/>
              </w:rPr>
            </w:pPr>
            <w:r>
              <w:rPr>
                <w:rFonts w:ascii="Arial" w:hAnsi="Arial" w:cs="Arial"/>
                <w:sz w:val="20"/>
                <w:lang w:val="en-US"/>
              </w:rPr>
              <w:t>Co-chair of the Poster Contest Subcommittee for the Poster Contest at the Annual Meeting of the Society for Prevention Research</w:t>
            </w:r>
          </w:p>
          <w:p w14:paraId="68630F07" w14:textId="77777777" w:rsidR="009725B9" w:rsidRDefault="009725B9" w:rsidP="009725B9">
            <w:pPr>
              <w:pStyle w:val="NoSpacing"/>
              <w:rPr>
                <w:rFonts w:ascii="Arial" w:hAnsi="Arial" w:cs="Arial"/>
                <w:sz w:val="20"/>
                <w:szCs w:val="20"/>
                <w:lang w:val="en-US"/>
              </w:rPr>
            </w:pPr>
          </w:p>
        </w:tc>
        <w:tc>
          <w:tcPr>
            <w:tcW w:w="2672" w:type="dxa"/>
          </w:tcPr>
          <w:p w14:paraId="3B445B7B" w14:textId="7445F141" w:rsidR="009725B9" w:rsidRDefault="009725B9" w:rsidP="009725B9">
            <w:pPr>
              <w:pStyle w:val="NoSpacing"/>
              <w:rPr>
                <w:rFonts w:ascii="Arial" w:hAnsi="Arial" w:cs="Arial"/>
                <w:sz w:val="20"/>
                <w:lang w:val="en-US"/>
              </w:rPr>
            </w:pPr>
            <w:r>
              <w:rPr>
                <w:rFonts w:ascii="Arial" w:hAnsi="Arial" w:cs="Arial"/>
                <w:sz w:val="20"/>
                <w:lang w:val="en-US"/>
              </w:rPr>
              <w:t>Early Career Preventionist Network</w:t>
            </w:r>
          </w:p>
        </w:tc>
      </w:tr>
      <w:tr w:rsidR="009725B9" w:rsidRPr="00496FBB" w14:paraId="7B11FE1C" w14:textId="77777777" w:rsidTr="009725B9">
        <w:tc>
          <w:tcPr>
            <w:tcW w:w="1555" w:type="dxa"/>
          </w:tcPr>
          <w:p w14:paraId="7E4DA9C1" w14:textId="3A453DA1" w:rsidR="009725B9" w:rsidRDefault="009725B9" w:rsidP="009725B9">
            <w:pPr>
              <w:pStyle w:val="NoSpacing"/>
              <w:rPr>
                <w:rFonts w:ascii="Arial" w:hAnsi="Arial" w:cs="Arial"/>
                <w:sz w:val="20"/>
                <w:lang w:val="en-US"/>
              </w:rPr>
            </w:pPr>
            <w:r>
              <w:rPr>
                <w:rFonts w:ascii="Arial" w:hAnsi="Arial" w:cs="Arial"/>
                <w:sz w:val="20"/>
                <w:lang w:val="en-US"/>
              </w:rPr>
              <w:t>2023-present</w:t>
            </w:r>
          </w:p>
        </w:tc>
        <w:tc>
          <w:tcPr>
            <w:tcW w:w="4835" w:type="dxa"/>
          </w:tcPr>
          <w:p w14:paraId="0D5A1C70" w14:textId="77777777" w:rsidR="009725B9" w:rsidRDefault="009725B9" w:rsidP="009725B9">
            <w:pPr>
              <w:pStyle w:val="NoSpacing"/>
              <w:rPr>
                <w:rFonts w:ascii="Arial" w:hAnsi="Arial" w:cs="Arial"/>
                <w:sz w:val="20"/>
                <w:lang w:val="en-US"/>
              </w:rPr>
            </w:pPr>
            <w:r>
              <w:rPr>
                <w:rFonts w:ascii="Arial" w:hAnsi="Arial" w:cs="Arial"/>
                <w:sz w:val="20"/>
                <w:lang w:val="en-US"/>
              </w:rPr>
              <w:t>Member of the Early Career Preventionist Network (ECPN) Steering Committee</w:t>
            </w:r>
          </w:p>
          <w:p w14:paraId="04765032" w14:textId="77777777" w:rsidR="009725B9" w:rsidRDefault="009725B9" w:rsidP="009725B9">
            <w:pPr>
              <w:pStyle w:val="NoSpacing"/>
              <w:rPr>
                <w:rFonts w:ascii="Arial" w:hAnsi="Arial" w:cs="Arial"/>
                <w:sz w:val="20"/>
                <w:szCs w:val="20"/>
                <w:lang w:val="en-US"/>
              </w:rPr>
            </w:pPr>
          </w:p>
        </w:tc>
        <w:tc>
          <w:tcPr>
            <w:tcW w:w="2672" w:type="dxa"/>
          </w:tcPr>
          <w:p w14:paraId="49EF440A" w14:textId="5501AB16" w:rsidR="009725B9" w:rsidRDefault="009725B9" w:rsidP="009725B9">
            <w:pPr>
              <w:pStyle w:val="NoSpacing"/>
              <w:rPr>
                <w:rFonts w:ascii="Arial" w:hAnsi="Arial" w:cs="Arial"/>
                <w:sz w:val="20"/>
                <w:lang w:val="en-US"/>
              </w:rPr>
            </w:pPr>
            <w:r>
              <w:rPr>
                <w:rFonts w:ascii="Arial" w:hAnsi="Arial" w:cs="Arial"/>
                <w:sz w:val="20"/>
                <w:lang w:val="en-US"/>
              </w:rPr>
              <w:t>Early Career Preventionist Network</w:t>
            </w:r>
          </w:p>
        </w:tc>
      </w:tr>
      <w:tr w:rsidR="009725B9" w:rsidRPr="00496FBB" w14:paraId="4099D09A" w14:textId="77777777" w:rsidTr="009725B9">
        <w:tc>
          <w:tcPr>
            <w:tcW w:w="1555" w:type="dxa"/>
          </w:tcPr>
          <w:p w14:paraId="7C4E6723" w14:textId="3C0D3FE3" w:rsidR="009725B9" w:rsidRDefault="009725B9" w:rsidP="009725B9">
            <w:pPr>
              <w:pStyle w:val="NoSpacing"/>
              <w:rPr>
                <w:rFonts w:ascii="Arial" w:hAnsi="Arial" w:cs="Arial"/>
                <w:sz w:val="20"/>
                <w:lang w:val="en-US"/>
              </w:rPr>
            </w:pPr>
            <w:r>
              <w:rPr>
                <w:rFonts w:ascii="Arial" w:hAnsi="Arial" w:cs="Arial"/>
                <w:sz w:val="20"/>
                <w:lang w:val="en-US"/>
              </w:rPr>
              <w:t>2023-2024</w:t>
            </w:r>
          </w:p>
        </w:tc>
        <w:tc>
          <w:tcPr>
            <w:tcW w:w="4835" w:type="dxa"/>
          </w:tcPr>
          <w:p w14:paraId="6358B996" w14:textId="77777777" w:rsidR="009725B9" w:rsidRDefault="009725B9" w:rsidP="009725B9">
            <w:pPr>
              <w:pStyle w:val="NoSpacing"/>
              <w:rPr>
                <w:rFonts w:ascii="Arial" w:hAnsi="Arial" w:cs="Arial"/>
                <w:sz w:val="20"/>
                <w:lang w:val="en-US"/>
              </w:rPr>
            </w:pPr>
            <w:r>
              <w:rPr>
                <w:rFonts w:ascii="Arial" w:hAnsi="Arial" w:cs="Arial"/>
                <w:sz w:val="20"/>
                <w:lang w:val="en-US"/>
              </w:rPr>
              <w:t>Member of the Poster Contest Subcommittee for the Poster Contest at the Annual Meeting of the Society for Prevention Research</w:t>
            </w:r>
          </w:p>
          <w:p w14:paraId="66D7AA5D" w14:textId="77777777" w:rsidR="009725B9" w:rsidRDefault="009725B9" w:rsidP="009725B9">
            <w:pPr>
              <w:pStyle w:val="NoSpacing"/>
              <w:rPr>
                <w:rFonts w:ascii="Arial" w:hAnsi="Arial" w:cs="Arial"/>
                <w:sz w:val="20"/>
                <w:szCs w:val="20"/>
                <w:lang w:val="en-US"/>
              </w:rPr>
            </w:pPr>
          </w:p>
        </w:tc>
        <w:tc>
          <w:tcPr>
            <w:tcW w:w="2672" w:type="dxa"/>
          </w:tcPr>
          <w:p w14:paraId="7AAFAD57" w14:textId="5DD48C54" w:rsidR="009725B9" w:rsidRDefault="009725B9" w:rsidP="009725B9">
            <w:pPr>
              <w:pStyle w:val="NoSpacing"/>
              <w:rPr>
                <w:rFonts w:ascii="Arial" w:hAnsi="Arial" w:cs="Arial"/>
                <w:sz w:val="20"/>
                <w:lang w:val="en-US"/>
              </w:rPr>
            </w:pPr>
            <w:r>
              <w:rPr>
                <w:rFonts w:ascii="Arial" w:hAnsi="Arial" w:cs="Arial"/>
                <w:sz w:val="20"/>
                <w:lang w:val="en-US"/>
              </w:rPr>
              <w:t>Early Career Preventionist Network</w:t>
            </w:r>
          </w:p>
        </w:tc>
      </w:tr>
      <w:tr w:rsidR="00E07B36" w:rsidRPr="00876211" w14:paraId="0DB24297" w14:textId="77777777" w:rsidTr="009725B9">
        <w:tc>
          <w:tcPr>
            <w:tcW w:w="1555" w:type="dxa"/>
          </w:tcPr>
          <w:p w14:paraId="4975258A" w14:textId="037205F4" w:rsidR="00E07B36" w:rsidRDefault="00E07B36" w:rsidP="00E07B36">
            <w:pPr>
              <w:pStyle w:val="NoSpacing"/>
              <w:rPr>
                <w:rFonts w:ascii="Arial" w:hAnsi="Arial" w:cs="Arial"/>
                <w:sz w:val="20"/>
                <w:lang w:val="en-US"/>
              </w:rPr>
            </w:pPr>
            <w:r>
              <w:rPr>
                <w:rFonts w:ascii="Arial" w:hAnsi="Arial" w:cs="Arial"/>
                <w:sz w:val="20"/>
                <w:lang w:val="en-US"/>
              </w:rPr>
              <w:t>2022-present</w:t>
            </w:r>
          </w:p>
        </w:tc>
        <w:tc>
          <w:tcPr>
            <w:tcW w:w="4835" w:type="dxa"/>
          </w:tcPr>
          <w:p w14:paraId="485B102C" w14:textId="77777777" w:rsidR="00E07B36" w:rsidRDefault="00E07B36" w:rsidP="00E07B36">
            <w:pPr>
              <w:pStyle w:val="NoSpacing"/>
              <w:rPr>
                <w:rFonts w:ascii="Arial" w:hAnsi="Arial" w:cs="Arial"/>
                <w:sz w:val="20"/>
                <w:szCs w:val="20"/>
                <w:lang w:val="en-US"/>
              </w:rPr>
            </w:pPr>
            <w:r>
              <w:rPr>
                <w:rFonts w:ascii="Arial" w:hAnsi="Arial" w:cs="Arial"/>
                <w:sz w:val="20"/>
                <w:szCs w:val="20"/>
                <w:lang w:val="en-US"/>
              </w:rPr>
              <w:t>Abstract reviewer</w:t>
            </w:r>
          </w:p>
          <w:p w14:paraId="2E2E01BD" w14:textId="77777777" w:rsidR="00E07B36" w:rsidRDefault="00E07B36" w:rsidP="00E07B36">
            <w:pPr>
              <w:pStyle w:val="NoSpacing"/>
              <w:rPr>
                <w:rFonts w:ascii="Arial" w:hAnsi="Arial" w:cs="Arial"/>
                <w:sz w:val="20"/>
                <w:szCs w:val="20"/>
                <w:lang w:val="en-US"/>
              </w:rPr>
            </w:pPr>
          </w:p>
        </w:tc>
        <w:tc>
          <w:tcPr>
            <w:tcW w:w="2672" w:type="dxa"/>
          </w:tcPr>
          <w:p w14:paraId="6888459A" w14:textId="7D068ADF" w:rsidR="00E07B36" w:rsidRDefault="00E07B36" w:rsidP="00E07B36">
            <w:pPr>
              <w:pStyle w:val="NoSpacing"/>
              <w:rPr>
                <w:rFonts w:ascii="Arial" w:hAnsi="Arial" w:cs="Arial"/>
                <w:sz w:val="20"/>
                <w:lang w:val="en-US"/>
              </w:rPr>
            </w:pPr>
            <w:r>
              <w:rPr>
                <w:rFonts w:ascii="Arial" w:hAnsi="Arial" w:cs="Arial"/>
                <w:sz w:val="20"/>
                <w:lang w:val="en-US"/>
              </w:rPr>
              <w:t>Annual Meeting of the Society for Prevention Research</w:t>
            </w:r>
          </w:p>
          <w:p w14:paraId="36058B00" w14:textId="77777777" w:rsidR="00E07B36" w:rsidRPr="00E07B36" w:rsidRDefault="00E07B36" w:rsidP="00E07B36">
            <w:pPr>
              <w:pStyle w:val="NoSpacing"/>
              <w:rPr>
                <w:rFonts w:ascii="Arial" w:hAnsi="Arial" w:cs="Arial"/>
                <w:sz w:val="16"/>
                <w:szCs w:val="18"/>
                <w:lang w:val="en-US"/>
              </w:rPr>
            </w:pPr>
          </w:p>
        </w:tc>
      </w:tr>
      <w:tr w:rsidR="0080203B" w:rsidRPr="00876211" w14:paraId="3944F945" w14:textId="77777777" w:rsidTr="009725B9">
        <w:tc>
          <w:tcPr>
            <w:tcW w:w="1555" w:type="dxa"/>
          </w:tcPr>
          <w:p w14:paraId="660C1079" w14:textId="103C592E" w:rsidR="0080203B" w:rsidRDefault="0080203B" w:rsidP="00D12998">
            <w:pPr>
              <w:pStyle w:val="NoSpacing"/>
              <w:rPr>
                <w:rFonts w:ascii="Arial" w:hAnsi="Arial" w:cs="Arial"/>
                <w:sz w:val="20"/>
                <w:lang w:val="en-US"/>
              </w:rPr>
            </w:pPr>
            <w:r>
              <w:rPr>
                <w:rFonts w:ascii="Arial" w:hAnsi="Arial" w:cs="Arial"/>
                <w:sz w:val="20"/>
                <w:lang w:val="en-US"/>
              </w:rPr>
              <w:t xml:space="preserve">2026 </w:t>
            </w:r>
          </w:p>
        </w:tc>
        <w:tc>
          <w:tcPr>
            <w:tcW w:w="4835" w:type="dxa"/>
          </w:tcPr>
          <w:p w14:paraId="0E51D6AE" w14:textId="7F834545" w:rsidR="0080203B" w:rsidRDefault="0080203B" w:rsidP="00D12998">
            <w:pPr>
              <w:pStyle w:val="NoSpacing"/>
              <w:rPr>
                <w:rFonts w:ascii="Arial" w:hAnsi="Arial" w:cs="Arial"/>
                <w:sz w:val="20"/>
                <w:szCs w:val="20"/>
                <w:lang w:val="en-US"/>
              </w:rPr>
            </w:pPr>
            <w:r>
              <w:rPr>
                <w:rFonts w:ascii="Arial" w:hAnsi="Arial" w:cs="Arial"/>
                <w:sz w:val="20"/>
                <w:szCs w:val="20"/>
                <w:lang w:val="en-US"/>
              </w:rPr>
              <w:t>Member of conference theme committee on Innovative Methods &amp; Statistics</w:t>
            </w:r>
          </w:p>
          <w:p w14:paraId="77E0D204" w14:textId="77777777" w:rsidR="0080203B" w:rsidRDefault="0080203B" w:rsidP="00D12998">
            <w:pPr>
              <w:pStyle w:val="NoSpacing"/>
              <w:rPr>
                <w:rFonts w:ascii="Arial" w:hAnsi="Arial" w:cs="Arial"/>
                <w:sz w:val="20"/>
                <w:szCs w:val="20"/>
                <w:lang w:val="en-US"/>
              </w:rPr>
            </w:pPr>
          </w:p>
        </w:tc>
        <w:tc>
          <w:tcPr>
            <w:tcW w:w="2672" w:type="dxa"/>
          </w:tcPr>
          <w:p w14:paraId="0F9D860F" w14:textId="4526ADE6" w:rsidR="0080203B" w:rsidRDefault="0080203B" w:rsidP="0080203B">
            <w:pPr>
              <w:pStyle w:val="NoSpacing"/>
              <w:rPr>
                <w:rFonts w:ascii="Arial" w:hAnsi="Arial" w:cs="Arial"/>
                <w:sz w:val="20"/>
                <w:lang w:val="en-US"/>
              </w:rPr>
            </w:pPr>
            <w:r>
              <w:rPr>
                <w:rFonts w:ascii="Arial" w:hAnsi="Arial" w:cs="Arial"/>
                <w:sz w:val="20"/>
                <w:lang w:val="en-US"/>
              </w:rPr>
              <w:t>Annual Meeting of the Society for Prevention Research</w:t>
            </w:r>
          </w:p>
          <w:p w14:paraId="06E5CF0E" w14:textId="77777777" w:rsidR="0080203B" w:rsidRPr="0080203B" w:rsidRDefault="0080203B" w:rsidP="00D12998">
            <w:pPr>
              <w:pStyle w:val="NoSpacing"/>
              <w:rPr>
                <w:rFonts w:ascii="Arial" w:hAnsi="Arial" w:cs="Arial"/>
                <w:sz w:val="16"/>
                <w:szCs w:val="16"/>
                <w:lang w:val="en-US"/>
              </w:rPr>
            </w:pPr>
          </w:p>
        </w:tc>
      </w:tr>
      <w:tr w:rsidR="00D12998" w:rsidRPr="00876211" w14:paraId="64ECCC0C" w14:textId="77777777" w:rsidTr="009725B9">
        <w:tc>
          <w:tcPr>
            <w:tcW w:w="1555" w:type="dxa"/>
          </w:tcPr>
          <w:p w14:paraId="7ADDAEEB" w14:textId="53CECCDD" w:rsidR="00D12998" w:rsidRDefault="00D12998" w:rsidP="00D12998">
            <w:pPr>
              <w:pStyle w:val="NoSpacing"/>
              <w:rPr>
                <w:rFonts w:ascii="Arial" w:hAnsi="Arial" w:cs="Arial"/>
                <w:sz w:val="20"/>
                <w:lang w:val="en-US"/>
              </w:rPr>
            </w:pPr>
            <w:r>
              <w:rPr>
                <w:rFonts w:ascii="Arial" w:hAnsi="Arial" w:cs="Arial"/>
                <w:sz w:val="20"/>
                <w:lang w:val="en-US"/>
              </w:rPr>
              <w:t>2023</w:t>
            </w:r>
          </w:p>
        </w:tc>
        <w:tc>
          <w:tcPr>
            <w:tcW w:w="4835" w:type="dxa"/>
          </w:tcPr>
          <w:p w14:paraId="5682BEE7" w14:textId="44E48807" w:rsidR="00D12998" w:rsidRDefault="00D12998" w:rsidP="00D12998">
            <w:pPr>
              <w:pStyle w:val="NoSpacing"/>
              <w:rPr>
                <w:rFonts w:ascii="Arial" w:hAnsi="Arial" w:cs="Arial"/>
                <w:sz w:val="20"/>
                <w:szCs w:val="20"/>
                <w:lang w:val="en-US"/>
              </w:rPr>
            </w:pPr>
            <w:r>
              <w:rPr>
                <w:rFonts w:ascii="Arial" w:hAnsi="Arial" w:cs="Arial"/>
                <w:sz w:val="20"/>
                <w:szCs w:val="20"/>
                <w:lang w:val="en-US"/>
              </w:rPr>
              <w:t xml:space="preserve">Chair of the Innovative Methods for Identifying and Explaining Health Inequality symposium </w:t>
            </w:r>
          </w:p>
          <w:p w14:paraId="258C5EAA" w14:textId="5E78AC9C" w:rsidR="00D12998" w:rsidRPr="00F4452B" w:rsidRDefault="00D12998" w:rsidP="00D12998">
            <w:pPr>
              <w:pStyle w:val="NoSpacing"/>
              <w:rPr>
                <w:rFonts w:ascii="Arial" w:hAnsi="Arial" w:cs="Arial"/>
                <w:sz w:val="16"/>
                <w:szCs w:val="16"/>
                <w:lang w:val="en-US"/>
              </w:rPr>
            </w:pPr>
          </w:p>
        </w:tc>
        <w:tc>
          <w:tcPr>
            <w:tcW w:w="2672" w:type="dxa"/>
          </w:tcPr>
          <w:p w14:paraId="468D5E00" w14:textId="77777777" w:rsidR="00D12998" w:rsidRDefault="00D12998" w:rsidP="00D12998">
            <w:pPr>
              <w:pStyle w:val="NoSpacing"/>
              <w:rPr>
                <w:rFonts w:ascii="Arial" w:hAnsi="Arial" w:cs="Arial"/>
                <w:sz w:val="20"/>
                <w:lang w:val="en-US"/>
              </w:rPr>
            </w:pPr>
            <w:r>
              <w:rPr>
                <w:rFonts w:ascii="Arial" w:hAnsi="Arial" w:cs="Arial"/>
                <w:sz w:val="20"/>
                <w:lang w:val="en-US"/>
              </w:rPr>
              <w:t>31st Annual Meeting of the Society for Prevention Research, Washington DC, United States</w:t>
            </w:r>
          </w:p>
          <w:p w14:paraId="15186BD0" w14:textId="77777777" w:rsidR="00D12998" w:rsidRPr="00F4452B" w:rsidRDefault="00D12998" w:rsidP="00D12998">
            <w:pPr>
              <w:pStyle w:val="NoSpacing"/>
              <w:rPr>
                <w:rFonts w:ascii="Arial" w:hAnsi="Arial" w:cs="Arial"/>
                <w:sz w:val="16"/>
                <w:szCs w:val="18"/>
                <w:lang w:val="en-US"/>
              </w:rPr>
            </w:pPr>
          </w:p>
        </w:tc>
      </w:tr>
      <w:tr w:rsidR="00D12998" w:rsidRPr="00876211" w14:paraId="6A99D239" w14:textId="77777777" w:rsidTr="009725B9">
        <w:tc>
          <w:tcPr>
            <w:tcW w:w="1555" w:type="dxa"/>
          </w:tcPr>
          <w:p w14:paraId="253B7DBA" w14:textId="77777777" w:rsidR="00D12998" w:rsidRPr="00D81BD0" w:rsidRDefault="00D12998" w:rsidP="00D12998">
            <w:pPr>
              <w:pStyle w:val="NoSpacing"/>
              <w:rPr>
                <w:rFonts w:ascii="Arial" w:hAnsi="Arial" w:cs="Arial"/>
                <w:sz w:val="20"/>
                <w:lang w:val="en-US"/>
              </w:rPr>
            </w:pPr>
            <w:r>
              <w:rPr>
                <w:rFonts w:ascii="Arial" w:hAnsi="Arial" w:cs="Arial"/>
                <w:sz w:val="20"/>
                <w:lang w:val="en-US"/>
              </w:rPr>
              <w:lastRenderedPageBreak/>
              <w:t>2021</w:t>
            </w:r>
          </w:p>
        </w:tc>
        <w:tc>
          <w:tcPr>
            <w:tcW w:w="4835" w:type="dxa"/>
          </w:tcPr>
          <w:p w14:paraId="76531405" w14:textId="77777777" w:rsidR="00D12998" w:rsidRPr="007D6940" w:rsidRDefault="00D12998" w:rsidP="00D12998">
            <w:pPr>
              <w:pStyle w:val="NoSpacing"/>
              <w:rPr>
                <w:rFonts w:ascii="Arial" w:hAnsi="Arial" w:cs="Arial"/>
                <w:sz w:val="20"/>
                <w:szCs w:val="20"/>
                <w:lang w:val="en-US"/>
              </w:rPr>
            </w:pPr>
            <w:r w:rsidRPr="007D6940">
              <w:rPr>
                <w:rFonts w:ascii="Arial" w:hAnsi="Arial" w:cs="Arial"/>
                <w:sz w:val="20"/>
                <w:szCs w:val="20"/>
                <w:lang w:val="en-US"/>
              </w:rPr>
              <w:t>Chair of the Advanced Topics in Mediation Analysis symposium</w:t>
            </w:r>
          </w:p>
          <w:p w14:paraId="6C3400A5" w14:textId="77777777" w:rsidR="00D12998" w:rsidRPr="00D81BD0" w:rsidRDefault="00D12998" w:rsidP="00D12998">
            <w:pPr>
              <w:pStyle w:val="NoSpacing"/>
              <w:rPr>
                <w:rFonts w:ascii="Arial" w:hAnsi="Arial" w:cs="Arial"/>
                <w:sz w:val="20"/>
                <w:lang w:val="en-US"/>
              </w:rPr>
            </w:pPr>
          </w:p>
        </w:tc>
        <w:tc>
          <w:tcPr>
            <w:tcW w:w="2672" w:type="dxa"/>
          </w:tcPr>
          <w:p w14:paraId="2209AB76" w14:textId="77777777" w:rsidR="00D12998" w:rsidRDefault="00D12998" w:rsidP="00D12998">
            <w:pPr>
              <w:pStyle w:val="NoSpacing"/>
              <w:rPr>
                <w:rFonts w:ascii="Arial" w:hAnsi="Arial" w:cs="Arial"/>
                <w:sz w:val="20"/>
                <w:lang w:val="en-US"/>
              </w:rPr>
            </w:pPr>
            <w:r w:rsidRPr="00555605">
              <w:rPr>
                <w:rFonts w:ascii="Arial" w:hAnsi="Arial" w:cs="Arial"/>
                <w:sz w:val="20"/>
                <w:lang w:val="en-US"/>
              </w:rPr>
              <w:t>9</w:t>
            </w:r>
            <w:r w:rsidRPr="00555605">
              <w:rPr>
                <w:rFonts w:ascii="Arial" w:hAnsi="Arial" w:cs="Arial"/>
                <w:sz w:val="20"/>
                <w:vertAlign w:val="superscript"/>
                <w:lang w:val="en-US"/>
              </w:rPr>
              <w:t>th</w:t>
            </w:r>
            <w:r w:rsidRPr="00555605">
              <w:rPr>
                <w:rFonts w:ascii="Arial" w:hAnsi="Arial" w:cs="Arial"/>
                <w:sz w:val="20"/>
                <w:lang w:val="en-US"/>
              </w:rPr>
              <w:t xml:space="preserve"> European Congress of Methodology (EAM), Valencia, Spain (online)</w:t>
            </w:r>
          </w:p>
          <w:p w14:paraId="68038889" w14:textId="77777777" w:rsidR="00D12998" w:rsidRPr="003469B3" w:rsidRDefault="00D12998" w:rsidP="00D12998">
            <w:pPr>
              <w:pStyle w:val="NoSpacing"/>
              <w:rPr>
                <w:rFonts w:ascii="Arial" w:hAnsi="Arial" w:cs="Arial"/>
                <w:sz w:val="16"/>
                <w:szCs w:val="20"/>
                <w:lang w:val="en-US"/>
              </w:rPr>
            </w:pPr>
          </w:p>
        </w:tc>
      </w:tr>
      <w:tr w:rsidR="00D12998" w:rsidRPr="00876211" w14:paraId="6104CA3E" w14:textId="77777777" w:rsidTr="009725B9">
        <w:tc>
          <w:tcPr>
            <w:tcW w:w="1555" w:type="dxa"/>
          </w:tcPr>
          <w:p w14:paraId="2A22C879" w14:textId="77777777" w:rsidR="00D12998" w:rsidRDefault="00D12998" w:rsidP="00D12998">
            <w:pPr>
              <w:pStyle w:val="NoSpacing"/>
              <w:rPr>
                <w:rFonts w:ascii="Arial" w:hAnsi="Arial" w:cs="Arial"/>
                <w:sz w:val="20"/>
                <w:lang w:val="en-US"/>
              </w:rPr>
            </w:pPr>
            <w:r>
              <w:rPr>
                <w:rFonts w:ascii="Arial" w:hAnsi="Arial" w:cs="Arial"/>
                <w:sz w:val="20"/>
                <w:lang w:val="en-US"/>
              </w:rPr>
              <w:t>2021</w:t>
            </w:r>
          </w:p>
        </w:tc>
        <w:tc>
          <w:tcPr>
            <w:tcW w:w="4835" w:type="dxa"/>
          </w:tcPr>
          <w:p w14:paraId="137195CA" w14:textId="77777777" w:rsidR="00D12998" w:rsidRPr="003469B3" w:rsidRDefault="00D12998" w:rsidP="00D12998">
            <w:pPr>
              <w:pStyle w:val="NoSpacing"/>
              <w:rPr>
                <w:rFonts w:ascii="Arial" w:hAnsi="Arial" w:cs="Arial"/>
                <w:sz w:val="20"/>
                <w:szCs w:val="20"/>
                <w:lang w:val="en-US"/>
              </w:rPr>
            </w:pPr>
            <w:r w:rsidRPr="003469B3">
              <w:rPr>
                <w:rFonts w:ascii="Arial" w:hAnsi="Arial" w:cs="Arial"/>
                <w:sz w:val="20"/>
                <w:szCs w:val="20"/>
                <w:lang w:val="en-US"/>
              </w:rPr>
              <w:t xml:space="preserve">Co-chair of the Methodology I session  </w:t>
            </w:r>
          </w:p>
          <w:p w14:paraId="078C12F8" w14:textId="77777777" w:rsidR="00D12998" w:rsidRPr="003469B3" w:rsidRDefault="00D12998" w:rsidP="00D12998">
            <w:pPr>
              <w:pStyle w:val="NoSpacing"/>
              <w:rPr>
                <w:rFonts w:ascii="Arial" w:hAnsi="Arial" w:cs="Arial"/>
                <w:sz w:val="20"/>
                <w:szCs w:val="20"/>
                <w:lang w:val="en-US"/>
              </w:rPr>
            </w:pPr>
          </w:p>
        </w:tc>
        <w:tc>
          <w:tcPr>
            <w:tcW w:w="2672" w:type="dxa"/>
          </w:tcPr>
          <w:p w14:paraId="23C06A7E" w14:textId="424E8F87" w:rsidR="00D12998" w:rsidRDefault="00D12998" w:rsidP="00D12998">
            <w:pPr>
              <w:pStyle w:val="NoSpacing"/>
              <w:rPr>
                <w:rFonts w:ascii="Arial" w:hAnsi="Arial" w:cs="Arial"/>
                <w:sz w:val="20"/>
                <w:lang w:val="en-US"/>
              </w:rPr>
            </w:pPr>
            <w:r w:rsidRPr="00555605">
              <w:rPr>
                <w:rFonts w:ascii="Arial" w:hAnsi="Arial" w:cs="Arial"/>
                <w:sz w:val="20"/>
                <w:lang w:val="en-US"/>
              </w:rPr>
              <w:t>45</w:t>
            </w:r>
            <w:r w:rsidRPr="00555605">
              <w:rPr>
                <w:rFonts w:ascii="Arial" w:hAnsi="Arial" w:cs="Arial"/>
                <w:sz w:val="20"/>
                <w:vertAlign w:val="superscript"/>
                <w:lang w:val="en-US"/>
              </w:rPr>
              <w:t>th</w:t>
            </w:r>
            <w:r w:rsidRPr="00555605">
              <w:rPr>
                <w:rFonts w:ascii="Arial" w:hAnsi="Arial" w:cs="Arial"/>
                <w:sz w:val="20"/>
                <w:lang w:val="en-US"/>
              </w:rPr>
              <w:t xml:space="preserve"> annual Dutch Epidemiology</w:t>
            </w:r>
            <w:r>
              <w:rPr>
                <w:rFonts w:ascii="Arial" w:hAnsi="Arial" w:cs="Arial"/>
                <w:sz w:val="20"/>
                <w:lang w:val="en-US"/>
              </w:rPr>
              <w:t xml:space="preserve"> Conference (WEON), Amsterdam, t</w:t>
            </w:r>
            <w:r w:rsidRPr="00555605">
              <w:rPr>
                <w:rFonts w:ascii="Arial" w:hAnsi="Arial" w:cs="Arial"/>
                <w:sz w:val="20"/>
                <w:lang w:val="en-US"/>
              </w:rPr>
              <w:t>he Netherlands (online)</w:t>
            </w:r>
          </w:p>
          <w:p w14:paraId="27C238AB" w14:textId="77777777" w:rsidR="00D12998" w:rsidRPr="003469B3" w:rsidRDefault="00D12998" w:rsidP="00D12998">
            <w:pPr>
              <w:pStyle w:val="NoSpacing"/>
              <w:rPr>
                <w:rFonts w:ascii="Arial" w:hAnsi="Arial" w:cs="Arial"/>
                <w:sz w:val="16"/>
                <w:szCs w:val="16"/>
                <w:lang w:val="en-US"/>
              </w:rPr>
            </w:pPr>
          </w:p>
        </w:tc>
      </w:tr>
      <w:tr w:rsidR="00D12998" w:rsidRPr="00876211" w14:paraId="43121262" w14:textId="77777777" w:rsidTr="009725B9">
        <w:tc>
          <w:tcPr>
            <w:tcW w:w="1555" w:type="dxa"/>
          </w:tcPr>
          <w:p w14:paraId="0FCF895D" w14:textId="77777777" w:rsidR="00D12998" w:rsidRDefault="00D12998" w:rsidP="00D12998">
            <w:pPr>
              <w:pStyle w:val="NoSpacing"/>
              <w:rPr>
                <w:rFonts w:ascii="Arial" w:hAnsi="Arial" w:cs="Arial"/>
                <w:sz w:val="20"/>
                <w:lang w:val="en-US"/>
              </w:rPr>
            </w:pPr>
            <w:r>
              <w:rPr>
                <w:rFonts w:ascii="Arial" w:hAnsi="Arial" w:cs="Arial"/>
                <w:sz w:val="20"/>
                <w:lang w:val="en-US"/>
              </w:rPr>
              <w:t>2021</w:t>
            </w:r>
          </w:p>
        </w:tc>
        <w:tc>
          <w:tcPr>
            <w:tcW w:w="4835" w:type="dxa"/>
          </w:tcPr>
          <w:p w14:paraId="27D56A49" w14:textId="77777777" w:rsidR="00D12998" w:rsidRPr="003469B3" w:rsidRDefault="00D12998" w:rsidP="00D12998">
            <w:pPr>
              <w:pStyle w:val="NoSpacing"/>
              <w:rPr>
                <w:rFonts w:ascii="Arial" w:hAnsi="Arial" w:cs="Arial"/>
                <w:sz w:val="20"/>
                <w:szCs w:val="20"/>
                <w:lang w:val="en-US"/>
              </w:rPr>
            </w:pPr>
            <w:r w:rsidRPr="003469B3">
              <w:rPr>
                <w:rFonts w:ascii="Arial" w:hAnsi="Arial" w:cs="Arial"/>
                <w:sz w:val="20"/>
                <w:szCs w:val="20"/>
                <w:lang w:val="en-US"/>
              </w:rPr>
              <w:t>Chair of Poster Award Session 2</w:t>
            </w:r>
          </w:p>
        </w:tc>
        <w:tc>
          <w:tcPr>
            <w:tcW w:w="2672" w:type="dxa"/>
          </w:tcPr>
          <w:p w14:paraId="415B4085" w14:textId="66439506" w:rsidR="00D12998" w:rsidRDefault="00D12998" w:rsidP="00D12998">
            <w:pPr>
              <w:pStyle w:val="NoSpacing"/>
              <w:rPr>
                <w:rFonts w:ascii="Arial" w:hAnsi="Arial" w:cs="Arial"/>
                <w:sz w:val="20"/>
                <w:lang w:val="en-US"/>
              </w:rPr>
            </w:pPr>
            <w:r w:rsidRPr="00555605">
              <w:rPr>
                <w:rFonts w:ascii="Arial" w:hAnsi="Arial" w:cs="Arial"/>
                <w:sz w:val="20"/>
                <w:lang w:val="en-US"/>
              </w:rPr>
              <w:t>45</w:t>
            </w:r>
            <w:r w:rsidRPr="00555605">
              <w:rPr>
                <w:rFonts w:ascii="Arial" w:hAnsi="Arial" w:cs="Arial"/>
                <w:sz w:val="20"/>
                <w:vertAlign w:val="superscript"/>
                <w:lang w:val="en-US"/>
              </w:rPr>
              <w:t>th</w:t>
            </w:r>
            <w:r w:rsidRPr="00555605">
              <w:rPr>
                <w:rFonts w:ascii="Arial" w:hAnsi="Arial" w:cs="Arial"/>
                <w:sz w:val="20"/>
                <w:lang w:val="en-US"/>
              </w:rPr>
              <w:t xml:space="preserve"> annual Dutch Epidemiology</w:t>
            </w:r>
            <w:r>
              <w:rPr>
                <w:rFonts w:ascii="Arial" w:hAnsi="Arial" w:cs="Arial"/>
                <w:sz w:val="20"/>
                <w:lang w:val="en-US"/>
              </w:rPr>
              <w:t xml:space="preserve"> Conference (WEON), Amsterdam, t</w:t>
            </w:r>
            <w:r w:rsidRPr="00555605">
              <w:rPr>
                <w:rFonts w:ascii="Arial" w:hAnsi="Arial" w:cs="Arial"/>
                <w:sz w:val="20"/>
                <w:lang w:val="en-US"/>
              </w:rPr>
              <w:t>he Netherlands (online)</w:t>
            </w:r>
          </w:p>
          <w:p w14:paraId="64C70B86" w14:textId="77777777" w:rsidR="00D12998" w:rsidRPr="003469B3" w:rsidRDefault="00D12998" w:rsidP="00D12998">
            <w:pPr>
              <w:pStyle w:val="NoSpacing"/>
              <w:rPr>
                <w:rFonts w:ascii="Arial" w:hAnsi="Arial" w:cs="Arial"/>
                <w:sz w:val="16"/>
                <w:szCs w:val="16"/>
                <w:lang w:val="en-US"/>
              </w:rPr>
            </w:pPr>
          </w:p>
        </w:tc>
      </w:tr>
      <w:tr w:rsidR="00D12998" w:rsidRPr="00876211" w14:paraId="79511B2D" w14:textId="77777777" w:rsidTr="009725B9">
        <w:tc>
          <w:tcPr>
            <w:tcW w:w="1555" w:type="dxa"/>
          </w:tcPr>
          <w:p w14:paraId="2758195D" w14:textId="77777777" w:rsidR="00D12998" w:rsidRDefault="00D12998" w:rsidP="00D12998">
            <w:pPr>
              <w:pStyle w:val="NoSpacing"/>
              <w:rPr>
                <w:rFonts w:ascii="Arial" w:hAnsi="Arial" w:cs="Arial"/>
                <w:sz w:val="20"/>
                <w:lang w:val="en-US"/>
              </w:rPr>
            </w:pPr>
            <w:r>
              <w:rPr>
                <w:rFonts w:ascii="Arial" w:hAnsi="Arial" w:cs="Arial"/>
                <w:sz w:val="20"/>
                <w:lang w:val="en-US"/>
              </w:rPr>
              <w:t>2021</w:t>
            </w:r>
          </w:p>
        </w:tc>
        <w:tc>
          <w:tcPr>
            <w:tcW w:w="4835" w:type="dxa"/>
          </w:tcPr>
          <w:p w14:paraId="79D1BD81" w14:textId="632F2891" w:rsidR="00D12998" w:rsidRPr="003469B3" w:rsidRDefault="00D12998" w:rsidP="00D12998">
            <w:pPr>
              <w:pStyle w:val="NoSpacing"/>
              <w:rPr>
                <w:rFonts w:ascii="Arial" w:hAnsi="Arial" w:cs="Arial"/>
                <w:lang w:val="en-US"/>
              </w:rPr>
            </w:pPr>
            <w:r>
              <w:rPr>
                <w:rFonts w:ascii="Arial" w:hAnsi="Arial" w:cs="Arial"/>
                <w:sz w:val="20"/>
                <w:lang w:val="en-US"/>
              </w:rPr>
              <w:t>M</w:t>
            </w:r>
            <w:r w:rsidRPr="003469B3">
              <w:rPr>
                <w:rFonts w:ascii="Arial" w:hAnsi="Arial" w:cs="Arial"/>
                <w:sz w:val="20"/>
                <w:lang w:val="en-US"/>
              </w:rPr>
              <w:t>ember of the</w:t>
            </w:r>
            <w:r>
              <w:rPr>
                <w:rFonts w:ascii="Arial" w:hAnsi="Arial" w:cs="Arial"/>
                <w:sz w:val="20"/>
                <w:lang w:val="en-US"/>
              </w:rPr>
              <w:t xml:space="preserve"> jury for the</w:t>
            </w:r>
            <w:r w:rsidRPr="003469B3">
              <w:rPr>
                <w:rFonts w:ascii="Arial" w:hAnsi="Arial" w:cs="Arial"/>
                <w:sz w:val="20"/>
                <w:lang w:val="en-US"/>
              </w:rPr>
              <w:t xml:space="preserve"> Poster Award</w:t>
            </w:r>
          </w:p>
        </w:tc>
        <w:tc>
          <w:tcPr>
            <w:tcW w:w="2672" w:type="dxa"/>
          </w:tcPr>
          <w:p w14:paraId="7E5FEAF5" w14:textId="300243E7" w:rsidR="00D12998" w:rsidRDefault="00D12998" w:rsidP="00D12998">
            <w:pPr>
              <w:pStyle w:val="NoSpacing"/>
              <w:rPr>
                <w:rFonts w:ascii="Arial" w:hAnsi="Arial" w:cs="Arial"/>
                <w:sz w:val="20"/>
                <w:lang w:val="en-US"/>
              </w:rPr>
            </w:pPr>
            <w:r w:rsidRPr="00555605">
              <w:rPr>
                <w:rFonts w:ascii="Arial" w:hAnsi="Arial" w:cs="Arial"/>
                <w:sz w:val="20"/>
                <w:lang w:val="en-US"/>
              </w:rPr>
              <w:t>45</w:t>
            </w:r>
            <w:r w:rsidRPr="00555605">
              <w:rPr>
                <w:rFonts w:ascii="Arial" w:hAnsi="Arial" w:cs="Arial"/>
                <w:sz w:val="20"/>
                <w:vertAlign w:val="superscript"/>
                <w:lang w:val="en-US"/>
              </w:rPr>
              <w:t>th</w:t>
            </w:r>
            <w:r w:rsidRPr="00555605">
              <w:rPr>
                <w:rFonts w:ascii="Arial" w:hAnsi="Arial" w:cs="Arial"/>
                <w:sz w:val="20"/>
                <w:lang w:val="en-US"/>
              </w:rPr>
              <w:t xml:space="preserve"> annual Dutch Epidemiology</w:t>
            </w:r>
            <w:r>
              <w:rPr>
                <w:rFonts w:ascii="Arial" w:hAnsi="Arial" w:cs="Arial"/>
                <w:sz w:val="20"/>
                <w:lang w:val="en-US"/>
              </w:rPr>
              <w:t xml:space="preserve"> Conference (WEON), Amsterdam, t</w:t>
            </w:r>
            <w:r w:rsidRPr="00555605">
              <w:rPr>
                <w:rFonts w:ascii="Arial" w:hAnsi="Arial" w:cs="Arial"/>
                <w:sz w:val="20"/>
                <w:lang w:val="en-US"/>
              </w:rPr>
              <w:t>he Netherlands (online)</w:t>
            </w:r>
          </w:p>
          <w:p w14:paraId="40C5A4D3" w14:textId="77777777" w:rsidR="00D12998" w:rsidRPr="003469B3" w:rsidRDefault="00D12998" w:rsidP="00D12998">
            <w:pPr>
              <w:pStyle w:val="NoSpacing"/>
              <w:rPr>
                <w:rFonts w:ascii="Arial" w:hAnsi="Arial" w:cs="Arial"/>
                <w:sz w:val="16"/>
                <w:szCs w:val="16"/>
                <w:lang w:val="en-US"/>
              </w:rPr>
            </w:pPr>
          </w:p>
        </w:tc>
      </w:tr>
      <w:tr w:rsidR="00D12998" w:rsidRPr="00876211" w14:paraId="0D7E6D91" w14:textId="77777777" w:rsidTr="009725B9">
        <w:tc>
          <w:tcPr>
            <w:tcW w:w="1555" w:type="dxa"/>
          </w:tcPr>
          <w:p w14:paraId="378C7619" w14:textId="77777777" w:rsidR="00D12998" w:rsidRDefault="00D12998" w:rsidP="00D12998">
            <w:pPr>
              <w:pStyle w:val="NoSpacing"/>
              <w:rPr>
                <w:rFonts w:ascii="Arial" w:hAnsi="Arial" w:cs="Arial"/>
                <w:sz w:val="20"/>
                <w:lang w:val="en-US"/>
              </w:rPr>
            </w:pPr>
            <w:r>
              <w:rPr>
                <w:rFonts w:ascii="Arial" w:hAnsi="Arial" w:cs="Arial"/>
                <w:sz w:val="20"/>
                <w:lang w:val="en-US"/>
              </w:rPr>
              <w:t>2017</w:t>
            </w:r>
          </w:p>
        </w:tc>
        <w:tc>
          <w:tcPr>
            <w:tcW w:w="4835" w:type="dxa"/>
          </w:tcPr>
          <w:p w14:paraId="229B7487" w14:textId="77777777" w:rsidR="00D12998" w:rsidRDefault="00D12998" w:rsidP="00D12998">
            <w:pPr>
              <w:pStyle w:val="NoSpacing"/>
              <w:rPr>
                <w:rFonts w:ascii="Arial" w:hAnsi="Arial" w:cs="Arial"/>
                <w:sz w:val="20"/>
                <w:lang w:val="en-US"/>
              </w:rPr>
            </w:pPr>
            <w:r>
              <w:rPr>
                <w:rFonts w:ascii="Arial" w:hAnsi="Arial" w:cs="Arial"/>
                <w:sz w:val="20"/>
                <w:lang w:val="en-US"/>
              </w:rPr>
              <w:t>Volunteer</w:t>
            </w:r>
          </w:p>
        </w:tc>
        <w:tc>
          <w:tcPr>
            <w:tcW w:w="2672" w:type="dxa"/>
          </w:tcPr>
          <w:p w14:paraId="661AD3FD" w14:textId="77777777" w:rsidR="00D12998" w:rsidRDefault="00D12998" w:rsidP="00D12998">
            <w:pPr>
              <w:pStyle w:val="NoSpacing"/>
              <w:rPr>
                <w:rFonts w:ascii="Arial" w:hAnsi="Arial" w:cs="Arial"/>
                <w:sz w:val="20"/>
                <w:szCs w:val="20"/>
                <w:lang w:val="en-US"/>
              </w:rPr>
            </w:pPr>
            <w:r w:rsidRPr="003469B3">
              <w:rPr>
                <w:rFonts w:ascii="Arial" w:hAnsi="Arial" w:cs="Arial"/>
                <w:sz w:val="20"/>
                <w:szCs w:val="20"/>
                <w:lang w:val="en-US"/>
              </w:rPr>
              <w:t>5</w:t>
            </w:r>
            <w:r w:rsidRPr="003469B3">
              <w:rPr>
                <w:rFonts w:ascii="Arial" w:hAnsi="Arial" w:cs="Arial"/>
                <w:sz w:val="20"/>
                <w:szCs w:val="20"/>
                <w:vertAlign w:val="superscript"/>
                <w:lang w:val="en-US"/>
              </w:rPr>
              <w:t>th</w:t>
            </w:r>
            <w:r w:rsidRPr="003469B3">
              <w:rPr>
                <w:rFonts w:ascii="Arial" w:hAnsi="Arial" w:cs="Arial"/>
                <w:sz w:val="20"/>
                <w:szCs w:val="20"/>
                <w:lang w:val="en-US"/>
              </w:rPr>
              <w:t xml:space="preserve"> World Conf</w:t>
            </w:r>
            <w:r>
              <w:rPr>
                <w:rFonts w:ascii="Arial" w:hAnsi="Arial" w:cs="Arial"/>
                <w:sz w:val="20"/>
                <w:szCs w:val="20"/>
                <w:lang w:val="en-US"/>
              </w:rPr>
              <w:t xml:space="preserve">erence on Research Integrity, </w:t>
            </w:r>
            <w:r w:rsidRPr="003469B3">
              <w:rPr>
                <w:rFonts w:ascii="Arial" w:hAnsi="Arial" w:cs="Arial"/>
                <w:sz w:val="20"/>
                <w:szCs w:val="20"/>
                <w:lang w:val="en-US"/>
              </w:rPr>
              <w:t>Amsterdam</w:t>
            </w:r>
            <w:r>
              <w:rPr>
                <w:rFonts w:ascii="Arial" w:hAnsi="Arial" w:cs="Arial"/>
                <w:sz w:val="20"/>
                <w:szCs w:val="20"/>
                <w:lang w:val="en-US"/>
              </w:rPr>
              <w:t>, the Netherlands</w:t>
            </w:r>
          </w:p>
          <w:p w14:paraId="2D310B0E" w14:textId="77777777" w:rsidR="00D12998" w:rsidRDefault="00D12998" w:rsidP="00D12998">
            <w:pPr>
              <w:pStyle w:val="NoSpacing"/>
              <w:rPr>
                <w:rFonts w:ascii="Arial" w:hAnsi="Arial" w:cs="Arial"/>
                <w:sz w:val="20"/>
                <w:szCs w:val="20"/>
                <w:lang w:val="en-US"/>
              </w:rPr>
            </w:pPr>
          </w:p>
          <w:p w14:paraId="2318E7B9" w14:textId="48135A1F" w:rsidR="00D12998" w:rsidRPr="003469B3" w:rsidRDefault="00D12998" w:rsidP="00D12998">
            <w:pPr>
              <w:pStyle w:val="NoSpacing"/>
              <w:rPr>
                <w:rFonts w:ascii="Arial" w:hAnsi="Arial" w:cs="Arial"/>
                <w:sz w:val="20"/>
                <w:szCs w:val="20"/>
                <w:lang w:val="en-US"/>
              </w:rPr>
            </w:pPr>
          </w:p>
        </w:tc>
      </w:tr>
      <w:tr w:rsidR="00D12998" w:rsidRPr="006F72B6" w14:paraId="30F08C57" w14:textId="77777777" w:rsidTr="00F1334F">
        <w:tc>
          <w:tcPr>
            <w:tcW w:w="9062" w:type="dxa"/>
            <w:gridSpan w:val="3"/>
          </w:tcPr>
          <w:p w14:paraId="0203586C" w14:textId="013F4B60" w:rsidR="00D12998" w:rsidRPr="006305F3" w:rsidRDefault="00D12998" w:rsidP="00D12998">
            <w:pPr>
              <w:pStyle w:val="NoSpacing"/>
              <w:rPr>
                <w:rFonts w:ascii="Arial" w:hAnsi="Arial" w:cs="Arial"/>
                <w:b/>
                <w:lang w:val="en-US"/>
              </w:rPr>
            </w:pPr>
            <w:r>
              <w:rPr>
                <w:rFonts w:ascii="Arial" w:hAnsi="Arial" w:cs="Arial"/>
                <w:b/>
                <w:lang w:val="en-US"/>
              </w:rPr>
              <w:t>University</w:t>
            </w:r>
            <w:r w:rsidRPr="006305F3">
              <w:rPr>
                <w:rFonts w:ascii="Arial" w:hAnsi="Arial" w:cs="Arial"/>
                <w:b/>
                <w:lang w:val="en-US"/>
              </w:rPr>
              <w:t xml:space="preserve"> service </w:t>
            </w:r>
          </w:p>
          <w:p w14:paraId="0E1AB077" w14:textId="737A193D" w:rsidR="00D12998" w:rsidRPr="00ED3634" w:rsidRDefault="00D12998" w:rsidP="00D12998">
            <w:pPr>
              <w:pStyle w:val="NoSpacing"/>
              <w:rPr>
                <w:rFonts w:ascii="Arial" w:hAnsi="Arial" w:cs="Arial"/>
                <w:b/>
                <w:sz w:val="12"/>
                <w:szCs w:val="12"/>
                <w:lang w:val="en-US"/>
              </w:rPr>
            </w:pPr>
          </w:p>
        </w:tc>
      </w:tr>
      <w:tr w:rsidR="00C75B4A" w:rsidRPr="00876211" w14:paraId="4C233B58" w14:textId="77777777" w:rsidTr="009725B9">
        <w:tc>
          <w:tcPr>
            <w:tcW w:w="1555" w:type="dxa"/>
          </w:tcPr>
          <w:p w14:paraId="3441C1E0" w14:textId="77777777" w:rsidR="00C75B4A" w:rsidRDefault="00C75B4A" w:rsidP="00C75B4A">
            <w:pPr>
              <w:pStyle w:val="NoSpacing"/>
              <w:rPr>
                <w:rFonts w:ascii="Arial" w:hAnsi="Arial" w:cs="Arial"/>
                <w:sz w:val="20"/>
                <w:lang w:val="en-US"/>
              </w:rPr>
            </w:pPr>
            <w:r>
              <w:rPr>
                <w:rFonts w:ascii="Arial" w:hAnsi="Arial" w:cs="Arial"/>
                <w:sz w:val="20"/>
                <w:lang w:val="en-US"/>
              </w:rPr>
              <w:t>2025-Present</w:t>
            </w:r>
          </w:p>
          <w:p w14:paraId="05E9DC59" w14:textId="6F5F6253" w:rsidR="00C75B4A" w:rsidRDefault="00C75B4A" w:rsidP="00C75B4A">
            <w:pPr>
              <w:pStyle w:val="NoSpacing"/>
              <w:rPr>
                <w:rFonts w:ascii="Arial" w:hAnsi="Arial" w:cs="Arial"/>
                <w:sz w:val="20"/>
                <w:lang w:val="en-US"/>
              </w:rPr>
            </w:pPr>
          </w:p>
        </w:tc>
        <w:tc>
          <w:tcPr>
            <w:tcW w:w="4835" w:type="dxa"/>
          </w:tcPr>
          <w:p w14:paraId="77B707B6" w14:textId="3BEA9956" w:rsidR="00C75B4A" w:rsidRDefault="00C75B4A" w:rsidP="00C75B4A">
            <w:pPr>
              <w:pStyle w:val="NoSpacing"/>
              <w:rPr>
                <w:rFonts w:ascii="Arial" w:hAnsi="Arial" w:cs="Arial"/>
                <w:sz w:val="20"/>
                <w:szCs w:val="20"/>
                <w:lang w:val="en-US"/>
              </w:rPr>
            </w:pPr>
            <w:r>
              <w:rPr>
                <w:rFonts w:ascii="Arial" w:hAnsi="Arial" w:cs="Arial"/>
                <w:sz w:val="20"/>
                <w:szCs w:val="20"/>
                <w:lang w:val="en-US"/>
              </w:rPr>
              <w:t>Member (non-voting) of the Education Committee</w:t>
            </w:r>
          </w:p>
        </w:tc>
        <w:tc>
          <w:tcPr>
            <w:tcW w:w="2672" w:type="dxa"/>
          </w:tcPr>
          <w:p w14:paraId="00B7B85D" w14:textId="77777777" w:rsidR="00C75B4A" w:rsidRDefault="00C75B4A" w:rsidP="00C75B4A">
            <w:pPr>
              <w:pStyle w:val="NoSpacing"/>
              <w:rPr>
                <w:rFonts w:ascii="Arial" w:hAnsi="Arial" w:cs="Arial"/>
                <w:sz w:val="20"/>
                <w:lang w:val="en-US"/>
              </w:rPr>
            </w:pPr>
            <w:r>
              <w:rPr>
                <w:rFonts w:ascii="Arial" w:hAnsi="Arial" w:cs="Arial"/>
                <w:sz w:val="20"/>
                <w:lang w:val="en-US"/>
              </w:rPr>
              <w:t xml:space="preserve">College of Public Health, University of South Florida, Tampa, United States </w:t>
            </w:r>
          </w:p>
          <w:p w14:paraId="43AFD8F6" w14:textId="77777777" w:rsidR="00C75B4A" w:rsidRDefault="00C75B4A" w:rsidP="00C75B4A">
            <w:pPr>
              <w:pStyle w:val="NoSpacing"/>
              <w:rPr>
                <w:rFonts w:ascii="Arial" w:hAnsi="Arial" w:cs="Arial"/>
                <w:sz w:val="20"/>
                <w:lang w:val="en-US"/>
              </w:rPr>
            </w:pPr>
          </w:p>
        </w:tc>
      </w:tr>
      <w:tr w:rsidR="00E8269A" w:rsidRPr="00876211" w14:paraId="04AD4119" w14:textId="77777777" w:rsidTr="009725B9">
        <w:tc>
          <w:tcPr>
            <w:tcW w:w="1555" w:type="dxa"/>
          </w:tcPr>
          <w:p w14:paraId="63B18B7C" w14:textId="7C405A35" w:rsidR="00E8269A" w:rsidRDefault="00E8269A" w:rsidP="00371EFE">
            <w:pPr>
              <w:pStyle w:val="NoSpacing"/>
              <w:rPr>
                <w:rFonts w:ascii="Arial" w:hAnsi="Arial" w:cs="Arial"/>
                <w:sz w:val="20"/>
                <w:lang w:val="en-US"/>
              </w:rPr>
            </w:pPr>
            <w:r>
              <w:rPr>
                <w:rFonts w:ascii="Arial" w:hAnsi="Arial" w:cs="Arial"/>
                <w:sz w:val="20"/>
                <w:lang w:val="en-US"/>
              </w:rPr>
              <w:t>2025-Present</w:t>
            </w:r>
          </w:p>
        </w:tc>
        <w:tc>
          <w:tcPr>
            <w:tcW w:w="4835" w:type="dxa"/>
          </w:tcPr>
          <w:p w14:paraId="283C0598" w14:textId="21AF5669" w:rsidR="00E8269A" w:rsidRDefault="00E8269A" w:rsidP="00D12998">
            <w:pPr>
              <w:pStyle w:val="NoSpacing"/>
              <w:rPr>
                <w:rFonts w:ascii="Arial" w:hAnsi="Arial" w:cs="Arial"/>
                <w:sz w:val="20"/>
                <w:szCs w:val="20"/>
                <w:lang w:val="en-US"/>
              </w:rPr>
            </w:pPr>
            <w:r>
              <w:rPr>
                <w:rFonts w:ascii="Arial" w:hAnsi="Arial" w:cs="Arial"/>
                <w:sz w:val="20"/>
                <w:szCs w:val="20"/>
                <w:lang w:val="en-US"/>
              </w:rPr>
              <w:t>Member of the Lawton and Rhea Chiles Center for Women, Children and Families</w:t>
            </w:r>
          </w:p>
          <w:p w14:paraId="2D4112E7" w14:textId="3DA96E21" w:rsidR="00E8269A" w:rsidRDefault="00E8269A" w:rsidP="00D12998">
            <w:pPr>
              <w:pStyle w:val="NoSpacing"/>
              <w:rPr>
                <w:rFonts w:ascii="Arial" w:hAnsi="Arial" w:cs="Arial"/>
                <w:sz w:val="20"/>
                <w:szCs w:val="20"/>
                <w:lang w:val="en-US"/>
              </w:rPr>
            </w:pPr>
          </w:p>
        </w:tc>
        <w:tc>
          <w:tcPr>
            <w:tcW w:w="2672" w:type="dxa"/>
          </w:tcPr>
          <w:p w14:paraId="5AFE06C8" w14:textId="77777777" w:rsidR="00E8269A" w:rsidRDefault="00E8269A" w:rsidP="00E8269A">
            <w:pPr>
              <w:pStyle w:val="NoSpacing"/>
              <w:rPr>
                <w:rFonts w:ascii="Arial" w:hAnsi="Arial" w:cs="Arial"/>
                <w:sz w:val="20"/>
                <w:lang w:val="en-US"/>
              </w:rPr>
            </w:pPr>
            <w:r>
              <w:rPr>
                <w:rFonts w:ascii="Arial" w:hAnsi="Arial" w:cs="Arial"/>
                <w:sz w:val="20"/>
                <w:lang w:val="en-US"/>
              </w:rPr>
              <w:t xml:space="preserve">College of Public Health, University of South Florida, Tampa, United States </w:t>
            </w:r>
          </w:p>
          <w:p w14:paraId="347EEF40" w14:textId="77777777" w:rsidR="00E8269A" w:rsidRDefault="00E8269A" w:rsidP="007E7F52">
            <w:pPr>
              <w:pStyle w:val="NoSpacing"/>
              <w:rPr>
                <w:rFonts w:ascii="Arial" w:hAnsi="Arial" w:cs="Arial"/>
                <w:sz w:val="20"/>
                <w:lang w:val="en-US"/>
              </w:rPr>
            </w:pPr>
          </w:p>
        </w:tc>
      </w:tr>
      <w:tr w:rsidR="00371EFE" w:rsidRPr="00876211" w14:paraId="6D55C907" w14:textId="77777777" w:rsidTr="009725B9">
        <w:tc>
          <w:tcPr>
            <w:tcW w:w="1555" w:type="dxa"/>
          </w:tcPr>
          <w:p w14:paraId="5023A13E" w14:textId="77777777" w:rsidR="00371EFE" w:rsidRDefault="00371EFE" w:rsidP="00371EFE">
            <w:pPr>
              <w:pStyle w:val="NoSpacing"/>
              <w:rPr>
                <w:rFonts w:ascii="Arial" w:hAnsi="Arial" w:cs="Arial"/>
                <w:sz w:val="20"/>
                <w:lang w:val="en-US"/>
              </w:rPr>
            </w:pPr>
            <w:r>
              <w:rPr>
                <w:rFonts w:ascii="Arial" w:hAnsi="Arial" w:cs="Arial"/>
                <w:sz w:val="20"/>
                <w:lang w:val="en-US"/>
              </w:rPr>
              <w:t>2025-Present</w:t>
            </w:r>
          </w:p>
          <w:p w14:paraId="0587D65D" w14:textId="495D380C" w:rsidR="00371EFE" w:rsidRDefault="00371EFE" w:rsidP="00371EFE">
            <w:pPr>
              <w:pStyle w:val="NoSpacing"/>
              <w:rPr>
                <w:rFonts w:ascii="Arial" w:hAnsi="Arial" w:cs="Arial"/>
                <w:sz w:val="20"/>
                <w:lang w:val="en-US"/>
              </w:rPr>
            </w:pPr>
          </w:p>
        </w:tc>
        <w:tc>
          <w:tcPr>
            <w:tcW w:w="4835" w:type="dxa"/>
          </w:tcPr>
          <w:p w14:paraId="473765AE" w14:textId="70D8F1B2" w:rsidR="00371EFE" w:rsidRDefault="00371EFE" w:rsidP="00D12998">
            <w:pPr>
              <w:pStyle w:val="NoSpacing"/>
              <w:rPr>
                <w:rFonts w:ascii="Arial" w:hAnsi="Arial" w:cs="Arial"/>
                <w:sz w:val="20"/>
                <w:szCs w:val="20"/>
                <w:lang w:val="en-US"/>
              </w:rPr>
            </w:pPr>
            <w:r>
              <w:rPr>
                <w:rFonts w:ascii="Arial" w:hAnsi="Arial" w:cs="Arial"/>
                <w:sz w:val="20"/>
                <w:szCs w:val="20"/>
                <w:lang w:val="en-US"/>
              </w:rPr>
              <w:t>Member of the USF Health Libraries Faculty Advisory Group</w:t>
            </w:r>
          </w:p>
        </w:tc>
        <w:tc>
          <w:tcPr>
            <w:tcW w:w="2672" w:type="dxa"/>
          </w:tcPr>
          <w:p w14:paraId="0DA9A3E0" w14:textId="110EC6A8" w:rsidR="00371EFE" w:rsidRDefault="00371EFE" w:rsidP="007E7F52">
            <w:pPr>
              <w:pStyle w:val="NoSpacing"/>
              <w:rPr>
                <w:rFonts w:ascii="Arial" w:hAnsi="Arial" w:cs="Arial"/>
                <w:sz w:val="20"/>
                <w:lang w:val="en-US"/>
              </w:rPr>
            </w:pPr>
            <w:r>
              <w:rPr>
                <w:rFonts w:ascii="Arial" w:hAnsi="Arial" w:cs="Arial"/>
                <w:sz w:val="20"/>
                <w:lang w:val="en-US"/>
              </w:rPr>
              <w:t>USF Health Libraries, University of South Florida, Tampa, United States</w:t>
            </w:r>
          </w:p>
          <w:p w14:paraId="3344B162" w14:textId="1559D2B1" w:rsidR="00371EFE" w:rsidRPr="00371EFE" w:rsidRDefault="00371EFE" w:rsidP="007E7F52">
            <w:pPr>
              <w:pStyle w:val="NoSpacing"/>
              <w:rPr>
                <w:rFonts w:ascii="Arial" w:hAnsi="Arial" w:cs="Arial"/>
                <w:sz w:val="16"/>
                <w:szCs w:val="18"/>
                <w:lang w:val="en-US"/>
              </w:rPr>
            </w:pPr>
          </w:p>
        </w:tc>
      </w:tr>
      <w:tr w:rsidR="007E7F52" w:rsidRPr="00876211" w14:paraId="0A251AA0" w14:textId="77777777" w:rsidTr="009725B9">
        <w:tc>
          <w:tcPr>
            <w:tcW w:w="1555" w:type="dxa"/>
          </w:tcPr>
          <w:p w14:paraId="6958E063" w14:textId="2AD26EA1" w:rsidR="007E7F52" w:rsidRDefault="007E7F52" w:rsidP="00371EFE">
            <w:pPr>
              <w:pStyle w:val="NoSpacing"/>
              <w:rPr>
                <w:rFonts w:ascii="Arial" w:hAnsi="Arial" w:cs="Arial"/>
                <w:sz w:val="20"/>
                <w:lang w:val="en-US"/>
              </w:rPr>
            </w:pPr>
            <w:r>
              <w:rPr>
                <w:rFonts w:ascii="Arial" w:hAnsi="Arial" w:cs="Arial"/>
                <w:sz w:val="20"/>
                <w:lang w:val="en-US"/>
              </w:rPr>
              <w:t>2025</w:t>
            </w:r>
            <w:r w:rsidR="00371EFE">
              <w:rPr>
                <w:rFonts w:ascii="Arial" w:hAnsi="Arial" w:cs="Arial"/>
                <w:sz w:val="20"/>
                <w:lang w:val="en-US"/>
              </w:rPr>
              <w:t>-Present</w:t>
            </w:r>
          </w:p>
        </w:tc>
        <w:tc>
          <w:tcPr>
            <w:tcW w:w="4835" w:type="dxa"/>
          </w:tcPr>
          <w:p w14:paraId="11A5357F" w14:textId="39DAD0CE" w:rsidR="007E7F52" w:rsidRDefault="00371EFE" w:rsidP="00D12998">
            <w:pPr>
              <w:pStyle w:val="NoSpacing"/>
              <w:rPr>
                <w:rFonts w:ascii="Arial" w:hAnsi="Arial" w:cs="Arial"/>
                <w:sz w:val="20"/>
                <w:szCs w:val="20"/>
                <w:lang w:val="en-US"/>
              </w:rPr>
            </w:pPr>
            <w:r>
              <w:rPr>
                <w:rFonts w:ascii="Arial" w:hAnsi="Arial" w:cs="Arial"/>
                <w:sz w:val="20"/>
                <w:szCs w:val="20"/>
                <w:lang w:val="en-US"/>
              </w:rPr>
              <w:t>Member</w:t>
            </w:r>
            <w:r w:rsidR="00C75B4A">
              <w:rPr>
                <w:rFonts w:ascii="Arial" w:hAnsi="Arial" w:cs="Arial"/>
                <w:sz w:val="20"/>
                <w:szCs w:val="20"/>
                <w:lang w:val="en-US"/>
              </w:rPr>
              <w:t xml:space="preserve"> (non-voting)</w:t>
            </w:r>
            <w:r>
              <w:rPr>
                <w:rFonts w:ascii="Arial" w:hAnsi="Arial" w:cs="Arial"/>
                <w:sz w:val="20"/>
                <w:szCs w:val="20"/>
                <w:lang w:val="en-US"/>
              </w:rPr>
              <w:t xml:space="preserve"> of the Faculty Budget Committee</w:t>
            </w:r>
          </w:p>
        </w:tc>
        <w:tc>
          <w:tcPr>
            <w:tcW w:w="2672" w:type="dxa"/>
          </w:tcPr>
          <w:p w14:paraId="6120DAA6" w14:textId="188FC643" w:rsidR="007E7F52" w:rsidRDefault="007E7F52" w:rsidP="007E7F52">
            <w:pPr>
              <w:pStyle w:val="NoSpacing"/>
              <w:rPr>
                <w:rFonts w:ascii="Arial" w:hAnsi="Arial" w:cs="Arial"/>
                <w:sz w:val="20"/>
                <w:lang w:val="en-US"/>
              </w:rPr>
            </w:pPr>
            <w:r>
              <w:rPr>
                <w:rFonts w:ascii="Arial" w:hAnsi="Arial" w:cs="Arial"/>
                <w:sz w:val="20"/>
                <w:lang w:val="en-US"/>
              </w:rPr>
              <w:t xml:space="preserve">College of Public Health, University of South Florida, Tampa, United States </w:t>
            </w:r>
          </w:p>
          <w:p w14:paraId="0A020276" w14:textId="77777777" w:rsidR="007E7F52" w:rsidRPr="00371EFE" w:rsidRDefault="007E7F52" w:rsidP="00D12998">
            <w:pPr>
              <w:pStyle w:val="NoSpacing"/>
              <w:rPr>
                <w:rFonts w:ascii="Arial" w:hAnsi="Arial" w:cs="Arial"/>
                <w:sz w:val="16"/>
                <w:szCs w:val="18"/>
                <w:lang w:val="en-US"/>
              </w:rPr>
            </w:pPr>
          </w:p>
        </w:tc>
      </w:tr>
      <w:tr w:rsidR="00D12998" w:rsidRPr="00876211" w14:paraId="2D0833A7" w14:textId="77777777" w:rsidTr="009725B9">
        <w:tc>
          <w:tcPr>
            <w:tcW w:w="1555" w:type="dxa"/>
          </w:tcPr>
          <w:p w14:paraId="5BF96330" w14:textId="4920FF7C" w:rsidR="00D12998" w:rsidRDefault="00D12998" w:rsidP="00D12998">
            <w:pPr>
              <w:pStyle w:val="NoSpacing"/>
              <w:rPr>
                <w:rFonts w:ascii="Arial" w:hAnsi="Arial" w:cs="Arial"/>
                <w:sz w:val="20"/>
                <w:lang w:val="en-US"/>
              </w:rPr>
            </w:pPr>
            <w:r>
              <w:rPr>
                <w:rFonts w:ascii="Arial" w:hAnsi="Arial" w:cs="Arial"/>
                <w:sz w:val="20"/>
                <w:lang w:val="en-US"/>
              </w:rPr>
              <w:t>2024-Present</w:t>
            </w:r>
          </w:p>
        </w:tc>
        <w:tc>
          <w:tcPr>
            <w:tcW w:w="4835" w:type="dxa"/>
          </w:tcPr>
          <w:p w14:paraId="11F60347" w14:textId="5A1BFEC6" w:rsidR="00D12998" w:rsidRDefault="00D12998" w:rsidP="00D12998">
            <w:pPr>
              <w:pStyle w:val="NoSpacing"/>
              <w:rPr>
                <w:rFonts w:ascii="Arial" w:hAnsi="Arial" w:cs="Arial"/>
                <w:sz w:val="20"/>
                <w:szCs w:val="20"/>
                <w:lang w:val="en-US"/>
              </w:rPr>
            </w:pPr>
            <w:r>
              <w:rPr>
                <w:rFonts w:ascii="Arial" w:hAnsi="Arial" w:cs="Arial"/>
                <w:sz w:val="20"/>
                <w:szCs w:val="20"/>
                <w:lang w:val="en-US"/>
              </w:rPr>
              <w:t>Director of the Graduate Certificate in Epidemiology of Infectious Diseases</w:t>
            </w:r>
          </w:p>
          <w:p w14:paraId="095F03A1" w14:textId="25E87C5B" w:rsidR="00D12998" w:rsidRDefault="00D12998" w:rsidP="00D12998">
            <w:pPr>
              <w:pStyle w:val="NoSpacing"/>
              <w:rPr>
                <w:rFonts w:ascii="Arial" w:hAnsi="Arial" w:cs="Arial"/>
                <w:sz w:val="20"/>
                <w:szCs w:val="20"/>
                <w:lang w:val="en-US"/>
              </w:rPr>
            </w:pPr>
            <w:r>
              <w:rPr>
                <w:rFonts w:ascii="Arial" w:hAnsi="Arial" w:cs="Arial"/>
                <w:sz w:val="20"/>
                <w:szCs w:val="20"/>
                <w:lang w:val="en-US"/>
              </w:rPr>
              <w:t xml:space="preserve"> </w:t>
            </w:r>
          </w:p>
        </w:tc>
        <w:tc>
          <w:tcPr>
            <w:tcW w:w="2672" w:type="dxa"/>
          </w:tcPr>
          <w:p w14:paraId="4BF01647" w14:textId="77777777" w:rsidR="00D12998" w:rsidRDefault="00D12998" w:rsidP="00D12998">
            <w:pPr>
              <w:pStyle w:val="NoSpacing"/>
              <w:rPr>
                <w:rFonts w:ascii="Arial" w:hAnsi="Arial" w:cs="Arial"/>
                <w:sz w:val="20"/>
                <w:lang w:val="en-US"/>
              </w:rPr>
            </w:pPr>
            <w:r>
              <w:rPr>
                <w:rFonts w:ascii="Arial" w:hAnsi="Arial" w:cs="Arial"/>
                <w:sz w:val="20"/>
                <w:lang w:val="en-US"/>
              </w:rPr>
              <w:t xml:space="preserve">University of South Florida, Tampa, United States </w:t>
            </w:r>
          </w:p>
          <w:p w14:paraId="1D1AED24" w14:textId="77777777" w:rsidR="00D12998" w:rsidRDefault="00D12998" w:rsidP="00D12998">
            <w:pPr>
              <w:pStyle w:val="NoSpacing"/>
              <w:rPr>
                <w:rFonts w:ascii="Arial" w:hAnsi="Arial" w:cs="Arial"/>
                <w:sz w:val="20"/>
                <w:lang w:val="en-US"/>
              </w:rPr>
            </w:pPr>
          </w:p>
        </w:tc>
      </w:tr>
      <w:tr w:rsidR="00D12998" w:rsidRPr="00876211" w14:paraId="39AB2EB1" w14:textId="77777777" w:rsidTr="009725B9">
        <w:tc>
          <w:tcPr>
            <w:tcW w:w="1555" w:type="dxa"/>
          </w:tcPr>
          <w:p w14:paraId="720226A3" w14:textId="51E5BD00" w:rsidR="00D12998" w:rsidRDefault="00D12998" w:rsidP="00D12998">
            <w:pPr>
              <w:pStyle w:val="NoSpacing"/>
              <w:rPr>
                <w:rFonts w:ascii="Arial" w:hAnsi="Arial" w:cs="Arial"/>
                <w:sz w:val="20"/>
                <w:lang w:val="en-US"/>
              </w:rPr>
            </w:pPr>
            <w:r>
              <w:rPr>
                <w:rFonts w:ascii="Arial" w:hAnsi="Arial" w:cs="Arial"/>
                <w:sz w:val="20"/>
                <w:lang w:val="en-US"/>
              </w:rPr>
              <w:t>2024-Present</w:t>
            </w:r>
          </w:p>
        </w:tc>
        <w:tc>
          <w:tcPr>
            <w:tcW w:w="4835" w:type="dxa"/>
          </w:tcPr>
          <w:p w14:paraId="75907B91" w14:textId="4FA4118B" w:rsidR="00D12998" w:rsidRDefault="00D12998" w:rsidP="00D12998">
            <w:pPr>
              <w:pStyle w:val="NoSpacing"/>
              <w:rPr>
                <w:rFonts w:ascii="Arial" w:hAnsi="Arial" w:cs="Arial"/>
                <w:sz w:val="20"/>
                <w:szCs w:val="20"/>
                <w:lang w:val="en-US"/>
              </w:rPr>
            </w:pPr>
            <w:r>
              <w:rPr>
                <w:rFonts w:ascii="Arial" w:hAnsi="Arial" w:cs="Arial"/>
                <w:sz w:val="20"/>
                <w:szCs w:val="20"/>
                <w:lang w:val="en-US"/>
              </w:rPr>
              <w:t>Director of the Graduate Certificate in Pharmacoepidemiology</w:t>
            </w:r>
          </w:p>
          <w:p w14:paraId="579138B8" w14:textId="42E17052" w:rsidR="00D12998" w:rsidRDefault="00D12998" w:rsidP="00D12998">
            <w:pPr>
              <w:pStyle w:val="NoSpacing"/>
              <w:rPr>
                <w:rFonts w:ascii="Arial" w:hAnsi="Arial" w:cs="Arial"/>
                <w:sz w:val="20"/>
                <w:szCs w:val="20"/>
                <w:lang w:val="en-US"/>
              </w:rPr>
            </w:pPr>
            <w:r>
              <w:rPr>
                <w:rFonts w:ascii="Arial" w:hAnsi="Arial" w:cs="Arial"/>
                <w:sz w:val="20"/>
                <w:szCs w:val="20"/>
                <w:lang w:val="en-US"/>
              </w:rPr>
              <w:t xml:space="preserve"> </w:t>
            </w:r>
          </w:p>
        </w:tc>
        <w:tc>
          <w:tcPr>
            <w:tcW w:w="2672" w:type="dxa"/>
          </w:tcPr>
          <w:p w14:paraId="549384EC" w14:textId="77777777" w:rsidR="00D12998" w:rsidRDefault="00D12998" w:rsidP="00D12998">
            <w:pPr>
              <w:pStyle w:val="NoSpacing"/>
              <w:rPr>
                <w:rFonts w:ascii="Arial" w:hAnsi="Arial" w:cs="Arial"/>
                <w:sz w:val="20"/>
                <w:lang w:val="en-US"/>
              </w:rPr>
            </w:pPr>
            <w:r>
              <w:rPr>
                <w:rFonts w:ascii="Arial" w:hAnsi="Arial" w:cs="Arial"/>
                <w:sz w:val="20"/>
                <w:lang w:val="en-US"/>
              </w:rPr>
              <w:t xml:space="preserve">University of South Florida, Tampa, United States </w:t>
            </w:r>
          </w:p>
          <w:p w14:paraId="7939CE45" w14:textId="77777777" w:rsidR="00D12998" w:rsidRDefault="00D12998" w:rsidP="00D12998">
            <w:pPr>
              <w:pStyle w:val="NoSpacing"/>
              <w:rPr>
                <w:rFonts w:ascii="Arial" w:hAnsi="Arial" w:cs="Arial"/>
                <w:sz w:val="20"/>
                <w:lang w:val="en-US"/>
              </w:rPr>
            </w:pPr>
          </w:p>
        </w:tc>
      </w:tr>
      <w:tr w:rsidR="00D12998" w:rsidRPr="00876211" w14:paraId="68B46A94" w14:textId="77777777" w:rsidTr="009725B9">
        <w:tc>
          <w:tcPr>
            <w:tcW w:w="1555" w:type="dxa"/>
          </w:tcPr>
          <w:p w14:paraId="22014BA6" w14:textId="06094D0B" w:rsidR="00D12998" w:rsidRDefault="00D12998" w:rsidP="00D12998">
            <w:pPr>
              <w:pStyle w:val="NoSpacing"/>
              <w:rPr>
                <w:rFonts w:ascii="Arial" w:hAnsi="Arial" w:cs="Arial"/>
                <w:sz w:val="20"/>
                <w:lang w:val="en-US"/>
              </w:rPr>
            </w:pPr>
            <w:r>
              <w:rPr>
                <w:rFonts w:ascii="Arial" w:hAnsi="Arial" w:cs="Arial"/>
                <w:sz w:val="20"/>
                <w:lang w:val="en-US"/>
              </w:rPr>
              <w:t>2024-Present</w:t>
            </w:r>
          </w:p>
        </w:tc>
        <w:tc>
          <w:tcPr>
            <w:tcW w:w="4835" w:type="dxa"/>
          </w:tcPr>
          <w:p w14:paraId="43380D42" w14:textId="77777777" w:rsidR="00D12998" w:rsidRDefault="00D12998" w:rsidP="00D12998">
            <w:pPr>
              <w:pStyle w:val="NoSpacing"/>
              <w:rPr>
                <w:rFonts w:ascii="Arial" w:hAnsi="Arial" w:cs="Arial"/>
                <w:sz w:val="20"/>
                <w:szCs w:val="20"/>
                <w:lang w:val="en-US"/>
              </w:rPr>
            </w:pPr>
            <w:r>
              <w:rPr>
                <w:rFonts w:ascii="Arial" w:hAnsi="Arial" w:cs="Arial"/>
                <w:sz w:val="20"/>
                <w:szCs w:val="20"/>
                <w:lang w:val="en-US"/>
              </w:rPr>
              <w:t>Director of the Graduate Certificate in Concepts &amp; Tools of Epidemiology</w:t>
            </w:r>
          </w:p>
          <w:p w14:paraId="26BFD7CD" w14:textId="399FD195" w:rsidR="00D12998" w:rsidRDefault="00D12998" w:rsidP="00D12998">
            <w:pPr>
              <w:pStyle w:val="NoSpacing"/>
              <w:rPr>
                <w:rFonts w:ascii="Arial" w:hAnsi="Arial" w:cs="Arial"/>
                <w:sz w:val="20"/>
                <w:szCs w:val="20"/>
                <w:lang w:val="en-US"/>
              </w:rPr>
            </w:pPr>
            <w:r>
              <w:rPr>
                <w:rFonts w:ascii="Arial" w:hAnsi="Arial" w:cs="Arial"/>
                <w:sz w:val="20"/>
                <w:szCs w:val="20"/>
                <w:lang w:val="en-US"/>
              </w:rPr>
              <w:t xml:space="preserve"> </w:t>
            </w:r>
          </w:p>
        </w:tc>
        <w:tc>
          <w:tcPr>
            <w:tcW w:w="2672" w:type="dxa"/>
          </w:tcPr>
          <w:p w14:paraId="3A5F377D" w14:textId="77777777" w:rsidR="00D12998" w:rsidRDefault="00D12998" w:rsidP="00D12998">
            <w:pPr>
              <w:pStyle w:val="NoSpacing"/>
              <w:rPr>
                <w:rFonts w:ascii="Arial" w:hAnsi="Arial" w:cs="Arial"/>
                <w:sz w:val="20"/>
                <w:lang w:val="en-US"/>
              </w:rPr>
            </w:pPr>
            <w:r>
              <w:rPr>
                <w:rFonts w:ascii="Arial" w:hAnsi="Arial" w:cs="Arial"/>
                <w:sz w:val="20"/>
                <w:lang w:val="en-US"/>
              </w:rPr>
              <w:t xml:space="preserve">University of South Florida, Tampa, United States </w:t>
            </w:r>
          </w:p>
          <w:p w14:paraId="28C6ABAA" w14:textId="77777777" w:rsidR="00D12998" w:rsidRDefault="00D12998" w:rsidP="00D12998">
            <w:pPr>
              <w:pStyle w:val="NoSpacing"/>
              <w:rPr>
                <w:rFonts w:ascii="Arial" w:hAnsi="Arial" w:cs="Arial"/>
                <w:sz w:val="20"/>
                <w:lang w:val="en-US"/>
              </w:rPr>
            </w:pPr>
          </w:p>
        </w:tc>
      </w:tr>
      <w:tr w:rsidR="00371EFE" w:rsidRPr="00876211" w14:paraId="2B178CCF" w14:textId="77777777" w:rsidTr="009725B9">
        <w:tc>
          <w:tcPr>
            <w:tcW w:w="1555" w:type="dxa"/>
          </w:tcPr>
          <w:p w14:paraId="1D9628FE" w14:textId="7F872357" w:rsidR="00371EFE" w:rsidRDefault="00371EFE" w:rsidP="00371EFE">
            <w:pPr>
              <w:pStyle w:val="NoSpacing"/>
              <w:rPr>
                <w:rFonts w:ascii="Arial" w:hAnsi="Arial" w:cs="Arial"/>
                <w:sz w:val="20"/>
                <w:lang w:val="en-US"/>
              </w:rPr>
            </w:pPr>
            <w:r>
              <w:rPr>
                <w:rFonts w:ascii="Arial" w:hAnsi="Arial" w:cs="Arial"/>
                <w:sz w:val="20"/>
                <w:lang w:val="en-US"/>
              </w:rPr>
              <w:t>2025</w:t>
            </w:r>
            <w:r w:rsidR="00347706">
              <w:rPr>
                <w:rFonts w:ascii="Arial" w:hAnsi="Arial" w:cs="Arial"/>
                <w:sz w:val="20"/>
                <w:lang w:val="en-US"/>
              </w:rPr>
              <w:t>, 2026</w:t>
            </w:r>
            <w:r>
              <w:rPr>
                <w:rFonts w:ascii="Arial" w:hAnsi="Arial" w:cs="Arial"/>
                <w:sz w:val="20"/>
                <w:lang w:val="en-US"/>
              </w:rPr>
              <w:t xml:space="preserve"> (spring)</w:t>
            </w:r>
          </w:p>
          <w:p w14:paraId="3EC9E37E" w14:textId="77777777" w:rsidR="00371EFE" w:rsidRDefault="00371EFE" w:rsidP="00371EFE">
            <w:pPr>
              <w:pStyle w:val="NoSpacing"/>
              <w:rPr>
                <w:rFonts w:ascii="Arial" w:hAnsi="Arial" w:cs="Arial"/>
                <w:sz w:val="20"/>
                <w:lang w:val="en-US"/>
              </w:rPr>
            </w:pPr>
          </w:p>
        </w:tc>
        <w:tc>
          <w:tcPr>
            <w:tcW w:w="4835" w:type="dxa"/>
          </w:tcPr>
          <w:p w14:paraId="24AF4E60" w14:textId="77777777" w:rsidR="00371EFE" w:rsidRDefault="00371EFE" w:rsidP="00371EFE">
            <w:pPr>
              <w:pStyle w:val="NoSpacing"/>
              <w:rPr>
                <w:rFonts w:ascii="Arial" w:hAnsi="Arial" w:cs="Arial"/>
                <w:sz w:val="20"/>
                <w:szCs w:val="20"/>
                <w:lang w:val="en-US"/>
              </w:rPr>
            </w:pPr>
            <w:r>
              <w:rPr>
                <w:rFonts w:ascii="Arial" w:hAnsi="Arial" w:cs="Arial"/>
                <w:sz w:val="20"/>
                <w:szCs w:val="20"/>
                <w:lang w:val="en-US"/>
              </w:rPr>
              <w:t>Co-organized and developed a passport 2 professionalism event titled “The use of Directed Acyclic Graphs (DAGs) to detect biases in published epidemiologic studies”.</w:t>
            </w:r>
          </w:p>
          <w:p w14:paraId="62291FA7" w14:textId="745E71E4" w:rsidR="00371EFE" w:rsidRDefault="00371EFE" w:rsidP="00371EFE">
            <w:pPr>
              <w:pStyle w:val="NoSpacing"/>
              <w:rPr>
                <w:rFonts w:ascii="Arial" w:hAnsi="Arial" w:cs="Arial"/>
                <w:sz w:val="20"/>
                <w:szCs w:val="20"/>
                <w:lang w:val="en-US"/>
              </w:rPr>
            </w:pPr>
            <w:r>
              <w:rPr>
                <w:rFonts w:ascii="Arial" w:hAnsi="Arial" w:cs="Arial"/>
                <w:sz w:val="20"/>
                <w:szCs w:val="20"/>
                <w:lang w:val="en-US"/>
              </w:rPr>
              <w:t xml:space="preserve"> </w:t>
            </w:r>
          </w:p>
        </w:tc>
        <w:tc>
          <w:tcPr>
            <w:tcW w:w="2672" w:type="dxa"/>
          </w:tcPr>
          <w:p w14:paraId="664440CC" w14:textId="77777777" w:rsidR="00371EFE" w:rsidRDefault="00371EFE" w:rsidP="00371EFE">
            <w:pPr>
              <w:pStyle w:val="NoSpacing"/>
              <w:rPr>
                <w:rFonts w:ascii="Arial" w:hAnsi="Arial" w:cs="Arial"/>
                <w:sz w:val="20"/>
                <w:lang w:val="en-US"/>
              </w:rPr>
            </w:pPr>
            <w:r>
              <w:rPr>
                <w:rFonts w:ascii="Arial" w:hAnsi="Arial" w:cs="Arial"/>
                <w:sz w:val="20"/>
                <w:lang w:val="en-US"/>
              </w:rPr>
              <w:t xml:space="preserve">College of Public Health, University of South Florida, Tampa, United States </w:t>
            </w:r>
          </w:p>
          <w:p w14:paraId="5EB0436D" w14:textId="77777777" w:rsidR="00371EFE" w:rsidRDefault="00371EFE" w:rsidP="00371EFE">
            <w:pPr>
              <w:pStyle w:val="NoSpacing"/>
              <w:rPr>
                <w:rFonts w:ascii="Arial" w:hAnsi="Arial" w:cs="Arial"/>
                <w:sz w:val="20"/>
                <w:lang w:val="en-US"/>
              </w:rPr>
            </w:pPr>
          </w:p>
        </w:tc>
      </w:tr>
      <w:tr w:rsidR="00D12998" w:rsidRPr="00876211" w14:paraId="69E79E3F" w14:textId="77777777" w:rsidTr="009725B9">
        <w:tc>
          <w:tcPr>
            <w:tcW w:w="1555" w:type="dxa"/>
          </w:tcPr>
          <w:p w14:paraId="758DA85A" w14:textId="259BF5BE" w:rsidR="00D12998" w:rsidRDefault="00D12998" w:rsidP="00D12998">
            <w:pPr>
              <w:pStyle w:val="NoSpacing"/>
              <w:rPr>
                <w:rFonts w:ascii="Arial" w:hAnsi="Arial" w:cs="Arial"/>
                <w:sz w:val="20"/>
                <w:lang w:val="en-US"/>
              </w:rPr>
            </w:pPr>
            <w:r>
              <w:rPr>
                <w:rFonts w:ascii="Arial" w:hAnsi="Arial" w:cs="Arial"/>
                <w:sz w:val="20"/>
                <w:lang w:val="en-US"/>
              </w:rPr>
              <w:t>2023</w:t>
            </w:r>
            <w:r w:rsidR="007E7F52">
              <w:rPr>
                <w:rFonts w:ascii="Arial" w:hAnsi="Arial" w:cs="Arial"/>
                <w:sz w:val="20"/>
                <w:lang w:val="en-US"/>
              </w:rPr>
              <w:t>-202</w:t>
            </w:r>
            <w:r w:rsidR="00347706">
              <w:rPr>
                <w:rFonts w:ascii="Arial" w:hAnsi="Arial" w:cs="Arial"/>
                <w:sz w:val="20"/>
                <w:lang w:val="en-US"/>
              </w:rPr>
              <w:t>6</w:t>
            </w:r>
          </w:p>
        </w:tc>
        <w:tc>
          <w:tcPr>
            <w:tcW w:w="4835" w:type="dxa"/>
          </w:tcPr>
          <w:p w14:paraId="568086EB" w14:textId="0D181FDF" w:rsidR="00D12998" w:rsidRDefault="00D12998" w:rsidP="00D12998">
            <w:pPr>
              <w:pStyle w:val="NoSpacing"/>
              <w:rPr>
                <w:rFonts w:ascii="Arial" w:hAnsi="Arial" w:cs="Arial"/>
                <w:sz w:val="20"/>
                <w:szCs w:val="20"/>
                <w:lang w:val="en-US"/>
              </w:rPr>
            </w:pPr>
            <w:r>
              <w:rPr>
                <w:rFonts w:ascii="Arial" w:hAnsi="Arial" w:cs="Arial"/>
                <w:sz w:val="20"/>
                <w:szCs w:val="20"/>
                <w:lang w:val="en-US"/>
              </w:rPr>
              <w:t>Poster Judge</w:t>
            </w:r>
          </w:p>
        </w:tc>
        <w:tc>
          <w:tcPr>
            <w:tcW w:w="2672" w:type="dxa"/>
          </w:tcPr>
          <w:p w14:paraId="6EF5647D" w14:textId="66CD6C49" w:rsidR="00D12998" w:rsidRDefault="00D12998" w:rsidP="00D12998">
            <w:pPr>
              <w:pStyle w:val="NoSpacing"/>
              <w:rPr>
                <w:rFonts w:ascii="Arial" w:hAnsi="Arial" w:cs="Arial"/>
                <w:sz w:val="20"/>
                <w:lang w:val="en-US"/>
              </w:rPr>
            </w:pPr>
            <w:r>
              <w:rPr>
                <w:rFonts w:ascii="Arial" w:hAnsi="Arial" w:cs="Arial"/>
                <w:sz w:val="20"/>
                <w:lang w:val="en-US"/>
              </w:rPr>
              <w:t xml:space="preserve">USF Health Research Day, University of South Florida, Tampa, United States </w:t>
            </w:r>
          </w:p>
          <w:p w14:paraId="1BC4D9E3" w14:textId="33D0DE85" w:rsidR="00D12998" w:rsidRPr="009B7FFE" w:rsidRDefault="00D12998" w:rsidP="00D12998">
            <w:pPr>
              <w:pStyle w:val="NoSpacing"/>
              <w:rPr>
                <w:rFonts w:ascii="Arial" w:hAnsi="Arial" w:cs="Arial"/>
                <w:sz w:val="12"/>
                <w:szCs w:val="14"/>
                <w:lang w:val="en-US"/>
              </w:rPr>
            </w:pPr>
          </w:p>
        </w:tc>
      </w:tr>
      <w:tr w:rsidR="00D12998" w:rsidRPr="00876211" w14:paraId="06F41826" w14:textId="77777777" w:rsidTr="009725B9">
        <w:tc>
          <w:tcPr>
            <w:tcW w:w="1555" w:type="dxa"/>
          </w:tcPr>
          <w:p w14:paraId="1744A78C" w14:textId="645DF066" w:rsidR="00D12998" w:rsidRDefault="00D12998" w:rsidP="00D12998">
            <w:pPr>
              <w:pStyle w:val="NoSpacing"/>
              <w:rPr>
                <w:rFonts w:ascii="Arial" w:hAnsi="Arial" w:cs="Arial"/>
                <w:sz w:val="20"/>
                <w:lang w:val="en-US"/>
              </w:rPr>
            </w:pPr>
            <w:r>
              <w:rPr>
                <w:rFonts w:ascii="Arial" w:hAnsi="Arial" w:cs="Arial"/>
                <w:sz w:val="20"/>
                <w:lang w:val="en-US"/>
              </w:rPr>
              <w:lastRenderedPageBreak/>
              <w:t>2023</w:t>
            </w:r>
            <w:r w:rsidR="00347706">
              <w:rPr>
                <w:rFonts w:ascii="Arial" w:hAnsi="Arial" w:cs="Arial"/>
                <w:sz w:val="20"/>
                <w:lang w:val="en-US"/>
              </w:rPr>
              <w:t>-</w:t>
            </w:r>
            <w:r>
              <w:rPr>
                <w:rFonts w:ascii="Arial" w:hAnsi="Arial" w:cs="Arial"/>
                <w:sz w:val="20"/>
                <w:lang w:val="en-US"/>
              </w:rPr>
              <w:t>2024</w:t>
            </w:r>
          </w:p>
        </w:tc>
        <w:tc>
          <w:tcPr>
            <w:tcW w:w="4835" w:type="dxa"/>
          </w:tcPr>
          <w:p w14:paraId="5BEC71A8" w14:textId="287C83CA" w:rsidR="00D12998" w:rsidRPr="007D6940" w:rsidRDefault="00D12998" w:rsidP="00D12998">
            <w:pPr>
              <w:pStyle w:val="NoSpacing"/>
              <w:rPr>
                <w:rFonts w:ascii="Arial" w:hAnsi="Arial" w:cs="Arial"/>
                <w:sz w:val="20"/>
                <w:szCs w:val="20"/>
                <w:lang w:val="en-US"/>
              </w:rPr>
            </w:pPr>
            <w:r>
              <w:rPr>
                <w:rFonts w:ascii="Arial" w:hAnsi="Arial" w:cs="Arial"/>
                <w:sz w:val="20"/>
                <w:szCs w:val="20"/>
                <w:lang w:val="en-US"/>
              </w:rPr>
              <w:t>Abstract Reviewer</w:t>
            </w:r>
          </w:p>
          <w:p w14:paraId="3FDC5357" w14:textId="1838F3C4" w:rsidR="00D12998" w:rsidRDefault="00D12998" w:rsidP="00D12998">
            <w:pPr>
              <w:pStyle w:val="NoSpacing"/>
              <w:rPr>
                <w:rFonts w:ascii="Arial" w:hAnsi="Arial" w:cs="Arial"/>
                <w:sz w:val="20"/>
                <w:lang w:val="en-US"/>
              </w:rPr>
            </w:pPr>
          </w:p>
        </w:tc>
        <w:tc>
          <w:tcPr>
            <w:tcW w:w="2672" w:type="dxa"/>
          </w:tcPr>
          <w:p w14:paraId="2772C981" w14:textId="3A45256E" w:rsidR="00D12998" w:rsidRDefault="00D12998" w:rsidP="00D12998">
            <w:pPr>
              <w:pStyle w:val="NoSpacing"/>
              <w:rPr>
                <w:rFonts w:ascii="Arial" w:hAnsi="Arial" w:cs="Arial"/>
                <w:sz w:val="20"/>
                <w:lang w:val="en-US"/>
              </w:rPr>
            </w:pPr>
            <w:r>
              <w:rPr>
                <w:rFonts w:ascii="Arial" w:hAnsi="Arial" w:cs="Arial"/>
                <w:sz w:val="20"/>
                <w:lang w:val="en-US"/>
              </w:rPr>
              <w:t>Graduate Student Research Symposium, University of South Florida, Tampa, United States</w:t>
            </w:r>
          </w:p>
          <w:p w14:paraId="02761444" w14:textId="18D11080" w:rsidR="00D12998" w:rsidRPr="003469B3" w:rsidRDefault="00D12998" w:rsidP="00D12998">
            <w:pPr>
              <w:pStyle w:val="NoSpacing"/>
              <w:rPr>
                <w:rFonts w:ascii="Arial" w:hAnsi="Arial" w:cs="Arial"/>
                <w:sz w:val="20"/>
                <w:szCs w:val="20"/>
                <w:lang w:val="en-US"/>
              </w:rPr>
            </w:pPr>
          </w:p>
        </w:tc>
      </w:tr>
      <w:tr w:rsidR="00934EE6" w:rsidRPr="00496FBB" w14:paraId="34EB0F73" w14:textId="77777777" w:rsidTr="009725B9">
        <w:tc>
          <w:tcPr>
            <w:tcW w:w="1555" w:type="dxa"/>
          </w:tcPr>
          <w:p w14:paraId="1C13CCF5" w14:textId="578FD5EC" w:rsidR="00934EE6" w:rsidRDefault="00934EE6" w:rsidP="00934EE6">
            <w:pPr>
              <w:pStyle w:val="NoSpacing"/>
              <w:rPr>
                <w:rFonts w:ascii="Arial" w:hAnsi="Arial" w:cs="Arial"/>
                <w:sz w:val="20"/>
                <w:lang w:val="en-US"/>
              </w:rPr>
            </w:pPr>
            <w:r>
              <w:rPr>
                <w:rFonts w:ascii="Arial" w:hAnsi="Arial" w:cs="Arial"/>
                <w:sz w:val="20"/>
                <w:lang w:val="en-US"/>
              </w:rPr>
              <w:t>2021-2022</w:t>
            </w:r>
          </w:p>
        </w:tc>
        <w:tc>
          <w:tcPr>
            <w:tcW w:w="4835" w:type="dxa"/>
          </w:tcPr>
          <w:p w14:paraId="440EB306" w14:textId="77777777" w:rsidR="00934EE6" w:rsidRPr="00547FAF" w:rsidRDefault="00934EE6" w:rsidP="00934EE6">
            <w:pPr>
              <w:pStyle w:val="NoSpacing"/>
              <w:rPr>
                <w:rFonts w:ascii="Arial" w:hAnsi="Arial" w:cs="Arial"/>
                <w:sz w:val="20"/>
                <w:lang w:val="en-US"/>
              </w:rPr>
            </w:pPr>
            <w:r>
              <w:rPr>
                <w:rFonts w:ascii="Arial" w:hAnsi="Arial" w:cs="Arial"/>
                <w:sz w:val="20"/>
                <w:lang w:val="en-US"/>
              </w:rPr>
              <w:t>Faculty m</w:t>
            </w:r>
            <w:r w:rsidRPr="00547FAF">
              <w:rPr>
                <w:rFonts w:ascii="Arial" w:hAnsi="Arial" w:cs="Arial"/>
                <w:sz w:val="20"/>
                <w:lang w:val="en-US"/>
              </w:rPr>
              <w:t>ember of the educational committee</w:t>
            </w:r>
            <w:r>
              <w:rPr>
                <w:rFonts w:ascii="Arial" w:hAnsi="Arial" w:cs="Arial"/>
                <w:sz w:val="20"/>
                <w:lang w:val="en-US"/>
              </w:rPr>
              <w:t xml:space="preserve"> of the Master’s program in Epidemiology</w:t>
            </w:r>
          </w:p>
          <w:p w14:paraId="3EAAA294" w14:textId="77777777" w:rsidR="00934EE6" w:rsidRDefault="00934EE6" w:rsidP="00934EE6">
            <w:pPr>
              <w:pStyle w:val="NoSpacing"/>
              <w:rPr>
                <w:rFonts w:ascii="Arial" w:hAnsi="Arial" w:cs="Arial"/>
                <w:sz w:val="20"/>
                <w:szCs w:val="20"/>
                <w:lang w:val="en-US"/>
              </w:rPr>
            </w:pPr>
          </w:p>
        </w:tc>
        <w:tc>
          <w:tcPr>
            <w:tcW w:w="2672" w:type="dxa"/>
          </w:tcPr>
          <w:p w14:paraId="02F6C36D" w14:textId="77777777" w:rsidR="00934EE6" w:rsidRDefault="00934EE6" w:rsidP="00934EE6">
            <w:pPr>
              <w:pStyle w:val="NoSpacing"/>
              <w:rPr>
                <w:rFonts w:ascii="Arial" w:hAnsi="Arial" w:cs="Arial"/>
                <w:sz w:val="20"/>
                <w:lang w:val="en-US"/>
              </w:rPr>
            </w:pPr>
            <w:r w:rsidRPr="00707C7E">
              <w:rPr>
                <w:rFonts w:ascii="Arial" w:hAnsi="Arial" w:cs="Arial"/>
                <w:sz w:val="20"/>
                <w:lang w:val="en-US"/>
              </w:rPr>
              <w:t>Amsterdam Univers</w:t>
            </w:r>
            <w:r>
              <w:rPr>
                <w:rFonts w:ascii="Arial" w:hAnsi="Arial" w:cs="Arial"/>
                <w:sz w:val="20"/>
                <w:lang w:val="en-US"/>
              </w:rPr>
              <w:t>ity Medical Center, Amsterdam, t</w:t>
            </w:r>
            <w:r w:rsidRPr="00707C7E">
              <w:rPr>
                <w:rFonts w:ascii="Arial" w:hAnsi="Arial" w:cs="Arial"/>
                <w:sz w:val="20"/>
                <w:lang w:val="en-US"/>
              </w:rPr>
              <w:t>he Netherlands</w:t>
            </w:r>
          </w:p>
          <w:p w14:paraId="332BDDDC" w14:textId="77777777" w:rsidR="00934EE6" w:rsidRDefault="00934EE6" w:rsidP="00934EE6">
            <w:pPr>
              <w:pStyle w:val="NoSpacing"/>
              <w:rPr>
                <w:rFonts w:ascii="Arial" w:hAnsi="Arial" w:cs="Arial"/>
                <w:sz w:val="20"/>
                <w:lang w:val="en-US"/>
              </w:rPr>
            </w:pPr>
          </w:p>
        </w:tc>
      </w:tr>
      <w:tr w:rsidR="00934EE6" w:rsidRPr="00496FBB" w14:paraId="050A942F" w14:textId="77777777" w:rsidTr="009725B9">
        <w:tc>
          <w:tcPr>
            <w:tcW w:w="1555" w:type="dxa"/>
          </w:tcPr>
          <w:p w14:paraId="38BC700A" w14:textId="4FB3E2B2" w:rsidR="00934EE6" w:rsidRDefault="00934EE6" w:rsidP="00934EE6">
            <w:pPr>
              <w:pStyle w:val="NoSpacing"/>
              <w:rPr>
                <w:rFonts w:ascii="Arial" w:hAnsi="Arial" w:cs="Arial"/>
                <w:sz w:val="20"/>
                <w:lang w:val="en-US"/>
              </w:rPr>
            </w:pPr>
            <w:r>
              <w:rPr>
                <w:rFonts w:ascii="Arial" w:hAnsi="Arial" w:cs="Arial"/>
                <w:sz w:val="20"/>
                <w:lang w:val="en-US"/>
              </w:rPr>
              <w:t>2020</w:t>
            </w:r>
            <w:r w:rsidRPr="00D81BD0">
              <w:rPr>
                <w:rFonts w:ascii="Arial" w:hAnsi="Arial" w:cs="Arial"/>
                <w:sz w:val="20"/>
                <w:lang w:val="en-US"/>
              </w:rPr>
              <w:t>-</w:t>
            </w:r>
            <w:r>
              <w:rPr>
                <w:rFonts w:ascii="Arial" w:hAnsi="Arial" w:cs="Arial"/>
                <w:sz w:val="20"/>
                <w:lang w:val="en-US"/>
              </w:rPr>
              <w:t>2022</w:t>
            </w:r>
          </w:p>
        </w:tc>
        <w:tc>
          <w:tcPr>
            <w:tcW w:w="4835" w:type="dxa"/>
          </w:tcPr>
          <w:p w14:paraId="430CA60D" w14:textId="77777777" w:rsidR="00934EE6" w:rsidRPr="00D81BD0" w:rsidRDefault="00934EE6" w:rsidP="00934EE6">
            <w:pPr>
              <w:pStyle w:val="NoSpacing"/>
              <w:rPr>
                <w:rFonts w:ascii="Arial" w:hAnsi="Arial" w:cs="Arial"/>
                <w:sz w:val="20"/>
                <w:lang w:val="en-US"/>
              </w:rPr>
            </w:pPr>
            <w:r>
              <w:rPr>
                <w:rFonts w:ascii="Arial" w:hAnsi="Arial" w:cs="Arial"/>
                <w:sz w:val="20"/>
                <w:lang w:val="en-US"/>
              </w:rPr>
              <w:t>Chair of the monthly Methodology Meetings of the research group on Epidemiology of Aging and Longitudinal Modelling</w:t>
            </w:r>
          </w:p>
          <w:p w14:paraId="3023117E" w14:textId="77777777" w:rsidR="00934EE6" w:rsidRDefault="00934EE6" w:rsidP="00934EE6">
            <w:pPr>
              <w:pStyle w:val="NoSpacing"/>
              <w:rPr>
                <w:rFonts w:ascii="Arial" w:hAnsi="Arial" w:cs="Arial"/>
                <w:sz w:val="20"/>
                <w:szCs w:val="20"/>
                <w:lang w:val="en-US"/>
              </w:rPr>
            </w:pPr>
          </w:p>
        </w:tc>
        <w:tc>
          <w:tcPr>
            <w:tcW w:w="2672" w:type="dxa"/>
          </w:tcPr>
          <w:p w14:paraId="4C62CACA" w14:textId="574B13F8" w:rsidR="00934EE6" w:rsidRDefault="00934EE6" w:rsidP="00934EE6">
            <w:pPr>
              <w:pStyle w:val="NoSpacing"/>
              <w:rPr>
                <w:rFonts w:ascii="Arial" w:hAnsi="Arial" w:cs="Arial"/>
                <w:sz w:val="20"/>
                <w:lang w:val="en-US"/>
              </w:rPr>
            </w:pPr>
            <w:r w:rsidRPr="00707C7E">
              <w:rPr>
                <w:rFonts w:ascii="Arial" w:hAnsi="Arial" w:cs="Arial"/>
                <w:sz w:val="20"/>
                <w:lang w:val="en-US"/>
              </w:rPr>
              <w:t>Amsterdam Univers</w:t>
            </w:r>
            <w:r>
              <w:rPr>
                <w:rFonts w:ascii="Arial" w:hAnsi="Arial" w:cs="Arial"/>
                <w:sz w:val="20"/>
                <w:lang w:val="en-US"/>
              </w:rPr>
              <w:t>ity Medical Center, Amsterdam, t</w:t>
            </w:r>
            <w:r w:rsidRPr="00707C7E">
              <w:rPr>
                <w:rFonts w:ascii="Arial" w:hAnsi="Arial" w:cs="Arial"/>
                <w:sz w:val="20"/>
                <w:lang w:val="en-US"/>
              </w:rPr>
              <w:t>he Netherlands</w:t>
            </w:r>
          </w:p>
        </w:tc>
      </w:tr>
      <w:tr w:rsidR="00934EE6" w:rsidRPr="00496FBB" w14:paraId="47D3899C" w14:textId="77777777" w:rsidTr="009725B9">
        <w:tc>
          <w:tcPr>
            <w:tcW w:w="1555" w:type="dxa"/>
          </w:tcPr>
          <w:p w14:paraId="487702E3" w14:textId="7649E35D" w:rsidR="00934EE6" w:rsidRDefault="00934EE6" w:rsidP="00934EE6">
            <w:pPr>
              <w:pStyle w:val="NoSpacing"/>
              <w:rPr>
                <w:rFonts w:ascii="Arial" w:hAnsi="Arial" w:cs="Arial"/>
                <w:sz w:val="20"/>
                <w:lang w:val="en-US"/>
              </w:rPr>
            </w:pPr>
            <w:r>
              <w:rPr>
                <w:rFonts w:ascii="Arial" w:hAnsi="Arial" w:cs="Arial"/>
                <w:sz w:val="20"/>
                <w:lang w:val="en-US"/>
              </w:rPr>
              <w:t>2016-2020</w:t>
            </w:r>
          </w:p>
        </w:tc>
        <w:tc>
          <w:tcPr>
            <w:tcW w:w="4835" w:type="dxa"/>
          </w:tcPr>
          <w:p w14:paraId="0BA45190" w14:textId="77777777" w:rsidR="00934EE6" w:rsidRPr="00547FAF" w:rsidRDefault="00934EE6" w:rsidP="00934EE6">
            <w:pPr>
              <w:pStyle w:val="NoSpacing"/>
              <w:rPr>
                <w:rFonts w:ascii="Arial" w:hAnsi="Arial" w:cs="Arial"/>
                <w:sz w:val="20"/>
                <w:szCs w:val="20"/>
                <w:lang w:val="en-US"/>
              </w:rPr>
            </w:pPr>
            <w:r w:rsidRPr="00547FAF">
              <w:rPr>
                <w:rFonts w:ascii="Arial" w:hAnsi="Arial" w:cs="Arial"/>
                <w:sz w:val="20"/>
                <w:szCs w:val="20"/>
                <w:lang w:val="en-US"/>
              </w:rPr>
              <w:t>Chair of the monthly meetings of the resea</w:t>
            </w:r>
            <w:r>
              <w:rPr>
                <w:rFonts w:ascii="Arial" w:hAnsi="Arial" w:cs="Arial"/>
                <w:sz w:val="20"/>
                <w:szCs w:val="20"/>
                <w:lang w:val="en-US"/>
              </w:rPr>
              <w:t>rch group on Longitudinal Modelling</w:t>
            </w:r>
            <w:r w:rsidRPr="00547FAF">
              <w:rPr>
                <w:rFonts w:ascii="Arial" w:hAnsi="Arial" w:cs="Arial"/>
                <w:sz w:val="20"/>
                <w:szCs w:val="20"/>
                <w:lang w:val="en-US"/>
              </w:rPr>
              <w:t xml:space="preserve"> </w:t>
            </w:r>
          </w:p>
          <w:p w14:paraId="18B68C51" w14:textId="77777777" w:rsidR="00934EE6" w:rsidRDefault="00934EE6" w:rsidP="00934EE6">
            <w:pPr>
              <w:pStyle w:val="NoSpacing"/>
              <w:rPr>
                <w:rFonts w:ascii="Arial" w:hAnsi="Arial" w:cs="Arial"/>
                <w:sz w:val="20"/>
                <w:szCs w:val="20"/>
                <w:lang w:val="en-US"/>
              </w:rPr>
            </w:pPr>
          </w:p>
        </w:tc>
        <w:tc>
          <w:tcPr>
            <w:tcW w:w="2672" w:type="dxa"/>
          </w:tcPr>
          <w:p w14:paraId="39D9AEA5" w14:textId="77777777" w:rsidR="00934EE6" w:rsidRDefault="00934EE6" w:rsidP="00934EE6">
            <w:pPr>
              <w:pStyle w:val="NoSpacing"/>
              <w:rPr>
                <w:rFonts w:ascii="Arial" w:hAnsi="Arial" w:cs="Arial"/>
                <w:sz w:val="20"/>
                <w:szCs w:val="20"/>
                <w:lang w:val="en-US"/>
              </w:rPr>
            </w:pPr>
            <w:r w:rsidRPr="00547FAF">
              <w:rPr>
                <w:rFonts w:ascii="Arial" w:hAnsi="Arial" w:cs="Arial"/>
                <w:sz w:val="20"/>
                <w:szCs w:val="20"/>
                <w:lang w:val="en-US"/>
              </w:rPr>
              <w:t>Amsterdam Univers</w:t>
            </w:r>
            <w:r>
              <w:rPr>
                <w:rFonts w:ascii="Arial" w:hAnsi="Arial" w:cs="Arial"/>
                <w:sz w:val="20"/>
                <w:szCs w:val="20"/>
                <w:lang w:val="en-US"/>
              </w:rPr>
              <w:t>ity Medical Center, Amsterdam, t</w:t>
            </w:r>
            <w:r w:rsidRPr="00547FAF">
              <w:rPr>
                <w:rFonts w:ascii="Arial" w:hAnsi="Arial" w:cs="Arial"/>
                <w:sz w:val="20"/>
                <w:szCs w:val="20"/>
                <w:lang w:val="en-US"/>
              </w:rPr>
              <w:t>he Netherlands</w:t>
            </w:r>
          </w:p>
          <w:p w14:paraId="2E31CEB4" w14:textId="77777777" w:rsidR="00934EE6" w:rsidRDefault="00934EE6" w:rsidP="00934EE6">
            <w:pPr>
              <w:pStyle w:val="NoSpacing"/>
              <w:rPr>
                <w:rFonts w:ascii="Arial" w:hAnsi="Arial" w:cs="Arial"/>
                <w:sz w:val="20"/>
                <w:lang w:val="en-US"/>
              </w:rPr>
            </w:pPr>
          </w:p>
        </w:tc>
      </w:tr>
      <w:tr w:rsidR="00934EE6" w:rsidRPr="00496FBB" w14:paraId="4CF52F26" w14:textId="77777777" w:rsidTr="009725B9">
        <w:tc>
          <w:tcPr>
            <w:tcW w:w="1555" w:type="dxa"/>
          </w:tcPr>
          <w:p w14:paraId="195304AF" w14:textId="6F0DC5A8" w:rsidR="00934EE6" w:rsidRDefault="00934EE6" w:rsidP="00934EE6">
            <w:pPr>
              <w:pStyle w:val="NoSpacing"/>
              <w:rPr>
                <w:rFonts w:ascii="Arial" w:hAnsi="Arial" w:cs="Arial"/>
                <w:sz w:val="20"/>
                <w:lang w:val="en-US"/>
              </w:rPr>
            </w:pPr>
            <w:r>
              <w:rPr>
                <w:rFonts w:ascii="Arial" w:hAnsi="Arial" w:cs="Arial"/>
                <w:sz w:val="20"/>
                <w:lang w:val="en-US"/>
              </w:rPr>
              <w:t>2013-2014</w:t>
            </w:r>
          </w:p>
        </w:tc>
        <w:tc>
          <w:tcPr>
            <w:tcW w:w="4835" w:type="dxa"/>
          </w:tcPr>
          <w:p w14:paraId="20E76D57" w14:textId="7E64B670" w:rsidR="00934EE6" w:rsidRDefault="00934EE6" w:rsidP="00934EE6">
            <w:pPr>
              <w:pStyle w:val="NoSpacing"/>
              <w:rPr>
                <w:rFonts w:ascii="Arial" w:hAnsi="Arial" w:cs="Arial"/>
                <w:sz w:val="20"/>
                <w:szCs w:val="20"/>
                <w:lang w:val="en-US"/>
              </w:rPr>
            </w:pPr>
            <w:r w:rsidRPr="00547FAF">
              <w:rPr>
                <w:rFonts w:ascii="Arial" w:hAnsi="Arial" w:cs="Arial"/>
                <w:sz w:val="20"/>
                <w:lang w:val="en-US"/>
              </w:rPr>
              <w:t>Student member of the educational committee</w:t>
            </w:r>
            <w:r>
              <w:rPr>
                <w:rFonts w:ascii="Arial" w:hAnsi="Arial" w:cs="Arial"/>
                <w:sz w:val="20"/>
                <w:lang w:val="en-US"/>
              </w:rPr>
              <w:t xml:space="preserve"> of the Master’s program in Health Sciences</w:t>
            </w:r>
          </w:p>
        </w:tc>
        <w:tc>
          <w:tcPr>
            <w:tcW w:w="2672" w:type="dxa"/>
          </w:tcPr>
          <w:p w14:paraId="78B7E2FE" w14:textId="77777777" w:rsidR="00934EE6" w:rsidRDefault="00934EE6" w:rsidP="00934EE6">
            <w:pPr>
              <w:pStyle w:val="NoSpacing"/>
              <w:rPr>
                <w:rFonts w:ascii="Arial" w:hAnsi="Arial" w:cs="Arial"/>
                <w:sz w:val="20"/>
                <w:szCs w:val="20"/>
                <w:lang w:val="en-US"/>
              </w:rPr>
            </w:pPr>
            <w:r>
              <w:rPr>
                <w:rFonts w:ascii="Arial" w:hAnsi="Arial" w:cs="Arial"/>
                <w:sz w:val="20"/>
                <w:szCs w:val="20"/>
                <w:lang w:val="en-US"/>
              </w:rPr>
              <w:t>VU University, Amsterdam, the Netherlands</w:t>
            </w:r>
          </w:p>
          <w:p w14:paraId="418C114D" w14:textId="77777777" w:rsidR="00934EE6" w:rsidRDefault="00934EE6" w:rsidP="00934EE6">
            <w:pPr>
              <w:pStyle w:val="NoSpacing"/>
              <w:rPr>
                <w:rFonts w:ascii="Arial" w:hAnsi="Arial" w:cs="Arial"/>
                <w:sz w:val="20"/>
                <w:szCs w:val="20"/>
                <w:lang w:val="en-US"/>
              </w:rPr>
            </w:pPr>
          </w:p>
          <w:p w14:paraId="695A6C2F" w14:textId="77777777" w:rsidR="00934EE6" w:rsidRDefault="00934EE6" w:rsidP="00934EE6">
            <w:pPr>
              <w:pStyle w:val="NoSpacing"/>
              <w:rPr>
                <w:rFonts w:ascii="Arial" w:hAnsi="Arial" w:cs="Arial"/>
                <w:sz w:val="20"/>
                <w:lang w:val="en-US"/>
              </w:rPr>
            </w:pPr>
          </w:p>
        </w:tc>
      </w:tr>
      <w:tr w:rsidR="00934EE6" w:rsidRPr="00496FBB" w14:paraId="207AAC98" w14:textId="77777777" w:rsidTr="009725B9">
        <w:tc>
          <w:tcPr>
            <w:tcW w:w="1555" w:type="dxa"/>
          </w:tcPr>
          <w:p w14:paraId="01E378AA" w14:textId="77777777" w:rsidR="00934EE6" w:rsidRDefault="00934EE6" w:rsidP="00D12998">
            <w:pPr>
              <w:pStyle w:val="NoSpacing"/>
              <w:rPr>
                <w:rFonts w:ascii="Arial" w:hAnsi="Arial" w:cs="Arial"/>
                <w:sz w:val="20"/>
                <w:lang w:val="en-US"/>
              </w:rPr>
            </w:pPr>
          </w:p>
        </w:tc>
        <w:tc>
          <w:tcPr>
            <w:tcW w:w="4835" w:type="dxa"/>
          </w:tcPr>
          <w:p w14:paraId="0E98BDF8" w14:textId="77777777" w:rsidR="00934EE6" w:rsidRDefault="00934EE6" w:rsidP="00D12998">
            <w:pPr>
              <w:pStyle w:val="NoSpacing"/>
              <w:rPr>
                <w:rFonts w:ascii="Arial" w:hAnsi="Arial" w:cs="Arial"/>
                <w:sz w:val="20"/>
                <w:szCs w:val="20"/>
                <w:lang w:val="en-US"/>
              </w:rPr>
            </w:pPr>
          </w:p>
        </w:tc>
        <w:tc>
          <w:tcPr>
            <w:tcW w:w="2672" w:type="dxa"/>
          </w:tcPr>
          <w:p w14:paraId="14BC8D05" w14:textId="77777777" w:rsidR="00934EE6" w:rsidRDefault="00934EE6" w:rsidP="00D12998">
            <w:pPr>
              <w:pStyle w:val="NoSpacing"/>
              <w:rPr>
                <w:rFonts w:ascii="Arial" w:hAnsi="Arial" w:cs="Arial"/>
                <w:sz w:val="20"/>
                <w:lang w:val="en-US"/>
              </w:rPr>
            </w:pPr>
          </w:p>
        </w:tc>
      </w:tr>
      <w:tr w:rsidR="00D12998" w:rsidRPr="001A340B" w14:paraId="19024CB6" w14:textId="77777777" w:rsidTr="009F4AD4">
        <w:tc>
          <w:tcPr>
            <w:tcW w:w="9062" w:type="dxa"/>
            <w:gridSpan w:val="3"/>
          </w:tcPr>
          <w:p w14:paraId="70963117" w14:textId="77777777" w:rsidR="00D12998" w:rsidRDefault="00D12998" w:rsidP="00D12998">
            <w:pPr>
              <w:pStyle w:val="NoSpacing"/>
              <w:rPr>
                <w:rFonts w:ascii="Arial" w:hAnsi="Arial" w:cs="Arial"/>
                <w:b/>
                <w:bCs/>
                <w:szCs w:val="24"/>
                <w:lang w:val="en-US"/>
              </w:rPr>
            </w:pPr>
            <w:r w:rsidRPr="001A340B">
              <w:rPr>
                <w:rFonts w:ascii="Arial" w:hAnsi="Arial" w:cs="Arial"/>
                <w:b/>
                <w:bCs/>
                <w:szCs w:val="24"/>
                <w:lang w:val="en-US"/>
              </w:rPr>
              <w:t>Service to the community</w:t>
            </w:r>
          </w:p>
          <w:p w14:paraId="604382EB" w14:textId="70C4A29C" w:rsidR="00D12998" w:rsidRPr="001A340B" w:rsidRDefault="00D12998" w:rsidP="00D12998">
            <w:pPr>
              <w:pStyle w:val="NoSpacing"/>
              <w:rPr>
                <w:rFonts w:ascii="Arial" w:hAnsi="Arial" w:cs="Arial"/>
                <w:b/>
                <w:bCs/>
                <w:sz w:val="12"/>
                <w:szCs w:val="12"/>
                <w:lang w:val="en-US"/>
              </w:rPr>
            </w:pPr>
          </w:p>
        </w:tc>
      </w:tr>
      <w:tr w:rsidR="00347706" w:rsidRPr="00876211" w14:paraId="05A91A0F" w14:textId="77777777" w:rsidTr="009725B9">
        <w:tc>
          <w:tcPr>
            <w:tcW w:w="1555" w:type="dxa"/>
          </w:tcPr>
          <w:p w14:paraId="17DCD97B" w14:textId="11FC8689" w:rsidR="00347706" w:rsidRDefault="00347706" w:rsidP="00347706">
            <w:pPr>
              <w:pStyle w:val="NoSpacing"/>
              <w:rPr>
                <w:rFonts w:ascii="Arial" w:hAnsi="Arial" w:cs="Arial"/>
                <w:sz w:val="20"/>
                <w:lang w:val="en-US"/>
              </w:rPr>
            </w:pPr>
            <w:r>
              <w:rPr>
                <w:rFonts w:ascii="Arial" w:hAnsi="Arial" w:cs="Arial"/>
                <w:sz w:val="20"/>
                <w:lang w:val="en-US"/>
              </w:rPr>
              <w:t>2023-2025</w:t>
            </w:r>
          </w:p>
        </w:tc>
        <w:tc>
          <w:tcPr>
            <w:tcW w:w="4835" w:type="dxa"/>
          </w:tcPr>
          <w:p w14:paraId="653F578E" w14:textId="77777777" w:rsidR="00347706" w:rsidRDefault="00347706" w:rsidP="00347706">
            <w:pPr>
              <w:pStyle w:val="NoSpacing"/>
              <w:rPr>
                <w:rFonts w:ascii="Arial" w:hAnsi="Arial" w:cs="Arial"/>
                <w:sz w:val="20"/>
                <w:szCs w:val="20"/>
                <w:lang w:val="en-US"/>
              </w:rPr>
            </w:pPr>
            <w:r>
              <w:rPr>
                <w:rFonts w:ascii="Arial" w:hAnsi="Arial" w:cs="Arial"/>
                <w:sz w:val="20"/>
                <w:szCs w:val="20"/>
                <w:lang w:val="en-US"/>
              </w:rPr>
              <w:t>Research ambassador at the #AlzFunded booth.</w:t>
            </w:r>
          </w:p>
          <w:p w14:paraId="0E900014" w14:textId="77777777" w:rsidR="00347706" w:rsidRDefault="00347706" w:rsidP="00347706">
            <w:pPr>
              <w:pStyle w:val="NoSpacing"/>
              <w:rPr>
                <w:rFonts w:ascii="Arial" w:hAnsi="Arial" w:cs="Arial"/>
                <w:sz w:val="20"/>
                <w:szCs w:val="20"/>
                <w:lang w:val="en-US"/>
              </w:rPr>
            </w:pPr>
          </w:p>
        </w:tc>
        <w:tc>
          <w:tcPr>
            <w:tcW w:w="2672" w:type="dxa"/>
          </w:tcPr>
          <w:p w14:paraId="4A0ED97F" w14:textId="77777777" w:rsidR="00347706" w:rsidRDefault="00347706" w:rsidP="00347706">
            <w:pPr>
              <w:pStyle w:val="NoSpacing"/>
              <w:rPr>
                <w:rFonts w:ascii="Arial" w:hAnsi="Arial" w:cs="Arial"/>
                <w:sz w:val="20"/>
                <w:lang w:val="en-US"/>
              </w:rPr>
            </w:pPr>
            <w:r>
              <w:rPr>
                <w:rFonts w:ascii="Arial" w:hAnsi="Arial" w:cs="Arial"/>
                <w:sz w:val="20"/>
                <w:lang w:val="en-US"/>
              </w:rPr>
              <w:t>Walk to end Alzheimer’s Tampa, Alzheimer’s Association Florida Gulf Coast Chapter</w:t>
            </w:r>
          </w:p>
          <w:p w14:paraId="455FC22D" w14:textId="77777777" w:rsidR="00347706" w:rsidRPr="00347706" w:rsidRDefault="00347706" w:rsidP="00347706">
            <w:pPr>
              <w:pStyle w:val="NoSpacing"/>
              <w:rPr>
                <w:rFonts w:ascii="Arial" w:hAnsi="Arial" w:cs="Arial"/>
                <w:sz w:val="18"/>
                <w:szCs w:val="20"/>
                <w:lang w:val="en-US"/>
              </w:rPr>
            </w:pPr>
          </w:p>
        </w:tc>
      </w:tr>
      <w:tr w:rsidR="00D12998" w:rsidRPr="001A340B" w14:paraId="2DE64E8C" w14:textId="77777777" w:rsidTr="009725B9">
        <w:tc>
          <w:tcPr>
            <w:tcW w:w="1555" w:type="dxa"/>
          </w:tcPr>
          <w:p w14:paraId="7C97F9DA" w14:textId="136E7C03" w:rsidR="00D12998" w:rsidRDefault="00D12998" w:rsidP="00D12998">
            <w:pPr>
              <w:pStyle w:val="NoSpacing"/>
              <w:rPr>
                <w:rFonts w:ascii="Arial" w:hAnsi="Arial" w:cs="Arial"/>
                <w:sz w:val="20"/>
                <w:lang w:val="en-US"/>
              </w:rPr>
            </w:pPr>
            <w:r>
              <w:rPr>
                <w:rFonts w:ascii="Arial" w:hAnsi="Arial" w:cs="Arial"/>
                <w:sz w:val="20"/>
                <w:lang w:val="en-US"/>
              </w:rPr>
              <w:t>2024</w:t>
            </w:r>
          </w:p>
        </w:tc>
        <w:tc>
          <w:tcPr>
            <w:tcW w:w="4835" w:type="dxa"/>
          </w:tcPr>
          <w:p w14:paraId="76EB412D" w14:textId="77777777" w:rsidR="00D12998" w:rsidRDefault="00D12998" w:rsidP="00D12998">
            <w:pPr>
              <w:pStyle w:val="NoSpacing"/>
              <w:rPr>
                <w:rFonts w:ascii="Arial" w:hAnsi="Arial" w:cs="Arial"/>
                <w:sz w:val="20"/>
                <w:szCs w:val="20"/>
                <w:lang w:val="en-US"/>
              </w:rPr>
            </w:pPr>
            <w:r>
              <w:rPr>
                <w:rFonts w:ascii="Arial" w:hAnsi="Arial" w:cs="Arial"/>
                <w:sz w:val="20"/>
                <w:szCs w:val="20"/>
                <w:lang w:val="en-US"/>
              </w:rPr>
              <w:t xml:space="preserve">Gave a webinar titled: “Women’s dementia risk and the impact of education and occupation”. </w:t>
            </w:r>
          </w:p>
          <w:p w14:paraId="352CA067" w14:textId="77777777" w:rsidR="00D12998" w:rsidRDefault="00D12998" w:rsidP="00D12998">
            <w:pPr>
              <w:pStyle w:val="NoSpacing"/>
              <w:rPr>
                <w:rFonts w:ascii="Arial" w:hAnsi="Arial" w:cs="Arial"/>
                <w:sz w:val="20"/>
                <w:szCs w:val="20"/>
                <w:lang w:val="en-US"/>
              </w:rPr>
            </w:pPr>
          </w:p>
          <w:p w14:paraId="6D5919E0" w14:textId="71B5AB1C" w:rsidR="00347706" w:rsidRDefault="00347706" w:rsidP="00D12998">
            <w:pPr>
              <w:pStyle w:val="NoSpacing"/>
              <w:rPr>
                <w:rFonts w:ascii="Arial" w:hAnsi="Arial" w:cs="Arial"/>
                <w:sz w:val="20"/>
                <w:szCs w:val="20"/>
                <w:lang w:val="en-US"/>
              </w:rPr>
            </w:pPr>
          </w:p>
        </w:tc>
        <w:tc>
          <w:tcPr>
            <w:tcW w:w="2672" w:type="dxa"/>
          </w:tcPr>
          <w:p w14:paraId="0E42A5FB" w14:textId="384591F0" w:rsidR="00D12998" w:rsidRDefault="00D12998" w:rsidP="00D12998">
            <w:pPr>
              <w:pStyle w:val="NoSpacing"/>
              <w:rPr>
                <w:rFonts w:ascii="Arial" w:hAnsi="Arial" w:cs="Arial"/>
                <w:sz w:val="20"/>
                <w:lang w:val="en-US"/>
              </w:rPr>
            </w:pPr>
            <w:r>
              <w:rPr>
                <w:rFonts w:ascii="Arial" w:hAnsi="Arial" w:cs="Arial"/>
                <w:sz w:val="20"/>
                <w:lang w:val="en-US"/>
              </w:rPr>
              <w:t>Alzheimer’s Association Florida Gulf Coast Chapter</w:t>
            </w:r>
          </w:p>
        </w:tc>
      </w:tr>
      <w:tr w:rsidR="00D12998" w:rsidRPr="006F72B6" w14:paraId="1AC46EF1" w14:textId="77777777" w:rsidTr="00F1334F">
        <w:tc>
          <w:tcPr>
            <w:tcW w:w="9062" w:type="dxa"/>
            <w:gridSpan w:val="3"/>
          </w:tcPr>
          <w:p w14:paraId="7B7DFB95" w14:textId="77777777" w:rsidR="00D12998" w:rsidRDefault="00D12998" w:rsidP="00D12998">
            <w:pPr>
              <w:pStyle w:val="NoSpacing"/>
              <w:rPr>
                <w:rFonts w:ascii="Arial" w:hAnsi="Arial" w:cs="Arial"/>
                <w:b/>
                <w:szCs w:val="20"/>
                <w:lang w:val="en-US"/>
              </w:rPr>
            </w:pPr>
            <w:r w:rsidRPr="00ED3634">
              <w:rPr>
                <w:rFonts w:ascii="Arial" w:hAnsi="Arial" w:cs="Arial"/>
                <w:b/>
                <w:szCs w:val="20"/>
                <w:lang w:val="en-US"/>
              </w:rPr>
              <w:t>Ad hoc reviewer</w:t>
            </w:r>
          </w:p>
          <w:p w14:paraId="38F143D7" w14:textId="1CE7964E" w:rsidR="00D12998" w:rsidRPr="00ED3634" w:rsidRDefault="00D12998" w:rsidP="00D12998">
            <w:pPr>
              <w:pStyle w:val="NoSpacing"/>
              <w:rPr>
                <w:rFonts w:ascii="Arial" w:hAnsi="Arial" w:cs="Arial"/>
                <w:sz w:val="12"/>
                <w:szCs w:val="20"/>
                <w:lang w:val="en-US"/>
              </w:rPr>
            </w:pPr>
          </w:p>
        </w:tc>
      </w:tr>
      <w:tr w:rsidR="00D12998" w:rsidRPr="00496FBB" w14:paraId="54F17184" w14:textId="77777777" w:rsidTr="00F1334F">
        <w:tc>
          <w:tcPr>
            <w:tcW w:w="9062" w:type="dxa"/>
            <w:gridSpan w:val="3"/>
          </w:tcPr>
          <w:p w14:paraId="2DC21D1D" w14:textId="6014C347" w:rsidR="00D12998" w:rsidRPr="009725B9" w:rsidRDefault="00D12998" w:rsidP="00D12998">
            <w:pPr>
              <w:pStyle w:val="NoSpacing"/>
              <w:rPr>
                <w:rFonts w:ascii="Arial" w:hAnsi="Arial" w:cs="Arial"/>
                <w:sz w:val="20"/>
                <w:szCs w:val="20"/>
                <w:lang w:val="en-US"/>
              </w:rPr>
            </w:pPr>
            <w:r>
              <w:rPr>
                <w:rFonts w:ascii="Arial" w:hAnsi="Arial" w:cs="Arial"/>
                <w:sz w:val="20"/>
                <w:szCs w:val="20"/>
                <w:lang w:val="en-US"/>
              </w:rPr>
              <w:t xml:space="preserve">Annals of Epidemiology; </w:t>
            </w:r>
            <w:r w:rsidR="00C8297F">
              <w:rPr>
                <w:rFonts w:ascii="Arial" w:hAnsi="Arial" w:cs="Arial"/>
                <w:sz w:val="20"/>
                <w:szCs w:val="20"/>
                <w:lang w:val="en-US"/>
              </w:rPr>
              <w:t xml:space="preserve">Annals of Internal Medicine; </w:t>
            </w:r>
            <w:r>
              <w:rPr>
                <w:rFonts w:ascii="Arial" w:hAnsi="Arial" w:cs="Arial"/>
                <w:sz w:val="20"/>
                <w:szCs w:val="20"/>
                <w:lang w:val="en-US"/>
              </w:rPr>
              <w:t xml:space="preserve">Behavior Research Methods; </w:t>
            </w:r>
            <w:r w:rsidRPr="00547FAF">
              <w:rPr>
                <w:rFonts w:ascii="Arial" w:hAnsi="Arial" w:cs="Arial"/>
                <w:sz w:val="20"/>
                <w:szCs w:val="20"/>
                <w:lang w:val="en-US"/>
              </w:rPr>
              <w:t>BMC Medical Research Method</w:t>
            </w:r>
            <w:r>
              <w:rPr>
                <w:rFonts w:ascii="Arial" w:hAnsi="Arial" w:cs="Arial"/>
                <w:sz w:val="20"/>
                <w:szCs w:val="20"/>
                <w:lang w:val="en-US"/>
              </w:rPr>
              <w:t xml:space="preserve">ology; BMJ Open; British Medical Journal; Communications Medicine; Diabetologia </w:t>
            </w:r>
            <w:r w:rsidRPr="001A2431">
              <w:rPr>
                <w:rFonts w:ascii="Arial" w:hAnsi="Arial" w:cs="Arial"/>
                <w:i/>
                <w:sz w:val="20"/>
                <w:szCs w:val="20"/>
                <w:lang w:val="en-US"/>
              </w:rPr>
              <w:t>(</w:t>
            </w:r>
            <w:r w:rsidR="00EE68B1">
              <w:rPr>
                <w:rFonts w:ascii="Arial" w:hAnsi="Arial" w:cs="Arial"/>
                <w:i/>
                <w:sz w:val="20"/>
                <w:szCs w:val="20"/>
                <w:lang w:val="en-US"/>
              </w:rPr>
              <w:t>s</w:t>
            </w:r>
            <w:r w:rsidRPr="001A2431">
              <w:rPr>
                <w:rFonts w:ascii="Arial" w:hAnsi="Arial" w:cs="Arial"/>
                <w:i/>
                <w:sz w:val="20"/>
                <w:szCs w:val="20"/>
                <w:lang w:val="en-US"/>
              </w:rPr>
              <w:t>tatistics reviewer)</w:t>
            </w:r>
            <w:r>
              <w:rPr>
                <w:rFonts w:ascii="Arial" w:hAnsi="Arial" w:cs="Arial"/>
                <w:sz w:val="20"/>
                <w:szCs w:val="20"/>
                <w:lang w:val="en-US"/>
              </w:rPr>
              <w:t xml:space="preserve">; Epidemiologic Methods; </w:t>
            </w:r>
            <w:r w:rsidRPr="00547FAF">
              <w:rPr>
                <w:rFonts w:ascii="Arial" w:hAnsi="Arial" w:cs="Arial"/>
                <w:sz w:val="20"/>
                <w:szCs w:val="20"/>
                <w:lang w:val="en-US"/>
              </w:rPr>
              <w:t>Eval</w:t>
            </w:r>
            <w:r>
              <w:rPr>
                <w:rFonts w:ascii="Arial" w:hAnsi="Arial" w:cs="Arial"/>
                <w:sz w:val="20"/>
                <w:szCs w:val="20"/>
                <w:lang w:val="en-US"/>
              </w:rPr>
              <w:t>uation &amp; the Health Professions; Frontiers in Education; Frontiers in Epidemiology; Frontiers in Psychology; Gerontology;</w:t>
            </w:r>
            <w:r w:rsidR="000904FF">
              <w:rPr>
                <w:rFonts w:ascii="Arial" w:hAnsi="Arial" w:cs="Arial"/>
                <w:sz w:val="20"/>
                <w:szCs w:val="20"/>
                <w:lang w:val="en-US"/>
              </w:rPr>
              <w:t xml:space="preserve"> Health Science Reports;</w:t>
            </w:r>
            <w:r>
              <w:rPr>
                <w:rFonts w:ascii="Arial" w:hAnsi="Arial" w:cs="Arial"/>
                <w:sz w:val="20"/>
                <w:szCs w:val="20"/>
                <w:lang w:val="en-US"/>
              </w:rPr>
              <w:t xml:space="preserve"> </w:t>
            </w:r>
            <w:r w:rsidR="007D30D2">
              <w:rPr>
                <w:rFonts w:ascii="Arial" w:hAnsi="Arial" w:cs="Arial"/>
                <w:sz w:val="20"/>
                <w:szCs w:val="20"/>
                <w:lang w:val="en-US"/>
              </w:rPr>
              <w:t>Health Services and Outcomes Research Methodology;</w:t>
            </w:r>
            <w:r w:rsidR="00EE68B1">
              <w:rPr>
                <w:rFonts w:ascii="Arial" w:hAnsi="Arial" w:cs="Arial"/>
                <w:sz w:val="20"/>
                <w:szCs w:val="20"/>
                <w:lang w:val="en-US"/>
              </w:rPr>
              <w:t xml:space="preserve"> JBI Evidence Synthesis;</w:t>
            </w:r>
            <w:r w:rsidR="007D30D2">
              <w:rPr>
                <w:rFonts w:ascii="Arial" w:hAnsi="Arial" w:cs="Arial"/>
                <w:sz w:val="20"/>
                <w:szCs w:val="20"/>
                <w:lang w:val="en-US"/>
              </w:rPr>
              <w:t xml:space="preserve"> </w:t>
            </w:r>
            <w:r>
              <w:rPr>
                <w:rFonts w:ascii="Arial" w:hAnsi="Arial" w:cs="Arial"/>
                <w:sz w:val="20"/>
                <w:szCs w:val="20"/>
                <w:lang w:val="en-US"/>
              </w:rPr>
              <w:t xml:space="preserve">Journal of Alzheimer’s Disease; </w:t>
            </w:r>
            <w:r w:rsidRPr="00547FAF">
              <w:rPr>
                <w:rFonts w:ascii="Arial" w:hAnsi="Arial" w:cs="Arial"/>
                <w:sz w:val="20"/>
                <w:szCs w:val="20"/>
                <w:lang w:val="en-US"/>
              </w:rPr>
              <w:t>Journal of Clinical Epidemiology</w:t>
            </w:r>
            <w:r>
              <w:rPr>
                <w:rFonts w:ascii="Arial" w:hAnsi="Arial" w:cs="Arial"/>
                <w:sz w:val="20"/>
                <w:szCs w:val="20"/>
                <w:lang w:val="en-US"/>
              </w:rPr>
              <w:t xml:space="preserve">; </w:t>
            </w:r>
            <w:r w:rsidRPr="00547FAF">
              <w:rPr>
                <w:rFonts w:ascii="Arial" w:hAnsi="Arial" w:cs="Arial"/>
                <w:sz w:val="20"/>
                <w:szCs w:val="20"/>
                <w:lang w:val="en-US"/>
              </w:rPr>
              <w:t>Journal of Orthop</w:t>
            </w:r>
            <w:r>
              <w:rPr>
                <w:rFonts w:ascii="Arial" w:hAnsi="Arial" w:cs="Arial"/>
                <w:sz w:val="20"/>
                <w:szCs w:val="20"/>
                <w:lang w:val="en-US"/>
              </w:rPr>
              <w:t xml:space="preserve">aedic &amp; Sports Physical Therapy; Journal of the Royal Statistical Society: Series C; </w:t>
            </w:r>
            <w:r w:rsidR="0030373B">
              <w:rPr>
                <w:rFonts w:ascii="Arial" w:hAnsi="Arial" w:cs="Arial"/>
                <w:sz w:val="20"/>
                <w:szCs w:val="20"/>
                <w:lang w:val="en-US"/>
              </w:rPr>
              <w:t xml:space="preserve">Nature Health; </w:t>
            </w:r>
            <w:r w:rsidR="00876211">
              <w:rPr>
                <w:rFonts w:ascii="Arial" w:hAnsi="Arial" w:cs="Arial"/>
                <w:sz w:val="20"/>
                <w:szCs w:val="20"/>
                <w:lang w:val="en-US"/>
              </w:rPr>
              <w:t xml:space="preserve">Methods in Psychology; </w:t>
            </w:r>
            <w:r w:rsidR="003A7AF3">
              <w:rPr>
                <w:rFonts w:ascii="Arial" w:hAnsi="Arial" w:cs="Arial"/>
                <w:sz w:val="20"/>
                <w:szCs w:val="20"/>
                <w:lang w:val="en-US"/>
              </w:rPr>
              <w:t xml:space="preserve">Multivariate Behavioral Research; </w:t>
            </w:r>
            <w:r>
              <w:rPr>
                <w:rFonts w:ascii="Arial" w:hAnsi="Arial" w:cs="Arial"/>
                <w:sz w:val="20"/>
                <w:szCs w:val="20"/>
                <w:lang w:val="en-US"/>
              </w:rPr>
              <w:t>Observational Studies; PL</w:t>
            </w:r>
            <w:r w:rsidR="00BA35D4">
              <w:rPr>
                <w:rFonts w:ascii="Arial" w:hAnsi="Arial" w:cs="Arial"/>
                <w:sz w:val="20"/>
                <w:szCs w:val="20"/>
                <w:lang w:val="en-US"/>
              </w:rPr>
              <w:t>o</w:t>
            </w:r>
            <w:r>
              <w:rPr>
                <w:rFonts w:ascii="Arial" w:hAnsi="Arial" w:cs="Arial"/>
                <w:sz w:val="20"/>
                <w:szCs w:val="20"/>
                <w:lang w:val="en-US"/>
              </w:rPr>
              <w:t xml:space="preserve">S ONE; </w:t>
            </w:r>
            <w:r w:rsidRPr="00547FAF">
              <w:rPr>
                <w:rFonts w:ascii="Arial" w:hAnsi="Arial" w:cs="Arial"/>
                <w:sz w:val="20"/>
                <w:szCs w:val="20"/>
                <w:lang w:val="en-US"/>
              </w:rPr>
              <w:t>Prevention Science</w:t>
            </w:r>
            <w:r>
              <w:rPr>
                <w:rFonts w:ascii="Arial" w:hAnsi="Arial" w:cs="Arial"/>
                <w:sz w:val="20"/>
                <w:szCs w:val="20"/>
                <w:lang w:val="en-US"/>
              </w:rPr>
              <w:t>; Psychological Trauma: Theory, Research, Practice and Policy; The Lancet Public Health; SAGE open; Statistical Methods &amp; Applications; Statistics and Computing</w:t>
            </w:r>
          </w:p>
          <w:p w14:paraId="5E27DD14" w14:textId="77777777" w:rsidR="00D12998" w:rsidRPr="00FB5EED" w:rsidRDefault="00D12998" w:rsidP="00D12998">
            <w:pPr>
              <w:pStyle w:val="NoSpacing"/>
              <w:rPr>
                <w:rFonts w:ascii="Arial" w:hAnsi="Arial" w:cs="Arial"/>
                <w:sz w:val="12"/>
                <w:szCs w:val="12"/>
                <w:lang w:val="en-US"/>
              </w:rPr>
            </w:pPr>
          </w:p>
          <w:p w14:paraId="54286964" w14:textId="77777777" w:rsidR="00C73683" w:rsidRDefault="00C73683" w:rsidP="00D12998">
            <w:pPr>
              <w:pStyle w:val="NoSpacing"/>
              <w:rPr>
                <w:rFonts w:ascii="Arial" w:hAnsi="Arial" w:cs="Arial"/>
                <w:sz w:val="20"/>
                <w:szCs w:val="20"/>
                <w:lang w:val="en-US"/>
              </w:rPr>
            </w:pPr>
          </w:p>
          <w:p w14:paraId="552AFE31" w14:textId="77777777" w:rsidR="009725B9" w:rsidRPr="00567D48" w:rsidRDefault="009725B9" w:rsidP="009725B9">
            <w:pPr>
              <w:pStyle w:val="NoSpacing"/>
              <w:rPr>
                <w:rFonts w:ascii="Arial" w:hAnsi="Arial" w:cs="Arial"/>
                <w:b/>
                <w:bCs/>
                <w:lang w:val="en-US"/>
              </w:rPr>
            </w:pPr>
            <w:r w:rsidRPr="00567D48">
              <w:rPr>
                <w:rFonts w:ascii="Arial" w:hAnsi="Arial" w:cs="Arial"/>
                <w:b/>
                <w:bCs/>
                <w:lang w:val="en-US"/>
              </w:rPr>
              <w:t>Grant proposal reviewer</w:t>
            </w:r>
          </w:p>
          <w:p w14:paraId="3B15F8AA" w14:textId="06D4BA7E" w:rsidR="009725B9" w:rsidRPr="003469B3" w:rsidRDefault="009725B9" w:rsidP="00D12998">
            <w:pPr>
              <w:pStyle w:val="NoSpacing"/>
              <w:rPr>
                <w:rFonts w:ascii="Arial" w:hAnsi="Arial" w:cs="Arial"/>
                <w:sz w:val="20"/>
                <w:szCs w:val="20"/>
                <w:lang w:val="en-US"/>
              </w:rPr>
            </w:pPr>
          </w:p>
        </w:tc>
      </w:tr>
      <w:tr w:rsidR="009725B9" w:rsidRPr="00BA1E8F" w14:paraId="3CBCD4E2" w14:textId="77777777" w:rsidTr="009725B9">
        <w:tc>
          <w:tcPr>
            <w:tcW w:w="1555" w:type="dxa"/>
          </w:tcPr>
          <w:p w14:paraId="62DA607F" w14:textId="0A25D978" w:rsidR="009725B9" w:rsidRDefault="009725B9" w:rsidP="00901E3A">
            <w:pPr>
              <w:pStyle w:val="NoSpacing"/>
              <w:rPr>
                <w:rFonts w:ascii="Arial" w:hAnsi="Arial" w:cs="Arial"/>
                <w:sz w:val="20"/>
                <w:lang w:val="en-US"/>
              </w:rPr>
            </w:pPr>
            <w:r>
              <w:rPr>
                <w:rFonts w:ascii="Arial" w:hAnsi="Arial" w:cs="Arial"/>
                <w:sz w:val="20"/>
                <w:lang w:val="en-US"/>
              </w:rPr>
              <w:t>2025-present</w:t>
            </w:r>
          </w:p>
        </w:tc>
        <w:tc>
          <w:tcPr>
            <w:tcW w:w="4835" w:type="dxa"/>
          </w:tcPr>
          <w:p w14:paraId="3035A7D3" w14:textId="77777777" w:rsidR="009725B9" w:rsidRDefault="009725B9" w:rsidP="00901E3A">
            <w:pPr>
              <w:pStyle w:val="NoSpacing"/>
              <w:rPr>
                <w:rFonts w:ascii="Arial" w:hAnsi="Arial" w:cs="Arial"/>
                <w:sz w:val="20"/>
                <w:szCs w:val="20"/>
                <w:lang w:val="en-US"/>
              </w:rPr>
            </w:pPr>
            <w:r>
              <w:rPr>
                <w:rFonts w:ascii="Arial" w:hAnsi="Arial" w:cs="Arial"/>
                <w:sz w:val="20"/>
                <w:szCs w:val="20"/>
                <w:lang w:val="en-US"/>
              </w:rPr>
              <w:t>Alzheimers Association Research Grant for All (AARGA) program</w:t>
            </w:r>
          </w:p>
          <w:p w14:paraId="6EB4C439" w14:textId="6F16A984" w:rsidR="009725B9" w:rsidRDefault="009725B9" w:rsidP="00901E3A">
            <w:pPr>
              <w:pStyle w:val="NoSpacing"/>
              <w:rPr>
                <w:rFonts w:ascii="Arial" w:hAnsi="Arial" w:cs="Arial"/>
                <w:sz w:val="20"/>
                <w:szCs w:val="20"/>
                <w:lang w:val="en-US"/>
              </w:rPr>
            </w:pPr>
          </w:p>
        </w:tc>
        <w:tc>
          <w:tcPr>
            <w:tcW w:w="2672" w:type="dxa"/>
          </w:tcPr>
          <w:p w14:paraId="7F9EB6B8" w14:textId="77777777" w:rsidR="009725B9" w:rsidRDefault="009725B9" w:rsidP="009725B9">
            <w:pPr>
              <w:pStyle w:val="NoSpacing"/>
              <w:rPr>
                <w:rFonts w:ascii="Arial" w:hAnsi="Arial" w:cs="Arial"/>
                <w:sz w:val="20"/>
                <w:lang w:val="en-US"/>
              </w:rPr>
            </w:pPr>
            <w:r>
              <w:rPr>
                <w:rFonts w:ascii="Arial" w:hAnsi="Arial" w:cs="Arial"/>
                <w:sz w:val="20"/>
                <w:lang w:val="en-US"/>
              </w:rPr>
              <w:t>Alzheimer’s Association</w:t>
            </w:r>
          </w:p>
          <w:p w14:paraId="27D8A19D" w14:textId="77777777" w:rsidR="009725B9" w:rsidRDefault="009725B9" w:rsidP="00901E3A">
            <w:pPr>
              <w:pStyle w:val="NoSpacing"/>
              <w:rPr>
                <w:rFonts w:ascii="Arial" w:hAnsi="Arial" w:cs="Arial"/>
                <w:sz w:val="20"/>
                <w:lang w:val="en-US"/>
              </w:rPr>
            </w:pPr>
          </w:p>
        </w:tc>
      </w:tr>
      <w:tr w:rsidR="009725B9" w:rsidRPr="00BA1E8F" w14:paraId="1A573B75" w14:textId="77777777" w:rsidTr="009725B9">
        <w:tc>
          <w:tcPr>
            <w:tcW w:w="1555" w:type="dxa"/>
          </w:tcPr>
          <w:p w14:paraId="66B9E255" w14:textId="7EDE91F9" w:rsidR="009725B9" w:rsidRDefault="009725B9" w:rsidP="00901E3A">
            <w:pPr>
              <w:pStyle w:val="NoSpacing"/>
              <w:rPr>
                <w:rFonts w:ascii="Arial" w:hAnsi="Arial" w:cs="Arial"/>
                <w:sz w:val="20"/>
                <w:lang w:val="en-US"/>
              </w:rPr>
            </w:pPr>
            <w:r>
              <w:rPr>
                <w:rFonts w:ascii="Arial" w:hAnsi="Arial" w:cs="Arial"/>
                <w:sz w:val="20"/>
                <w:lang w:val="en-US"/>
              </w:rPr>
              <w:t>2023-2025</w:t>
            </w:r>
          </w:p>
          <w:p w14:paraId="042CB1D9" w14:textId="77777777" w:rsidR="009725B9" w:rsidRDefault="009725B9" w:rsidP="00901E3A">
            <w:pPr>
              <w:pStyle w:val="NoSpacing"/>
              <w:rPr>
                <w:rFonts w:ascii="Arial" w:hAnsi="Arial" w:cs="Arial"/>
                <w:sz w:val="20"/>
                <w:lang w:val="en-US"/>
              </w:rPr>
            </w:pPr>
          </w:p>
        </w:tc>
        <w:tc>
          <w:tcPr>
            <w:tcW w:w="4835" w:type="dxa"/>
          </w:tcPr>
          <w:p w14:paraId="23180F3C" w14:textId="77777777" w:rsidR="009725B9" w:rsidRDefault="009725B9" w:rsidP="00901E3A">
            <w:pPr>
              <w:pStyle w:val="NoSpacing"/>
              <w:rPr>
                <w:rFonts w:ascii="Arial" w:hAnsi="Arial" w:cs="Arial"/>
                <w:bCs/>
                <w:sz w:val="20"/>
                <w:szCs w:val="20"/>
                <w:lang w:val="en-US"/>
              </w:rPr>
            </w:pPr>
            <w:r>
              <w:rPr>
                <w:rFonts w:ascii="Arial" w:hAnsi="Arial" w:cs="Arial"/>
                <w:sz w:val="20"/>
                <w:szCs w:val="20"/>
                <w:lang w:val="en-US"/>
              </w:rPr>
              <w:t xml:space="preserve">Alzheimers Association Research Grant (AARG) and Alzheimers Association Research Grant </w:t>
            </w:r>
            <w:r>
              <w:rPr>
                <w:rFonts w:ascii="Arial" w:hAnsi="Arial" w:cs="Arial"/>
                <w:bCs/>
                <w:sz w:val="20"/>
                <w:szCs w:val="20"/>
                <w:lang w:val="en-US"/>
              </w:rPr>
              <w:t>to Promote Diversity (AARG-D) programs</w:t>
            </w:r>
          </w:p>
          <w:p w14:paraId="41AF7293" w14:textId="5C1B56FB" w:rsidR="009725B9" w:rsidRDefault="009725B9" w:rsidP="00901E3A">
            <w:pPr>
              <w:pStyle w:val="NoSpacing"/>
              <w:rPr>
                <w:rFonts w:ascii="Arial" w:hAnsi="Arial" w:cs="Arial"/>
                <w:sz w:val="20"/>
                <w:lang w:val="en-US"/>
              </w:rPr>
            </w:pPr>
          </w:p>
        </w:tc>
        <w:tc>
          <w:tcPr>
            <w:tcW w:w="2672" w:type="dxa"/>
          </w:tcPr>
          <w:p w14:paraId="02CB59B5" w14:textId="030C2BF3" w:rsidR="009725B9" w:rsidRDefault="009725B9" w:rsidP="00901E3A">
            <w:pPr>
              <w:pStyle w:val="NoSpacing"/>
              <w:rPr>
                <w:rFonts w:ascii="Arial" w:hAnsi="Arial" w:cs="Arial"/>
                <w:sz w:val="20"/>
                <w:lang w:val="en-US"/>
              </w:rPr>
            </w:pPr>
            <w:r>
              <w:rPr>
                <w:rFonts w:ascii="Arial" w:hAnsi="Arial" w:cs="Arial"/>
                <w:sz w:val="20"/>
                <w:lang w:val="en-US"/>
              </w:rPr>
              <w:t>Alzheimer’s Association</w:t>
            </w:r>
          </w:p>
          <w:p w14:paraId="4E3D223C" w14:textId="77777777" w:rsidR="009725B9" w:rsidRPr="00BA1E8F" w:rsidRDefault="009725B9" w:rsidP="00901E3A">
            <w:pPr>
              <w:pStyle w:val="NoSpacing"/>
              <w:rPr>
                <w:rFonts w:ascii="Arial" w:hAnsi="Arial" w:cs="Arial"/>
                <w:sz w:val="12"/>
                <w:szCs w:val="14"/>
                <w:lang w:val="en-US"/>
              </w:rPr>
            </w:pPr>
          </w:p>
        </w:tc>
      </w:tr>
      <w:tr w:rsidR="009725B9" w14:paraId="67892001" w14:textId="77777777" w:rsidTr="009725B9">
        <w:tc>
          <w:tcPr>
            <w:tcW w:w="1555" w:type="dxa"/>
          </w:tcPr>
          <w:p w14:paraId="1F90B1F3" w14:textId="057A2C6C" w:rsidR="009725B9" w:rsidRDefault="009725B9" w:rsidP="00901E3A">
            <w:pPr>
              <w:pStyle w:val="NoSpacing"/>
              <w:rPr>
                <w:rFonts w:ascii="Arial" w:hAnsi="Arial" w:cs="Arial"/>
                <w:sz w:val="20"/>
                <w:lang w:val="en-US"/>
              </w:rPr>
            </w:pPr>
            <w:r>
              <w:rPr>
                <w:rFonts w:ascii="Arial" w:hAnsi="Arial" w:cs="Arial"/>
                <w:sz w:val="20"/>
                <w:lang w:val="en-US"/>
              </w:rPr>
              <w:t>2023</w:t>
            </w:r>
          </w:p>
        </w:tc>
        <w:tc>
          <w:tcPr>
            <w:tcW w:w="4835" w:type="dxa"/>
          </w:tcPr>
          <w:p w14:paraId="0D0784D5" w14:textId="40E52401" w:rsidR="009725B9" w:rsidRDefault="009725B9" w:rsidP="00901E3A">
            <w:pPr>
              <w:pStyle w:val="NoSpacing"/>
              <w:rPr>
                <w:rFonts w:ascii="Arial" w:hAnsi="Arial" w:cs="Arial"/>
                <w:sz w:val="20"/>
                <w:lang w:val="en-US"/>
              </w:rPr>
            </w:pPr>
            <w:r>
              <w:rPr>
                <w:rFonts w:ascii="Arial" w:hAnsi="Arial" w:cs="Arial"/>
                <w:sz w:val="20"/>
                <w:szCs w:val="20"/>
                <w:lang w:val="en-US"/>
              </w:rPr>
              <w:t>Sex and Gender in Alzheimer’s (SAGA 23) Award Program</w:t>
            </w:r>
          </w:p>
        </w:tc>
        <w:tc>
          <w:tcPr>
            <w:tcW w:w="2672" w:type="dxa"/>
          </w:tcPr>
          <w:p w14:paraId="3D06397E" w14:textId="77777777" w:rsidR="009725B9" w:rsidRDefault="009725B9" w:rsidP="009725B9">
            <w:pPr>
              <w:pStyle w:val="NoSpacing"/>
              <w:rPr>
                <w:rFonts w:ascii="Arial" w:hAnsi="Arial" w:cs="Arial"/>
                <w:sz w:val="20"/>
                <w:lang w:val="en-US"/>
              </w:rPr>
            </w:pPr>
            <w:r>
              <w:rPr>
                <w:rFonts w:ascii="Arial" w:hAnsi="Arial" w:cs="Arial"/>
                <w:sz w:val="20"/>
                <w:lang w:val="en-US"/>
              </w:rPr>
              <w:t>Alzheimer’s Association</w:t>
            </w:r>
          </w:p>
          <w:p w14:paraId="5D2ECD5C" w14:textId="77777777" w:rsidR="009725B9" w:rsidRDefault="009725B9" w:rsidP="00901E3A">
            <w:pPr>
              <w:pStyle w:val="NoSpacing"/>
              <w:rPr>
                <w:rFonts w:ascii="Arial" w:hAnsi="Arial" w:cs="Arial"/>
                <w:sz w:val="20"/>
                <w:lang w:val="en-US"/>
              </w:rPr>
            </w:pPr>
          </w:p>
        </w:tc>
      </w:tr>
      <w:tr w:rsidR="00D12998" w:rsidRPr="00496FBB" w14:paraId="0759A88A" w14:textId="77777777" w:rsidTr="009725B9">
        <w:tc>
          <w:tcPr>
            <w:tcW w:w="1555" w:type="dxa"/>
          </w:tcPr>
          <w:p w14:paraId="0BE59510" w14:textId="726BFEFA" w:rsidR="009725B9" w:rsidRDefault="009725B9" w:rsidP="00D12998">
            <w:pPr>
              <w:pStyle w:val="NoSpacing"/>
              <w:rPr>
                <w:rFonts w:ascii="Arial" w:hAnsi="Arial" w:cs="Arial"/>
                <w:sz w:val="20"/>
                <w:lang w:val="en-US"/>
              </w:rPr>
            </w:pPr>
          </w:p>
        </w:tc>
        <w:tc>
          <w:tcPr>
            <w:tcW w:w="4835" w:type="dxa"/>
          </w:tcPr>
          <w:p w14:paraId="01943100" w14:textId="77777777" w:rsidR="00D12998" w:rsidRDefault="00D12998" w:rsidP="00D12998">
            <w:pPr>
              <w:pStyle w:val="NoSpacing"/>
              <w:rPr>
                <w:rFonts w:ascii="Arial" w:hAnsi="Arial" w:cs="Arial"/>
                <w:sz w:val="20"/>
                <w:lang w:val="en-US"/>
              </w:rPr>
            </w:pPr>
          </w:p>
        </w:tc>
        <w:tc>
          <w:tcPr>
            <w:tcW w:w="2672" w:type="dxa"/>
          </w:tcPr>
          <w:p w14:paraId="2D288A98" w14:textId="77777777" w:rsidR="00D12998" w:rsidRPr="003469B3" w:rsidRDefault="00D12998" w:rsidP="00D12998">
            <w:pPr>
              <w:pStyle w:val="NoSpacing"/>
              <w:rPr>
                <w:rFonts w:ascii="Arial" w:hAnsi="Arial" w:cs="Arial"/>
                <w:sz w:val="20"/>
                <w:szCs w:val="20"/>
                <w:lang w:val="en-US"/>
              </w:rPr>
            </w:pPr>
          </w:p>
        </w:tc>
      </w:tr>
    </w:tbl>
    <w:p w14:paraId="0FD8C837" w14:textId="03E6FF6D" w:rsidR="00A922BA" w:rsidRPr="005525D0" w:rsidRDefault="005525D0" w:rsidP="005525D0">
      <w:pPr>
        <w:pStyle w:val="NoSpacing"/>
        <w:jc w:val="center"/>
        <w:rPr>
          <w:rFonts w:ascii="Arial" w:hAnsi="Arial" w:cs="Arial"/>
          <w:b/>
          <w:lang w:val="en-US"/>
        </w:rPr>
      </w:pPr>
      <w:r>
        <w:rPr>
          <w:rFonts w:ascii="Arial" w:hAnsi="Arial" w:cs="Arial"/>
          <w:b/>
          <w:lang w:val="en-US"/>
        </w:rPr>
        <w:lastRenderedPageBreak/>
        <w:t>MEMBERSHIPS</w:t>
      </w:r>
    </w:p>
    <w:p w14:paraId="41C1B629" w14:textId="77777777" w:rsidR="00A922BA" w:rsidRPr="005525D0" w:rsidRDefault="00A922BA" w:rsidP="00D410E7">
      <w:pPr>
        <w:pStyle w:val="NoSpacing"/>
        <w:rPr>
          <w:rFonts w:ascii="Times New Roman" w:hAnsi="Times New Roman" w:cs="Times New Roman"/>
          <w:b/>
          <w:sz w:val="12"/>
          <w:szCs w:val="14"/>
          <w:lang w:val="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55"/>
        <w:gridCol w:w="6452"/>
      </w:tblGrid>
      <w:tr w:rsidR="005525D0" w:rsidRPr="00BA1E8F" w14:paraId="4E0270ED" w14:textId="77777777" w:rsidTr="005525D0">
        <w:tc>
          <w:tcPr>
            <w:tcW w:w="1555" w:type="dxa"/>
          </w:tcPr>
          <w:p w14:paraId="22898C09" w14:textId="77777777" w:rsidR="005525D0" w:rsidRDefault="005525D0" w:rsidP="00EE6F94">
            <w:pPr>
              <w:pStyle w:val="NoSpacing"/>
              <w:rPr>
                <w:rFonts w:ascii="Arial" w:hAnsi="Arial" w:cs="Arial"/>
                <w:sz w:val="20"/>
                <w:lang w:val="en-US"/>
              </w:rPr>
            </w:pPr>
            <w:r>
              <w:rPr>
                <w:rFonts w:ascii="Arial" w:hAnsi="Arial" w:cs="Arial"/>
                <w:sz w:val="20"/>
                <w:lang w:val="en-US"/>
              </w:rPr>
              <w:t>2025-present</w:t>
            </w:r>
          </w:p>
          <w:p w14:paraId="11CDECDF" w14:textId="77777777" w:rsidR="005525D0" w:rsidRDefault="005525D0" w:rsidP="00EE6F94">
            <w:pPr>
              <w:pStyle w:val="NoSpacing"/>
              <w:rPr>
                <w:rFonts w:ascii="Arial" w:hAnsi="Arial" w:cs="Arial"/>
                <w:sz w:val="20"/>
                <w:lang w:val="en-US"/>
              </w:rPr>
            </w:pPr>
          </w:p>
        </w:tc>
        <w:tc>
          <w:tcPr>
            <w:tcW w:w="6452" w:type="dxa"/>
          </w:tcPr>
          <w:p w14:paraId="67F70DD3" w14:textId="77777777" w:rsidR="005525D0" w:rsidRDefault="005525D0" w:rsidP="00EE6F94">
            <w:pPr>
              <w:pStyle w:val="NoSpacing"/>
              <w:rPr>
                <w:rFonts w:ascii="Arial" w:hAnsi="Arial" w:cs="Arial"/>
                <w:sz w:val="20"/>
                <w:lang w:val="en-US"/>
              </w:rPr>
            </w:pPr>
            <w:r>
              <w:rPr>
                <w:rFonts w:ascii="Arial" w:hAnsi="Arial" w:cs="Arial"/>
                <w:sz w:val="20"/>
                <w:lang w:val="en-US"/>
              </w:rPr>
              <w:t>Society for Research Synthesis Methodology</w:t>
            </w:r>
          </w:p>
          <w:p w14:paraId="0BDA3A7C" w14:textId="77777777" w:rsidR="005525D0" w:rsidRPr="005525D0" w:rsidRDefault="005525D0" w:rsidP="00EE6F94">
            <w:pPr>
              <w:pStyle w:val="NoSpacing"/>
              <w:rPr>
                <w:rFonts w:ascii="Arial" w:hAnsi="Arial" w:cs="Arial"/>
                <w:sz w:val="16"/>
                <w:szCs w:val="18"/>
                <w:lang w:val="en-US"/>
              </w:rPr>
            </w:pPr>
          </w:p>
        </w:tc>
      </w:tr>
      <w:tr w:rsidR="005525D0" w14:paraId="6C88503C" w14:textId="77777777" w:rsidTr="005525D0">
        <w:tc>
          <w:tcPr>
            <w:tcW w:w="1555" w:type="dxa"/>
          </w:tcPr>
          <w:p w14:paraId="4EB311AF" w14:textId="77777777" w:rsidR="005525D0" w:rsidRDefault="005525D0" w:rsidP="00EE6F94">
            <w:pPr>
              <w:pStyle w:val="NoSpacing"/>
              <w:rPr>
                <w:rFonts w:ascii="Arial" w:hAnsi="Arial" w:cs="Arial"/>
                <w:sz w:val="20"/>
                <w:lang w:val="en-US"/>
              </w:rPr>
            </w:pPr>
            <w:r>
              <w:rPr>
                <w:rFonts w:ascii="Arial" w:hAnsi="Arial" w:cs="Arial"/>
                <w:sz w:val="20"/>
                <w:lang w:val="en-US"/>
              </w:rPr>
              <w:t>2024-present</w:t>
            </w:r>
          </w:p>
        </w:tc>
        <w:tc>
          <w:tcPr>
            <w:tcW w:w="6452" w:type="dxa"/>
          </w:tcPr>
          <w:p w14:paraId="71855CD7" w14:textId="77777777" w:rsidR="005525D0" w:rsidRDefault="005525D0" w:rsidP="00EE6F94">
            <w:pPr>
              <w:pStyle w:val="NoSpacing"/>
              <w:rPr>
                <w:rFonts w:ascii="Arial" w:hAnsi="Arial" w:cs="Arial"/>
                <w:sz w:val="20"/>
                <w:lang w:val="en-US"/>
              </w:rPr>
            </w:pPr>
            <w:r>
              <w:rPr>
                <w:rFonts w:ascii="Arial" w:hAnsi="Arial" w:cs="Arial"/>
                <w:sz w:val="20"/>
                <w:lang w:val="en-US"/>
              </w:rPr>
              <w:t>ISTAART</w:t>
            </w:r>
          </w:p>
          <w:p w14:paraId="2447AB6E" w14:textId="77777777" w:rsidR="005525D0" w:rsidRPr="005525D0" w:rsidRDefault="005525D0" w:rsidP="00EE6F94">
            <w:pPr>
              <w:pStyle w:val="NoSpacing"/>
              <w:rPr>
                <w:rFonts w:ascii="Arial" w:hAnsi="Arial" w:cs="Arial"/>
                <w:sz w:val="16"/>
                <w:szCs w:val="18"/>
                <w:lang w:val="en-US"/>
              </w:rPr>
            </w:pPr>
          </w:p>
        </w:tc>
      </w:tr>
      <w:tr w:rsidR="005525D0" w:rsidRPr="00F4452B" w14:paraId="0175B8DB" w14:textId="77777777" w:rsidTr="005525D0">
        <w:tc>
          <w:tcPr>
            <w:tcW w:w="1555" w:type="dxa"/>
          </w:tcPr>
          <w:p w14:paraId="447AED41" w14:textId="77777777" w:rsidR="005525D0" w:rsidRDefault="005525D0" w:rsidP="00EE6F94">
            <w:pPr>
              <w:pStyle w:val="NoSpacing"/>
              <w:rPr>
                <w:rFonts w:ascii="Arial" w:hAnsi="Arial" w:cs="Arial"/>
                <w:sz w:val="20"/>
                <w:lang w:val="en-US"/>
              </w:rPr>
            </w:pPr>
            <w:r>
              <w:rPr>
                <w:rFonts w:ascii="Arial" w:hAnsi="Arial" w:cs="Arial"/>
                <w:sz w:val="20"/>
                <w:lang w:val="en-US"/>
              </w:rPr>
              <w:t>2023-present</w:t>
            </w:r>
          </w:p>
        </w:tc>
        <w:tc>
          <w:tcPr>
            <w:tcW w:w="6452" w:type="dxa"/>
          </w:tcPr>
          <w:p w14:paraId="279B8866" w14:textId="77777777" w:rsidR="005525D0" w:rsidRDefault="005525D0" w:rsidP="00EE6F94">
            <w:pPr>
              <w:pStyle w:val="NoSpacing"/>
              <w:rPr>
                <w:rFonts w:ascii="Arial" w:hAnsi="Arial" w:cs="Arial"/>
                <w:sz w:val="20"/>
                <w:lang w:val="en-US"/>
              </w:rPr>
            </w:pPr>
            <w:r>
              <w:rPr>
                <w:rFonts w:ascii="Arial" w:hAnsi="Arial" w:cs="Arial"/>
                <w:sz w:val="20"/>
                <w:lang w:val="en-US"/>
              </w:rPr>
              <w:t>Gerontological Society of America</w:t>
            </w:r>
          </w:p>
          <w:p w14:paraId="14CC6CC7" w14:textId="77777777" w:rsidR="005525D0" w:rsidRPr="00F4452B" w:rsidRDefault="005525D0" w:rsidP="00EE6F94">
            <w:pPr>
              <w:pStyle w:val="NoSpacing"/>
              <w:rPr>
                <w:rFonts w:ascii="Arial" w:hAnsi="Arial" w:cs="Arial"/>
                <w:sz w:val="16"/>
                <w:szCs w:val="18"/>
                <w:lang w:val="en-US"/>
              </w:rPr>
            </w:pPr>
          </w:p>
        </w:tc>
      </w:tr>
      <w:tr w:rsidR="005525D0" w:rsidRPr="00D81BD0" w14:paraId="624268B2" w14:textId="77777777" w:rsidTr="005525D0">
        <w:tc>
          <w:tcPr>
            <w:tcW w:w="1555" w:type="dxa"/>
          </w:tcPr>
          <w:p w14:paraId="1C4163A1" w14:textId="77777777" w:rsidR="005525D0" w:rsidRPr="00D81BD0" w:rsidRDefault="005525D0" w:rsidP="00EE6F94">
            <w:pPr>
              <w:pStyle w:val="NoSpacing"/>
              <w:rPr>
                <w:rFonts w:ascii="Arial" w:hAnsi="Arial" w:cs="Arial"/>
                <w:sz w:val="20"/>
                <w:lang w:val="en-US"/>
              </w:rPr>
            </w:pPr>
            <w:r w:rsidRPr="00D81BD0">
              <w:rPr>
                <w:rFonts w:ascii="Arial" w:hAnsi="Arial" w:cs="Arial"/>
                <w:sz w:val="20"/>
                <w:lang w:val="en-US"/>
              </w:rPr>
              <w:t>202</w:t>
            </w:r>
            <w:r>
              <w:rPr>
                <w:rFonts w:ascii="Arial" w:hAnsi="Arial" w:cs="Arial"/>
                <w:sz w:val="20"/>
                <w:lang w:val="en-US"/>
              </w:rPr>
              <w:t>0</w:t>
            </w:r>
            <w:r w:rsidRPr="00D81BD0">
              <w:rPr>
                <w:rFonts w:ascii="Arial" w:hAnsi="Arial" w:cs="Arial"/>
                <w:sz w:val="20"/>
                <w:lang w:val="en-US"/>
              </w:rPr>
              <w:t>-present</w:t>
            </w:r>
          </w:p>
        </w:tc>
        <w:tc>
          <w:tcPr>
            <w:tcW w:w="6452" w:type="dxa"/>
          </w:tcPr>
          <w:p w14:paraId="45C1AFD2" w14:textId="77777777" w:rsidR="005525D0" w:rsidRPr="00D81BD0" w:rsidRDefault="005525D0" w:rsidP="00EE6F94">
            <w:pPr>
              <w:pStyle w:val="NoSpacing"/>
              <w:rPr>
                <w:rFonts w:ascii="Arial" w:hAnsi="Arial" w:cs="Arial"/>
                <w:sz w:val="20"/>
                <w:lang w:val="en-US"/>
              </w:rPr>
            </w:pPr>
            <w:r>
              <w:rPr>
                <w:rFonts w:ascii="Arial" w:hAnsi="Arial" w:cs="Arial"/>
                <w:sz w:val="20"/>
                <w:lang w:val="en-US"/>
              </w:rPr>
              <w:t>Dutch Epidemiological Society</w:t>
            </w:r>
          </w:p>
          <w:p w14:paraId="3282E2C5" w14:textId="77777777" w:rsidR="005525D0" w:rsidRPr="00D81BD0" w:rsidRDefault="005525D0" w:rsidP="00EE6F94">
            <w:pPr>
              <w:pStyle w:val="NoSpacing"/>
              <w:rPr>
                <w:rFonts w:ascii="Arial" w:hAnsi="Arial" w:cs="Arial"/>
                <w:sz w:val="16"/>
                <w:szCs w:val="12"/>
                <w:lang w:val="en-US"/>
              </w:rPr>
            </w:pPr>
          </w:p>
        </w:tc>
      </w:tr>
      <w:tr w:rsidR="005525D0" w:rsidRPr="0084378D" w14:paraId="01AA7227" w14:textId="77777777" w:rsidTr="005525D0">
        <w:tc>
          <w:tcPr>
            <w:tcW w:w="1555" w:type="dxa"/>
          </w:tcPr>
          <w:p w14:paraId="28B7594B" w14:textId="77777777" w:rsidR="005525D0" w:rsidRPr="00D81BD0" w:rsidRDefault="005525D0" w:rsidP="00EE6F94">
            <w:pPr>
              <w:pStyle w:val="NoSpacing"/>
              <w:rPr>
                <w:rFonts w:ascii="Arial" w:hAnsi="Arial" w:cs="Arial"/>
                <w:sz w:val="20"/>
                <w:lang w:val="en-US"/>
              </w:rPr>
            </w:pPr>
            <w:r>
              <w:rPr>
                <w:rFonts w:ascii="Arial" w:hAnsi="Arial" w:cs="Arial"/>
                <w:sz w:val="20"/>
                <w:lang w:val="en-US"/>
              </w:rPr>
              <w:t>2019-present</w:t>
            </w:r>
          </w:p>
        </w:tc>
        <w:tc>
          <w:tcPr>
            <w:tcW w:w="6452" w:type="dxa"/>
          </w:tcPr>
          <w:p w14:paraId="4190FD6A" w14:textId="77777777" w:rsidR="005525D0" w:rsidRDefault="005525D0" w:rsidP="00EE6F94">
            <w:pPr>
              <w:pStyle w:val="NoSpacing"/>
              <w:rPr>
                <w:rFonts w:ascii="Arial" w:hAnsi="Arial" w:cs="Arial"/>
                <w:sz w:val="20"/>
                <w:szCs w:val="20"/>
                <w:lang w:val="en-US"/>
              </w:rPr>
            </w:pPr>
            <w:r w:rsidRPr="0084378D">
              <w:rPr>
                <w:rFonts w:ascii="Arial" w:hAnsi="Arial" w:cs="Arial"/>
                <w:sz w:val="20"/>
                <w:szCs w:val="20"/>
                <w:lang w:val="en-US"/>
              </w:rPr>
              <w:t>Fulbrighter, the networking platform for Fulbright alumni and grantees</w:t>
            </w:r>
          </w:p>
          <w:p w14:paraId="7256A951" w14:textId="77777777" w:rsidR="005525D0" w:rsidRPr="0084378D" w:rsidRDefault="005525D0" w:rsidP="00EE6F94">
            <w:pPr>
              <w:pStyle w:val="NoSpacing"/>
              <w:rPr>
                <w:rFonts w:ascii="Arial" w:hAnsi="Arial" w:cs="Arial"/>
                <w:sz w:val="16"/>
                <w:szCs w:val="16"/>
                <w:lang w:val="en-US"/>
              </w:rPr>
            </w:pPr>
          </w:p>
        </w:tc>
      </w:tr>
      <w:tr w:rsidR="005525D0" w:rsidRPr="00E44C83" w14:paraId="49572955" w14:textId="77777777" w:rsidTr="005525D0">
        <w:tc>
          <w:tcPr>
            <w:tcW w:w="1555" w:type="dxa"/>
          </w:tcPr>
          <w:p w14:paraId="02EA0109" w14:textId="77777777" w:rsidR="005525D0" w:rsidRDefault="005525D0" w:rsidP="00EE6F94">
            <w:pPr>
              <w:pStyle w:val="NoSpacing"/>
              <w:rPr>
                <w:rFonts w:ascii="Arial" w:hAnsi="Arial" w:cs="Arial"/>
                <w:sz w:val="20"/>
                <w:lang w:val="en-US"/>
              </w:rPr>
            </w:pPr>
            <w:r>
              <w:rPr>
                <w:rFonts w:ascii="Arial" w:hAnsi="Arial" w:cs="Arial"/>
                <w:sz w:val="20"/>
                <w:lang w:val="en-US"/>
              </w:rPr>
              <w:t>2018-present</w:t>
            </w:r>
          </w:p>
        </w:tc>
        <w:tc>
          <w:tcPr>
            <w:tcW w:w="6452" w:type="dxa"/>
          </w:tcPr>
          <w:p w14:paraId="52CB32CE" w14:textId="77777777" w:rsidR="005525D0" w:rsidRDefault="005525D0" w:rsidP="00EE6F94">
            <w:pPr>
              <w:pStyle w:val="NoSpacing"/>
              <w:rPr>
                <w:rFonts w:ascii="Arial" w:hAnsi="Arial" w:cs="Arial"/>
                <w:sz w:val="20"/>
                <w:szCs w:val="20"/>
                <w:lang w:val="en-US"/>
              </w:rPr>
            </w:pPr>
            <w:r>
              <w:rPr>
                <w:rFonts w:ascii="Arial" w:hAnsi="Arial" w:cs="Arial"/>
                <w:sz w:val="20"/>
                <w:szCs w:val="20"/>
                <w:lang w:val="en-US"/>
              </w:rPr>
              <w:t>Society for Prevention Research</w:t>
            </w:r>
          </w:p>
          <w:p w14:paraId="5868D8EF" w14:textId="77777777" w:rsidR="005525D0" w:rsidRPr="00E44C83" w:rsidRDefault="005525D0" w:rsidP="00EE6F94">
            <w:pPr>
              <w:pStyle w:val="NoSpacing"/>
              <w:rPr>
                <w:rFonts w:ascii="Arial" w:hAnsi="Arial" w:cs="Arial"/>
                <w:sz w:val="16"/>
                <w:szCs w:val="20"/>
                <w:lang w:val="en-US"/>
              </w:rPr>
            </w:pPr>
          </w:p>
        </w:tc>
      </w:tr>
    </w:tbl>
    <w:p w14:paraId="7276E3D0" w14:textId="77777777" w:rsidR="005525D0" w:rsidRDefault="005525D0" w:rsidP="00D410E7">
      <w:pPr>
        <w:pStyle w:val="NoSpacing"/>
        <w:rPr>
          <w:rFonts w:ascii="Times New Roman" w:hAnsi="Times New Roman" w:cs="Times New Roman"/>
          <w:b/>
          <w:sz w:val="20"/>
          <w:lang w:val="en-US"/>
        </w:rPr>
      </w:pPr>
    </w:p>
    <w:p w14:paraId="0A113055" w14:textId="77777777" w:rsidR="005525D0" w:rsidRDefault="005525D0" w:rsidP="00D410E7">
      <w:pPr>
        <w:pStyle w:val="NoSpacing"/>
        <w:rPr>
          <w:rFonts w:ascii="Times New Roman" w:hAnsi="Times New Roman" w:cs="Times New Roman"/>
          <w:b/>
          <w:sz w:val="20"/>
          <w:lang w:val="en-US"/>
        </w:rPr>
      </w:pPr>
    </w:p>
    <w:tbl>
      <w:tblPr>
        <w:tblStyle w:val="TableGrid"/>
        <w:tblW w:w="0" w:type="auto"/>
        <w:tblLook w:val="04A0" w:firstRow="1" w:lastRow="0" w:firstColumn="1" w:lastColumn="0" w:noHBand="0" w:noVBand="1"/>
      </w:tblPr>
      <w:tblGrid>
        <w:gridCol w:w="1260"/>
        <w:gridCol w:w="4405"/>
        <w:gridCol w:w="3397"/>
      </w:tblGrid>
      <w:tr w:rsidR="000A251C" w:rsidRPr="005C4A11" w14:paraId="138C8706" w14:textId="77777777" w:rsidTr="00A07452">
        <w:tc>
          <w:tcPr>
            <w:tcW w:w="9062" w:type="dxa"/>
            <w:gridSpan w:val="3"/>
            <w:tcBorders>
              <w:top w:val="nil"/>
              <w:left w:val="nil"/>
              <w:bottom w:val="nil"/>
              <w:right w:val="nil"/>
            </w:tcBorders>
          </w:tcPr>
          <w:p w14:paraId="4EA5F655" w14:textId="77777777" w:rsidR="000A251C" w:rsidRPr="005C4A11" w:rsidRDefault="000A251C" w:rsidP="00F73254">
            <w:pPr>
              <w:pStyle w:val="NoSpacing"/>
              <w:jc w:val="center"/>
              <w:rPr>
                <w:rFonts w:ascii="Arial" w:hAnsi="Arial" w:cs="Arial"/>
                <w:b/>
                <w:sz w:val="20"/>
                <w:szCs w:val="20"/>
                <w:lang w:val="en-US"/>
              </w:rPr>
            </w:pPr>
            <w:r>
              <w:rPr>
                <w:rFonts w:ascii="Arial" w:hAnsi="Arial" w:cs="Arial"/>
                <w:b/>
                <w:szCs w:val="20"/>
                <w:lang w:val="en-US"/>
              </w:rPr>
              <w:t>HONORS AND AWARDS</w:t>
            </w:r>
          </w:p>
          <w:p w14:paraId="4FE80820" w14:textId="77777777" w:rsidR="000A251C" w:rsidRPr="005C4A11" w:rsidRDefault="000A251C" w:rsidP="00A07452">
            <w:pPr>
              <w:pStyle w:val="NoSpacing"/>
              <w:rPr>
                <w:rFonts w:ascii="Arial" w:hAnsi="Arial" w:cs="Arial"/>
                <w:sz w:val="12"/>
                <w:szCs w:val="12"/>
                <w:lang w:val="en-US"/>
              </w:rPr>
            </w:pPr>
          </w:p>
        </w:tc>
      </w:tr>
      <w:tr w:rsidR="00E07B36" w:rsidRPr="00876211" w14:paraId="49971EC6" w14:textId="77777777" w:rsidTr="003920D5">
        <w:tc>
          <w:tcPr>
            <w:tcW w:w="1260" w:type="dxa"/>
            <w:tcBorders>
              <w:top w:val="nil"/>
              <w:left w:val="nil"/>
              <w:bottom w:val="nil"/>
              <w:right w:val="nil"/>
            </w:tcBorders>
          </w:tcPr>
          <w:p w14:paraId="5D4638C5" w14:textId="015EF7B8" w:rsidR="00E07B36" w:rsidRPr="00E07B36" w:rsidRDefault="00E07B36" w:rsidP="000A251C">
            <w:pPr>
              <w:pStyle w:val="NoSpacing"/>
              <w:rPr>
                <w:rFonts w:ascii="Arial" w:hAnsi="Arial" w:cs="Arial"/>
                <w:sz w:val="20"/>
                <w:szCs w:val="20"/>
                <w:lang w:val="en-US"/>
              </w:rPr>
            </w:pPr>
            <w:r w:rsidRPr="00E07B36">
              <w:rPr>
                <w:rFonts w:ascii="Arial" w:hAnsi="Arial" w:cs="Arial"/>
                <w:sz w:val="20"/>
                <w:szCs w:val="20"/>
                <w:lang w:val="en-US"/>
              </w:rPr>
              <w:t xml:space="preserve">2026 </w:t>
            </w:r>
          </w:p>
        </w:tc>
        <w:tc>
          <w:tcPr>
            <w:tcW w:w="4405" w:type="dxa"/>
            <w:tcBorders>
              <w:top w:val="nil"/>
              <w:left w:val="nil"/>
              <w:bottom w:val="nil"/>
              <w:right w:val="nil"/>
            </w:tcBorders>
          </w:tcPr>
          <w:p w14:paraId="69FCCB1C" w14:textId="41DEF7F9" w:rsidR="00E07B36" w:rsidRPr="00E07B36" w:rsidRDefault="00E07B36" w:rsidP="000A251C">
            <w:pPr>
              <w:pStyle w:val="NoSpacing"/>
              <w:rPr>
                <w:rFonts w:ascii="Arial" w:hAnsi="Arial" w:cs="Arial"/>
                <w:sz w:val="20"/>
                <w:szCs w:val="20"/>
                <w:lang w:val="en-US"/>
              </w:rPr>
            </w:pPr>
            <w:r w:rsidRPr="00E07B36">
              <w:rPr>
                <w:rFonts w:ascii="Arial" w:hAnsi="Arial" w:cs="Arial"/>
                <w:sz w:val="20"/>
                <w:szCs w:val="20"/>
                <w:lang w:val="en-US"/>
              </w:rPr>
              <w:t>Dr. Kathleen Moore Faculty Excellence Award</w:t>
            </w:r>
          </w:p>
        </w:tc>
        <w:tc>
          <w:tcPr>
            <w:tcW w:w="3397" w:type="dxa"/>
            <w:tcBorders>
              <w:top w:val="nil"/>
              <w:left w:val="nil"/>
              <w:bottom w:val="nil"/>
              <w:right w:val="nil"/>
            </w:tcBorders>
          </w:tcPr>
          <w:p w14:paraId="0AAAF549" w14:textId="77777777" w:rsidR="00E07B36" w:rsidRDefault="00E07B36" w:rsidP="00F4452B">
            <w:pPr>
              <w:pStyle w:val="NoSpacing"/>
              <w:rPr>
                <w:rFonts w:ascii="Arial" w:hAnsi="Arial" w:cs="Arial"/>
                <w:sz w:val="20"/>
                <w:szCs w:val="20"/>
                <w:lang w:val="en-US"/>
              </w:rPr>
            </w:pPr>
            <w:r w:rsidRPr="00E07B36">
              <w:rPr>
                <w:rFonts w:ascii="Arial" w:hAnsi="Arial" w:cs="Arial"/>
                <w:sz w:val="20"/>
                <w:szCs w:val="20"/>
                <w:lang w:val="en-US"/>
              </w:rPr>
              <w:t>Women in Leadership &amp; Philanthropy (WLP)</w:t>
            </w:r>
          </w:p>
          <w:p w14:paraId="2208E071" w14:textId="16D69A02" w:rsidR="00E07B36" w:rsidRPr="00E07B36" w:rsidRDefault="00E07B36" w:rsidP="00F4452B">
            <w:pPr>
              <w:pStyle w:val="NoSpacing"/>
              <w:rPr>
                <w:rFonts w:ascii="Arial" w:hAnsi="Arial" w:cs="Arial"/>
                <w:sz w:val="16"/>
                <w:szCs w:val="16"/>
                <w:lang w:val="en-US"/>
              </w:rPr>
            </w:pPr>
          </w:p>
        </w:tc>
      </w:tr>
      <w:tr w:rsidR="00510C01" w:rsidRPr="00510C01" w14:paraId="2C61C85F" w14:textId="77777777" w:rsidTr="003920D5">
        <w:tc>
          <w:tcPr>
            <w:tcW w:w="1260" w:type="dxa"/>
            <w:tcBorders>
              <w:top w:val="nil"/>
              <w:left w:val="nil"/>
              <w:bottom w:val="nil"/>
              <w:right w:val="nil"/>
            </w:tcBorders>
          </w:tcPr>
          <w:p w14:paraId="6947266A" w14:textId="50270202" w:rsidR="00510C01" w:rsidRDefault="00510C01" w:rsidP="00510C01">
            <w:pPr>
              <w:pStyle w:val="NoSpacing"/>
              <w:rPr>
                <w:rFonts w:ascii="Arial" w:hAnsi="Arial" w:cs="Arial"/>
                <w:sz w:val="20"/>
                <w:lang w:val="en-US"/>
              </w:rPr>
            </w:pPr>
            <w:r>
              <w:rPr>
                <w:rFonts w:ascii="Arial" w:hAnsi="Arial" w:cs="Arial"/>
                <w:sz w:val="20"/>
                <w:lang w:val="en-US"/>
              </w:rPr>
              <w:t>2023-2025</w:t>
            </w:r>
          </w:p>
          <w:p w14:paraId="3673E525" w14:textId="77777777" w:rsidR="00510C01" w:rsidRDefault="00510C01" w:rsidP="00510C01">
            <w:pPr>
              <w:pStyle w:val="NoSpacing"/>
              <w:rPr>
                <w:rFonts w:ascii="Arial" w:hAnsi="Arial" w:cs="Arial"/>
                <w:sz w:val="20"/>
                <w:lang w:val="en-US"/>
              </w:rPr>
            </w:pPr>
          </w:p>
        </w:tc>
        <w:tc>
          <w:tcPr>
            <w:tcW w:w="4405" w:type="dxa"/>
            <w:tcBorders>
              <w:top w:val="nil"/>
              <w:left w:val="nil"/>
              <w:bottom w:val="nil"/>
              <w:right w:val="nil"/>
            </w:tcBorders>
          </w:tcPr>
          <w:p w14:paraId="699994C2" w14:textId="77777777" w:rsidR="00510C01" w:rsidRDefault="00510C01" w:rsidP="00510C01">
            <w:pPr>
              <w:pStyle w:val="NoSpacing"/>
              <w:rPr>
                <w:rFonts w:ascii="Arial" w:hAnsi="Arial" w:cs="Arial"/>
                <w:sz w:val="20"/>
                <w:lang w:val="en-US"/>
              </w:rPr>
            </w:pPr>
            <w:r>
              <w:rPr>
                <w:rFonts w:ascii="Arial" w:hAnsi="Arial" w:cs="Arial"/>
                <w:sz w:val="20"/>
                <w:lang w:val="en-US"/>
              </w:rPr>
              <w:t>Included in the Stanford/Elsevier list of top 2% scientists globally</w:t>
            </w:r>
          </w:p>
          <w:p w14:paraId="172A9024" w14:textId="77777777" w:rsidR="00510C01" w:rsidRDefault="00510C01" w:rsidP="00510C01">
            <w:pPr>
              <w:pStyle w:val="NoSpacing"/>
              <w:rPr>
                <w:rFonts w:ascii="Arial" w:hAnsi="Arial" w:cs="Arial"/>
                <w:sz w:val="20"/>
                <w:lang w:val="en-US"/>
              </w:rPr>
            </w:pPr>
          </w:p>
        </w:tc>
        <w:tc>
          <w:tcPr>
            <w:tcW w:w="3397" w:type="dxa"/>
            <w:tcBorders>
              <w:top w:val="nil"/>
              <w:left w:val="nil"/>
              <w:bottom w:val="nil"/>
              <w:right w:val="nil"/>
            </w:tcBorders>
          </w:tcPr>
          <w:p w14:paraId="56E8646F" w14:textId="43ECD807" w:rsidR="00510C01" w:rsidRDefault="00510C01" w:rsidP="00510C01">
            <w:pPr>
              <w:pStyle w:val="NoSpacing"/>
              <w:rPr>
                <w:rFonts w:ascii="Arial" w:hAnsi="Arial" w:cs="Arial"/>
                <w:sz w:val="20"/>
                <w:lang w:val="en-US"/>
              </w:rPr>
            </w:pPr>
            <w:r>
              <w:rPr>
                <w:rFonts w:ascii="Arial" w:hAnsi="Arial" w:cs="Arial"/>
                <w:sz w:val="20"/>
                <w:lang w:val="en-US"/>
              </w:rPr>
              <w:t>Stanford/Elsevier</w:t>
            </w:r>
          </w:p>
        </w:tc>
      </w:tr>
      <w:tr w:rsidR="0030373B" w:rsidRPr="0030373B" w14:paraId="7AEB7A3A" w14:textId="77777777" w:rsidTr="003920D5">
        <w:tc>
          <w:tcPr>
            <w:tcW w:w="1260" w:type="dxa"/>
            <w:tcBorders>
              <w:top w:val="nil"/>
              <w:left w:val="nil"/>
              <w:bottom w:val="nil"/>
              <w:right w:val="nil"/>
            </w:tcBorders>
          </w:tcPr>
          <w:p w14:paraId="42E7650B" w14:textId="639BFA97" w:rsidR="0030373B" w:rsidRDefault="0030373B" w:rsidP="000A251C">
            <w:pPr>
              <w:pStyle w:val="NoSpacing"/>
              <w:rPr>
                <w:rFonts w:ascii="Arial" w:hAnsi="Arial" w:cs="Arial"/>
                <w:sz w:val="20"/>
                <w:lang w:val="en-US"/>
              </w:rPr>
            </w:pPr>
            <w:r>
              <w:rPr>
                <w:rFonts w:ascii="Arial" w:hAnsi="Arial" w:cs="Arial"/>
                <w:sz w:val="20"/>
                <w:lang w:val="en-US"/>
              </w:rPr>
              <w:t xml:space="preserve">2025 </w:t>
            </w:r>
          </w:p>
        </w:tc>
        <w:tc>
          <w:tcPr>
            <w:tcW w:w="4405" w:type="dxa"/>
            <w:tcBorders>
              <w:top w:val="nil"/>
              <w:left w:val="nil"/>
              <w:bottom w:val="nil"/>
              <w:right w:val="nil"/>
            </w:tcBorders>
          </w:tcPr>
          <w:p w14:paraId="3A8E47FC" w14:textId="75E557D2" w:rsidR="0030373B" w:rsidRDefault="0030373B" w:rsidP="000A251C">
            <w:pPr>
              <w:pStyle w:val="NoSpacing"/>
              <w:rPr>
                <w:rFonts w:ascii="Arial" w:hAnsi="Arial" w:cs="Arial"/>
                <w:sz w:val="20"/>
                <w:lang w:val="en-US"/>
              </w:rPr>
            </w:pPr>
            <w:r>
              <w:rPr>
                <w:rFonts w:ascii="Arial" w:hAnsi="Arial" w:cs="Arial"/>
                <w:sz w:val="20"/>
                <w:lang w:val="en-US"/>
              </w:rPr>
              <w:t xml:space="preserve">Early Career Epidemiologist </w:t>
            </w:r>
            <w:r w:rsidR="00DC10B2">
              <w:rPr>
                <w:rFonts w:ascii="Arial" w:hAnsi="Arial" w:cs="Arial"/>
                <w:sz w:val="20"/>
                <w:lang w:val="en-US"/>
              </w:rPr>
              <w:t>Award (</w:t>
            </w:r>
            <w:r>
              <w:rPr>
                <w:rFonts w:ascii="Arial" w:hAnsi="Arial" w:cs="Arial"/>
                <w:sz w:val="20"/>
                <w:lang w:val="en-US"/>
              </w:rPr>
              <w:t>Methodology Trac</w:t>
            </w:r>
            <w:r w:rsidR="00DC10B2">
              <w:rPr>
                <w:rFonts w:ascii="Arial" w:hAnsi="Arial" w:cs="Arial"/>
                <w:sz w:val="20"/>
                <w:lang w:val="en-US"/>
              </w:rPr>
              <w:t>k)</w:t>
            </w:r>
          </w:p>
          <w:p w14:paraId="421C1E1A" w14:textId="5D3B4C1F" w:rsidR="0030373B" w:rsidRDefault="0030373B" w:rsidP="000A251C">
            <w:pPr>
              <w:pStyle w:val="NoSpacing"/>
              <w:rPr>
                <w:rFonts w:ascii="Arial" w:hAnsi="Arial" w:cs="Arial"/>
                <w:sz w:val="20"/>
                <w:lang w:val="en-US"/>
              </w:rPr>
            </w:pPr>
          </w:p>
        </w:tc>
        <w:tc>
          <w:tcPr>
            <w:tcW w:w="3397" w:type="dxa"/>
            <w:tcBorders>
              <w:top w:val="nil"/>
              <w:left w:val="nil"/>
              <w:bottom w:val="nil"/>
              <w:right w:val="nil"/>
            </w:tcBorders>
          </w:tcPr>
          <w:p w14:paraId="4BBBB3BF" w14:textId="5B0CB6DA" w:rsidR="0030373B" w:rsidRDefault="0030373B" w:rsidP="00F4452B">
            <w:pPr>
              <w:pStyle w:val="NoSpacing"/>
              <w:rPr>
                <w:rFonts w:ascii="Arial" w:hAnsi="Arial" w:cs="Arial"/>
                <w:sz w:val="20"/>
                <w:lang w:val="en-US"/>
              </w:rPr>
            </w:pPr>
            <w:r>
              <w:rPr>
                <w:rFonts w:ascii="Arial" w:hAnsi="Arial" w:cs="Arial"/>
                <w:sz w:val="20"/>
                <w:lang w:val="en-US"/>
              </w:rPr>
              <w:t>American College of Epidemiology</w:t>
            </w:r>
          </w:p>
        </w:tc>
      </w:tr>
      <w:tr w:rsidR="00C64F47" w:rsidRPr="00876211" w14:paraId="24DAD649" w14:textId="77777777" w:rsidTr="003920D5">
        <w:tc>
          <w:tcPr>
            <w:tcW w:w="1260" w:type="dxa"/>
            <w:tcBorders>
              <w:top w:val="nil"/>
              <w:left w:val="nil"/>
              <w:bottom w:val="nil"/>
              <w:right w:val="nil"/>
            </w:tcBorders>
          </w:tcPr>
          <w:p w14:paraId="28D6BB59" w14:textId="1D69F116" w:rsidR="00C64F47" w:rsidRDefault="00C64F47" w:rsidP="000A251C">
            <w:pPr>
              <w:pStyle w:val="NoSpacing"/>
              <w:rPr>
                <w:rFonts w:ascii="Arial" w:hAnsi="Arial" w:cs="Arial"/>
                <w:sz w:val="20"/>
                <w:lang w:val="en-US"/>
              </w:rPr>
            </w:pPr>
            <w:r>
              <w:rPr>
                <w:rFonts w:ascii="Arial" w:hAnsi="Arial" w:cs="Arial"/>
                <w:sz w:val="20"/>
                <w:lang w:val="en-US"/>
              </w:rPr>
              <w:t>2024</w:t>
            </w:r>
          </w:p>
        </w:tc>
        <w:tc>
          <w:tcPr>
            <w:tcW w:w="4405" w:type="dxa"/>
            <w:tcBorders>
              <w:top w:val="nil"/>
              <w:left w:val="nil"/>
              <w:bottom w:val="nil"/>
              <w:right w:val="nil"/>
            </w:tcBorders>
          </w:tcPr>
          <w:p w14:paraId="50DE0698" w14:textId="405B0942" w:rsidR="00C64F47" w:rsidRDefault="00C64F47" w:rsidP="000A251C">
            <w:pPr>
              <w:pStyle w:val="NoSpacing"/>
              <w:rPr>
                <w:rFonts w:ascii="Arial" w:hAnsi="Arial" w:cs="Arial"/>
                <w:sz w:val="20"/>
                <w:lang w:val="en-US"/>
              </w:rPr>
            </w:pPr>
            <w:r>
              <w:rPr>
                <w:rFonts w:ascii="Arial" w:hAnsi="Arial" w:cs="Arial"/>
                <w:sz w:val="20"/>
                <w:lang w:val="en-US"/>
              </w:rPr>
              <w:t>Outstanding Research Achievement Award</w:t>
            </w:r>
          </w:p>
        </w:tc>
        <w:tc>
          <w:tcPr>
            <w:tcW w:w="3397" w:type="dxa"/>
            <w:tcBorders>
              <w:top w:val="nil"/>
              <w:left w:val="nil"/>
              <w:bottom w:val="nil"/>
              <w:right w:val="nil"/>
            </w:tcBorders>
          </w:tcPr>
          <w:p w14:paraId="27E0C032" w14:textId="77777777" w:rsidR="00C64F47" w:rsidRDefault="00C64F47" w:rsidP="00F4452B">
            <w:pPr>
              <w:pStyle w:val="NoSpacing"/>
              <w:rPr>
                <w:rFonts w:ascii="Arial" w:hAnsi="Arial" w:cs="Arial"/>
                <w:sz w:val="20"/>
                <w:lang w:val="en-US"/>
              </w:rPr>
            </w:pPr>
            <w:r>
              <w:rPr>
                <w:rFonts w:ascii="Arial" w:hAnsi="Arial" w:cs="Arial"/>
                <w:sz w:val="20"/>
                <w:lang w:val="en-US"/>
              </w:rPr>
              <w:t>University of South Florida, Tampa, FL, USA.</w:t>
            </w:r>
          </w:p>
          <w:p w14:paraId="70AFD713" w14:textId="24F67D19" w:rsidR="00C64F47" w:rsidRPr="00C64F47" w:rsidRDefault="00C64F47" w:rsidP="00F4452B">
            <w:pPr>
              <w:pStyle w:val="NoSpacing"/>
              <w:rPr>
                <w:rFonts w:ascii="Arial" w:hAnsi="Arial" w:cs="Arial"/>
                <w:sz w:val="16"/>
                <w:szCs w:val="18"/>
                <w:lang w:val="en-US"/>
              </w:rPr>
            </w:pPr>
          </w:p>
        </w:tc>
      </w:tr>
      <w:tr w:rsidR="00F4452B" w:rsidRPr="00876211" w14:paraId="5BB7F270" w14:textId="77777777" w:rsidTr="003920D5">
        <w:tc>
          <w:tcPr>
            <w:tcW w:w="1260" w:type="dxa"/>
            <w:tcBorders>
              <w:top w:val="nil"/>
              <w:left w:val="nil"/>
              <w:bottom w:val="nil"/>
              <w:right w:val="nil"/>
            </w:tcBorders>
          </w:tcPr>
          <w:p w14:paraId="7311E698" w14:textId="4D8CC696" w:rsidR="00F4452B" w:rsidRDefault="00F4452B" w:rsidP="000A251C">
            <w:pPr>
              <w:pStyle w:val="NoSpacing"/>
              <w:rPr>
                <w:rFonts w:ascii="Arial" w:hAnsi="Arial" w:cs="Arial"/>
                <w:sz w:val="20"/>
                <w:lang w:val="en-US"/>
              </w:rPr>
            </w:pPr>
            <w:r>
              <w:rPr>
                <w:rFonts w:ascii="Arial" w:hAnsi="Arial" w:cs="Arial"/>
                <w:sz w:val="20"/>
                <w:lang w:val="en-US"/>
              </w:rPr>
              <w:t>2023</w:t>
            </w:r>
          </w:p>
        </w:tc>
        <w:tc>
          <w:tcPr>
            <w:tcW w:w="4405" w:type="dxa"/>
            <w:tcBorders>
              <w:top w:val="nil"/>
              <w:left w:val="nil"/>
              <w:bottom w:val="nil"/>
              <w:right w:val="nil"/>
            </w:tcBorders>
          </w:tcPr>
          <w:p w14:paraId="10C847CA" w14:textId="7D353EE8" w:rsidR="00F4452B" w:rsidRDefault="00F4452B" w:rsidP="000A251C">
            <w:pPr>
              <w:pStyle w:val="NoSpacing"/>
              <w:rPr>
                <w:rFonts w:ascii="Arial" w:hAnsi="Arial" w:cs="Arial"/>
                <w:sz w:val="20"/>
                <w:lang w:val="en-US"/>
              </w:rPr>
            </w:pPr>
            <w:r>
              <w:rPr>
                <w:rFonts w:ascii="Arial" w:hAnsi="Arial" w:cs="Arial"/>
                <w:sz w:val="20"/>
                <w:lang w:val="en-US"/>
              </w:rPr>
              <w:t>Abstract of Distinction for the symposium titled “</w:t>
            </w:r>
            <w:r>
              <w:rPr>
                <w:rFonts w:ascii="Arial" w:hAnsi="Arial" w:cs="Arial"/>
                <w:sz w:val="20"/>
                <w:szCs w:val="20"/>
                <w:lang w:val="en-US"/>
              </w:rPr>
              <w:t>Innovative Methods for Identifying and Explaining Health Inequality”</w:t>
            </w:r>
          </w:p>
        </w:tc>
        <w:tc>
          <w:tcPr>
            <w:tcW w:w="3397" w:type="dxa"/>
            <w:tcBorders>
              <w:top w:val="nil"/>
              <w:left w:val="nil"/>
              <w:bottom w:val="nil"/>
              <w:right w:val="nil"/>
            </w:tcBorders>
          </w:tcPr>
          <w:p w14:paraId="1B319DEB" w14:textId="77777777" w:rsidR="00F4452B" w:rsidRDefault="00F4452B" w:rsidP="00F4452B">
            <w:pPr>
              <w:pStyle w:val="NoSpacing"/>
              <w:rPr>
                <w:rFonts w:ascii="Arial" w:hAnsi="Arial" w:cs="Arial"/>
                <w:sz w:val="20"/>
                <w:lang w:val="en-US"/>
              </w:rPr>
            </w:pPr>
            <w:r>
              <w:rPr>
                <w:rFonts w:ascii="Arial" w:hAnsi="Arial" w:cs="Arial"/>
                <w:sz w:val="20"/>
                <w:lang w:val="en-US"/>
              </w:rPr>
              <w:t>31st Annual Meeting of the Society for Prevention Research, Washington DC, United States</w:t>
            </w:r>
          </w:p>
          <w:p w14:paraId="6E76B984" w14:textId="02704F64" w:rsidR="00F4452B" w:rsidRPr="00F4452B" w:rsidRDefault="00F4452B" w:rsidP="000A251C">
            <w:pPr>
              <w:pStyle w:val="NoSpacing"/>
              <w:rPr>
                <w:rFonts w:ascii="Arial" w:hAnsi="Arial" w:cs="Arial"/>
                <w:sz w:val="16"/>
                <w:szCs w:val="18"/>
                <w:lang w:val="en-US"/>
              </w:rPr>
            </w:pPr>
          </w:p>
        </w:tc>
      </w:tr>
      <w:tr w:rsidR="00700552" w:rsidRPr="00700552" w14:paraId="0656CE77" w14:textId="77777777" w:rsidTr="003920D5">
        <w:tc>
          <w:tcPr>
            <w:tcW w:w="1260" w:type="dxa"/>
            <w:tcBorders>
              <w:top w:val="nil"/>
              <w:left w:val="nil"/>
              <w:bottom w:val="nil"/>
              <w:right w:val="nil"/>
            </w:tcBorders>
          </w:tcPr>
          <w:p w14:paraId="55B38E1B" w14:textId="783ECD9B" w:rsidR="00700552" w:rsidRDefault="00700552" w:rsidP="000A251C">
            <w:pPr>
              <w:pStyle w:val="NoSpacing"/>
              <w:rPr>
                <w:rFonts w:ascii="Arial" w:hAnsi="Arial" w:cs="Arial"/>
                <w:sz w:val="20"/>
                <w:lang w:val="en-US"/>
              </w:rPr>
            </w:pPr>
            <w:r>
              <w:rPr>
                <w:rFonts w:ascii="Arial" w:hAnsi="Arial" w:cs="Arial"/>
                <w:sz w:val="20"/>
                <w:lang w:val="en-US"/>
              </w:rPr>
              <w:t>2022</w:t>
            </w:r>
          </w:p>
        </w:tc>
        <w:tc>
          <w:tcPr>
            <w:tcW w:w="4405" w:type="dxa"/>
            <w:tcBorders>
              <w:top w:val="nil"/>
              <w:left w:val="nil"/>
              <w:bottom w:val="nil"/>
              <w:right w:val="nil"/>
            </w:tcBorders>
          </w:tcPr>
          <w:p w14:paraId="76164658" w14:textId="39FD36EF" w:rsidR="00700552" w:rsidRDefault="00700552" w:rsidP="000A251C">
            <w:pPr>
              <w:pStyle w:val="NoSpacing"/>
              <w:rPr>
                <w:rFonts w:ascii="Arial" w:hAnsi="Arial" w:cs="Arial"/>
                <w:sz w:val="20"/>
                <w:lang w:val="en-US"/>
              </w:rPr>
            </w:pPr>
            <w:r>
              <w:rPr>
                <w:rFonts w:ascii="Arial" w:hAnsi="Arial" w:cs="Arial"/>
                <w:sz w:val="20"/>
                <w:lang w:val="en-US"/>
              </w:rPr>
              <w:t>Acknowledged as a Key Referee</w:t>
            </w:r>
          </w:p>
          <w:p w14:paraId="645F7CD8" w14:textId="3BBDA957" w:rsidR="00700552" w:rsidRDefault="00700552" w:rsidP="000A251C">
            <w:pPr>
              <w:pStyle w:val="NoSpacing"/>
              <w:rPr>
                <w:rFonts w:ascii="Arial" w:hAnsi="Arial" w:cs="Arial"/>
                <w:sz w:val="20"/>
                <w:lang w:val="en-US"/>
              </w:rPr>
            </w:pPr>
          </w:p>
        </w:tc>
        <w:tc>
          <w:tcPr>
            <w:tcW w:w="3397" w:type="dxa"/>
            <w:tcBorders>
              <w:top w:val="nil"/>
              <w:left w:val="nil"/>
              <w:bottom w:val="nil"/>
              <w:right w:val="nil"/>
            </w:tcBorders>
          </w:tcPr>
          <w:p w14:paraId="3E455EE8" w14:textId="1CAF2B8B" w:rsidR="00700552" w:rsidRDefault="00700552" w:rsidP="000A251C">
            <w:pPr>
              <w:pStyle w:val="NoSpacing"/>
              <w:rPr>
                <w:rFonts w:ascii="Arial" w:hAnsi="Arial" w:cs="Arial"/>
                <w:sz w:val="20"/>
                <w:lang w:val="en-US"/>
              </w:rPr>
            </w:pPr>
            <w:r>
              <w:rPr>
                <w:rFonts w:ascii="Arial" w:hAnsi="Arial" w:cs="Arial"/>
                <w:sz w:val="20"/>
                <w:lang w:val="en-US"/>
              </w:rPr>
              <w:t>Diabetologia</w:t>
            </w:r>
          </w:p>
        </w:tc>
      </w:tr>
      <w:tr w:rsidR="000A251C" w:rsidRPr="00876211" w14:paraId="39E5D638" w14:textId="77777777" w:rsidTr="003920D5">
        <w:tc>
          <w:tcPr>
            <w:tcW w:w="1260" w:type="dxa"/>
            <w:tcBorders>
              <w:top w:val="nil"/>
              <w:left w:val="nil"/>
              <w:bottom w:val="nil"/>
              <w:right w:val="nil"/>
            </w:tcBorders>
          </w:tcPr>
          <w:p w14:paraId="1124AB07" w14:textId="77777777" w:rsidR="000A251C" w:rsidRPr="00D81BD0" w:rsidRDefault="000A251C" w:rsidP="000A251C">
            <w:pPr>
              <w:pStyle w:val="NoSpacing"/>
              <w:rPr>
                <w:rFonts w:ascii="Arial" w:hAnsi="Arial" w:cs="Arial"/>
                <w:sz w:val="20"/>
                <w:lang w:val="en-US"/>
              </w:rPr>
            </w:pPr>
            <w:r>
              <w:rPr>
                <w:rFonts w:ascii="Arial" w:hAnsi="Arial" w:cs="Arial"/>
                <w:sz w:val="20"/>
                <w:lang w:val="en-US"/>
              </w:rPr>
              <w:t>2019</w:t>
            </w:r>
          </w:p>
        </w:tc>
        <w:tc>
          <w:tcPr>
            <w:tcW w:w="4405" w:type="dxa"/>
            <w:tcBorders>
              <w:top w:val="nil"/>
              <w:left w:val="nil"/>
              <w:bottom w:val="nil"/>
              <w:right w:val="nil"/>
            </w:tcBorders>
          </w:tcPr>
          <w:p w14:paraId="46C1E7B6" w14:textId="77777777" w:rsidR="000A251C" w:rsidRPr="00D81BD0" w:rsidRDefault="000A251C" w:rsidP="000A251C">
            <w:pPr>
              <w:pStyle w:val="NoSpacing"/>
              <w:rPr>
                <w:rFonts w:ascii="Arial" w:hAnsi="Arial" w:cs="Arial"/>
                <w:sz w:val="20"/>
                <w:lang w:val="en-US"/>
              </w:rPr>
            </w:pPr>
            <w:r>
              <w:rPr>
                <w:rFonts w:ascii="Arial" w:hAnsi="Arial" w:cs="Arial"/>
                <w:sz w:val="20"/>
                <w:lang w:val="en-US"/>
              </w:rPr>
              <w:t>Nominated for the Oral Presentation Award</w:t>
            </w:r>
          </w:p>
        </w:tc>
        <w:tc>
          <w:tcPr>
            <w:tcW w:w="3397" w:type="dxa"/>
            <w:tcBorders>
              <w:top w:val="nil"/>
              <w:left w:val="nil"/>
              <w:bottom w:val="nil"/>
              <w:right w:val="nil"/>
            </w:tcBorders>
          </w:tcPr>
          <w:p w14:paraId="5867D4F6" w14:textId="77777777" w:rsidR="000A251C" w:rsidRDefault="000A251C" w:rsidP="000A251C">
            <w:pPr>
              <w:pStyle w:val="NoSpacing"/>
              <w:rPr>
                <w:rFonts w:ascii="Arial" w:hAnsi="Arial" w:cs="Arial"/>
                <w:sz w:val="20"/>
                <w:lang w:val="en-US"/>
              </w:rPr>
            </w:pPr>
            <w:r>
              <w:rPr>
                <w:rFonts w:ascii="Arial" w:hAnsi="Arial" w:cs="Arial"/>
                <w:sz w:val="20"/>
                <w:lang w:val="en-US"/>
              </w:rPr>
              <w:t>44</w:t>
            </w:r>
            <w:r w:rsidRPr="00555605">
              <w:rPr>
                <w:rFonts w:ascii="Arial" w:hAnsi="Arial" w:cs="Arial"/>
                <w:sz w:val="20"/>
                <w:vertAlign w:val="superscript"/>
                <w:lang w:val="en-US"/>
              </w:rPr>
              <w:t>th</w:t>
            </w:r>
            <w:r w:rsidRPr="00555605">
              <w:rPr>
                <w:rFonts w:ascii="Arial" w:hAnsi="Arial" w:cs="Arial"/>
                <w:sz w:val="20"/>
                <w:lang w:val="en-US"/>
              </w:rPr>
              <w:t xml:space="preserve"> annual Dutch E</w:t>
            </w:r>
            <w:r>
              <w:rPr>
                <w:rFonts w:ascii="Arial" w:hAnsi="Arial" w:cs="Arial"/>
                <w:sz w:val="20"/>
                <w:lang w:val="en-US"/>
              </w:rPr>
              <w:t>pidemiology</w:t>
            </w:r>
            <w:r w:rsidR="00D3317A">
              <w:rPr>
                <w:rFonts w:ascii="Arial" w:hAnsi="Arial" w:cs="Arial"/>
                <w:sz w:val="20"/>
                <w:lang w:val="en-US"/>
              </w:rPr>
              <w:t xml:space="preserve"> Conference (WEON), Groningen, t</w:t>
            </w:r>
            <w:r>
              <w:rPr>
                <w:rFonts w:ascii="Arial" w:hAnsi="Arial" w:cs="Arial"/>
                <w:sz w:val="20"/>
                <w:lang w:val="en-US"/>
              </w:rPr>
              <w:t>he Netherlands</w:t>
            </w:r>
          </w:p>
          <w:p w14:paraId="7B56541D" w14:textId="58D0AC1E" w:rsidR="00700552" w:rsidRPr="008C6F4F" w:rsidRDefault="00700552" w:rsidP="000A251C">
            <w:pPr>
              <w:pStyle w:val="NoSpacing"/>
              <w:rPr>
                <w:rFonts w:ascii="Arial" w:hAnsi="Arial" w:cs="Arial"/>
                <w:sz w:val="20"/>
                <w:lang w:val="en-US"/>
              </w:rPr>
            </w:pPr>
          </w:p>
        </w:tc>
      </w:tr>
      <w:tr w:rsidR="000A251C" w:rsidRPr="00D3317A" w14:paraId="2FF95F1E" w14:textId="77777777" w:rsidTr="003920D5">
        <w:tc>
          <w:tcPr>
            <w:tcW w:w="1260" w:type="dxa"/>
            <w:tcBorders>
              <w:top w:val="nil"/>
              <w:left w:val="nil"/>
              <w:bottom w:val="nil"/>
              <w:right w:val="nil"/>
            </w:tcBorders>
          </w:tcPr>
          <w:p w14:paraId="4157FB95" w14:textId="77777777" w:rsidR="000A251C" w:rsidRPr="00D81BD0" w:rsidRDefault="000A251C" w:rsidP="000A251C">
            <w:pPr>
              <w:pStyle w:val="NoSpacing"/>
              <w:rPr>
                <w:rFonts w:ascii="Arial" w:hAnsi="Arial" w:cs="Arial"/>
                <w:sz w:val="20"/>
                <w:lang w:val="en-US"/>
              </w:rPr>
            </w:pPr>
            <w:r>
              <w:rPr>
                <w:rFonts w:ascii="Arial" w:hAnsi="Arial" w:cs="Arial"/>
                <w:sz w:val="20"/>
                <w:lang w:val="en-US"/>
              </w:rPr>
              <w:t>2016</w:t>
            </w:r>
          </w:p>
        </w:tc>
        <w:tc>
          <w:tcPr>
            <w:tcW w:w="4405" w:type="dxa"/>
            <w:tcBorders>
              <w:top w:val="nil"/>
              <w:left w:val="nil"/>
              <w:bottom w:val="nil"/>
              <w:right w:val="nil"/>
            </w:tcBorders>
          </w:tcPr>
          <w:p w14:paraId="675B69C7" w14:textId="77777777" w:rsidR="000A251C" w:rsidRPr="00D81BD0" w:rsidRDefault="000A251C" w:rsidP="000A251C">
            <w:pPr>
              <w:pStyle w:val="NoSpacing"/>
              <w:rPr>
                <w:rFonts w:ascii="Arial" w:hAnsi="Arial" w:cs="Arial"/>
                <w:sz w:val="20"/>
                <w:lang w:val="en-US"/>
              </w:rPr>
            </w:pPr>
            <w:r>
              <w:rPr>
                <w:rFonts w:ascii="Arial" w:hAnsi="Arial" w:cs="Arial"/>
                <w:sz w:val="20"/>
                <w:lang w:val="en-US"/>
              </w:rPr>
              <w:t>Nominated for the Professor H.W. Lambers Prize</w:t>
            </w:r>
          </w:p>
        </w:tc>
        <w:tc>
          <w:tcPr>
            <w:tcW w:w="3397" w:type="dxa"/>
            <w:tcBorders>
              <w:top w:val="nil"/>
              <w:left w:val="nil"/>
              <w:bottom w:val="nil"/>
              <w:right w:val="nil"/>
            </w:tcBorders>
          </w:tcPr>
          <w:p w14:paraId="38F5F1A7" w14:textId="0D7B6124" w:rsidR="000A251C" w:rsidRDefault="00D3317A" w:rsidP="000A251C">
            <w:pPr>
              <w:pStyle w:val="NoSpacing"/>
              <w:rPr>
                <w:rFonts w:ascii="Arial" w:hAnsi="Arial" w:cs="Arial"/>
                <w:sz w:val="20"/>
                <w:szCs w:val="20"/>
                <w:lang w:val="en-US"/>
              </w:rPr>
            </w:pPr>
            <w:r>
              <w:rPr>
                <w:rFonts w:ascii="Arial" w:hAnsi="Arial" w:cs="Arial"/>
                <w:sz w:val="20"/>
                <w:szCs w:val="20"/>
                <w:lang w:val="en-US"/>
              </w:rPr>
              <w:t>Erasmus University, Rotterdam, t</w:t>
            </w:r>
            <w:r w:rsidR="000A251C">
              <w:rPr>
                <w:rFonts w:ascii="Arial" w:hAnsi="Arial" w:cs="Arial"/>
                <w:sz w:val="20"/>
                <w:szCs w:val="20"/>
                <w:lang w:val="en-US"/>
              </w:rPr>
              <w:t>he Netherlands</w:t>
            </w:r>
          </w:p>
          <w:p w14:paraId="4E445EE5" w14:textId="77777777" w:rsidR="000A251C" w:rsidRPr="0084378D" w:rsidRDefault="000A251C" w:rsidP="000A251C">
            <w:pPr>
              <w:pStyle w:val="NoSpacing"/>
              <w:rPr>
                <w:rFonts w:ascii="Arial" w:hAnsi="Arial" w:cs="Arial"/>
                <w:sz w:val="16"/>
                <w:szCs w:val="16"/>
                <w:lang w:val="en-US"/>
              </w:rPr>
            </w:pPr>
          </w:p>
        </w:tc>
      </w:tr>
      <w:tr w:rsidR="000A251C" w:rsidRPr="00707C7E" w14:paraId="2536FBD3" w14:textId="77777777" w:rsidTr="003920D5">
        <w:tc>
          <w:tcPr>
            <w:tcW w:w="1260" w:type="dxa"/>
            <w:tcBorders>
              <w:top w:val="nil"/>
              <w:left w:val="nil"/>
              <w:bottom w:val="nil"/>
              <w:right w:val="nil"/>
            </w:tcBorders>
          </w:tcPr>
          <w:p w14:paraId="0CC2D945" w14:textId="77777777" w:rsidR="000A251C" w:rsidRDefault="000A251C" w:rsidP="000A251C">
            <w:pPr>
              <w:pStyle w:val="NoSpacing"/>
              <w:rPr>
                <w:rFonts w:ascii="Arial" w:hAnsi="Arial" w:cs="Arial"/>
                <w:sz w:val="20"/>
                <w:lang w:val="en-US"/>
              </w:rPr>
            </w:pPr>
            <w:r>
              <w:rPr>
                <w:rFonts w:ascii="Arial" w:hAnsi="Arial" w:cs="Arial"/>
                <w:sz w:val="20"/>
                <w:lang w:val="en-US"/>
              </w:rPr>
              <w:t>2014</w:t>
            </w:r>
          </w:p>
        </w:tc>
        <w:tc>
          <w:tcPr>
            <w:tcW w:w="4405" w:type="dxa"/>
            <w:tcBorders>
              <w:top w:val="nil"/>
              <w:left w:val="nil"/>
              <w:bottom w:val="nil"/>
              <w:right w:val="nil"/>
            </w:tcBorders>
          </w:tcPr>
          <w:p w14:paraId="2A15D79A" w14:textId="77777777" w:rsidR="000A251C" w:rsidRDefault="000A251C" w:rsidP="000A251C">
            <w:pPr>
              <w:pStyle w:val="NoSpacing"/>
              <w:rPr>
                <w:rFonts w:ascii="Arial" w:hAnsi="Arial" w:cs="Arial"/>
                <w:sz w:val="20"/>
                <w:lang w:val="en-US"/>
              </w:rPr>
            </w:pPr>
            <w:r>
              <w:rPr>
                <w:rFonts w:ascii="Arial" w:hAnsi="Arial" w:cs="Arial"/>
                <w:sz w:val="20"/>
                <w:lang w:val="en-US"/>
              </w:rPr>
              <w:t>Cum Laude M.Sc. in Health Sciences</w:t>
            </w:r>
          </w:p>
        </w:tc>
        <w:tc>
          <w:tcPr>
            <w:tcW w:w="3397" w:type="dxa"/>
            <w:tcBorders>
              <w:top w:val="nil"/>
              <w:left w:val="nil"/>
              <w:bottom w:val="nil"/>
              <w:right w:val="nil"/>
            </w:tcBorders>
          </w:tcPr>
          <w:p w14:paraId="22FCF6E1" w14:textId="0EB757E3" w:rsidR="000A251C" w:rsidRDefault="00D3317A" w:rsidP="000A251C">
            <w:pPr>
              <w:pStyle w:val="NoSpacing"/>
              <w:rPr>
                <w:rFonts w:ascii="Arial" w:hAnsi="Arial" w:cs="Arial"/>
                <w:sz w:val="20"/>
                <w:lang w:val="en-US"/>
              </w:rPr>
            </w:pPr>
            <w:r>
              <w:rPr>
                <w:rFonts w:ascii="Arial" w:hAnsi="Arial" w:cs="Arial"/>
                <w:sz w:val="20"/>
                <w:lang w:val="en-US"/>
              </w:rPr>
              <w:t>VU University, Amsterdam, t</w:t>
            </w:r>
            <w:r w:rsidR="000A251C">
              <w:rPr>
                <w:rFonts w:ascii="Arial" w:hAnsi="Arial" w:cs="Arial"/>
                <w:sz w:val="20"/>
                <w:lang w:val="en-US"/>
              </w:rPr>
              <w:t>he Netherlands</w:t>
            </w:r>
          </w:p>
          <w:p w14:paraId="5D97D799" w14:textId="77777777" w:rsidR="000A251C" w:rsidRPr="006655C3" w:rsidRDefault="000A251C" w:rsidP="000A251C">
            <w:pPr>
              <w:pStyle w:val="NoSpacing"/>
              <w:rPr>
                <w:rFonts w:ascii="Arial" w:hAnsi="Arial" w:cs="Arial"/>
                <w:sz w:val="16"/>
                <w:szCs w:val="16"/>
                <w:lang w:val="en-US"/>
              </w:rPr>
            </w:pPr>
          </w:p>
        </w:tc>
      </w:tr>
      <w:tr w:rsidR="000A251C" w:rsidRPr="00876211" w14:paraId="01B9CEF7" w14:textId="77777777" w:rsidTr="003920D5">
        <w:tc>
          <w:tcPr>
            <w:tcW w:w="1260" w:type="dxa"/>
            <w:tcBorders>
              <w:top w:val="nil"/>
              <w:left w:val="nil"/>
              <w:bottom w:val="nil"/>
              <w:right w:val="nil"/>
            </w:tcBorders>
          </w:tcPr>
          <w:p w14:paraId="49678F11" w14:textId="77777777" w:rsidR="000A251C" w:rsidRDefault="000A251C" w:rsidP="000A251C">
            <w:pPr>
              <w:pStyle w:val="NoSpacing"/>
              <w:rPr>
                <w:rFonts w:ascii="Arial" w:hAnsi="Arial" w:cs="Arial"/>
                <w:sz w:val="20"/>
                <w:lang w:val="en-US"/>
              </w:rPr>
            </w:pPr>
            <w:r>
              <w:rPr>
                <w:rFonts w:ascii="Arial" w:hAnsi="Arial" w:cs="Arial"/>
                <w:sz w:val="20"/>
                <w:lang w:val="en-US"/>
              </w:rPr>
              <w:t>2014</w:t>
            </w:r>
          </w:p>
        </w:tc>
        <w:tc>
          <w:tcPr>
            <w:tcW w:w="4405" w:type="dxa"/>
            <w:tcBorders>
              <w:top w:val="nil"/>
              <w:left w:val="nil"/>
              <w:bottom w:val="nil"/>
              <w:right w:val="nil"/>
            </w:tcBorders>
          </w:tcPr>
          <w:p w14:paraId="24E8489C" w14:textId="77777777" w:rsidR="000A251C" w:rsidRDefault="000A251C" w:rsidP="000A251C">
            <w:pPr>
              <w:pStyle w:val="NoSpacing"/>
              <w:rPr>
                <w:rFonts w:ascii="Arial" w:hAnsi="Arial" w:cs="Arial"/>
                <w:sz w:val="20"/>
                <w:lang w:val="en-US"/>
              </w:rPr>
            </w:pPr>
            <w:r>
              <w:rPr>
                <w:rFonts w:ascii="Arial" w:hAnsi="Arial" w:cs="Arial"/>
                <w:sz w:val="20"/>
                <w:lang w:val="en-US"/>
              </w:rPr>
              <w:t>Nominated for the Student Oral Presentation Award</w:t>
            </w:r>
          </w:p>
        </w:tc>
        <w:tc>
          <w:tcPr>
            <w:tcW w:w="3397" w:type="dxa"/>
            <w:tcBorders>
              <w:top w:val="nil"/>
              <w:left w:val="nil"/>
              <w:bottom w:val="nil"/>
              <w:right w:val="nil"/>
            </w:tcBorders>
          </w:tcPr>
          <w:p w14:paraId="2D931488" w14:textId="77777777" w:rsidR="000A251C" w:rsidRDefault="000A251C" w:rsidP="000A251C">
            <w:pPr>
              <w:pStyle w:val="NoSpacing"/>
              <w:rPr>
                <w:rFonts w:ascii="Arial" w:hAnsi="Arial" w:cs="Arial"/>
                <w:sz w:val="20"/>
                <w:lang w:val="en-US"/>
              </w:rPr>
            </w:pPr>
            <w:r w:rsidRPr="00555605">
              <w:rPr>
                <w:rFonts w:ascii="Arial" w:hAnsi="Arial" w:cs="Arial"/>
                <w:sz w:val="20"/>
                <w:lang w:val="en-US"/>
              </w:rPr>
              <w:t>39</w:t>
            </w:r>
            <w:r w:rsidRPr="00555605">
              <w:rPr>
                <w:rFonts w:ascii="Arial" w:hAnsi="Arial" w:cs="Arial"/>
                <w:sz w:val="20"/>
                <w:vertAlign w:val="superscript"/>
                <w:lang w:val="en-US"/>
              </w:rPr>
              <w:t>th</w:t>
            </w:r>
            <w:r w:rsidRPr="00555605">
              <w:rPr>
                <w:rFonts w:ascii="Arial" w:hAnsi="Arial" w:cs="Arial"/>
                <w:sz w:val="20"/>
                <w:lang w:val="en-US"/>
              </w:rPr>
              <w:t xml:space="preserve"> annual Dutch Epidemiology Conference </w:t>
            </w:r>
            <w:r w:rsidR="00D3317A">
              <w:rPr>
                <w:rFonts w:ascii="Arial" w:hAnsi="Arial" w:cs="Arial"/>
                <w:sz w:val="20"/>
                <w:lang w:val="en-US"/>
              </w:rPr>
              <w:t>(WEON), Leiden, t</w:t>
            </w:r>
            <w:r>
              <w:rPr>
                <w:rFonts w:ascii="Arial" w:hAnsi="Arial" w:cs="Arial"/>
                <w:sz w:val="20"/>
                <w:lang w:val="en-US"/>
              </w:rPr>
              <w:t>he Netherlands</w:t>
            </w:r>
          </w:p>
          <w:p w14:paraId="10F51E64" w14:textId="77777777" w:rsidR="00387D1A" w:rsidRDefault="00387D1A" w:rsidP="000A251C">
            <w:pPr>
              <w:pStyle w:val="NoSpacing"/>
              <w:rPr>
                <w:rFonts w:ascii="Arial" w:hAnsi="Arial" w:cs="Arial"/>
                <w:sz w:val="20"/>
                <w:lang w:val="en-US"/>
              </w:rPr>
            </w:pPr>
          </w:p>
          <w:p w14:paraId="7E363C72" w14:textId="4BF85581" w:rsidR="00E07B36" w:rsidRPr="0084378D" w:rsidRDefault="00E07B36" w:rsidP="000A251C">
            <w:pPr>
              <w:pStyle w:val="NoSpacing"/>
              <w:rPr>
                <w:rFonts w:ascii="Arial" w:hAnsi="Arial" w:cs="Arial"/>
                <w:sz w:val="20"/>
                <w:lang w:val="en-US"/>
              </w:rPr>
            </w:pPr>
          </w:p>
        </w:tc>
      </w:tr>
    </w:tbl>
    <w:p w14:paraId="3BD1B49C" w14:textId="7F356B13" w:rsidR="003B09AD" w:rsidRPr="00ED3634" w:rsidRDefault="003B09AD" w:rsidP="00D410E7">
      <w:pPr>
        <w:pStyle w:val="NoSpacing"/>
        <w:rPr>
          <w:rFonts w:ascii="Times New Roman" w:hAnsi="Times New Roman" w:cs="Times New Roman"/>
          <w:b/>
          <w:sz w:val="2"/>
          <w:lang w:val="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55"/>
        <w:gridCol w:w="4115"/>
        <w:gridCol w:w="3392"/>
      </w:tblGrid>
      <w:tr w:rsidR="000A251C" w:rsidRPr="005E0A13" w14:paraId="4FC173BF" w14:textId="77777777" w:rsidTr="00127B88">
        <w:trPr>
          <w:trHeight w:val="230"/>
        </w:trPr>
        <w:tc>
          <w:tcPr>
            <w:tcW w:w="9062" w:type="dxa"/>
            <w:gridSpan w:val="3"/>
          </w:tcPr>
          <w:p w14:paraId="1B9EFBFC" w14:textId="77777777" w:rsidR="000A251C" w:rsidRPr="006305F3" w:rsidRDefault="000A251C" w:rsidP="00F73254">
            <w:pPr>
              <w:pStyle w:val="NoSpacing"/>
              <w:jc w:val="center"/>
              <w:rPr>
                <w:rFonts w:ascii="Arial" w:hAnsi="Arial" w:cs="Arial"/>
                <w:lang w:val="en-US"/>
              </w:rPr>
            </w:pPr>
            <w:r w:rsidRPr="006305F3">
              <w:rPr>
                <w:rFonts w:ascii="Arial" w:hAnsi="Arial" w:cs="Arial"/>
                <w:b/>
                <w:lang w:val="en-US"/>
              </w:rPr>
              <w:t>P</w:t>
            </w:r>
            <w:r>
              <w:rPr>
                <w:rFonts w:ascii="Arial" w:hAnsi="Arial" w:cs="Arial"/>
                <w:b/>
                <w:lang w:val="en-US"/>
              </w:rPr>
              <w:t>ROFESSIONAL EXPERIENCE</w:t>
            </w:r>
          </w:p>
          <w:p w14:paraId="3D35B083" w14:textId="77777777" w:rsidR="000A251C" w:rsidRPr="005E0A13" w:rsidRDefault="000A251C" w:rsidP="00A07452">
            <w:pPr>
              <w:pStyle w:val="NoSpacing"/>
              <w:rPr>
                <w:rFonts w:ascii="Arial" w:hAnsi="Arial" w:cs="Arial"/>
                <w:b/>
                <w:sz w:val="12"/>
                <w:szCs w:val="12"/>
                <w:lang w:val="en-US"/>
              </w:rPr>
            </w:pPr>
          </w:p>
        </w:tc>
      </w:tr>
      <w:tr w:rsidR="00127B88" w:rsidRPr="00AB65B3" w14:paraId="5A82ABAF" w14:textId="77777777" w:rsidTr="00A07452">
        <w:tc>
          <w:tcPr>
            <w:tcW w:w="1555" w:type="dxa"/>
          </w:tcPr>
          <w:p w14:paraId="727A9FE5" w14:textId="4255AAFE" w:rsidR="00127B88" w:rsidRDefault="00127B88" w:rsidP="00127B88">
            <w:pPr>
              <w:pStyle w:val="NoSpacing"/>
              <w:rPr>
                <w:rFonts w:ascii="Arial" w:hAnsi="Arial" w:cs="Arial"/>
                <w:sz w:val="20"/>
                <w:lang w:val="en-US"/>
              </w:rPr>
            </w:pPr>
            <w:r w:rsidRPr="000A251C">
              <w:rPr>
                <w:rFonts w:ascii="Arial" w:hAnsi="Arial" w:cs="Arial"/>
                <w:sz w:val="20"/>
                <w:szCs w:val="20"/>
                <w:lang w:val="en-US"/>
              </w:rPr>
              <w:t>2015-</w:t>
            </w:r>
            <w:r>
              <w:rPr>
                <w:rFonts w:ascii="Arial" w:hAnsi="Arial" w:cs="Arial"/>
                <w:sz w:val="20"/>
                <w:szCs w:val="20"/>
                <w:lang w:val="en-US"/>
              </w:rPr>
              <w:t>2022</w:t>
            </w:r>
          </w:p>
        </w:tc>
        <w:tc>
          <w:tcPr>
            <w:tcW w:w="4115" w:type="dxa"/>
          </w:tcPr>
          <w:p w14:paraId="65550914" w14:textId="6B8DAFEE" w:rsidR="00127B88" w:rsidRDefault="00127B88" w:rsidP="00127B88">
            <w:pPr>
              <w:pStyle w:val="NoSpacing"/>
              <w:rPr>
                <w:rFonts w:ascii="Arial" w:hAnsi="Arial" w:cs="Arial"/>
                <w:sz w:val="20"/>
                <w:lang w:val="en-US"/>
              </w:rPr>
            </w:pPr>
            <w:r>
              <w:rPr>
                <w:rFonts w:ascii="Arial" w:hAnsi="Arial" w:cs="Arial"/>
                <w:sz w:val="20"/>
                <w:szCs w:val="20"/>
                <w:lang w:val="en-US"/>
              </w:rPr>
              <w:t>Member of the s</w:t>
            </w:r>
            <w:r w:rsidRPr="000A251C">
              <w:rPr>
                <w:rFonts w:ascii="Arial" w:hAnsi="Arial" w:cs="Arial"/>
                <w:sz w:val="20"/>
                <w:szCs w:val="20"/>
                <w:lang w:val="en-US"/>
              </w:rPr>
              <w:t>tat</w:t>
            </w:r>
            <w:r>
              <w:rPr>
                <w:rFonts w:ascii="Arial" w:hAnsi="Arial" w:cs="Arial"/>
                <w:sz w:val="20"/>
                <w:szCs w:val="20"/>
                <w:lang w:val="en-US"/>
              </w:rPr>
              <w:t>istical consultancy pool (E&amp;B Xpert) of the department of Epidemiology and Data Science</w:t>
            </w:r>
          </w:p>
        </w:tc>
        <w:tc>
          <w:tcPr>
            <w:tcW w:w="3392" w:type="dxa"/>
          </w:tcPr>
          <w:p w14:paraId="35A33F9D" w14:textId="77777777" w:rsidR="00127B88" w:rsidRDefault="00127B88" w:rsidP="00127B88">
            <w:pPr>
              <w:pStyle w:val="NoSpacing"/>
              <w:rPr>
                <w:rFonts w:ascii="Arial" w:hAnsi="Arial" w:cs="Arial"/>
                <w:sz w:val="20"/>
                <w:szCs w:val="20"/>
                <w:lang w:val="en-US"/>
              </w:rPr>
            </w:pPr>
            <w:r w:rsidRPr="000A251C">
              <w:rPr>
                <w:rFonts w:ascii="Arial" w:hAnsi="Arial" w:cs="Arial"/>
                <w:sz w:val="20"/>
                <w:szCs w:val="20"/>
                <w:lang w:val="en-US"/>
              </w:rPr>
              <w:t>Amsterdam Univers</w:t>
            </w:r>
            <w:r>
              <w:rPr>
                <w:rFonts w:ascii="Arial" w:hAnsi="Arial" w:cs="Arial"/>
                <w:sz w:val="20"/>
                <w:szCs w:val="20"/>
                <w:lang w:val="en-US"/>
              </w:rPr>
              <w:t>ity Medical Center, Amsterdam, t</w:t>
            </w:r>
            <w:r w:rsidRPr="000A251C">
              <w:rPr>
                <w:rFonts w:ascii="Arial" w:hAnsi="Arial" w:cs="Arial"/>
                <w:sz w:val="20"/>
                <w:szCs w:val="20"/>
                <w:lang w:val="en-US"/>
              </w:rPr>
              <w:t>he Netherlands</w:t>
            </w:r>
          </w:p>
          <w:p w14:paraId="0A4A2BE5" w14:textId="77777777" w:rsidR="00127B88" w:rsidRPr="00B21814" w:rsidRDefault="00127B88" w:rsidP="00127B88">
            <w:pPr>
              <w:pStyle w:val="NoSpacing"/>
              <w:rPr>
                <w:rFonts w:ascii="Arial" w:hAnsi="Arial" w:cs="Arial"/>
                <w:sz w:val="20"/>
                <w:lang w:val="es-ES"/>
              </w:rPr>
            </w:pPr>
          </w:p>
        </w:tc>
      </w:tr>
      <w:tr w:rsidR="000A251C" w:rsidRPr="00876211" w14:paraId="73253721" w14:textId="77777777" w:rsidTr="00A07452">
        <w:tc>
          <w:tcPr>
            <w:tcW w:w="1555" w:type="dxa"/>
          </w:tcPr>
          <w:p w14:paraId="4B823E47" w14:textId="77777777" w:rsidR="000A251C" w:rsidRPr="00D81BD0" w:rsidRDefault="000A251C" w:rsidP="00A07452">
            <w:pPr>
              <w:pStyle w:val="NoSpacing"/>
              <w:rPr>
                <w:rFonts w:ascii="Arial" w:hAnsi="Arial" w:cs="Arial"/>
                <w:sz w:val="20"/>
                <w:lang w:val="en-US"/>
              </w:rPr>
            </w:pPr>
            <w:r>
              <w:rPr>
                <w:rFonts w:ascii="Arial" w:hAnsi="Arial" w:cs="Arial"/>
                <w:sz w:val="20"/>
                <w:lang w:val="en-US"/>
              </w:rPr>
              <w:t>2018, 2019</w:t>
            </w:r>
          </w:p>
        </w:tc>
        <w:tc>
          <w:tcPr>
            <w:tcW w:w="4115" w:type="dxa"/>
          </w:tcPr>
          <w:p w14:paraId="2FEC2A3F" w14:textId="77777777" w:rsidR="000A251C" w:rsidRDefault="000A251C" w:rsidP="00A07452">
            <w:pPr>
              <w:pStyle w:val="NoSpacing"/>
              <w:rPr>
                <w:rFonts w:ascii="Arial" w:hAnsi="Arial" w:cs="Arial"/>
                <w:sz w:val="20"/>
                <w:lang w:val="en-US"/>
              </w:rPr>
            </w:pPr>
            <w:r>
              <w:rPr>
                <w:rFonts w:ascii="Arial" w:hAnsi="Arial" w:cs="Arial"/>
                <w:sz w:val="20"/>
                <w:lang w:val="en-US"/>
              </w:rPr>
              <w:t>Visiting research scholar</w:t>
            </w:r>
            <w:r w:rsidR="00D3317A">
              <w:rPr>
                <w:rFonts w:ascii="Arial" w:hAnsi="Arial" w:cs="Arial"/>
                <w:sz w:val="20"/>
                <w:lang w:val="en-US"/>
              </w:rPr>
              <w:t>. I</w:t>
            </w:r>
            <w:r>
              <w:rPr>
                <w:rFonts w:ascii="Arial" w:hAnsi="Arial" w:cs="Arial"/>
                <w:sz w:val="20"/>
                <w:lang w:val="en-US"/>
              </w:rPr>
              <w:t xml:space="preserve"> </w:t>
            </w:r>
            <w:r w:rsidR="00D3317A">
              <w:rPr>
                <w:rFonts w:ascii="Arial" w:hAnsi="Arial" w:cs="Arial"/>
                <w:sz w:val="20"/>
                <w:lang w:val="en-US"/>
              </w:rPr>
              <w:t>collaborated</w:t>
            </w:r>
            <w:r>
              <w:rPr>
                <w:rFonts w:ascii="Arial" w:hAnsi="Arial" w:cs="Arial"/>
                <w:sz w:val="20"/>
                <w:lang w:val="en-US"/>
              </w:rPr>
              <w:t xml:space="preserve"> with Dr. David MacK</w:t>
            </w:r>
            <w:r w:rsidR="00A07452">
              <w:rPr>
                <w:rFonts w:ascii="Arial" w:hAnsi="Arial" w:cs="Arial"/>
                <w:sz w:val="20"/>
                <w:lang w:val="en-US"/>
              </w:rPr>
              <w:t>innon on the evaluation of causal mediation analysis methods for mediation models with binary variables</w:t>
            </w:r>
            <w:r w:rsidR="00D3317A">
              <w:rPr>
                <w:rFonts w:ascii="Arial" w:hAnsi="Arial" w:cs="Arial"/>
                <w:sz w:val="20"/>
                <w:lang w:val="en-US"/>
              </w:rPr>
              <w:t>.</w:t>
            </w:r>
          </w:p>
          <w:p w14:paraId="22A30B42" w14:textId="5828CA77" w:rsidR="00D3317A" w:rsidRPr="00D81BD0" w:rsidRDefault="00D3317A" w:rsidP="00A07452">
            <w:pPr>
              <w:pStyle w:val="NoSpacing"/>
              <w:rPr>
                <w:rFonts w:ascii="Arial" w:hAnsi="Arial" w:cs="Arial"/>
                <w:sz w:val="20"/>
                <w:lang w:val="en-US"/>
              </w:rPr>
            </w:pPr>
          </w:p>
        </w:tc>
        <w:tc>
          <w:tcPr>
            <w:tcW w:w="3392" w:type="dxa"/>
          </w:tcPr>
          <w:p w14:paraId="63F3A776" w14:textId="77777777" w:rsidR="000A251C" w:rsidRPr="00B21814" w:rsidRDefault="000A251C" w:rsidP="00A07452">
            <w:pPr>
              <w:pStyle w:val="NoSpacing"/>
              <w:rPr>
                <w:rFonts w:ascii="Arial" w:hAnsi="Arial" w:cs="Arial"/>
                <w:sz w:val="20"/>
                <w:lang w:val="es-ES"/>
              </w:rPr>
            </w:pPr>
            <w:r w:rsidRPr="00B21814">
              <w:rPr>
                <w:rFonts w:ascii="Arial" w:hAnsi="Arial" w:cs="Arial"/>
                <w:sz w:val="20"/>
                <w:lang w:val="es-ES"/>
              </w:rPr>
              <w:t>Arizona State University, Tempe, AZ, U</w:t>
            </w:r>
            <w:r w:rsidR="00A07452" w:rsidRPr="00B21814">
              <w:rPr>
                <w:rFonts w:ascii="Arial" w:hAnsi="Arial" w:cs="Arial"/>
                <w:sz w:val="20"/>
                <w:lang w:val="es-ES"/>
              </w:rPr>
              <w:t>SA</w:t>
            </w:r>
          </w:p>
          <w:p w14:paraId="156C3475" w14:textId="77777777" w:rsidR="000A251C" w:rsidRPr="00B21814" w:rsidRDefault="000A251C" w:rsidP="00A07452">
            <w:pPr>
              <w:pStyle w:val="NoSpacing"/>
              <w:rPr>
                <w:rFonts w:ascii="Arial" w:hAnsi="Arial" w:cs="Arial"/>
                <w:sz w:val="16"/>
                <w:szCs w:val="12"/>
                <w:lang w:val="es-ES"/>
              </w:rPr>
            </w:pPr>
          </w:p>
        </w:tc>
      </w:tr>
      <w:tr w:rsidR="000A251C" w:rsidRPr="00F1334F" w14:paraId="4FCF2F0E" w14:textId="77777777" w:rsidTr="00A07452">
        <w:tc>
          <w:tcPr>
            <w:tcW w:w="1555" w:type="dxa"/>
          </w:tcPr>
          <w:p w14:paraId="75C0E9E4" w14:textId="77777777" w:rsidR="000A251C" w:rsidRPr="00D81BD0" w:rsidRDefault="000A251C" w:rsidP="000A251C">
            <w:pPr>
              <w:pStyle w:val="NoSpacing"/>
              <w:rPr>
                <w:rFonts w:ascii="Arial" w:hAnsi="Arial" w:cs="Arial"/>
                <w:sz w:val="20"/>
                <w:lang w:val="en-US"/>
              </w:rPr>
            </w:pPr>
            <w:r>
              <w:rPr>
                <w:rFonts w:ascii="Arial" w:hAnsi="Arial" w:cs="Arial"/>
                <w:sz w:val="20"/>
                <w:lang w:val="en-US"/>
              </w:rPr>
              <w:lastRenderedPageBreak/>
              <w:t>2014</w:t>
            </w:r>
          </w:p>
        </w:tc>
        <w:tc>
          <w:tcPr>
            <w:tcW w:w="4115" w:type="dxa"/>
          </w:tcPr>
          <w:p w14:paraId="04D9C83E" w14:textId="1604524C" w:rsidR="000A251C" w:rsidRDefault="000A251C" w:rsidP="00A07452">
            <w:pPr>
              <w:pStyle w:val="NoSpacing"/>
              <w:rPr>
                <w:rFonts w:ascii="Arial" w:hAnsi="Arial" w:cs="Arial"/>
                <w:sz w:val="20"/>
                <w:lang w:val="en-US"/>
              </w:rPr>
            </w:pPr>
            <w:r>
              <w:rPr>
                <w:rFonts w:ascii="Arial" w:hAnsi="Arial" w:cs="Arial"/>
                <w:sz w:val="20"/>
                <w:lang w:val="en-US"/>
              </w:rPr>
              <w:t>Research intern on a project</w:t>
            </w:r>
            <w:r w:rsidR="00A07452">
              <w:rPr>
                <w:rFonts w:ascii="Arial" w:hAnsi="Arial" w:cs="Arial"/>
                <w:sz w:val="20"/>
                <w:lang w:val="en-US"/>
              </w:rPr>
              <w:t xml:space="preserve"> aiming to assess the risk of breast cancer in women who initiated oral contraceptive use before the age of sixteen</w:t>
            </w:r>
            <w:r w:rsidR="00D3317A">
              <w:rPr>
                <w:rFonts w:ascii="Arial" w:hAnsi="Arial" w:cs="Arial"/>
                <w:sz w:val="20"/>
                <w:lang w:val="en-US"/>
              </w:rPr>
              <w:t>.</w:t>
            </w:r>
          </w:p>
          <w:p w14:paraId="31E3A21B" w14:textId="77777777" w:rsidR="00A07452" w:rsidRPr="00D81BD0" w:rsidRDefault="00A07452" w:rsidP="00A07452">
            <w:pPr>
              <w:pStyle w:val="NoSpacing"/>
              <w:rPr>
                <w:rFonts w:ascii="Arial" w:hAnsi="Arial" w:cs="Arial"/>
                <w:sz w:val="20"/>
                <w:lang w:val="en-US"/>
              </w:rPr>
            </w:pPr>
          </w:p>
        </w:tc>
        <w:tc>
          <w:tcPr>
            <w:tcW w:w="3392" w:type="dxa"/>
          </w:tcPr>
          <w:p w14:paraId="04CEA667" w14:textId="79868E92" w:rsidR="00A07452" w:rsidRPr="00A07452" w:rsidRDefault="00A07452" w:rsidP="00A07452">
            <w:pPr>
              <w:pStyle w:val="NoSpacing"/>
              <w:rPr>
                <w:rFonts w:ascii="Arial" w:hAnsi="Arial" w:cs="Arial"/>
                <w:sz w:val="20"/>
                <w:szCs w:val="20"/>
                <w:lang w:val="en-US"/>
              </w:rPr>
            </w:pPr>
            <w:r w:rsidRPr="00A07452">
              <w:rPr>
                <w:rFonts w:ascii="Arial" w:hAnsi="Arial" w:cs="Arial"/>
                <w:sz w:val="20"/>
                <w:szCs w:val="20"/>
                <w:lang w:val="en-US"/>
              </w:rPr>
              <w:t>Netherland</w:t>
            </w:r>
            <w:r w:rsidR="00D3317A">
              <w:rPr>
                <w:rFonts w:ascii="Arial" w:hAnsi="Arial" w:cs="Arial"/>
                <w:sz w:val="20"/>
                <w:szCs w:val="20"/>
                <w:lang w:val="en-US"/>
              </w:rPr>
              <w:t>s Cancer Institute, Amsterdam, t</w:t>
            </w:r>
            <w:r w:rsidRPr="00A07452">
              <w:rPr>
                <w:rFonts w:ascii="Arial" w:hAnsi="Arial" w:cs="Arial"/>
                <w:sz w:val="20"/>
                <w:szCs w:val="20"/>
                <w:lang w:val="en-US"/>
              </w:rPr>
              <w:t>he Netherlands</w:t>
            </w:r>
          </w:p>
          <w:p w14:paraId="06D26090" w14:textId="77777777" w:rsidR="000A251C" w:rsidRPr="0084378D" w:rsidRDefault="000A251C" w:rsidP="00A07452">
            <w:pPr>
              <w:pStyle w:val="NoSpacing"/>
              <w:rPr>
                <w:rFonts w:ascii="Arial" w:hAnsi="Arial" w:cs="Arial"/>
                <w:sz w:val="16"/>
                <w:szCs w:val="16"/>
                <w:lang w:val="en-US"/>
              </w:rPr>
            </w:pPr>
          </w:p>
        </w:tc>
      </w:tr>
      <w:tr w:rsidR="000A251C" w:rsidRPr="00876211" w14:paraId="25677CF0" w14:textId="77777777" w:rsidTr="00A07452">
        <w:tc>
          <w:tcPr>
            <w:tcW w:w="1555" w:type="dxa"/>
          </w:tcPr>
          <w:p w14:paraId="5A4D1582" w14:textId="77777777" w:rsidR="000A251C" w:rsidRDefault="000A251C" w:rsidP="000A251C">
            <w:pPr>
              <w:pStyle w:val="NoSpacing"/>
              <w:rPr>
                <w:rFonts w:ascii="Arial" w:hAnsi="Arial" w:cs="Arial"/>
                <w:sz w:val="20"/>
                <w:lang w:val="en-US"/>
              </w:rPr>
            </w:pPr>
            <w:r>
              <w:rPr>
                <w:rFonts w:ascii="Arial" w:hAnsi="Arial" w:cs="Arial"/>
                <w:sz w:val="20"/>
                <w:lang w:val="en-US"/>
              </w:rPr>
              <w:t>2011-2012</w:t>
            </w:r>
          </w:p>
        </w:tc>
        <w:tc>
          <w:tcPr>
            <w:tcW w:w="4115" w:type="dxa"/>
          </w:tcPr>
          <w:p w14:paraId="5A3F0BDE" w14:textId="77777777" w:rsidR="000A251C" w:rsidRDefault="00A07452" w:rsidP="00A07452">
            <w:pPr>
              <w:pStyle w:val="NoSpacing"/>
              <w:rPr>
                <w:rFonts w:ascii="Arial" w:hAnsi="Arial" w:cs="Arial"/>
                <w:sz w:val="20"/>
                <w:lang w:val="en-US"/>
              </w:rPr>
            </w:pPr>
            <w:r>
              <w:rPr>
                <w:rFonts w:ascii="Arial" w:hAnsi="Arial" w:cs="Arial"/>
                <w:sz w:val="20"/>
                <w:lang w:val="en-US"/>
              </w:rPr>
              <w:t>Research intern on a qualitative research project on lifestyle-oriented prevention with a patient-centered approach. For this project I conducted and multiple interviews.</w:t>
            </w:r>
          </w:p>
        </w:tc>
        <w:tc>
          <w:tcPr>
            <w:tcW w:w="3392" w:type="dxa"/>
          </w:tcPr>
          <w:p w14:paraId="3FB73637" w14:textId="2905BC72" w:rsidR="00A07452" w:rsidRPr="00A07452" w:rsidRDefault="00A07452" w:rsidP="00A07452">
            <w:pPr>
              <w:pStyle w:val="NoSpacing"/>
              <w:rPr>
                <w:rFonts w:ascii="Arial" w:hAnsi="Arial" w:cs="Arial"/>
                <w:sz w:val="20"/>
                <w:szCs w:val="20"/>
                <w:lang w:val="en-US"/>
              </w:rPr>
            </w:pPr>
            <w:r w:rsidRPr="00A07452">
              <w:rPr>
                <w:rFonts w:ascii="Arial" w:hAnsi="Arial" w:cs="Arial"/>
                <w:sz w:val="20"/>
                <w:szCs w:val="20"/>
                <w:lang w:val="en-US"/>
              </w:rPr>
              <w:t>Windesheim Universit</w:t>
            </w:r>
            <w:r w:rsidR="00D3317A">
              <w:rPr>
                <w:rFonts w:ascii="Arial" w:hAnsi="Arial" w:cs="Arial"/>
                <w:sz w:val="20"/>
                <w:szCs w:val="20"/>
                <w:lang w:val="en-US"/>
              </w:rPr>
              <w:t>y of Applied Sciences, Zwolle, t</w:t>
            </w:r>
            <w:r w:rsidRPr="00A07452">
              <w:rPr>
                <w:rFonts w:ascii="Arial" w:hAnsi="Arial" w:cs="Arial"/>
                <w:sz w:val="20"/>
                <w:szCs w:val="20"/>
                <w:lang w:val="en-US"/>
              </w:rPr>
              <w:t>he Netherlands</w:t>
            </w:r>
          </w:p>
          <w:p w14:paraId="72A7AB67" w14:textId="77777777" w:rsidR="000A251C" w:rsidRPr="00A07452" w:rsidRDefault="000A251C" w:rsidP="00A07452">
            <w:pPr>
              <w:pStyle w:val="NoSpacing"/>
              <w:rPr>
                <w:rFonts w:ascii="Arial" w:hAnsi="Arial" w:cs="Arial"/>
                <w:sz w:val="20"/>
                <w:szCs w:val="20"/>
                <w:lang w:val="en-US"/>
              </w:rPr>
            </w:pPr>
          </w:p>
        </w:tc>
      </w:tr>
    </w:tbl>
    <w:p w14:paraId="63E775D9" w14:textId="77777777" w:rsidR="00BA4CEF" w:rsidRDefault="00BA4CEF" w:rsidP="00D410E7">
      <w:pPr>
        <w:pStyle w:val="NoSpacing"/>
        <w:rPr>
          <w:rFonts w:ascii="Times New Roman" w:hAnsi="Times New Roman" w:cs="Times New Roman"/>
          <w:b/>
          <w:sz w:val="20"/>
          <w:lang w:val="en-US"/>
        </w:rPr>
      </w:pPr>
    </w:p>
    <w:p w14:paraId="577D2F71" w14:textId="77777777" w:rsidR="00BA4CEF" w:rsidRPr="00D81BD0" w:rsidRDefault="00BA4CEF" w:rsidP="00D410E7">
      <w:pPr>
        <w:pStyle w:val="NoSpacing"/>
        <w:rPr>
          <w:rFonts w:ascii="Times New Roman" w:hAnsi="Times New Roman" w:cs="Times New Roman"/>
          <w:b/>
          <w:sz w:val="20"/>
          <w:lang w:val="en-US"/>
        </w:rPr>
      </w:pPr>
    </w:p>
    <w:tbl>
      <w:tblPr>
        <w:tblStyle w:val="TableGrid"/>
        <w:tblW w:w="0" w:type="auto"/>
        <w:tblLook w:val="04A0" w:firstRow="1" w:lastRow="0" w:firstColumn="1" w:lastColumn="0" w:noHBand="0" w:noVBand="1"/>
      </w:tblPr>
      <w:tblGrid>
        <w:gridCol w:w="993"/>
        <w:gridCol w:w="4672"/>
        <w:gridCol w:w="3397"/>
      </w:tblGrid>
      <w:tr w:rsidR="00A07452" w:rsidRPr="005C4A11" w14:paraId="226502A8" w14:textId="77777777" w:rsidTr="00A07452">
        <w:tc>
          <w:tcPr>
            <w:tcW w:w="9062" w:type="dxa"/>
            <w:gridSpan w:val="3"/>
            <w:tcBorders>
              <w:top w:val="nil"/>
              <w:left w:val="nil"/>
              <w:bottom w:val="nil"/>
              <w:right w:val="nil"/>
            </w:tcBorders>
          </w:tcPr>
          <w:p w14:paraId="5D98B6BE" w14:textId="3262CECE" w:rsidR="00A07452" w:rsidRPr="005C4A11" w:rsidRDefault="004237AC" w:rsidP="00943ACB">
            <w:pPr>
              <w:pStyle w:val="NoSpacing"/>
              <w:jc w:val="center"/>
              <w:rPr>
                <w:rFonts w:ascii="Arial" w:hAnsi="Arial" w:cs="Arial"/>
                <w:b/>
                <w:sz w:val="20"/>
                <w:szCs w:val="20"/>
                <w:lang w:val="en-US"/>
              </w:rPr>
            </w:pPr>
            <w:r>
              <w:rPr>
                <w:rFonts w:ascii="Arial" w:hAnsi="Arial" w:cs="Arial"/>
                <w:b/>
                <w:szCs w:val="20"/>
                <w:lang w:val="en-US"/>
              </w:rPr>
              <w:t>CONTINUED PROFESSIONAL DEVELOPMENT</w:t>
            </w:r>
          </w:p>
          <w:p w14:paraId="46A77CA1" w14:textId="77777777" w:rsidR="00A07452" w:rsidRPr="005C4A11" w:rsidRDefault="00A07452" w:rsidP="00A07452">
            <w:pPr>
              <w:pStyle w:val="NoSpacing"/>
              <w:rPr>
                <w:rFonts w:ascii="Arial" w:hAnsi="Arial" w:cs="Arial"/>
                <w:sz w:val="12"/>
                <w:szCs w:val="12"/>
                <w:lang w:val="en-US"/>
              </w:rPr>
            </w:pPr>
          </w:p>
        </w:tc>
      </w:tr>
      <w:tr w:rsidR="00A07452" w:rsidRPr="00707C7E" w14:paraId="2F8CCD31" w14:textId="77777777" w:rsidTr="00A07452">
        <w:tc>
          <w:tcPr>
            <w:tcW w:w="9062" w:type="dxa"/>
            <w:gridSpan w:val="3"/>
            <w:tcBorders>
              <w:top w:val="nil"/>
              <w:left w:val="nil"/>
              <w:bottom w:val="nil"/>
              <w:right w:val="nil"/>
            </w:tcBorders>
          </w:tcPr>
          <w:p w14:paraId="4FE1C68F" w14:textId="6F529CC5" w:rsidR="00A07452" w:rsidRDefault="00704EEC" w:rsidP="00A07452">
            <w:pPr>
              <w:pStyle w:val="NoSpacing"/>
              <w:rPr>
                <w:rFonts w:ascii="Arial" w:hAnsi="Arial" w:cs="Arial"/>
                <w:b/>
                <w:szCs w:val="20"/>
                <w:lang w:val="en-US"/>
              </w:rPr>
            </w:pPr>
            <w:r>
              <w:rPr>
                <w:rFonts w:ascii="Arial" w:hAnsi="Arial" w:cs="Arial"/>
                <w:b/>
                <w:szCs w:val="20"/>
                <w:lang w:val="en-US"/>
              </w:rPr>
              <w:t>Research</w:t>
            </w:r>
          </w:p>
          <w:p w14:paraId="238B3C16" w14:textId="77777777" w:rsidR="008D674E" w:rsidRPr="008D674E" w:rsidRDefault="008D674E" w:rsidP="00A07452">
            <w:pPr>
              <w:pStyle w:val="NoSpacing"/>
              <w:rPr>
                <w:rFonts w:ascii="Arial" w:hAnsi="Arial" w:cs="Arial"/>
                <w:b/>
                <w:sz w:val="12"/>
                <w:szCs w:val="12"/>
                <w:lang w:val="en-US"/>
              </w:rPr>
            </w:pPr>
          </w:p>
        </w:tc>
      </w:tr>
      <w:tr w:rsidR="00FB5EED" w:rsidRPr="00FB5EED" w14:paraId="5D077D54" w14:textId="77777777" w:rsidTr="00A07452">
        <w:tc>
          <w:tcPr>
            <w:tcW w:w="993" w:type="dxa"/>
            <w:tcBorders>
              <w:top w:val="nil"/>
              <w:left w:val="nil"/>
              <w:bottom w:val="nil"/>
              <w:right w:val="nil"/>
            </w:tcBorders>
          </w:tcPr>
          <w:p w14:paraId="2A6E1FF7" w14:textId="38D5CD11" w:rsidR="00FB5EED" w:rsidRDefault="00FB5EED" w:rsidP="00CF53D7">
            <w:pPr>
              <w:pStyle w:val="NoSpacing"/>
              <w:rPr>
                <w:rFonts w:ascii="Arial" w:hAnsi="Arial" w:cs="Arial"/>
                <w:sz w:val="20"/>
                <w:lang w:val="en-US"/>
              </w:rPr>
            </w:pPr>
            <w:r>
              <w:rPr>
                <w:rFonts w:ascii="Arial" w:hAnsi="Arial" w:cs="Arial"/>
                <w:sz w:val="20"/>
                <w:lang w:val="en-US"/>
              </w:rPr>
              <w:t xml:space="preserve">2024 </w:t>
            </w:r>
          </w:p>
        </w:tc>
        <w:tc>
          <w:tcPr>
            <w:tcW w:w="4672" w:type="dxa"/>
            <w:tcBorders>
              <w:top w:val="nil"/>
              <w:left w:val="nil"/>
              <w:bottom w:val="nil"/>
              <w:right w:val="nil"/>
            </w:tcBorders>
          </w:tcPr>
          <w:p w14:paraId="0C88C4D6" w14:textId="77777777" w:rsidR="00FB5EED" w:rsidRDefault="00FB5EED" w:rsidP="00CF53D7">
            <w:pPr>
              <w:pStyle w:val="NoSpacing"/>
              <w:rPr>
                <w:rFonts w:ascii="Arial" w:hAnsi="Arial" w:cs="Arial"/>
                <w:sz w:val="20"/>
                <w:lang w:val="en-US"/>
              </w:rPr>
            </w:pPr>
            <w:r>
              <w:rPr>
                <w:rFonts w:ascii="Arial" w:hAnsi="Arial" w:cs="Arial"/>
                <w:sz w:val="20"/>
                <w:lang w:val="en-US"/>
              </w:rPr>
              <w:t>Analysis of Complex Survey Data</w:t>
            </w:r>
          </w:p>
          <w:p w14:paraId="5DCD145B" w14:textId="304178DD" w:rsidR="00FB5EED" w:rsidRPr="00FB5EED" w:rsidRDefault="00FB5EED" w:rsidP="00CF53D7">
            <w:pPr>
              <w:pStyle w:val="NoSpacing"/>
              <w:rPr>
                <w:rFonts w:ascii="Arial" w:hAnsi="Arial" w:cs="Arial"/>
                <w:sz w:val="12"/>
                <w:szCs w:val="12"/>
                <w:lang w:val="en-US"/>
              </w:rPr>
            </w:pPr>
          </w:p>
        </w:tc>
        <w:tc>
          <w:tcPr>
            <w:tcW w:w="3397" w:type="dxa"/>
            <w:tcBorders>
              <w:top w:val="nil"/>
              <w:left w:val="nil"/>
              <w:bottom w:val="nil"/>
              <w:right w:val="nil"/>
            </w:tcBorders>
          </w:tcPr>
          <w:p w14:paraId="1F92C7CB" w14:textId="7FEF9AC0" w:rsidR="00FB5EED" w:rsidRDefault="00FB5EED" w:rsidP="00CF53D7">
            <w:pPr>
              <w:pStyle w:val="NoSpacing"/>
              <w:rPr>
                <w:rFonts w:ascii="Arial" w:hAnsi="Arial" w:cs="Arial"/>
                <w:sz w:val="20"/>
                <w:lang w:val="en-US"/>
              </w:rPr>
            </w:pPr>
            <w:r>
              <w:rPr>
                <w:rFonts w:ascii="Arial" w:hAnsi="Arial" w:cs="Arial"/>
                <w:sz w:val="20"/>
                <w:lang w:val="en-US"/>
              </w:rPr>
              <w:t>Statistical Horizons</w:t>
            </w:r>
          </w:p>
        </w:tc>
      </w:tr>
      <w:tr w:rsidR="00806800" w:rsidRPr="00876211" w14:paraId="7D2EE583" w14:textId="77777777" w:rsidTr="00A07452">
        <w:tc>
          <w:tcPr>
            <w:tcW w:w="993" w:type="dxa"/>
            <w:tcBorders>
              <w:top w:val="nil"/>
              <w:left w:val="nil"/>
              <w:bottom w:val="nil"/>
              <w:right w:val="nil"/>
            </w:tcBorders>
          </w:tcPr>
          <w:p w14:paraId="2CC72707" w14:textId="777898C1" w:rsidR="00806800" w:rsidRDefault="00806800" w:rsidP="00CF53D7">
            <w:pPr>
              <w:pStyle w:val="NoSpacing"/>
              <w:rPr>
                <w:rFonts w:ascii="Arial" w:hAnsi="Arial" w:cs="Arial"/>
                <w:sz w:val="20"/>
                <w:lang w:val="en-US"/>
              </w:rPr>
            </w:pPr>
            <w:r>
              <w:rPr>
                <w:rFonts w:ascii="Arial" w:hAnsi="Arial" w:cs="Arial"/>
                <w:sz w:val="20"/>
                <w:lang w:val="en-US"/>
              </w:rPr>
              <w:t>2023</w:t>
            </w:r>
          </w:p>
        </w:tc>
        <w:tc>
          <w:tcPr>
            <w:tcW w:w="4672" w:type="dxa"/>
            <w:tcBorders>
              <w:top w:val="nil"/>
              <w:left w:val="nil"/>
              <w:bottom w:val="nil"/>
              <w:right w:val="nil"/>
            </w:tcBorders>
          </w:tcPr>
          <w:p w14:paraId="6F30F01C" w14:textId="40860BE6" w:rsidR="00806800" w:rsidRDefault="00806800" w:rsidP="00CF53D7">
            <w:pPr>
              <w:pStyle w:val="NoSpacing"/>
              <w:rPr>
                <w:rFonts w:ascii="Arial" w:hAnsi="Arial" w:cs="Arial"/>
                <w:sz w:val="20"/>
                <w:lang w:val="en-US"/>
              </w:rPr>
            </w:pPr>
            <w:r>
              <w:rPr>
                <w:rFonts w:ascii="Arial" w:hAnsi="Arial" w:cs="Arial"/>
                <w:sz w:val="20"/>
                <w:lang w:val="en-US"/>
              </w:rPr>
              <w:t>Pre-conference workshop: Meta-analysis methods for prevention scientists: tools for understanding and investigating variation in prevention intervention effects.</w:t>
            </w:r>
          </w:p>
        </w:tc>
        <w:tc>
          <w:tcPr>
            <w:tcW w:w="3397" w:type="dxa"/>
            <w:tcBorders>
              <w:top w:val="nil"/>
              <w:left w:val="nil"/>
              <w:bottom w:val="nil"/>
              <w:right w:val="nil"/>
            </w:tcBorders>
          </w:tcPr>
          <w:p w14:paraId="323D6633" w14:textId="77777777" w:rsidR="00806800" w:rsidRDefault="00806800" w:rsidP="00806800">
            <w:pPr>
              <w:pStyle w:val="NoSpacing"/>
              <w:rPr>
                <w:rFonts w:ascii="Arial" w:hAnsi="Arial" w:cs="Arial"/>
                <w:sz w:val="20"/>
                <w:lang w:val="en-US"/>
              </w:rPr>
            </w:pPr>
            <w:r>
              <w:rPr>
                <w:rFonts w:ascii="Arial" w:hAnsi="Arial" w:cs="Arial"/>
                <w:sz w:val="20"/>
                <w:lang w:val="en-US"/>
              </w:rPr>
              <w:t>31st Annual Meeting of the Society for Prevention Research, Washington DC, United States</w:t>
            </w:r>
          </w:p>
          <w:p w14:paraId="437867B2" w14:textId="77777777" w:rsidR="00806800" w:rsidRDefault="00806800" w:rsidP="00CF53D7">
            <w:pPr>
              <w:pStyle w:val="NoSpacing"/>
              <w:rPr>
                <w:rFonts w:ascii="Arial" w:hAnsi="Arial" w:cs="Arial"/>
                <w:sz w:val="20"/>
                <w:lang w:val="en-US"/>
              </w:rPr>
            </w:pPr>
          </w:p>
        </w:tc>
      </w:tr>
      <w:tr w:rsidR="00CF53D7" w:rsidRPr="00654F60" w14:paraId="41BAB495" w14:textId="77777777" w:rsidTr="00A07452">
        <w:tc>
          <w:tcPr>
            <w:tcW w:w="993" w:type="dxa"/>
            <w:tcBorders>
              <w:top w:val="nil"/>
              <w:left w:val="nil"/>
              <w:bottom w:val="nil"/>
              <w:right w:val="nil"/>
            </w:tcBorders>
          </w:tcPr>
          <w:p w14:paraId="6A18F1D0" w14:textId="77777777" w:rsidR="00CF53D7" w:rsidRDefault="00CF53D7" w:rsidP="00CF53D7">
            <w:pPr>
              <w:pStyle w:val="NoSpacing"/>
              <w:rPr>
                <w:rFonts w:ascii="Arial" w:hAnsi="Arial" w:cs="Arial"/>
                <w:sz w:val="20"/>
                <w:lang w:val="en-US"/>
              </w:rPr>
            </w:pPr>
            <w:r>
              <w:rPr>
                <w:rFonts w:ascii="Arial" w:hAnsi="Arial" w:cs="Arial"/>
                <w:sz w:val="20"/>
                <w:lang w:val="en-US"/>
              </w:rPr>
              <w:t>2022</w:t>
            </w:r>
          </w:p>
          <w:p w14:paraId="159D58BB" w14:textId="77777777" w:rsidR="00CF53D7" w:rsidRDefault="00CF53D7" w:rsidP="00CF53D7">
            <w:pPr>
              <w:pStyle w:val="NoSpacing"/>
              <w:rPr>
                <w:rFonts w:ascii="Arial" w:hAnsi="Arial" w:cs="Arial"/>
                <w:sz w:val="20"/>
                <w:lang w:val="en-US"/>
              </w:rPr>
            </w:pPr>
          </w:p>
        </w:tc>
        <w:tc>
          <w:tcPr>
            <w:tcW w:w="4672" w:type="dxa"/>
            <w:tcBorders>
              <w:top w:val="nil"/>
              <w:left w:val="nil"/>
              <w:bottom w:val="nil"/>
              <w:right w:val="nil"/>
            </w:tcBorders>
          </w:tcPr>
          <w:p w14:paraId="5A01A369" w14:textId="77777777" w:rsidR="00CF53D7" w:rsidRDefault="00CF53D7" w:rsidP="00CF53D7">
            <w:pPr>
              <w:pStyle w:val="NoSpacing"/>
              <w:rPr>
                <w:rFonts w:ascii="Arial" w:hAnsi="Arial" w:cs="Arial"/>
                <w:sz w:val="20"/>
                <w:lang w:val="en-US"/>
              </w:rPr>
            </w:pPr>
            <w:r>
              <w:rPr>
                <w:rFonts w:ascii="Arial" w:hAnsi="Arial" w:cs="Arial"/>
                <w:sz w:val="20"/>
                <w:lang w:val="en-US"/>
              </w:rPr>
              <w:t>Social / Behavioral Investigators and Key Personnel</w:t>
            </w:r>
          </w:p>
          <w:p w14:paraId="5061B348" w14:textId="77777777" w:rsidR="00CF53D7" w:rsidRPr="00CF53D7" w:rsidRDefault="00CF53D7" w:rsidP="00CF53D7">
            <w:pPr>
              <w:pStyle w:val="NoSpacing"/>
              <w:rPr>
                <w:rFonts w:ascii="Arial" w:hAnsi="Arial" w:cs="Arial"/>
                <w:sz w:val="12"/>
                <w:szCs w:val="14"/>
                <w:lang w:val="en-US"/>
              </w:rPr>
            </w:pPr>
          </w:p>
        </w:tc>
        <w:tc>
          <w:tcPr>
            <w:tcW w:w="3397" w:type="dxa"/>
            <w:tcBorders>
              <w:top w:val="nil"/>
              <w:left w:val="nil"/>
              <w:bottom w:val="nil"/>
              <w:right w:val="nil"/>
            </w:tcBorders>
          </w:tcPr>
          <w:p w14:paraId="4F27B795" w14:textId="0BE6CDBD" w:rsidR="00CF53D7" w:rsidRDefault="00CF53D7" w:rsidP="00CF53D7">
            <w:pPr>
              <w:pStyle w:val="NoSpacing"/>
              <w:rPr>
                <w:rFonts w:ascii="Arial" w:hAnsi="Arial" w:cs="Arial"/>
                <w:sz w:val="20"/>
                <w:lang w:val="en-US"/>
              </w:rPr>
            </w:pPr>
            <w:r>
              <w:rPr>
                <w:rFonts w:ascii="Arial" w:hAnsi="Arial" w:cs="Arial"/>
                <w:sz w:val="20"/>
                <w:lang w:val="en-US"/>
              </w:rPr>
              <w:t>Collaborative Institutional Training Initiative (CITI Program)</w:t>
            </w:r>
          </w:p>
        </w:tc>
      </w:tr>
      <w:tr w:rsidR="000F6F1A" w:rsidRPr="00876211" w14:paraId="4849414D" w14:textId="77777777" w:rsidTr="00A07452">
        <w:tc>
          <w:tcPr>
            <w:tcW w:w="993" w:type="dxa"/>
            <w:tcBorders>
              <w:top w:val="nil"/>
              <w:left w:val="nil"/>
              <w:bottom w:val="nil"/>
              <w:right w:val="nil"/>
            </w:tcBorders>
          </w:tcPr>
          <w:p w14:paraId="43FDF850" w14:textId="6EB15CB9" w:rsidR="000F6F1A" w:rsidRDefault="000F6F1A" w:rsidP="000F6F1A">
            <w:pPr>
              <w:pStyle w:val="NoSpacing"/>
              <w:rPr>
                <w:rFonts w:ascii="Arial" w:hAnsi="Arial" w:cs="Arial"/>
                <w:sz w:val="20"/>
                <w:lang w:val="en-US"/>
              </w:rPr>
            </w:pPr>
            <w:r w:rsidRPr="004B4718">
              <w:rPr>
                <w:rFonts w:ascii="Arial" w:hAnsi="Arial" w:cs="Arial"/>
                <w:sz w:val="20"/>
                <w:szCs w:val="20"/>
              </w:rPr>
              <w:t>2022</w:t>
            </w:r>
          </w:p>
        </w:tc>
        <w:tc>
          <w:tcPr>
            <w:tcW w:w="4672" w:type="dxa"/>
            <w:tcBorders>
              <w:top w:val="nil"/>
              <w:left w:val="nil"/>
              <w:bottom w:val="nil"/>
              <w:right w:val="nil"/>
            </w:tcBorders>
          </w:tcPr>
          <w:p w14:paraId="012BFF51" w14:textId="253F0A5D" w:rsidR="000F6F1A" w:rsidRDefault="000F6F1A" w:rsidP="000F6F1A">
            <w:pPr>
              <w:pStyle w:val="NoSpacing"/>
              <w:rPr>
                <w:rFonts w:ascii="Arial" w:hAnsi="Arial" w:cs="Arial"/>
                <w:sz w:val="20"/>
                <w:lang w:val="en-US"/>
              </w:rPr>
            </w:pPr>
            <w:r w:rsidRPr="004B4718">
              <w:rPr>
                <w:rFonts w:ascii="Arial" w:hAnsi="Arial" w:cs="Arial"/>
                <w:sz w:val="20"/>
                <w:szCs w:val="20"/>
              </w:rPr>
              <w:t xml:space="preserve">NIH Grant </w:t>
            </w:r>
            <w:r>
              <w:rPr>
                <w:rFonts w:ascii="Arial" w:hAnsi="Arial" w:cs="Arial"/>
                <w:sz w:val="20"/>
                <w:szCs w:val="20"/>
              </w:rPr>
              <w:t>W</w:t>
            </w:r>
            <w:r w:rsidRPr="004B4718">
              <w:rPr>
                <w:rFonts w:ascii="Arial" w:hAnsi="Arial" w:cs="Arial"/>
                <w:sz w:val="20"/>
                <w:szCs w:val="20"/>
              </w:rPr>
              <w:t>riting workshop</w:t>
            </w:r>
          </w:p>
        </w:tc>
        <w:tc>
          <w:tcPr>
            <w:tcW w:w="3397" w:type="dxa"/>
            <w:tcBorders>
              <w:top w:val="nil"/>
              <w:left w:val="nil"/>
              <w:bottom w:val="nil"/>
              <w:right w:val="nil"/>
            </w:tcBorders>
          </w:tcPr>
          <w:p w14:paraId="7E7D4DA6" w14:textId="77777777" w:rsidR="000F6F1A" w:rsidRPr="004B4718" w:rsidRDefault="000F6F1A" w:rsidP="000F6F1A">
            <w:pPr>
              <w:pStyle w:val="NoSpacing"/>
              <w:rPr>
                <w:rFonts w:ascii="Arial" w:hAnsi="Arial" w:cs="Arial"/>
                <w:sz w:val="20"/>
                <w:szCs w:val="20"/>
                <w:lang w:val="en-US"/>
              </w:rPr>
            </w:pPr>
            <w:r w:rsidRPr="004B4718">
              <w:rPr>
                <w:rFonts w:ascii="Arial" w:hAnsi="Arial" w:cs="Arial"/>
                <w:sz w:val="20"/>
                <w:szCs w:val="20"/>
                <w:lang w:val="en-US"/>
              </w:rPr>
              <w:t>College of Public Health, University of South Florida, Tampa, United States of America</w:t>
            </w:r>
          </w:p>
          <w:p w14:paraId="0FEE6945" w14:textId="77777777" w:rsidR="000F6F1A" w:rsidRPr="000F6F1A" w:rsidRDefault="000F6F1A" w:rsidP="000F6F1A">
            <w:pPr>
              <w:pStyle w:val="NoSpacing"/>
              <w:rPr>
                <w:rFonts w:ascii="Arial" w:hAnsi="Arial" w:cs="Arial"/>
                <w:sz w:val="12"/>
                <w:szCs w:val="14"/>
                <w:lang w:val="en-US"/>
              </w:rPr>
            </w:pPr>
          </w:p>
        </w:tc>
      </w:tr>
      <w:tr w:rsidR="000F6F1A" w:rsidRPr="00876211" w14:paraId="56C7C21D" w14:textId="77777777" w:rsidTr="00A07452">
        <w:tc>
          <w:tcPr>
            <w:tcW w:w="993" w:type="dxa"/>
            <w:tcBorders>
              <w:top w:val="nil"/>
              <w:left w:val="nil"/>
              <w:bottom w:val="nil"/>
              <w:right w:val="nil"/>
            </w:tcBorders>
          </w:tcPr>
          <w:p w14:paraId="2818DE87" w14:textId="77777777" w:rsidR="000F6F1A" w:rsidRPr="004B4718" w:rsidRDefault="000F6F1A" w:rsidP="000F6F1A">
            <w:pPr>
              <w:pStyle w:val="NoSpacing"/>
              <w:rPr>
                <w:rFonts w:ascii="Arial" w:hAnsi="Arial" w:cs="Arial"/>
                <w:sz w:val="20"/>
                <w:szCs w:val="20"/>
                <w:lang w:val="en-US"/>
              </w:rPr>
            </w:pPr>
            <w:r w:rsidRPr="004B4718">
              <w:rPr>
                <w:rFonts w:ascii="Arial" w:hAnsi="Arial" w:cs="Arial"/>
                <w:sz w:val="20"/>
                <w:szCs w:val="20"/>
                <w:lang w:val="en-US"/>
              </w:rPr>
              <w:t>2022</w:t>
            </w:r>
          </w:p>
          <w:p w14:paraId="22BCD575" w14:textId="77777777" w:rsidR="000F6F1A" w:rsidRDefault="000F6F1A" w:rsidP="000F6F1A">
            <w:pPr>
              <w:pStyle w:val="NoSpacing"/>
              <w:rPr>
                <w:rFonts w:ascii="Arial" w:hAnsi="Arial" w:cs="Arial"/>
                <w:sz w:val="20"/>
                <w:lang w:val="en-US"/>
              </w:rPr>
            </w:pPr>
          </w:p>
        </w:tc>
        <w:tc>
          <w:tcPr>
            <w:tcW w:w="4672" w:type="dxa"/>
            <w:tcBorders>
              <w:top w:val="nil"/>
              <w:left w:val="nil"/>
              <w:bottom w:val="nil"/>
              <w:right w:val="nil"/>
            </w:tcBorders>
          </w:tcPr>
          <w:p w14:paraId="4155B21C" w14:textId="5D1DB962" w:rsidR="000F6F1A" w:rsidRDefault="000F6F1A" w:rsidP="000F6F1A">
            <w:pPr>
              <w:pStyle w:val="NoSpacing"/>
              <w:rPr>
                <w:rFonts w:ascii="Arial" w:hAnsi="Arial" w:cs="Arial"/>
                <w:sz w:val="20"/>
                <w:lang w:val="en-US"/>
              </w:rPr>
            </w:pPr>
            <w:r w:rsidRPr="004B4718">
              <w:rPr>
                <w:rFonts w:ascii="Arial" w:hAnsi="Arial" w:cs="Arial"/>
                <w:sz w:val="20"/>
                <w:szCs w:val="20"/>
                <w:lang w:val="en-US"/>
              </w:rPr>
              <w:t>Early Career Awards Workshop</w:t>
            </w:r>
          </w:p>
        </w:tc>
        <w:tc>
          <w:tcPr>
            <w:tcW w:w="3397" w:type="dxa"/>
            <w:tcBorders>
              <w:top w:val="nil"/>
              <w:left w:val="nil"/>
              <w:bottom w:val="nil"/>
              <w:right w:val="nil"/>
            </w:tcBorders>
          </w:tcPr>
          <w:p w14:paraId="585DC45C" w14:textId="77777777" w:rsidR="000F6F1A" w:rsidRPr="004B4718" w:rsidRDefault="000F6F1A" w:rsidP="000F6F1A">
            <w:pPr>
              <w:pStyle w:val="NoSpacing"/>
              <w:rPr>
                <w:rFonts w:ascii="Arial" w:hAnsi="Arial" w:cs="Arial"/>
                <w:sz w:val="20"/>
                <w:szCs w:val="20"/>
                <w:lang w:val="en-US"/>
              </w:rPr>
            </w:pPr>
            <w:r w:rsidRPr="004B4718">
              <w:rPr>
                <w:rFonts w:ascii="Arial" w:hAnsi="Arial" w:cs="Arial"/>
                <w:sz w:val="20"/>
                <w:szCs w:val="20"/>
                <w:lang w:val="en-US"/>
              </w:rPr>
              <w:t>University of South Florida, Tampa, United States of America</w:t>
            </w:r>
          </w:p>
          <w:p w14:paraId="0F9EB664" w14:textId="77777777" w:rsidR="000F6F1A" w:rsidRPr="000F6F1A" w:rsidRDefault="000F6F1A" w:rsidP="000F6F1A">
            <w:pPr>
              <w:pStyle w:val="NoSpacing"/>
              <w:rPr>
                <w:rFonts w:ascii="Arial" w:hAnsi="Arial" w:cs="Arial"/>
                <w:sz w:val="12"/>
                <w:szCs w:val="14"/>
                <w:lang w:val="en-US"/>
              </w:rPr>
            </w:pPr>
          </w:p>
        </w:tc>
      </w:tr>
      <w:tr w:rsidR="00127B88" w:rsidRPr="00654F60" w14:paraId="7636169D" w14:textId="77777777" w:rsidTr="00A07452">
        <w:tc>
          <w:tcPr>
            <w:tcW w:w="993" w:type="dxa"/>
            <w:tcBorders>
              <w:top w:val="nil"/>
              <w:left w:val="nil"/>
              <w:bottom w:val="nil"/>
              <w:right w:val="nil"/>
            </w:tcBorders>
          </w:tcPr>
          <w:p w14:paraId="7C2B48F6" w14:textId="4C5096F2" w:rsidR="00127B88" w:rsidRDefault="00127B88" w:rsidP="00A07452">
            <w:pPr>
              <w:pStyle w:val="NoSpacing"/>
              <w:rPr>
                <w:rFonts w:ascii="Arial" w:hAnsi="Arial" w:cs="Arial"/>
                <w:sz w:val="20"/>
                <w:lang w:val="en-US"/>
              </w:rPr>
            </w:pPr>
            <w:r>
              <w:rPr>
                <w:rFonts w:ascii="Arial" w:hAnsi="Arial" w:cs="Arial"/>
                <w:sz w:val="20"/>
                <w:lang w:val="en-US"/>
              </w:rPr>
              <w:t>2022</w:t>
            </w:r>
          </w:p>
          <w:p w14:paraId="77067D33" w14:textId="2CDB8287" w:rsidR="00127B88" w:rsidRPr="000F6F1A" w:rsidRDefault="00127B88" w:rsidP="00A07452">
            <w:pPr>
              <w:pStyle w:val="NoSpacing"/>
              <w:rPr>
                <w:rFonts w:ascii="Arial" w:hAnsi="Arial" w:cs="Arial"/>
                <w:sz w:val="12"/>
                <w:szCs w:val="14"/>
                <w:lang w:val="en-US"/>
              </w:rPr>
            </w:pPr>
          </w:p>
        </w:tc>
        <w:tc>
          <w:tcPr>
            <w:tcW w:w="4672" w:type="dxa"/>
            <w:tcBorders>
              <w:top w:val="nil"/>
              <w:left w:val="nil"/>
              <w:bottom w:val="nil"/>
              <w:right w:val="nil"/>
            </w:tcBorders>
          </w:tcPr>
          <w:p w14:paraId="4EFE1526" w14:textId="12E1083C" w:rsidR="00127B88" w:rsidRDefault="00127B88" w:rsidP="00A41023">
            <w:pPr>
              <w:pStyle w:val="NoSpacing"/>
              <w:rPr>
                <w:rFonts w:ascii="Arial" w:hAnsi="Arial" w:cs="Arial"/>
                <w:sz w:val="20"/>
                <w:lang w:val="en-US"/>
              </w:rPr>
            </w:pPr>
            <w:r>
              <w:rPr>
                <w:rFonts w:ascii="Arial" w:hAnsi="Arial" w:cs="Arial"/>
                <w:sz w:val="20"/>
                <w:lang w:val="en-US"/>
              </w:rPr>
              <w:t>Missing Data</w:t>
            </w:r>
          </w:p>
        </w:tc>
        <w:tc>
          <w:tcPr>
            <w:tcW w:w="3397" w:type="dxa"/>
            <w:tcBorders>
              <w:top w:val="nil"/>
              <w:left w:val="nil"/>
              <w:bottom w:val="nil"/>
              <w:right w:val="nil"/>
            </w:tcBorders>
          </w:tcPr>
          <w:p w14:paraId="047E23F5" w14:textId="1CE76BB5" w:rsidR="00127B88" w:rsidRDefault="00127B88" w:rsidP="00A41023">
            <w:pPr>
              <w:pStyle w:val="NoSpacing"/>
              <w:rPr>
                <w:rFonts w:ascii="Arial" w:hAnsi="Arial" w:cs="Arial"/>
                <w:sz w:val="20"/>
                <w:lang w:val="en-US"/>
              </w:rPr>
            </w:pPr>
            <w:r>
              <w:rPr>
                <w:rFonts w:ascii="Arial" w:hAnsi="Arial" w:cs="Arial"/>
                <w:sz w:val="20"/>
                <w:lang w:val="en-US"/>
              </w:rPr>
              <w:t>Statistical Horizons</w:t>
            </w:r>
          </w:p>
        </w:tc>
      </w:tr>
      <w:tr w:rsidR="00127B88" w:rsidRPr="00AB65B3" w14:paraId="600A007B" w14:textId="77777777" w:rsidTr="00A07452">
        <w:tc>
          <w:tcPr>
            <w:tcW w:w="993" w:type="dxa"/>
            <w:tcBorders>
              <w:top w:val="nil"/>
              <w:left w:val="nil"/>
              <w:bottom w:val="nil"/>
              <w:right w:val="nil"/>
            </w:tcBorders>
          </w:tcPr>
          <w:p w14:paraId="23527DC2" w14:textId="5F11259C" w:rsidR="00127B88" w:rsidRDefault="00127B88" w:rsidP="00127B88">
            <w:pPr>
              <w:pStyle w:val="NoSpacing"/>
              <w:rPr>
                <w:rFonts w:ascii="Arial" w:hAnsi="Arial" w:cs="Arial"/>
                <w:sz w:val="20"/>
                <w:lang w:val="en-US"/>
              </w:rPr>
            </w:pPr>
            <w:bookmarkStart w:id="2" w:name="_Hlk116378807"/>
            <w:r>
              <w:rPr>
                <w:rFonts w:ascii="Arial" w:hAnsi="Arial" w:cs="Arial"/>
                <w:sz w:val="20"/>
                <w:lang w:val="en-US"/>
              </w:rPr>
              <w:t>2019</w:t>
            </w:r>
          </w:p>
        </w:tc>
        <w:tc>
          <w:tcPr>
            <w:tcW w:w="4672" w:type="dxa"/>
            <w:tcBorders>
              <w:top w:val="nil"/>
              <w:left w:val="nil"/>
              <w:bottom w:val="nil"/>
              <w:right w:val="nil"/>
            </w:tcBorders>
          </w:tcPr>
          <w:p w14:paraId="2EAF304D" w14:textId="2FDCCBE2" w:rsidR="00127B88" w:rsidRPr="00A41023" w:rsidRDefault="00127B88" w:rsidP="00127B88">
            <w:pPr>
              <w:pStyle w:val="NoSpacing"/>
              <w:rPr>
                <w:rFonts w:ascii="Arial" w:hAnsi="Arial" w:cs="Arial"/>
                <w:sz w:val="20"/>
                <w:lang w:val="en-US"/>
              </w:rPr>
            </w:pPr>
            <w:r>
              <w:rPr>
                <w:rFonts w:ascii="Arial" w:hAnsi="Arial" w:cs="Arial"/>
                <w:sz w:val="20"/>
                <w:lang w:val="en-US"/>
              </w:rPr>
              <w:t>Single Subject Causal Mediation Analysis (selected participant)</w:t>
            </w:r>
          </w:p>
        </w:tc>
        <w:tc>
          <w:tcPr>
            <w:tcW w:w="3397" w:type="dxa"/>
            <w:tcBorders>
              <w:top w:val="nil"/>
              <w:left w:val="nil"/>
              <w:bottom w:val="nil"/>
              <w:right w:val="nil"/>
            </w:tcBorders>
          </w:tcPr>
          <w:p w14:paraId="44865A65" w14:textId="77777777" w:rsidR="00127B88" w:rsidRDefault="00127B88" w:rsidP="00127B88">
            <w:pPr>
              <w:pStyle w:val="NoSpacing"/>
              <w:rPr>
                <w:rFonts w:ascii="Arial" w:hAnsi="Arial" w:cs="Arial"/>
                <w:sz w:val="20"/>
                <w:lang w:val="en-US"/>
              </w:rPr>
            </w:pPr>
            <w:r>
              <w:rPr>
                <w:rFonts w:ascii="Arial" w:hAnsi="Arial" w:cs="Arial"/>
                <w:sz w:val="20"/>
                <w:lang w:val="en-US"/>
              </w:rPr>
              <w:t>Lorentz Center, Leiden, the Netherlands</w:t>
            </w:r>
          </w:p>
          <w:p w14:paraId="11DCD5FD" w14:textId="77777777" w:rsidR="00127B88" w:rsidRPr="000F6F1A" w:rsidRDefault="00127B88" w:rsidP="00127B88">
            <w:pPr>
              <w:pStyle w:val="NoSpacing"/>
              <w:rPr>
                <w:rFonts w:ascii="Arial" w:hAnsi="Arial" w:cs="Arial"/>
                <w:sz w:val="12"/>
                <w:szCs w:val="14"/>
                <w:lang w:val="en-US"/>
              </w:rPr>
            </w:pPr>
          </w:p>
        </w:tc>
      </w:tr>
      <w:tr w:rsidR="00127B88" w:rsidRPr="00876211" w14:paraId="191A59BF" w14:textId="77777777" w:rsidTr="00A07452">
        <w:tc>
          <w:tcPr>
            <w:tcW w:w="993" w:type="dxa"/>
            <w:tcBorders>
              <w:top w:val="nil"/>
              <w:left w:val="nil"/>
              <w:bottom w:val="nil"/>
              <w:right w:val="nil"/>
            </w:tcBorders>
          </w:tcPr>
          <w:p w14:paraId="0D5140BA" w14:textId="71469E7E" w:rsidR="00127B88" w:rsidRDefault="00127B88" w:rsidP="00127B88">
            <w:pPr>
              <w:pStyle w:val="NoSpacing"/>
              <w:rPr>
                <w:rFonts w:ascii="Arial" w:hAnsi="Arial" w:cs="Arial"/>
                <w:sz w:val="20"/>
                <w:lang w:val="en-US"/>
              </w:rPr>
            </w:pPr>
            <w:r>
              <w:rPr>
                <w:rFonts w:ascii="Arial" w:hAnsi="Arial" w:cs="Arial"/>
                <w:sz w:val="20"/>
                <w:lang w:val="en-US"/>
              </w:rPr>
              <w:t>2018</w:t>
            </w:r>
          </w:p>
        </w:tc>
        <w:tc>
          <w:tcPr>
            <w:tcW w:w="4672" w:type="dxa"/>
            <w:tcBorders>
              <w:top w:val="nil"/>
              <w:left w:val="nil"/>
              <w:bottom w:val="nil"/>
              <w:right w:val="nil"/>
            </w:tcBorders>
          </w:tcPr>
          <w:p w14:paraId="3D3B44C1" w14:textId="77777777" w:rsidR="00127B88" w:rsidRDefault="00127B88" w:rsidP="00127B88">
            <w:pPr>
              <w:pStyle w:val="NoSpacing"/>
              <w:rPr>
                <w:rFonts w:ascii="Arial" w:hAnsi="Arial" w:cs="Arial"/>
                <w:sz w:val="20"/>
                <w:lang w:val="en-US"/>
              </w:rPr>
            </w:pPr>
            <w:r>
              <w:rPr>
                <w:rFonts w:ascii="Arial" w:hAnsi="Arial" w:cs="Arial"/>
                <w:sz w:val="20"/>
                <w:lang w:val="en-US"/>
              </w:rPr>
              <w:t xml:space="preserve">Latent Growth Mixture Modeling </w:t>
            </w:r>
          </w:p>
          <w:p w14:paraId="012CE5EF" w14:textId="25C9790E" w:rsidR="00127B88" w:rsidRPr="00A41023" w:rsidRDefault="00127B88" w:rsidP="00127B88">
            <w:pPr>
              <w:pStyle w:val="NoSpacing"/>
              <w:rPr>
                <w:rFonts w:ascii="Arial" w:hAnsi="Arial" w:cs="Arial"/>
                <w:sz w:val="20"/>
                <w:lang w:val="en-US"/>
              </w:rPr>
            </w:pPr>
            <w:r>
              <w:rPr>
                <w:rFonts w:ascii="Arial" w:hAnsi="Arial" w:cs="Arial"/>
                <w:sz w:val="20"/>
                <w:lang w:val="en-US"/>
              </w:rPr>
              <w:t>(selected participant)</w:t>
            </w:r>
          </w:p>
        </w:tc>
        <w:tc>
          <w:tcPr>
            <w:tcW w:w="3397" w:type="dxa"/>
            <w:tcBorders>
              <w:top w:val="nil"/>
              <w:left w:val="nil"/>
              <w:bottom w:val="nil"/>
              <w:right w:val="nil"/>
            </w:tcBorders>
          </w:tcPr>
          <w:p w14:paraId="3D35D8DD" w14:textId="77777777" w:rsidR="00127B88" w:rsidRDefault="00127B88" w:rsidP="00127B88">
            <w:pPr>
              <w:pStyle w:val="NoSpacing"/>
              <w:rPr>
                <w:rFonts w:ascii="Arial" w:hAnsi="Arial" w:cs="Arial"/>
                <w:sz w:val="20"/>
                <w:szCs w:val="20"/>
                <w:lang w:val="en-US"/>
              </w:rPr>
            </w:pPr>
            <w:r>
              <w:rPr>
                <w:rFonts w:ascii="Arial" w:hAnsi="Arial" w:cs="Arial"/>
                <w:sz w:val="20"/>
                <w:szCs w:val="20"/>
                <w:lang w:val="en-US"/>
              </w:rPr>
              <w:t>Integrative Analysis of Longitudinal Studies of Aging and Dementia Research Network (IALSA), State College, PA, USA</w:t>
            </w:r>
          </w:p>
          <w:p w14:paraId="327DA471" w14:textId="77777777" w:rsidR="00127B88" w:rsidRPr="000F6F1A" w:rsidRDefault="00127B88" w:rsidP="00127B88">
            <w:pPr>
              <w:pStyle w:val="NoSpacing"/>
              <w:rPr>
                <w:rFonts w:ascii="Arial" w:hAnsi="Arial" w:cs="Arial"/>
                <w:sz w:val="12"/>
                <w:szCs w:val="14"/>
                <w:lang w:val="en-US"/>
              </w:rPr>
            </w:pPr>
          </w:p>
        </w:tc>
      </w:tr>
      <w:tr w:rsidR="00127B88" w:rsidRPr="00876211" w14:paraId="249B405F" w14:textId="77777777" w:rsidTr="00A07452">
        <w:tc>
          <w:tcPr>
            <w:tcW w:w="993" w:type="dxa"/>
            <w:tcBorders>
              <w:top w:val="nil"/>
              <w:left w:val="nil"/>
              <w:bottom w:val="nil"/>
              <w:right w:val="nil"/>
            </w:tcBorders>
          </w:tcPr>
          <w:p w14:paraId="34D70AE6" w14:textId="55CD7AC3" w:rsidR="00127B88" w:rsidRDefault="00127B88" w:rsidP="00127B88">
            <w:pPr>
              <w:pStyle w:val="NoSpacing"/>
              <w:rPr>
                <w:rFonts w:ascii="Arial" w:hAnsi="Arial" w:cs="Arial"/>
                <w:sz w:val="20"/>
                <w:lang w:val="en-US"/>
              </w:rPr>
            </w:pPr>
            <w:r>
              <w:rPr>
                <w:rFonts w:ascii="Arial" w:hAnsi="Arial" w:cs="Arial"/>
                <w:sz w:val="20"/>
                <w:lang w:val="en-US"/>
              </w:rPr>
              <w:t>2018</w:t>
            </w:r>
          </w:p>
        </w:tc>
        <w:tc>
          <w:tcPr>
            <w:tcW w:w="4672" w:type="dxa"/>
            <w:tcBorders>
              <w:top w:val="nil"/>
              <w:left w:val="nil"/>
              <w:bottom w:val="nil"/>
              <w:right w:val="nil"/>
            </w:tcBorders>
          </w:tcPr>
          <w:p w14:paraId="46EB7AEF" w14:textId="77777777" w:rsidR="00127B88" w:rsidRDefault="00127B88" w:rsidP="00127B88">
            <w:pPr>
              <w:pStyle w:val="NoSpacing"/>
              <w:rPr>
                <w:rFonts w:ascii="Arial" w:hAnsi="Arial" w:cs="Arial"/>
                <w:sz w:val="20"/>
                <w:lang w:val="en-US"/>
              </w:rPr>
            </w:pPr>
            <w:r>
              <w:rPr>
                <w:rFonts w:ascii="Arial" w:hAnsi="Arial" w:cs="Arial"/>
                <w:sz w:val="20"/>
                <w:lang w:val="en-US"/>
              </w:rPr>
              <w:t>Multistate Modeling III</w:t>
            </w:r>
          </w:p>
          <w:p w14:paraId="38C9E42F" w14:textId="52D7F279" w:rsidR="00127B88" w:rsidRPr="00A41023" w:rsidRDefault="00127B88" w:rsidP="00127B88">
            <w:pPr>
              <w:pStyle w:val="NoSpacing"/>
              <w:rPr>
                <w:rFonts w:ascii="Arial" w:hAnsi="Arial" w:cs="Arial"/>
                <w:sz w:val="20"/>
                <w:lang w:val="en-US"/>
              </w:rPr>
            </w:pPr>
            <w:r>
              <w:rPr>
                <w:rFonts w:ascii="Arial" w:hAnsi="Arial" w:cs="Arial"/>
                <w:sz w:val="20"/>
                <w:lang w:val="en-US"/>
              </w:rPr>
              <w:t>(selected participant)</w:t>
            </w:r>
          </w:p>
        </w:tc>
        <w:tc>
          <w:tcPr>
            <w:tcW w:w="3397" w:type="dxa"/>
            <w:tcBorders>
              <w:top w:val="nil"/>
              <w:left w:val="nil"/>
              <w:bottom w:val="nil"/>
              <w:right w:val="nil"/>
            </w:tcBorders>
          </w:tcPr>
          <w:p w14:paraId="417DE905" w14:textId="77777777" w:rsidR="00127B88" w:rsidRDefault="00127B88" w:rsidP="00127B88">
            <w:pPr>
              <w:pStyle w:val="NoSpacing"/>
              <w:rPr>
                <w:rFonts w:ascii="Arial" w:hAnsi="Arial" w:cs="Arial"/>
                <w:sz w:val="20"/>
                <w:szCs w:val="20"/>
                <w:lang w:val="en-US"/>
              </w:rPr>
            </w:pPr>
            <w:r>
              <w:rPr>
                <w:rFonts w:ascii="Arial" w:hAnsi="Arial" w:cs="Arial"/>
                <w:sz w:val="20"/>
                <w:szCs w:val="20"/>
                <w:lang w:val="en-US"/>
              </w:rPr>
              <w:t>Integrative Analysis of Longitudinal Studies of Aging and Dementia Research Network (IALSA), Montreal, Canada</w:t>
            </w:r>
          </w:p>
          <w:p w14:paraId="3443B59E" w14:textId="77777777" w:rsidR="00127B88" w:rsidRPr="000F6F1A" w:rsidRDefault="00127B88" w:rsidP="00127B88">
            <w:pPr>
              <w:pStyle w:val="NoSpacing"/>
              <w:rPr>
                <w:rFonts w:ascii="Arial" w:hAnsi="Arial" w:cs="Arial"/>
                <w:sz w:val="12"/>
                <w:szCs w:val="14"/>
                <w:lang w:val="en-US"/>
              </w:rPr>
            </w:pPr>
          </w:p>
        </w:tc>
      </w:tr>
      <w:bookmarkEnd w:id="2"/>
      <w:tr w:rsidR="00A07452" w:rsidRPr="00876211" w14:paraId="1A19AA85" w14:textId="77777777" w:rsidTr="00A07452">
        <w:tc>
          <w:tcPr>
            <w:tcW w:w="993" w:type="dxa"/>
            <w:tcBorders>
              <w:top w:val="nil"/>
              <w:left w:val="nil"/>
              <w:bottom w:val="nil"/>
              <w:right w:val="nil"/>
            </w:tcBorders>
          </w:tcPr>
          <w:p w14:paraId="47A8A94A" w14:textId="77777777" w:rsidR="00A07452" w:rsidRDefault="00A07452" w:rsidP="00A07452">
            <w:pPr>
              <w:pStyle w:val="NoSpacing"/>
              <w:rPr>
                <w:rFonts w:ascii="Arial" w:hAnsi="Arial" w:cs="Arial"/>
                <w:sz w:val="20"/>
                <w:lang w:val="en-US"/>
              </w:rPr>
            </w:pPr>
            <w:r>
              <w:rPr>
                <w:rFonts w:ascii="Arial" w:hAnsi="Arial" w:cs="Arial"/>
                <w:sz w:val="20"/>
                <w:lang w:val="en-US"/>
              </w:rPr>
              <w:t>2017</w:t>
            </w:r>
          </w:p>
        </w:tc>
        <w:tc>
          <w:tcPr>
            <w:tcW w:w="4672" w:type="dxa"/>
            <w:tcBorders>
              <w:top w:val="nil"/>
              <w:left w:val="nil"/>
              <w:bottom w:val="nil"/>
              <w:right w:val="nil"/>
            </w:tcBorders>
          </w:tcPr>
          <w:p w14:paraId="2C736994" w14:textId="77777777" w:rsidR="00A41023" w:rsidRPr="00A41023" w:rsidRDefault="00A41023" w:rsidP="00A41023">
            <w:pPr>
              <w:pStyle w:val="NoSpacing"/>
              <w:rPr>
                <w:rFonts w:ascii="Arial" w:hAnsi="Arial" w:cs="Arial"/>
                <w:sz w:val="20"/>
                <w:lang w:val="en-US"/>
              </w:rPr>
            </w:pPr>
            <w:r w:rsidRPr="00A41023">
              <w:rPr>
                <w:rFonts w:ascii="Arial" w:hAnsi="Arial" w:cs="Arial"/>
                <w:sz w:val="20"/>
                <w:lang w:val="en-US"/>
              </w:rPr>
              <w:t>Basic and Advanced Multilevel Modeling with Mplus</w:t>
            </w:r>
          </w:p>
          <w:p w14:paraId="62A6299B" w14:textId="77777777" w:rsidR="00A07452" w:rsidRPr="00A41023" w:rsidRDefault="00A07452" w:rsidP="00A07452">
            <w:pPr>
              <w:pStyle w:val="NoSpacing"/>
              <w:rPr>
                <w:rFonts w:ascii="Arial" w:hAnsi="Arial" w:cs="Arial"/>
                <w:sz w:val="20"/>
                <w:lang w:val="en-US"/>
              </w:rPr>
            </w:pPr>
          </w:p>
        </w:tc>
        <w:tc>
          <w:tcPr>
            <w:tcW w:w="3397" w:type="dxa"/>
            <w:tcBorders>
              <w:top w:val="nil"/>
              <w:left w:val="nil"/>
              <w:bottom w:val="nil"/>
              <w:right w:val="nil"/>
            </w:tcBorders>
          </w:tcPr>
          <w:p w14:paraId="1B970D28" w14:textId="77777777" w:rsidR="00A41023" w:rsidRPr="00A41023" w:rsidRDefault="00A41023" w:rsidP="00A41023">
            <w:pPr>
              <w:pStyle w:val="NoSpacing"/>
              <w:rPr>
                <w:rFonts w:ascii="Arial" w:hAnsi="Arial" w:cs="Arial"/>
                <w:sz w:val="20"/>
                <w:lang w:val="en-US"/>
              </w:rPr>
            </w:pPr>
            <w:r w:rsidRPr="00A41023">
              <w:rPr>
                <w:rFonts w:ascii="Arial" w:hAnsi="Arial" w:cs="Arial"/>
                <w:sz w:val="20"/>
                <w:lang w:val="en-US"/>
              </w:rPr>
              <w:t>Global School in Empirical Research Methods, St. Gallen, Switzerland</w:t>
            </w:r>
          </w:p>
          <w:p w14:paraId="0CE075F3" w14:textId="77777777" w:rsidR="00A07452" w:rsidRPr="000F6F1A" w:rsidRDefault="00A07452" w:rsidP="00A07452">
            <w:pPr>
              <w:pStyle w:val="NoSpacing"/>
              <w:rPr>
                <w:rFonts w:ascii="Arial" w:hAnsi="Arial" w:cs="Arial"/>
                <w:sz w:val="12"/>
                <w:szCs w:val="12"/>
                <w:lang w:val="en-US"/>
              </w:rPr>
            </w:pPr>
          </w:p>
        </w:tc>
      </w:tr>
      <w:tr w:rsidR="00A07452" w:rsidRPr="00707C7E" w14:paraId="268EB1FE" w14:textId="77777777" w:rsidTr="00A07452">
        <w:tc>
          <w:tcPr>
            <w:tcW w:w="993" w:type="dxa"/>
            <w:tcBorders>
              <w:top w:val="nil"/>
              <w:left w:val="nil"/>
              <w:bottom w:val="nil"/>
              <w:right w:val="nil"/>
            </w:tcBorders>
          </w:tcPr>
          <w:p w14:paraId="65AF6F7B" w14:textId="77777777" w:rsidR="00A07452" w:rsidRDefault="00A07452" w:rsidP="00A07452">
            <w:pPr>
              <w:pStyle w:val="NoSpacing"/>
              <w:rPr>
                <w:rFonts w:ascii="Arial" w:hAnsi="Arial" w:cs="Arial"/>
                <w:sz w:val="20"/>
                <w:lang w:val="en-US"/>
              </w:rPr>
            </w:pPr>
            <w:r>
              <w:rPr>
                <w:rFonts w:ascii="Arial" w:hAnsi="Arial" w:cs="Arial"/>
                <w:sz w:val="20"/>
                <w:lang w:val="en-US"/>
              </w:rPr>
              <w:t>2017</w:t>
            </w:r>
          </w:p>
        </w:tc>
        <w:tc>
          <w:tcPr>
            <w:tcW w:w="4672" w:type="dxa"/>
            <w:tcBorders>
              <w:top w:val="nil"/>
              <w:left w:val="nil"/>
              <w:bottom w:val="nil"/>
              <w:right w:val="nil"/>
            </w:tcBorders>
          </w:tcPr>
          <w:p w14:paraId="1654A03F" w14:textId="77777777" w:rsidR="00A07452" w:rsidRDefault="00A41023" w:rsidP="00A07452">
            <w:pPr>
              <w:pStyle w:val="NoSpacing"/>
              <w:rPr>
                <w:rFonts w:ascii="Arial" w:hAnsi="Arial" w:cs="Arial"/>
                <w:sz w:val="20"/>
                <w:lang w:val="en-US"/>
              </w:rPr>
            </w:pPr>
            <w:r>
              <w:rPr>
                <w:rFonts w:ascii="Arial" w:hAnsi="Arial" w:cs="Arial"/>
                <w:sz w:val="20"/>
                <w:lang w:val="en-US"/>
              </w:rPr>
              <w:t>Research Integrity</w:t>
            </w:r>
          </w:p>
        </w:tc>
        <w:tc>
          <w:tcPr>
            <w:tcW w:w="3397" w:type="dxa"/>
            <w:tcBorders>
              <w:top w:val="nil"/>
              <w:left w:val="nil"/>
              <w:bottom w:val="nil"/>
              <w:right w:val="nil"/>
            </w:tcBorders>
          </w:tcPr>
          <w:p w14:paraId="47944D34" w14:textId="6976EA69" w:rsidR="00A07452" w:rsidRDefault="00A41023" w:rsidP="00A07452">
            <w:pPr>
              <w:pStyle w:val="NoSpacing"/>
              <w:rPr>
                <w:rFonts w:ascii="Arial" w:hAnsi="Arial" w:cs="Arial"/>
                <w:sz w:val="20"/>
                <w:szCs w:val="20"/>
                <w:lang w:val="en-US"/>
              </w:rPr>
            </w:pPr>
            <w:r>
              <w:rPr>
                <w:rFonts w:ascii="Arial" w:hAnsi="Arial" w:cs="Arial"/>
                <w:sz w:val="20"/>
                <w:szCs w:val="20"/>
                <w:lang w:val="en-US"/>
              </w:rPr>
              <w:t>Amsterdam Univers</w:t>
            </w:r>
            <w:r w:rsidR="00D3317A">
              <w:rPr>
                <w:rFonts w:ascii="Arial" w:hAnsi="Arial" w:cs="Arial"/>
                <w:sz w:val="20"/>
                <w:szCs w:val="20"/>
                <w:lang w:val="en-US"/>
              </w:rPr>
              <w:t>ity Medical Center, Amsterdam, t</w:t>
            </w:r>
            <w:r>
              <w:rPr>
                <w:rFonts w:ascii="Arial" w:hAnsi="Arial" w:cs="Arial"/>
                <w:sz w:val="20"/>
                <w:szCs w:val="20"/>
                <w:lang w:val="en-US"/>
              </w:rPr>
              <w:t>he Netherlands</w:t>
            </w:r>
          </w:p>
          <w:p w14:paraId="1F62A633" w14:textId="77777777" w:rsidR="008D674E" w:rsidRPr="000F6F1A" w:rsidRDefault="008D674E" w:rsidP="00A07452">
            <w:pPr>
              <w:pStyle w:val="NoSpacing"/>
              <w:rPr>
                <w:rFonts w:ascii="Arial" w:hAnsi="Arial" w:cs="Arial"/>
                <w:sz w:val="12"/>
                <w:szCs w:val="12"/>
                <w:lang w:val="en-US"/>
              </w:rPr>
            </w:pPr>
          </w:p>
        </w:tc>
      </w:tr>
      <w:tr w:rsidR="00127B88" w:rsidRPr="00876211" w14:paraId="2ECB7871" w14:textId="77777777" w:rsidTr="00A07452">
        <w:tc>
          <w:tcPr>
            <w:tcW w:w="993" w:type="dxa"/>
            <w:tcBorders>
              <w:top w:val="nil"/>
              <w:left w:val="nil"/>
              <w:bottom w:val="nil"/>
              <w:right w:val="nil"/>
            </w:tcBorders>
          </w:tcPr>
          <w:p w14:paraId="373C29B8" w14:textId="0895EAC4" w:rsidR="00127B88" w:rsidRDefault="00127B88" w:rsidP="00127B88">
            <w:pPr>
              <w:pStyle w:val="NoSpacing"/>
              <w:rPr>
                <w:rFonts w:ascii="Arial" w:hAnsi="Arial" w:cs="Arial"/>
                <w:sz w:val="20"/>
                <w:lang w:val="en-US"/>
              </w:rPr>
            </w:pPr>
            <w:r>
              <w:rPr>
                <w:rFonts w:ascii="Arial" w:hAnsi="Arial" w:cs="Arial"/>
                <w:sz w:val="20"/>
                <w:lang w:val="en-US"/>
              </w:rPr>
              <w:t>2016</w:t>
            </w:r>
          </w:p>
        </w:tc>
        <w:tc>
          <w:tcPr>
            <w:tcW w:w="4672" w:type="dxa"/>
            <w:tcBorders>
              <w:top w:val="nil"/>
              <w:left w:val="nil"/>
              <w:bottom w:val="nil"/>
              <w:right w:val="nil"/>
            </w:tcBorders>
          </w:tcPr>
          <w:p w14:paraId="7A5C1487" w14:textId="77777777" w:rsidR="00127B88" w:rsidRDefault="00127B88" w:rsidP="00127B88">
            <w:pPr>
              <w:pStyle w:val="NoSpacing"/>
              <w:rPr>
                <w:rFonts w:ascii="Arial" w:hAnsi="Arial" w:cs="Arial"/>
                <w:sz w:val="20"/>
                <w:lang w:val="en-US"/>
              </w:rPr>
            </w:pPr>
            <w:r>
              <w:rPr>
                <w:rFonts w:ascii="Arial" w:hAnsi="Arial" w:cs="Arial"/>
                <w:sz w:val="20"/>
                <w:lang w:val="en-US"/>
              </w:rPr>
              <w:t>Multistate Modeling II</w:t>
            </w:r>
          </w:p>
          <w:p w14:paraId="1A194120" w14:textId="398C6924" w:rsidR="00127B88" w:rsidRDefault="00127B88" w:rsidP="00127B88">
            <w:pPr>
              <w:pStyle w:val="NoSpacing"/>
              <w:rPr>
                <w:rFonts w:ascii="Arial" w:hAnsi="Arial" w:cs="Arial"/>
                <w:sz w:val="20"/>
                <w:lang w:val="en-US"/>
              </w:rPr>
            </w:pPr>
            <w:r>
              <w:rPr>
                <w:rFonts w:ascii="Arial" w:hAnsi="Arial" w:cs="Arial"/>
                <w:sz w:val="20"/>
                <w:lang w:val="en-US"/>
              </w:rPr>
              <w:t>(selected participant)</w:t>
            </w:r>
          </w:p>
        </w:tc>
        <w:tc>
          <w:tcPr>
            <w:tcW w:w="3397" w:type="dxa"/>
            <w:tcBorders>
              <w:top w:val="nil"/>
              <w:left w:val="nil"/>
              <w:bottom w:val="nil"/>
              <w:right w:val="nil"/>
            </w:tcBorders>
          </w:tcPr>
          <w:p w14:paraId="5AAA6BB5" w14:textId="77777777" w:rsidR="00127B88" w:rsidRDefault="00127B88" w:rsidP="00127B88">
            <w:pPr>
              <w:pStyle w:val="NoSpacing"/>
              <w:rPr>
                <w:rFonts w:ascii="Arial" w:hAnsi="Arial" w:cs="Arial"/>
                <w:sz w:val="20"/>
                <w:szCs w:val="20"/>
                <w:lang w:val="en-US"/>
              </w:rPr>
            </w:pPr>
            <w:r>
              <w:rPr>
                <w:rFonts w:ascii="Arial" w:hAnsi="Arial" w:cs="Arial"/>
                <w:sz w:val="20"/>
                <w:szCs w:val="20"/>
                <w:lang w:val="en-US"/>
              </w:rPr>
              <w:t>Integrative Analysis of Longitudinal Studies of Aging and Dementia Research Network (IALSA), Edinburgh, Scotland</w:t>
            </w:r>
          </w:p>
          <w:p w14:paraId="55E434D3" w14:textId="77777777" w:rsidR="00127B88" w:rsidRPr="000F6F1A" w:rsidRDefault="00127B88" w:rsidP="00127B88">
            <w:pPr>
              <w:pStyle w:val="NoSpacing"/>
              <w:rPr>
                <w:rFonts w:ascii="Arial" w:hAnsi="Arial" w:cs="Arial"/>
                <w:sz w:val="12"/>
                <w:szCs w:val="12"/>
                <w:lang w:val="en-US"/>
              </w:rPr>
            </w:pPr>
          </w:p>
        </w:tc>
      </w:tr>
      <w:tr w:rsidR="00127B88" w:rsidRPr="00876211" w14:paraId="6DAB5033" w14:textId="77777777" w:rsidTr="00A07452">
        <w:tc>
          <w:tcPr>
            <w:tcW w:w="993" w:type="dxa"/>
            <w:tcBorders>
              <w:top w:val="nil"/>
              <w:left w:val="nil"/>
              <w:bottom w:val="nil"/>
              <w:right w:val="nil"/>
            </w:tcBorders>
          </w:tcPr>
          <w:p w14:paraId="4ED84F35" w14:textId="56F2F298" w:rsidR="00127B88" w:rsidRDefault="00127B88" w:rsidP="00127B88">
            <w:pPr>
              <w:pStyle w:val="NoSpacing"/>
              <w:rPr>
                <w:rFonts w:ascii="Arial" w:hAnsi="Arial" w:cs="Arial"/>
                <w:sz w:val="20"/>
                <w:lang w:val="en-US"/>
              </w:rPr>
            </w:pPr>
            <w:r>
              <w:rPr>
                <w:rFonts w:ascii="Arial" w:hAnsi="Arial" w:cs="Arial"/>
                <w:sz w:val="20"/>
                <w:lang w:val="en-US"/>
              </w:rPr>
              <w:t>2016</w:t>
            </w:r>
          </w:p>
        </w:tc>
        <w:tc>
          <w:tcPr>
            <w:tcW w:w="4672" w:type="dxa"/>
            <w:tcBorders>
              <w:top w:val="nil"/>
              <w:left w:val="nil"/>
              <w:bottom w:val="nil"/>
              <w:right w:val="nil"/>
            </w:tcBorders>
          </w:tcPr>
          <w:p w14:paraId="41518404" w14:textId="77777777" w:rsidR="00127B88" w:rsidRDefault="00127B88" w:rsidP="00127B88">
            <w:pPr>
              <w:pStyle w:val="NoSpacing"/>
              <w:rPr>
                <w:rFonts w:ascii="Arial" w:hAnsi="Arial" w:cs="Arial"/>
                <w:sz w:val="20"/>
                <w:lang w:val="en-US"/>
              </w:rPr>
            </w:pPr>
            <w:r>
              <w:rPr>
                <w:rFonts w:ascii="Arial" w:hAnsi="Arial" w:cs="Arial"/>
                <w:sz w:val="20"/>
                <w:lang w:val="en-US"/>
              </w:rPr>
              <w:t>Multistate Modeling I</w:t>
            </w:r>
          </w:p>
          <w:p w14:paraId="5B637B05" w14:textId="6F425C46" w:rsidR="00127B88" w:rsidRDefault="00127B88" w:rsidP="00127B88">
            <w:pPr>
              <w:pStyle w:val="NoSpacing"/>
              <w:rPr>
                <w:rFonts w:ascii="Arial" w:hAnsi="Arial" w:cs="Arial"/>
                <w:sz w:val="20"/>
                <w:lang w:val="en-US"/>
              </w:rPr>
            </w:pPr>
            <w:r>
              <w:rPr>
                <w:rFonts w:ascii="Arial" w:hAnsi="Arial" w:cs="Arial"/>
                <w:sz w:val="20"/>
                <w:lang w:val="en-US"/>
              </w:rPr>
              <w:t>(selected participant)</w:t>
            </w:r>
          </w:p>
        </w:tc>
        <w:tc>
          <w:tcPr>
            <w:tcW w:w="3397" w:type="dxa"/>
            <w:tcBorders>
              <w:top w:val="nil"/>
              <w:left w:val="nil"/>
              <w:bottom w:val="nil"/>
              <w:right w:val="nil"/>
            </w:tcBorders>
          </w:tcPr>
          <w:p w14:paraId="5FDAECED" w14:textId="77777777" w:rsidR="00127B88" w:rsidRDefault="00127B88" w:rsidP="00127B88">
            <w:pPr>
              <w:pStyle w:val="NoSpacing"/>
              <w:rPr>
                <w:rFonts w:ascii="Arial" w:hAnsi="Arial" w:cs="Arial"/>
                <w:sz w:val="20"/>
                <w:szCs w:val="20"/>
                <w:lang w:val="en-US"/>
              </w:rPr>
            </w:pPr>
            <w:r>
              <w:rPr>
                <w:rFonts w:ascii="Arial" w:hAnsi="Arial" w:cs="Arial"/>
                <w:sz w:val="20"/>
                <w:szCs w:val="20"/>
                <w:lang w:val="en-US"/>
              </w:rPr>
              <w:t>Integrative Analysis of Longitudinal Studies of Aging and Dementia Research Network (IALSA), Amsterdam, the Netherlands</w:t>
            </w:r>
          </w:p>
          <w:p w14:paraId="127355B2" w14:textId="77777777" w:rsidR="00127B88" w:rsidRDefault="00127B88" w:rsidP="00127B88">
            <w:pPr>
              <w:pStyle w:val="NoSpacing"/>
              <w:rPr>
                <w:rFonts w:ascii="Arial" w:hAnsi="Arial" w:cs="Arial"/>
                <w:sz w:val="20"/>
                <w:szCs w:val="20"/>
                <w:lang w:val="en-US"/>
              </w:rPr>
            </w:pPr>
          </w:p>
        </w:tc>
      </w:tr>
      <w:tr w:rsidR="00A07452" w:rsidRPr="00707C7E" w14:paraId="7CBAD78D" w14:textId="77777777" w:rsidTr="00A07452">
        <w:tc>
          <w:tcPr>
            <w:tcW w:w="993" w:type="dxa"/>
            <w:tcBorders>
              <w:top w:val="nil"/>
              <w:left w:val="nil"/>
              <w:bottom w:val="nil"/>
              <w:right w:val="nil"/>
            </w:tcBorders>
          </w:tcPr>
          <w:p w14:paraId="4B4F3158" w14:textId="77777777" w:rsidR="00A07452" w:rsidRDefault="00A41023" w:rsidP="00A07452">
            <w:pPr>
              <w:pStyle w:val="NoSpacing"/>
              <w:rPr>
                <w:rFonts w:ascii="Arial" w:hAnsi="Arial" w:cs="Arial"/>
                <w:sz w:val="20"/>
                <w:lang w:val="en-US"/>
              </w:rPr>
            </w:pPr>
            <w:r>
              <w:rPr>
                <w:rFonts w:ascii="Arial" w:hAnsi="Arial" w:cs="Arial"/>
                <w:sz w:val="20"/>
                <w:lang w:val="en-US"/>
              </w:rPr>
              <w:lastRenderedPageBreak/>
              <w:t>2015</w:t>
            </w:r>
          </w:p>
        </w:tc>
        <w:tc>
          <w:tcPr>
            <w:tcW w:w="4672" w:type="dxa"/>
            <w:tcBorders>
              <w:top w:val="nil"/>
              <w:left w:val="nil"/>
              <w:bottom w:val="nil"/>
              <w:right w:val="nil"/>
            </w:tcBorders>
          </w:tcPr>
          <w:p w14:paraId="3824CF2A" w14:textId="77777777" w:rsidR="00A07452" w:rsidRDefault="008D674E" w:rsidP="00A07452">
            <w:pPr>
              <w:pStyle w:val="NoSpacing"/>
              <w:rPr>
                <w:rFonts w:ascii="Arial" w:hAnsi="Arial" w:cs="Arial"/>
                <w:sz w:val="20"/>
                <w:lang w:val="en-US"/>
              </w:rPr>
            </w:pPr>
            <w:r>
              <w:rPr>
                <w:rFonts w:ascii="Arial" w:hAnsi="Arial" w:cs="Arial"/>
                <w:sz w:val="20"/>
                <w:lang w:val="en-US"/>
              </w:rPr>
              <w:t>Structural Equation Modeling</w:t>
            </w:r>
          </w:p>
        </w:tc>
        <w:tc>
          <w:tcPr>
            <w:tcW w:w="3397" w:type="dxa"/>
            <w:tcBorders>
              <w:top w:val="nil"/>
              <w:left w:val="nil"/>
              <w:bottom w:val="nil"/>
              <w:right w:val="nil"/>
            </w:tcBorders>
          </w:tcPr>
          <w:p w14:paraId="180CC6F5" w14:textId="77777777" w:rsidR="00A07452" w:rsidRDefault="00D3317A" w:rsidP="00A07452">
            <w:pPr>
              <w:pStyle w:val="NoSpacing"/>
              <w:rPr>
                <w:rFonts w:ascii="Arial" w:hAnsi="Arial" w:cs="Arial"/>
                <w:sz w:val="20"/>
                <w:szCs w:val="20"/>
                <w:lang w:val="en-US"/>
              </w:rPr>
            </w:pPr>
            <w:r>
              <w:rPr>
                <w:rFonts w:ascii="Arial" w:hAnsi="Arial" w:cs="Arial"/>
                <w:sz w:val="20"/>
                <w:szCs w:val="20"/>
                <w:lang w:val="en-US"/>
              </w:rPr>
              <w:t>Radboud University, Nijmegen, t</w:t>
            </w:r>
            <w:r w:rsidR="008D674E">
              <w:rPr>
                <w:rFonts w:ascii="Arial" w:hAnsi="Arial" w:cs="Arial"/>
                <w:sz w:val="20"/>
                <w:szCs w:val="20"/>
                <w:lang w:val="en-US"/>
              </w:rPr>
              <w:t>he Netherlands</w:t>
            </w:r>
          </w:p>
          <w:p w14:paraId="772C620F" w14:textId="1C08C8D1" w:rsidR="00A23E43" w:rsidRPr="000F6F1A" w:rsidRDefault="00A23E43" w:rsidP="00A07452">
            <w:pPr>
              <w:pStyle w:val="NoSpacing"/>
              <w:rPr>
                <w:rFonts w:ascii="Arial" w:hAnsi="Arial" w:cs="Arial"/>
                <w:sz w:val="12"/>
                <w:szCs w:val="16"/>
                <w:lang w:val="en-US"/>
              </w:rPr>
            </w:pPr>
          </w:p>
        </w:tc>
      </w:tr>
      <w:tr w:rsidR="00A23E43" w:rsidRPr="00876211" w14:paraId="1120FFEF" w14:textId="77777777" w:rsidTr="00A07452">
        <w:tc>
          <w:tcPr>
            <w:tcW w:w="993" w:type="dxa"/>
            <w:tcBorders>
              <w:top w:val="nil"/>
              <w:left w:val="nil"/>
              <w:bottom w:val="nil"/>
              <w:right w:val="nil"/>
            </w:tcBorders>
          </w:tcPr>
          <w:p w14:paraId="008BF697" w14:textId="04277935" w:rsidR="00A23E43" w:rsidRDefault="00A23E43" w:rsidP="00A07452">
            <w:pPr>
              <w:pStyle w:val="NoSpacing"/>
              <w:rPr>
                <w:rFonts w:ascii="Arial" w:hAnsi="Arial" w:cs="Arial"/>
                <w:sz w:val="20"/>
                <w:lang w:val="en-US"/>
              </w:rPr>
            </w:pPr>
            <w:r>
              <w:rPr>
                <w:rFonts w:ascii="Arial" w:hAnsi="Arial" w:cs="Arial"/>
                <w:sz w:val="20"/>
                <w:lang w:val="en-US"/>
              </w:rPr>
              <w:t>2015</w:t>
            </w:r>
          </w:p>
        </w:tc>
        <w:tc>
          <w:tcPr>
            <w:tcW w:w="4672" w:type="dxa"/>
            <w:tcBorders>
              <w:top w:val="nil"/>
              <w:left w:val="nil"/>
              <w:bottom w:val="nil"/>
              <w:right w:val="nil"/>
            </w:tcBorders>
          </w:tcPr>
          <w:p w14:paraId="147F9C88" w14:textId="38A1D11F" w:rsidR="00A23E43" w:rsidRDefault="00A23E43" w:rsidP="00A07452">
            <w:pPr>
              <w:pStyle w:val="NoSpacing"/>
              <w:rPr>
                <w:rFonts w:ascii="Arial" w:hAnsi="Arial" w:cs="Arial"/>
                <w:sz w:val="20"/>
                <w:lang w:val="en-US"/>
              </w:rPr>
            </w:pPr>
            <w:r>
              <w:rPr>
                <w:rFonts w:ascii="Arial" w:hAnsi="Arial" w:cs="Arial"/>
                <w:sz w:val="20"/>
                <w:lang w:val="en-US"/>
              </w:rPr>
              <w:t>Chronic Disease</w:t>
            </w:r>
          </w:p>
        </w:tc>
        <w:tc>
          <w:tcPr>
            <w:tcW w:w="3397" w:type="dxa"/>
            <w:tcBorders>
              <w:top w:val="nil"/>
              <w:left w:val="nil"/>
              <w:bottom w:val="nil"/>
              <w:right w:val="nil"/>
            </w:tcBorders>
          </w:tcPr>
          <w:p w14:paraId="7EA4BE2F" w14:textId="32EAB65E" w:rsidR="00A23E43" w:rsidRDefault="00A23E43" w:rsidP="00A07452">
            <w:pPr>
              <w:pStyle w:val="NoSpacing"/>
              <w:rPr>
                <w:rFonts w:ascii="Arial" w:hAnsi="Arial" w:cs="Arial"/>
                <w:sz w:val="20"/>
                <w:szCs w:val="20"/>
                <w:lang w:val="en-US"/>
              </w:rPr>
            </w:pPr>
            <w:r>
              <w:rPr>
                <w:rFonts w:ascii="Arial" w:hAnsi="Arial" w:cs="Arial"/>
                <w:sz w:val="20"/>
                <w:szCs w:val="20"/>
                <w:lang w:val="en-US"/>
              </w:rPr>
              <w:t>University of Cambridge, Cambridge, United Kingdom</w:t>
            </w:r>
          </w:p>
        </w:tc>
      </w:tr>
    </w:tbl>
    <w:p w14:paraId="7F719E9A" w14:textId="7BAC5CD3" w:rsidR="00943ACB" w:rsidRDefault="00943ACB" w:rsidP="00B3182E">
      <w:pPr>
        <w:pStyle w:val="NoSpacing"/>
        <w:rPr>
          <w:rFonts w:ascii="Times New Roman" w:hAnsi="Times New Roman" w:cs="Times New Roman"/>
          <w:b/>
          <w:sz w:val="20"/>
          <w:lang w:val="en-US"/>
        </w:rPr>
      </w:pPr>
    </w:p>
    <w:p w14:paraId="1E7204DD" w14:textId="77777777" w:rsidR="000F6F1A" w:rsidRDefault="000F6F1A" w:rsidP="00B3182E">
      <w:pPr>
        <w:pStyle w:val="NoSpacing"/>
        <w:rPr>
          <w:rFonts w:ascii="Times New Roman" w:hAnsi="Times New Roman" w:cs="Times New Roman"/>
          <w:b/>
          <w:sz w:val="20"/>
          <w:lang w:val="en-US"/>
        </w:rPr>
      </w:pPr>
    </w:p>
    <w:tbl>
      <w:tblPr>
        <w:tblStyle w:val="TableGrid"/>
        <w:tblW w:w="0" w:type="auto"/>
        <w:tblLook w:val="04A0" w:firstRow="1" w:lastRow="0" w:firstColumn="1" w:lastColumn="0" w:noHBand="0" w:noVBand="1"/>
      </w:tblPr>
      <w:tblGrid>
        <w:gridCol w:w="993"/>
        <w:gridCol w:w="4672"/>
        <w:gridCol w:w="3397"/>
      </w:tblGrid>
      <w:tr w:rsidR="00127B88" w:rsidRPr="005C4A11" w14:paraId="733DBC96" w14:textId="77777777" w:rsidTr="009F4AD4">
        <w:tc>
          <w:tcPr>
            <w:tcW w:w="9062" w:type="dxa"/>
            <w:gridSpan w:val="3"/>
            <w:tcBorders>
              <w:top w:val="nil"/>
              <w:left w:val="nil"/>
              <w:bottom w:val="nil"/>
              <w:right w:val="nil"/>
            </w:tcBorders>
          </w:tcPr>
          <w:p w14:paraId="3359301D" w14:textId="391F3DDF" w:rsidR="00127B88" w:rsidRPr="00127B88" w:rsidRDefault="00127B88" w:rsidP="009F4AD4">
            <w:pPr>
              <w:pStyle w:val="NoSpacing"/>
              <w:rPr>
                <w:rFonts w:ascii="Arial" w:hAnsi="Arial" w:cs="Arial"/>
                <w:b/>
                <w:lang w:val="en-US"/>
              </w:rPr>
            </w:pPr>
            <w:r w:rsidRPr="00127B88">
              <w:rPr>
                <w:rFonts w:ascii="Arial" w:hAnsi="Arial" w:cs="Arial"/>
                <w:b/>
                <w:lang w:val="en-US"/>
              </w:rPr>
              <w:t xml:space="preserve">Teaching </w:t>
            </w:r>
          </w:p>
          <w:p w14:paraId="7F9787B2" w14:textId="77777777" w:rsidR="00127B88" w:rsidRPr="005C4A11" w:rsidRDefault="00127B88" w:rsidP="009F4AD4">
            <w:pPr>
              <w:pStyle w:val="NoSpacing"/>
              <w:rPr>
                <w:rFonts w:ascii="Arial" w:hAnsi="Arial" w:cs="Arial"/>
                <w:sz w:val="12"/>
                <w:szCs w:val="12"/>
                <w:lang w:val="en-US"/>
              </w:rPr>
            </w:pPr>
          </w:p>
        </w:tc>
      </w:tr>
      <w:tr w:rsidR="00CF53D7" w:rsidRPr="00876211" w14:paraId="4ED49C7C" w14:textId="77777777" w:rsidTr="009F4AD4">
        <w:tc>
          <w:tcPr>
            <w:tcW w:w="993" w:type="dxa"/>
            <w:tcBorders>
              <w:top w:val="nil"/>
              <w:left w:val="nil"/>
              <w:bottom w:val="nil"/>
              <w:right w:val="nil"/>
            </w:tcBorders>
          </w:tcPr>
          <w:p w14:paraId="0FFB0FBF" w14:textId="2F905EEC" w:rsidR="00CF53D7" w:rsidRDefault="00CF53D7" w:rsidP="009F4AD4">
            <w:pPr>
              <w:pStyle w:val="NoSpacing"/>
              <w:rPr>
                <w:rFonts w:ascii="Arial" w:hAnsi="Arial" w:cs="Arial"/>
                <w:sz w:val="20"/>
                <w:lang w:val="en-US"/>
              </w:rPr>
            </w:pPr>
            <w:r>
              <w:rPr>
                <w:rFonts w:ascii="Arial" w:hAnsi="Arial" w:cs="Arial"/>
                <w:sz w:val="20"/>
                <w:lang w:val="en-US"/>
              </w:rPr>
              <w:t>2023</w:t>
            </w:r>
          </w:p>
        </w:tc>
        <w:tc>
          <w:tcPr>
            <w:tcW w:w="4672" w:type="dxa"/>
            <w:tcBorders>
              <w:top w:val="nil"/>
              <w:left w:val="nil"/>
              <w:bottom w:val="nil"/>
              <w:right w:val="nil"/>
            </w:tcBorders>
          </w:tcPr>
          <w:p w14:paraId="2ED67886" w14:textId="67E7F2D9" w:rsidR="00CF53D7" w:rsidRDefault="00CF53D7" w:rsidP="009F4AD4">
            <w:pPr>
              <w:pStyle w:val="NoSpacing"/>
              <w:rPr>
                <w:rFonts w:ascii="Arial" w:hAnsi="Arial" w:cs="Arial"/>
                <w:sz w:val="20"/>
                <w:lang w:val="en-US"/>
              </w:rPr>
            </w:pPr>
            <w:r>
              <w:rPr>
                <w:rFonts w:ascii="Arial" w:hAnsi="Arial" w:cs="Arial"/>
                <w:sz w:val="20"/>
                <w:lang w:val="en-US"/>
              </w:rPr>
              <w:t>Mental Health First Aid</w:t>
            </w:r>
          </w:p>
          <w:p w14:paraId="20E4827A" w14:textId="77777777" w:rsidR="00CF53D7" w:rsidRDefault="00CF53D7" w:rsidP="009F4AD4">
            <w:pPr>
              <w:pStyle w:val="NoSpacing"/>
              <w:rPr>
                <w:rFonts w:ascii="Arial" w:hAnsi="Arial" w:cs="Arial"/>
                <w:sz w:val="20"/>
                <w:lang w:val="en-US"/>
              </w:rPr>
            </w:pPr>
          </w:p>
          <w:p w14:paraId="2D97C1E5" w14:textId="1922E8EC" w:rsidR="00CF53D7" w:rsidRPr="000F6F1A" w:rsidRDefault="00CF53D7" w:rsidP="00E105CF">
            <w:pPr>
              <w:pStyle w:val="NoSpacing"/>
              <w:rPr>
                <w:rFonts w:ascii="Arial" w:hAnsi="Arial" w:cs="Arial"/>
                <w:sz w:val="12"/>
                <w:szCs w:val="14"/>
                <w:lang w:val="en-US"/>
              </w:rPr>
            </w:pPr>
          </w:p>
        </w:tc>
        <w:tc>
          <w:tcPr>
            <w:tcW w:w="3397" w:type="dxa"/>
            <w:tcBorders>
              <w:top w:val="nil"/>
              <w:left w:val="nil"/>
              <w:bottom w:val="nil"/>
              <w:right w:val="nil"/>
            </w:tcBorders>
          </w:tcPr>
          <w:p w14:paraId="3FB5B03B" w14:textId="77777777" w:rsidR="00CF53D7" w:rsidRDefault="00CF53D7" w:rsidP="009F4AD4">
            <w:pPr>
              <w:pStyle w:val="NoSpacing"/>
              <w:rPr>
                <w:rFonts w:ascii="Arial" w:hAnsi="Arial" w:cs="Arial"/>
                <w:sz w:val="20"/>
                <w:lang w:val="en-US"/>
              </w:rPr>
            </w:pPr>
            <w:r>
              <w:rPr>
                <w:rFonts w:ascii="Arial" w:hAnsi="Arial" w:cs="Arial"/>
                <w:sz w:val="20"/>
                <w:lang w:val="en-US"/>
              </w:rPr>
              <w:t>University of South Florida, Tampa, United States of America</w:t>
            </w:r>
          </w:p>
          <w:p w14:paraId="31F63ED1" w14:textId="661145F5" w:rsidR="00CF53D7" w:rsidRPr="00CF53D7" w:rsidRDefault="00CF53D7" w:rsidP="009F4AD4">
            <w:pPr>
              <w:pStyle w:val="NoSpacing"/>
              <w:rPr>
                <w:rFonts w:ascii="Arial" w:hAnsi="Arial" w:cs="Arial"/>
                <w:sz w:val="20"/>
                <w:lang w:val="en-US"/>
              </w:rPr>
            </w:pPr>
          </w:p>
        </w:tc>
      </w:tr>
      <w:tr w:rsidR="000F6F1A" w:rsidRPr="00876211" w14:paraId="48A4FE97" w14:textId="77777777" w:rsidTr="009F4AD4">
        <w:tc>
          <w:tcPr>
            <w:tcW w:w="993" w:type="dxa"/>
            <w:tcBorders>
              <w:top w:val="nil"/>
              <w:left w:val="nil"/>
              <w:bottom w:val="nil"/>
              <w:right w:val="nil"/>
            </w:tcBorders>
          </w:tcPr>
          <w:p w14:paraId="34BB2171" w14:textId="615A7E56" w:rsidR="000F6F1A" w:rsidRDefault="000F6F1A" w:rsidP="000F6F1A">
            <w:pPr>
              <w:pStyle w:val="NoSpacing"/>
              <w:rPr>
                <w:rFonts w:ascii="Arial" w:hAnsi="Arial" w:cs="Arial"/>
                <w:sz w:val="20"/>
                <w:lang w:val="en-US"/>
              </w:rPr>
            </w:pPr>
            <w:r w:rsidRPr="004B4718">
              <w:rPr>
                <w:rFonts w:ascii="Arial" w:hAnsi="Arial" w:cs="Arial"/>
                <w:sz w:val="20"/>
                <w:szCs w:val="20"/>
              </w:rPr>
              <w:t>2023</w:t>
            </w:r>
          </w:p>
        </w:tc>
        <w:tc>
          <w:tcPr>
            <w:tcW w:w="4672" w:type="dxa"/>
            <w:tcBorders>
              <w:top w:val="nil"/>
              <w:left w:val="nil"/>
              <w:bottom w:val="nil"/>
              <w:right w:val="nil"/>
            </w:tcBorders>
          </w:tcPr>
          <w:p w14:paraId="09FEBDE0" w14:textId="67AD8C72" w:rsidR="000F6F1A" w:rsidRDefault="000F6F1A" w:rsidP="000F6F1A">
            <w:pPr>
              <w:pStyle w:val="NoSpacing"/>
              <w:rPr>
                <w:rFonts w:ascii="Arial" w:hAnsi="Arial" w:cs="Arial"/>
                <w:sz w:val="20"/>
                <w:lang w:val="en-US"/>
              </w:rPr>
            </w:pPr>
            <w:r w:rsidRPr="004B4718">
              <w:rPr>
                <w:rFonts w:ascii="Arial" w:hAnsi="Arial" w:cs="Arial"/>
                <w:sz w:val="20"/>
                <w:szCs w:val="20"/>
                <w:lang w:val="en-US"/>
              </w:rPr>
              <w:t>Workshop Chat-GPT: ReImagining Learning and Teaching</w:t>
            </w:r>
          </w:p>
        </w:tc>
        <w:tc>
          <w:tcPr>
            <w:tcW w:w="3397" w:type="dxa"/>
            <w:tcBorders>
              <w:top w:val="nil"/>
              <w:left w:val="nil"/>
              <w:bottom w:val="nil"/>
              <w:right w:val="nil"/>
            </w:tcBorders>
          </w:tcPr>
          <w:p w14:paraId="07F1DE24" w14:textId="77777777" w:rsidR="000F6F1A" w:rsidRPr="004B4718" w:rsidRDefault="000F6F1A" w:rsidP="000F6F1A">
            <w:pPr>
              <w:pStyle w:val="NoSpacing"/>
              <w:rPr>
                <w:rFonts w:ascii="Arial" w:hAnsi="Arial" w:cs="Arial"/>
                <w:sz w:val="20"/>
                <w:szCs w:val="20"/>
                <w:lang w:val="en-US"/>
              </w:rPr>
            </w:pPr>
            <w:r w:rsidRPr="004B4718">
              <w:rPr>
                <w:rFonts w:ascii="Arial" w:hAnsi="Arial" w:cs="Arial"/>
                <w:sz w:val="20"/>
                <w:szCs w:val="20"/>
                <w:lang w:val="en-US"/>
              </w:rPr>
              <w:t>Center for Innovative Teaching and Learning, University of South Florida, Tampa, United States of America</w:t>
            </w:r>
          </w:p>
          <w:p w14:paraId="0CC6FB57" w14:textId="77777777" w:rsidR="000F6F1A" w:rsidRPr="00E105CF" w:rsidRDefault="000F6F1A" w:rsidP="000F6F1A">
            <w:pPr>
              <w:pStyle w:val="NoSpacing"/>
              <w:rPr>
                <w:rFonts w:ascii="Arial" w:hAnsi="Arial" w:cs="Arial"/>
                <w:sz w:val="16"/>
                <w:szCs w:val="18"/>
                <w:lang w:val="en-US"/>
              </w:rPr>
            </w:pPr>
          </w:p>
        </w:tc>
      </w:tr>
      <w:tr w:rsidR="00127B88" w:rsidRPr="005C4A11" w14:paraId="5C89AE82" w14:textId="77777777" w:rsidTr="009F4AD4">
        <w:tc>
          <w:tcPr>
            <w:tcW w:w="993" w:type="dxa"/>
            <w:tcBorders>
              <w:top w:val="nil"/>
              <w:left w:val="nil"/>
              <w:bottom w:val="nil"/>
              <w:right w:val="nil"/>
            </w:tcBorders>
          </w:tcPr>
          <w:p w14:paraId="2278A953" w14:textId="77777777" w:rsidR="00127B88" w:rsidRPr="00707C7E" w:rsidRDefault="00127B88" w:rsidP="009F4AD4">
            <w:pPr>
              <w:pStyle w:val="NoSpacing"/>
              <w:rPr>
                <w:rFonts w:ascii="Arial" w:hAnsi="Arial" w:cs="Arial"/>
                <w:sz w:val="20"/>
                <w:lang w:val="en-US"/>
              </w:rPr>
            </w:pPr>
            <w:r>
              <w:rPr>
                <w:rFonts w:ascii="Arial" w:hAnsi="Arial" w:cs="Arial"/>
                <w:sz w:val="20"/>
                <w:lang w:val="en-US"/>
              </w:rPr>
              <w:t>2022</w:t>
            </w:r>
          </w:p>
        </w:tc>
        <w:tc>
          <w:tcPr>
            <w:tcW w:w="4672" w:type="dxa"/>
            <w:tcBorders>
              <w:top w:val="nil"/>
              <w:left w:val="nil"/>
              <w:bottom w:val="nil"/>
              <w:right w:val="nil"/>
            </w:tcBorders>
          </w:tcPr>
          <w:p w14:paraId="0A049F1C" w14:textId="77777777" w:rsidR="00127B88" w:rsidRPr="00707C7E" w:rsidRDefault="00127B88" w:rsidP="009F4AD4">
            <w:pPr>
              <w:pStyle w:val="NoSpacing"/>
              <w:rPr>
                <w:rFonts w:ascii="Arial" w:hAnsi="Arial" w:cs="Arial"/>
                <w:sz w:val="20"/>
                <w:lang w:val="en-US"/>
              </w:rPr>
            </w:pPr>
            <w:r w:rsidRPr="00707C7E">
              <w:rPr>
                <w:rFonts w:ascii="Arial" w:hAnsi="Arial" w:cs="Arial"/>
                <w:sz w:val="20"/>
                <w:lang w:val="en-US"/>
              </w:rPr>
              <w:t>Senior Teaching Qualification</w:t>
            </w:r>
          </w:p>
          <w:p w14:paraId="6E58B35C" w14:textId="77777777" w:rsidR="00127B88" w:rsidRPr="00F94D67" w:rsidRDefault="00127B88" w:rsidP="009F4AD4">
            <w:pPr>
              <w:pStyle w:val="NoSpacing"/>
              <w:rPr>
                <w:rFonts w:ascii="Arial" w:hAnsi="Arial" w:cs="Arial"/>
                <w:sz w:val="12"/>
                <w:szCs w:val="12"/>
                <w:lang w:val="en-US"/>
              </w:rPr>
            </w:pPr>
          </w:p>
          <w:p w14:paraId="5BE5C77B" w14:textId="5526A373" w:rsidR="00127B88" w:rsidRPr="00F94D67" w:rsidRDefault="00127B88" w:rsidP="009F4AD4">
            <w:pPr>
              <w:pStyle w:val="NoSpacing"/>
              <w:rPr>
                <w:rFonts w:ascii="Arial" w:hAnsi="Arial" w:cs="Arial"/>
                <w:i/>
                <w:sz w:val="20"/>
                <w:lang w:val="en-US"/>
              </w:rPr>
            </w:pPr>
            <w:r>
              <w:rPr>
                <w:rFonts w:ascii="Arial" w:hAnsi="Arial" w:cs="Arial"/>
                <w:i/>
                <w:sz w:val="20"/>
                <w:lang w:val="en-US"/>
              </w:rPr>
              <w:t>A one-</w:t>
            </w:r>
            <w:r w:rsidRPr="00F94D67">
              <w:rPr>
                <w:rFonts w:ascii="Arial" w:hAnsi="Arial" w:cs="Arial"/>
                <w:i/>
                <w:sz w:val="20"/>
                <w:lang w:val="en-US"/>
              </w:rPr>
              <w:t>year course</w:t>
            </w:r>
            <w:r>
              <w:rPr>
                <w:rFonts w:ascii="Arial" w:hAnsi="Arial" w:cs="Arial"/>
                <w:i/>
                <w:sz w:val="20"/>
                <w:lang w:val="en-US"/>
              </w:rPr>
              <w:t xml:space="preserve"> for senior teachers. The course was</w:t>
            </w:r>
            <w:r w:rsidRPr="00F94D67">
              <w:rPr>
                <w:rFonts w:ascii="Arial" w:hAnsi="Arial" w:cs="Arial"/>
                <w:i/>
                <w:sz w:val="20"/>
                <w:lang w:val="en-US"/>
              </w:rPr>
              <w:t xml:space="preserve"> focused on</w:t>
            </w:r>
            <w:r>
              <w:rPr>
                <w:rFonts w:ascii="Arial" w:hAnsi="Arial" w:cs="Arial"/>
                <w:i/>
                <w:sz w:val="20"/>
                <w:lang w:val="en-US"/>
              </w:rPr>
              <w:t xml:space="preserve"> educational innovation and</w:t>
            </w:r>
            <w:r w:rsidRPr="00F94D67">
              <w:rPr>
                <w:rFonts w:ascii="Arial" w:hAnsi="Arial" w:cs="Arial"/>
                <w:i/>
                <w:sz w:val="20"/>
                <w:lang w:val="en-US"/>
              </w:rPr>
              <w:t xml:space="preserve"> the </w:t>
            </w:r>
            <w:r>
              <w:rPr>
                <w:rFonts w:ascii="Arial" w:hAnsi="Arial" w:cs="Arial"/>
                <w:i/>
                <w:sz w:val="20"/>
                <w:lang w:val="en-US"/>
              </w:rPr>
              <w:t>development</w:t>
            </w:r>
            <w:r w:rsidRPr="00F94D67">
              <w:rPr>
                <w:rFonts w:ascii="Arial" w:hAnsi="Arial" w:cs="Arial"/>
                <w:i/>
                <w:sz w:val="20"/>
                <w:lang w:val="en-US"/>
              </w:rPr>
              <w:t xml:space="preserve"> of coor</w:t>
            </w:r>
            <w:r>
              <w:rPr>
                <w:rFonts w:ascii="Arial" w:hAnsi="Arial" w:cs="Arial"/>
                <w:i/>
                <w:sz w:val="20"/>
                <w:lang w:val="en-US"/>
              </w:rPr>
              <w:t>dination and management skills</w:t>
            </w:r>
            <w:r w:rsidRPr="00F94D67">
              <w:rPr>
                <w:rFonts w:ascii="Arial" w:hAnsi="Arial" w:cs="Arial"/>
                <w:i/>
                <w:sz w:val="20"/>
                <w:lang w:val="en-US"/>
              </w:rPr>
              <w:t>.</w:t>
            </w:r>
          </w:p>
          <w:p w14:paraId="1922ABA7" w14:textId="77777777" w:rsidR="00127B88" w:rsidRPr="000F6F1A" w:rsidRDefault="00127B88" w:rsidP="009F4AD4">
            <w:pPr>
              <w:pStyle w:val="NoSpacing"/>
              <w:rPr>
                <w:rFonts w:ascii="Arial" w:hAnsi="Arial" w:cs="Arial"/>
                <w:sz w:val="12"/>
                <w:szCs w:val="14"/>
                <w:lang w:val="en-US"/>
              </w:rPr>
            </w:pPr>
          </w:p>
        </w:tc>
        <w:tc>
          <w:tcPr>
            <w:tcW w:w="3397" w:type="dxa"/>
            <w:tcBorders>
              <w:top w:val="nil"/>
              <w:left w:val="nil"/>
              <w:bottom w:val="nil"/>
              <w:right w:val="nil"/>
            </w:tcBorders>
          </w:tcPr>
          <w:p w14:paraId="621FE3B5" w14:textId="77777777" w:rsidR="00127B88" w:rsidRDefault="00127B88" w:rsidP="009F4AD4">
            <w:pPr>
              <w:pStyle w:val="NoSpacing"/>
              <w:rPr>
                <w:rFonts w:ascii="Arial" w:hAnsi="Arial" w:cs="Arial"/>
                <w:sz w:val="20"/>
                <w:lang w:val="en-US"/>
              </w:rPr>
            </w:pPr>
            <w:r>
              <w:rPr>
                <w:rFonts w:ascii="Arial" w:hAnsi="Arial" w:cs="Arial"/>
                <w:sz w:val="20"/>
                <w:lang w:val="en-US"/>
              </w:rPr>
              <w:t>VU University, Amsterdam, t</w:t>
            </w:r>
            <w:r w:rsidRPr="00707C7E">
              <w:rPr>
                <w:rFonts w:ascii="Arial" w:hAnsi="Arial" w:cs="Arial"/>
                <w:sz w:val="20"/>
                <w:lang w:val="en-US"/>
              </w:rPr>
              <w:t>he Netherlands</w:t>
            </w:r>
          </w:p>
          <w:p w14:paraId="7C6F7FE0" w14:textId="77777777" w:rsidR="00127B88" w:rsidRPr="00707C7E" w:rsidRDefault="00127B88" w:rsidP="009F4AD4">
            <w:pPr>
              <w:pStyle w:val="NoSpacing"/>
              <w:rPr>
                <w:rFonts w:ascii="Arial" w:hAnsi="Arial" w:cs="Arial"/>
                <w:sz w:val="16"/>
                <w:szCs w:val="16"/>
                <w:lang w:val="en-US"/>
              </w:rPr>
            </w:pPr>
          </w:p>
        </w:tc>
      </w:tr>
      <w:tr w:rsidR="00127B88" w:rsidRPr="00707C7E" w14:paraId="6530D9CC" w14:textId="77777777" w:rsidTr="009F4AD4">
        <w:tc>
          <w:tcPr>
            <w:tcW w:w="993" w:type="dxa"/>
            <w:tcBorders>
              <w:top w:val="nil"/>
              <w:left w:val="nil"/>
              <w:bottom w:val="nil"/>
              <w:right w:val="nil"/>
            </w:tcBorders>
          </w:tcPr>
          <w:p w14:paraId="28F88E10" w14:textId="77777777" w:rsidR="00127B88" w:rsidRPr="00707C7E" w:rsidRDefault="00127B88" w:rsidP="009F4AD4">
            <w:pPr>
              <w:pStyle w:val="NoSpacing"/>
              <w:rPr>
                <w:rFonts w:ascii="Arial" w:hAnsi="Arial" w:cs="Arial"/>
                <w:sz w:val="20"/>
                <w:lang w:val="en-US"/>
              </w:rPr>
            </w:pPr>
            <w:r w:rsidRPr="00707C7E">
              <w:rPr>
                <w:rFonts w:ascii="Arial" w:hAnsi="Arial" w:cs="Arial"/>
                <w:sz w:val="20"/>
                <w:lang w:val="en-US"/>
              </w:rPr>
              <w:t>2017</w:t>
            </w:r>
          </w:p>
        </w:tc>
        <w:tc>
          <w:tcPr>
            <w:tcW w:w="4672" w:type="dxa"/>
            <w:tcBorders>
              <w:top w:val="nil"/>
              <w:left w:val="nil"/>
              <w:bottom w:val="nil"/>
              <w:right w:val="nil"/>
            </w:tcBorders>
          </w:tcPr>
          <w:p w14:paraId="626ED7AC" w14:textId="2A20E7EE" w:rsidR="00127B88" w:rsidRPr="00707C7E" w:rsidRDefault="00E105CF" w:rsidP="009F4AD4">
            <w:pPr>
              <w:pStyle w:val="NoSpacing"/>
              <w:rPr>
                <w:rFonts w:ascii="Arial" w:hAnsi="Arial" w:cs="Arial"/>
                <w:sz w:val="20"/>
                <w:lang w:val="en-US"/>
              </w:rPr>
            </w:pPr>
            <w:r>
              <w:rPr>
                <w:rFonts w:ascii="Arial" w:hAnsi="Arial" w:cs="Arial"/>
                <w:sz w:val="20"/>
                <w:lang w:val="en-US"/>
              </w:rPr>
              <w:t>Basic</w:t>
            </w:r>
            <w:r w:rsidR="00127B88">
              <w:rPr>
                <w:rFonts w:ascii="Arial" w:hAnsi="Arial" w:cs="Arial"/>
                <w:sz w:val="20"/>
                <w:lang w:val="en-US"/>
              </w:rPr>
              <w:t xml:space="preserve"> </w:t>
            </w:r>
            <w:r w:rsidR="00127B88" w:rsidRPr="00707C7E">
              <w:rPr>
                <w:rFonts w:ascii="Arial" w:hAnsi="Arial" w:cs="Arial"/>
                <w:sz w:val="20"/>
                <w:lang w:val="en-US"/>
              </w:rPr>
              <w:t>Teaching Qualification</w:t>
            </w:r>
          </w:p>
          <w:p w14:paraId="5154D5D9" w14:textId="77777777" w:rsidR="00127B88" w:rsidRPr="008A1922" w:rsidRDefault="00127B88" w:rsidP="009F4AD4">
            <w:pPr>
              <w:pStyle w:val="NoSpacing"/>
              <w:rPr>
                <w:rFonts w:ascii="Arial" w:hAnsi="Arial" w:cs="Arial"/>
                <w:sz w:val="12"/>
                <w:szCs w:val="12"/>
                <w:lang w:val="en-US"/>
              </w:rPr>
            </w:pPr>
          </w:p>
          <w:p w14:paraId="3E9CC30B" w14:textId="77777777" w:rsidR="00127B88" w:rsidRPr="008A1922" w:rsidRDefault="00127B88" w:rsidP="009F4AD4">
            <w:pPr>
              <w:pStyle w:val="NoSpacing"/>
              <w:rPr>
                <w:rFonts w:ascii="Arial" w:hAnsi="Arial" w:cs="Arial"/>
                <w:i/>
                <w:sz w:val="19"/>
                <w:szCs w:val="19"/>
                <w:lang w:val="en-US"/>
              </w:rPr>
            </w:pPr>
            <w:r w:rsidRPr="008A1922">
              <w:rPr>
                <w:rFonts w:ascii="Arial" w:hAnsi="Arial" w:cs="Arial"/>
                <w:i/>
                <w:sz w:val="19"/>
                <w:szCs w:val="19"/>
                <w:lang w:val="en-US"/>
              </w:rPr>
              <w:t>An 8 month course</w:t>
            </w:r>
            <w:r>
              <w:rPr>
                <w:rFonts w:ascii="Arial" w:hAnsi="Arial" w:cs="Arial"/>
                <w:i/>
                <w:sz w:val="19"/>
                <w:szCs w:val="19"/>
                <w:lang w:val="en-US"/>
              </w:rPr>
              <w:t xml:space="preserve"> focused on the development of basic didactic skills, including the</w:t>
            </w:r>
            <w:r w:rsidRPr="008A1922">
              <w:rPr>
                <w:rFonts w:ascii="Arial" w:hAnsi="Arial" w:cs="Arial"/>
                <w:i/>
                <w:sz w:val="19"/>
                <w:szCs w:val="19"/>
                <w:lang w:val="en-US"/>
              </w:rPr>
              <w:t xml:space="preserve"> development of an individual teaching style, supervision of students</w:t>
            </w:r>
            <w:r>
              <w:rPr>
                <w:rFonts w:ascii="Arial" w:hAnsi="Arial" w:cs="Arial"/>
                <w:i/>
                <w:sz w:val="19"/>
                <w:szCs w:val="19"/>
                <w:lang w:val="en-US"/>
              </w:rPr>
              <w:t>,</w:t>
            </w:r>
            <w:r w:rsidRPr="008A1922">
              <w:rPr>
                <w:rFonts w:ascii="Arial" w:hAnsi="Arial" w:cs="Arial"/>
                <w:i/>
                <w:sz w:val="19"/>
                <w:szCs w:val="19"/>
                <w:lang w:val="en-US"/>
              </w:rPr>
              <w:t xml:space="preserve"> and course (re)design.</w:t>
            </w:r>
          </w:p>
          <w:p w14:paraId="1EF35557" w14:textId="77777777" w:rsidR="00127B88" w:rsidRPr="000F6F1A" w:rsidRDefault="00127B88" w:rsidP="009F4AD4">
            <w:pPr>
              <w:pStyle w:val="NoSpacing"/>
              <w:rPr>
                <w:rFonts w:ascii="Arial" w:hAnsi="Arial" w:cs="Arial"/>
                <w:sz w:val="12"/>
                <w:szCs w:val="14"/>
                <w:lang w:val="en-US"/>
              </w:rPr>
            </w:pPr>
          </w:p>
        </w:tc>
        <w:tc>
          <w:tcPr>
            <w:tcW w:w="3397" w:type="dxa"/>
            <w:tcBorders>
              <w:top w:val="nil"/>
              <w:left w:val="nil"/>
              <w:bottom w:val="nil"/>
              <w:right w:val="nil"/>
            </w:tcBorders>
          </w:tcPr>
          <w:p w14:paraId="781DA3FF" w14:textId="77777777" w:rsidR="00127B88" w:rsidRDefault="00127B88" w:rsidP="009F4AD4">
            <w:pPr>
              <w:pStyle w:val="NoSpacing"/>
              <w:rPr>
                <w:rFonts w:ascii="Arial" w:hAnsi="Arial" w:cs="Arial"/>
                <w:sz w:val="20"/>
                <w:lang w:val="en-US"/>
              </w:rPr>
            </w:pPr>
            <w:r w:rsidRPr="00707C7E">
              <w:rPr>
                <w:rFonts w:ascii="Arial" w:hAnsi="Arial" w:cs="Arial"/>
                <w:sz w:val="20"/>
                <w:lang w:val="en-US"/>
              </w:rPr>
              <w:t>Amsterdam Univers</w:t>
            </w:r>
            <w:r>
              <w:rPr>
                <w:rFonts w:ascii="Arial" w:hAnsi="Arial" w:cs="Arial"/>
                <w:sz w:val="20"/>
                <w:lang w:val="en-US"/>
              </w:rPr>
              <w:t>ity Medical Center, Amsterdam, t</w:t>
            </w:r>
            <w:r w:rsidRPr="00707C7E">
              <w:rPr>
                <w:rFonts w:ascii="Arial" w:hAnsi="Arial" w:cs="Arial"/>
                <w:sz w:val="20"/>
                <w:lang w:val="en-US"/>
              </w:rPr>
              <w:t>he Netherlands</w:t>
            </w:r>
          </w:p>
          <w:p w14:paraId="24297316" w14:textId="77777777" w:rsidR="00127B88" w:rsidRPr="00707C7E" w:rsidRDefault="00127B88" w:rsidP="009F4AD4">
            <w:pPr>
              <w:pStyle w:val="NoSpacing"/>
              <w:rPr>
                <w:rFonts w:ascii="Arial" w:hAnsi="Arial" w:cs="Arial"/>
                <w:sz w:val="16"/>
                <w:szCs w:val="16"/>
                <w:lang w:val="en-US"/>
              </w:rPr>
            </w:pPr>
          </w:p>
        </w:tc>
      </w:tr>
      <w:tr w:rsidR="00127B88" w:rsidRPr="00707C7E" w14:paraId="3C422D4D" w14:textId="77777777" w:rsidTr="009F4AD4">
        <w:tc>
          <w:tcPr>
            <w:tcW w:w="993" w:type="dxa"/>
            <w:tcBorders>
              <w:top w:val="nil"/>
              <w:left w:val="nil"/>
              <w:bottom w:val="nil"/>
              <w:right w:val="nil"/>
            </w:tcBorders>
          </w:tcPr>
          <w:p w14:paraId="1E2059E7" w14:textId="77777777" w:rsidR="00127B88" w:rsidRPr="00707C7E" w:rsidRDefault="00127B88" w:rsidP="009F4AD4">
            <w:pPr>
              <w:pStyle w:val="NoSpacing"/>
              <w:rPr>
                <w:rFonts w:ascii="Arial" w:hAnsi="Arial" w:cs="Arial"/>
                <w:sz w:val="20"/>
                <w:lang w:val="en-US"/>
              </w:rPr>
            </w:pPr>
            <w:r w:rsidRPr="00707C7E">
              <w:rPr>
                <w:rFonts w:ascii="Arial" w:hAnsi="Arial" w:cs="Arial"/>
                <w:sz w:val="20"/>
                <w:lang w:val="en-US"/>
              </w:rPr>
              <w:t>2017</w:t>
            </w:r>
          </w:p>
        </w:tc>
        <w:tc>
          <w:tcPr>
            <w:tcW w:w="4672" w:type="dxa"/>
            <w:tcBorders>
              <w:top w:val="nil"/>
              <w:left w:val="nil"/>
              <w:bottom w:val="nil"/>
              <w:right w:val="nil"/>
            </w:tcBorders>
          </w:tcPr>
          <w:p w14:paraId="5A25B0E2" w14:textId="77777777" w:rsidR="00127B88" w:rsidRPr="00707C7E" w:rsidRDefault="00127B88" w:rsidP="009F4AD4">
            <w:pPr>
              <w:pStyle w:val="NoSpacing"/>
              <w:rPr>
                <w:rFonts w:ascii="Arial" w:hAnsi="Arial" w:cs="Arial"/>
                <w:sz w:val="20"/>
                <w:lang w:val="en-US"/>
              </w:rPr>
            </w:pPr>
            <w:r w:rsidRPr="00707C7E">
              <w:rPr>
                <w:rFonts w:ascii="Arial" w:hAnsi="Arial" w:cs="Arial"/>
                <w:sz w:val="20"/>
                <w:lang w:val="en-US"/>
              </w:rPr>
              <w:t>Teaching in English</w:t>
            </w:r>
          </w:p>
          <w:p w14:paraId="72FFB041" w14:textId="77777777" w:rsidR="00127B88" w:rsidRPr="008A1922" w:rsidRDefault="00127B88" w:rsidP="009F4AD4">
            <w:pPr>
              <w:pStyle w:val="NoSpacing"/>
              <w:rPr>
                <w:rFonts w:ascii="Arial" w:hAnsi="Arial" w:cs="Arial"/>
                <w:sz w:val="12"/>
                <w:szCs w:val="12"/>
                <w:lang w:val="en-US"/>
              </w:rPr>
            </w:pPr>
          </w:p>
          <w:p w14:paraId="09DB51B2" w14:textId="77777777" w:rsidR="000F6F1A" w:rsidRDefault="00127B88" w:rsidP="009F4AD4">
            <w:pPr>
              <w:pStyle w:val="NoSpacing"/>
              <w:rPr>
                <w:rFonts w:ascii="Arial" w:hAnsi="Arial" w:cs="Arial"/>
                <w:i/>
                <w:sz w:val="20"/>
                <w:lang w:val="en-US"/>
              </w:rPr>
            </w:pPr>
            <w:r>
              <w:rPr>
                <w:rFonts w:ascii="Arial" w:hAnsi="Arial" w:cs="Arial"/>
                <w:i/>
                <w:sz w:val="20"/>
                <w:lang w:val="en-US"/>
              </w:rPr>
              <w:t>A course of eight 2.5 hour sessions with the goal to develop a level of oral proficiency in order to provide clear lectures and tutorials in English.</w:t>
            </w:r>
          </w:p>
          <w:p w14:paraId="31E34009" w14:textId="2924F518" w:rsidR="002158F8" w:rsidRPr="00707C7E" w:rsidRDefault="002158F8" w:rsidP="009F4AD4">
            <w:pPr>
              <w:pStyle w:val="NoSpacing"/>
              <w:rPr>
                <w:rFonts w:ascii="Arial" w:hAnsi="Arial" w:cs="Arial"/>
                <w:i/>
                <w:sz w:val="20"/>
                <w:lang w:val="en-US"/>
              </w:rPr>
            </w:pPr>
          </w:p>
        </w:tc>
        <w:tc>
          <w:tcPr>
            <w:tcW w:w="3397" w:type="dxa"/>
            <w:tcBorders>
              <w:top w:val="nil"/>
              <w:left w:val="nil"/>
              <w:bottom w:val="nil"/>
              <w:right w:val="nil"/>
            </w:tcBorders>
          </w:tcPr>
          <w:p w14:paraId="761C71AF" w14:textId="77777777" w:rsidR="00127B88" w:rsidRPr="00707C7E" w:rsidRDefault="00127B88" w:rsidP="009F4AD4">
            <w:pPr>
              <w:pStyle w:val="NoSpacing"/>
              <w:rPr>
                <w:rFonts w:ascii="Arial" w:hAnsi="Arial" w:cs="Arial"/>
                <w:sz w:val="20"/>
                <w:lang w:val="en-US"/>
              </w:rPr>
            </w:pPr>
            <w:r>
              <w:rPr>
                <w:rFonts w:ascii="Arial" w:hAnsi="Arial" w:cs="Arial"/>
                <w:sz w:val="20"/>
                <w:lang w:val="en-US"/>
              </w:rPr>
              <w:t>Taalcentrum, VU University, Amsterdam, t</w:t>
            </w:r>
            <w:r w:rsidRPr="00707C7E">
              <w:rPr>
                <w:rFonts w:ascii="Arial" w:hAnsi="Arial" w:cs="Arial"/>
                <w:sz w:val="20"/>
                <w:lang w:val="en-US"/>
              </w:rPr>
              <w:t>he Netherlands</w:t>
            </w:r>
          </w:p>
        </w:tc>
      </w:tr>
      <w:tr w:rsidR="00CF53D7" w14:paraId="11D408C1" w14:textId="77777777" w:rsidTr="009F4AD4">
        <w:tc>
          <w:tcPr>
            <w:tcW w:w="9062" w:type="dxa"/>
            <w:gridSpan w:val="3"/>
            <w:tcBorders>
              <w:top w:val="nil"/>
              <w:left w:val="nil"/>
              <w:bottom w:val="nil"/>
              <w:right w:val="nil"/>
            </w:tcBorders>
          </w:tcPr>
          <w:p w14:paraId="1B0E620B" w14:textId="77777777" w:rsidR="00CF53D7" w:rsidRPr="00CF53D7" w:rsidRDefault="00CF53D7" w:rsidP="00DC10B2">
            <w:pPr>
              <w:pStyle w:val="NoSpacing"/>
              <w:rPr>
                <w:rFonts w:ascii="Arial" w:hAnsi="Arial" w:cs="Arial"/>
                <w:sz w:val="12"/>
                <w:szCs w:val="14"/>
                <w:lang w:val="en-US"/>
              </w:rPr>
            </w:pPr>
          </w:p>
        </w:tc>
      </w:tr>
    </w:tbl>
    <w:p w14:paraId="63051218" w14:textId="77777777" w:rsidR="00F4452B" w:rsidRPr="00DC10B2" w:rsidRDefault="00F4452B" w:rsidP="00B3182E">
      <w:pPr>
        <w:pStyle w:val="NoSpacing"/>
        <w:rPr>
          <w:rFonts w:ascii="Times New Roman" w:hAnsi="Times New Roman" w:cs="Times New Roman"/>
          <w:b/>
          <w:sz w:val="16"/>
          <w:szCs w:val="18"/>
          <w:lang w:val="en-US"/>
        </w:rPr>
      </w:pPr>
    </w:p>
    <w:tbl>
      <w:tblPr>
        <w:tblStyle w:val="TableGrid"/>
        <w:tblW w:w="0" w:type="auto"/>
        <w:tblLook w:val="04A0" w:firstRow="1" w:lastRow="0" w:firstColumn="1" w:lastColumn="0" w:noHBand="0" w:noVBand="1"/>
      </w:tblPr>
      <w:tblGrid>
        <w:gridCol w:w="9062"/>
      </w:tblGrid>
      <w:tr w:rsidR="008D674E" w:rsidRPr="00707C7E" w14:paraId="036DEECE" w14:textId="77777777" w:rsidTr="009E3B9D">
        <w:tc>
          <w:tcPr>
            <w:tcW w:w="9062" w:type="dxa"/>
            <w:tcBorders>
              <w:top w:val="nil"/>
              <w:left w:val="nil"/>
              <w:bottom w:val="nil"/>
              <w:right w:val="nil"/>
            </w:tcBorders>
          </w:tcPr>
          <w:p w14:paraId="0A7377F3" w14:textId="5D65C89D" w:rsidR="008D674E" w:rsidRPr="00A07452" w:rsidRDefault="008D674E" w:rsidP="00F73254">
            <w:pPr>
              <w:pStyle w:val="NoSpacing"/>
              <w:jc w:val="center"/>
              <w:rPr>
                <w:rFonts w:ascii="Arial" w:hAnsi="Arial" w:cs="Arial"/>
                <w:b/>
                <w:lang w:val="en-US"/>
              </w:rPr>
            </w:pPr>
            <w:r>
              <w:rPr>
                <w:rFonts w:ascii="Arial" w:hAnsi="Arial" w:cs="Arial"/>
                <w:b/>
                <w:lang w:val="en-US"/>
              </w:rPr>
              <w:t>SOFTWARE SKIL</w:t>
            </w:r>
            <w:r w:rsidR="00E8614E">
              <w:rPr>
                <w:rFonts w:ascii="Arial" w:hAnsi="Arial" w:cs="Arial"/>
                <w:b/>
                <w:lang w:val="en-US"/>
              </w:rPr>
              <w:t>L</w:t>
            </w:r>
            <w:r>
              <w:rPr>
                <w:rFonts w:ascii="Arial" w:hAnsi="Arial" w:cs="Arial"/>
                <w:b/>
                <w:lang w:val="en-US"/>
              </w:rPr>
              <w:t>S</w:t>
            </w:r>
          </w:p>
          <w:p w14:paraId="0ACD5CCE" w14:textId="77777777" w:rsidR="008D674E" w:rsidRPr="00A07452" w:rsidRDefault="008D674E" w:rsidP="009E3B9D">
            <w:pPr>
              <w:pStyle w:val="NoSpacing"/>
              <w:rPr>
                <w:rFonts w:ascii="Arial" w:hAnsi="Arial" w:cs="Arial"/>
                <w:sz w:val="12"/>
                <w:szCs w:val="12"/>
                <w:lang w:val="en-US"/>
              </w:rPr>
            </w:pPr>
          </w:p>
        </w:tc>
      </w:tr>
      <w:tr w:rsidR="008D674E" w:rsidRPr="00A23E43" w14:paraId="5EB2AA51" w14:textId="77777777" w:rsidTr="009E3B9D">
        <w:tc>
          <w:tcPr>
            <w:tcW w:w="9062" w:type="dxa"/>
            <w:tcBorders>
              <w:top w:val="nil"/>
              <w:left w:val="nil"/>
              <w:bottom w:val="nil"/>
              <w:right w:val="nil"/>
            </w:tcBorders>
          </w:tcPr>
          <w:p w14:paraId="4CC51567" w14:textId="307EFDFD" w:rsidR="008D674E" w:rsidRDefault="008D674E" w:rsidP="008D674E">
            <w:pPr>
              <w:pStyle w:val="NoSpacing"/>
              <w:rPr>
                <w:rFonts w:ascii="Arial" w:hAnsi="Arial" w:cs="Arial"/>
                <w:sz w:val="20"/>
                <w:lang w:val="en-US"/>
              </w:rPr>
            </w:pPr>
            <w:r>
              <w:rPr>
                <w:rFonts w:ascii="Arial" w:hAnsi="Arial" w:cs="Arial"/>
                <w:sz w:val="20"/>
                <w:lang w:val="en-US"/>
              </w:rPr>
              <w:t>Stata, SPSS, R</w:t>
            </w:r>
            <w:r w:rsidR="001A2431">
              <w:rPr>
                <w:rFonts w:ascii="Arial" w:hAnsi="Arial" w:cs="Arial"/>
                <w:sz w:val="20"/>
                <w:lang w:val="en-US"/>
              </w:rPr>
              <w:t>studio</w:t>
            </w:r>
            <w:r>
              <w:rPr>
                <w:rFonts w:ascii="Arial" w:hAnsi="Arial" w:cs="Arial"/>
                <w:sz w:val="20"/>
                <w:lang w:val="en-US"/>
              </w:rPr>
              <w:t>, M</w:t>
            </w:r>
            <w:r>
              <w:rPr>
                <w:rFonts w:ascii="Arial" w:hAnsi="Arial" w:cs="Arial"/>
                <w:i/>
                <w:sz w:val="20"/>
                <w:lang w:val="en-US"/>
              </w:rPr>
              <w:t>plus</w:t>
            </w:r>
            <w:r w:rsidRPr="008D674E">
              <w:rPr>
                <w:rFonts w:ascii="Arial" w:hAnsi="Arial" w:cs="Arial"/>
                <w:sz w:val="20"/>
                <w:lang w:val="en-US"/>
              </w:rPr>
              <w:t>,</w:t>
            </w:r>
            <w:r>
              <w:rPr>
                <w:rFonts w:ascii="Arial" w:hAnsi="Arial" w:cs="Arial"/>
                <w:i/>
                <w:sz w:val="20"/>
                <w:lang w:val="en-US"/>
              </w:rPr>
              <w:t xml:space="preserve"> </w:t>
            </w:r>
            <w:r>
              <w:rPr>
                <w:rFonts w:ascii="Arial" w:hAnsi="Arial" w:cs="Arial"/>
                <w:sz w:val="20"/>
                <w:lang w:val="en-US"/>
              </w:rPr>
              <w:t>EndNote</w:t>
            </w:r>
          </w:p>
          <w:p w14:paraId="69D8591A" w14:textId="77777777" w:rsidR="00582B9D" w:rsidRDefault="00582B9D" w:rsidP="008D674E">
            <w:pPr>
              <w:pStyle w:val="NoSpacing"/>
              <w:rPr>
                <w:rFonts w:ascii="Arial" w:hAnsi="Arial" w:cs="Arial"/>
                <w:sz w:val="20"/>
                <w:lang w:val="en-US"/>
              </w:rPr>
            </w:pPr>
          </w:p>
          <w:p w14:paraId="2B6F0F82" w14:textId="6FE975AF" w:rsidR="00582B9D" w:rsidRPr="008D674E" w:rsidRDefault="00582B9D" w:rsidP="008D674E">
            <w:pPr>
              <w:pStyle w:val="NoSpacing"/>
              <w:rPr>
                <w:rFonts w:ascii="Arial" w:hAnsi="Arial" w:cs="Arial"/>
                <w:sz w:val="20"/>
                <w:lang w:val="en-US"/>
              </w:rPr>
            </w:pPr>
          </w:p>
        </w:tc>
      </w:tr>
    </w:tbl>
    <w:p w14:paraId="091A3E2F" w14:textId="42EF76F9" w:rsidR="002E3997" w:rsidRPr="00D3317A" w:rsidRDefault="002E3997" w:rsidP="00B3182E">
      <w:pPr>
        <w:pStyle w:val="NoSpacing"/>
        <w:rPr>
          <w:rFonts w:ascii="Times New Roman" w:hAnsi="Times New Roman" w:cs="Times New Roman"/>
          <w:b/>
          <w:sz w:val="6"/>
          <w:lang w:val="en-US"/>
        </w:rPr>
      </w:pPr>
    </w:p>
    <w:tbl>
      <w:tblPr>
        <w:tblStyle w:val="TableGrid"/>
        <w:tblW w:w="0" w:type="auto"/>
        <w:tblLook w:val="04A0" w:firstRow="1" w:lastRow="0" w:firstColumn="1" w:lastColumn="0" w:noHBand="0" w:noVBand="1"/>
      </w:tblPr>
      <w:tblGrid>
        <w:gridCol w:w="1134"/>
        <w:gridCol w:w="7928"/>
      </w:tblGrid>
      <w:tr w:rsidR="008D674E" w:rsidRPr="008D674E" w14:paraId="59C3E709" w14:textId="77777777" w:rsidTr="009E3B9D">
        <w:tc>
          <w:tcPr>
            <w:tcW w:w="9062" w:type="dxa"/>
            <w:gridSpan w:val="2"/>
            <w:tcBorders>
              <w:top w:val="nil"/>
              <w:left w:val="nil"/>
              <w:bottom w:val="nil"/>
              <w:right w:val="nil"/>
            </w:tcBorders>
          </w:tcPr>
          <w:p w14:paraId="70A30B6E" w14:textId="77777777" w:rsidR="008D674E" w:rsidRDefault="008D674E" w:rsidP="00F73254">
            <w:pPr>
              <w:pStyle w:val="NoSpacing"/>
              <w:jc w:val="center"/>
              <w:rPr>
                <w:rFonts w:ascii="Arial" w:hAnsi="Arial" w:cs="Arial"/>
                <w:b/>
                <w:szCs w:val="20"/>
                <w:lang w:val="en-US"/>
              </w:rPr>
            </w:pPr>
            <w:r>
              <w:rPr>
                <w:rFonts w:ascii="Arial" w:hAnsi="Arial" w:cs="Arial"/>
                <w:b/>
                <w:szCs w:val="20"/>
                <w:lang w:val="en-US"/>
              </w:rPr>
              <w:t>LANGUAGES</w:t>
            </w:r>
          </w:p>
          <w:p w14:paraId="39FA7E16" w14:textId="77777777" w:rsidR="008D674E" w:rsidRPr="008D674E" w:rsidRDefault="008D674E" w:rsidP="009E3B9D">
            <w:pPr>
              <w:pStyle w:val="NoSpacing"/>
              <w:rPr>
                <w:rFonts w:ascii="Arial" w:hAnsi="Arial" w:cs="Arial"/>
                <w:b/>
                <w:sz w:val="12"/>
                <w:szCs w:val="12"/>
                <w:lang w:val="en-US"/>
              </w:rPr>
            </w:pPr>
          </w:p>
        </w:tc>
      </w:tr>
      <w:tr w:rsidR="008D674E" w:rsidRPr="008D674E" w14:paraId="7214B2FA" w14:textId="77777777" w:rsidTr="00D3317A">
        <w:tc>
          <w:tcPr>
            <w:tcW w:w="1134" w:type="dxa"/>
            <w:tcBorders>
              <w:top w:val="nil"/>
              <w:left w:val="nil"/>
              <w:bottom w:val="nil"/>
              <w:right w:val="nil"/>
            </w:tcBorders>
          </w:tcPr>
          <w:p w14:paraId="4B832454" w14:textId="77777777" w:rsidR="008D674E" w:rsidRDefault="008D674E" w:rsidP="009E3B9D">
            <w:pPr>
              <w:pStyle w:val="NoSpacing"/>
              <w:rPr>
                <w:rFonts w:ascii="Arial" w:hAnsi="Arial" w:cs="Arial"/>
                <w:sz w:val="20"/>
                <w:lang w:val="en-US"/>
              </w:rPr>
            </w:pPr>
            <w:r>
              <w:rPr>
                <w:rFonts w:ascii="Arial" w:hAnsi="Arial" w:cs="Arial"/>
                <w:sz w:val="20"/>
                <w:lang w:val="en-US"/>
              </w:rPr>
              <w:t>English</w:t>
            </w:r>
          </w:p>
        </w:tc>
        <w:tc>
          <w:tcPr>
            <w:tcW w:w="7928" w:type="dxa"/>
            <w:tcBorders>
              <w:top w:val="nil"/>
              <w:left w:val="nil"/>
              <w:bottom w:val="nil"/>
              <w:right w:val="nil"/>
            </w:tcBorders>
          </w:tcPr>
          <w:p w14:paraId="01157F1D" w14:textId="77777777" w:rsidR="008D674E" w:rsidRPr="00A41023" w:rsidRDefault="008D674E" w:rsidP="009E3B9D">
            <w:pPr>
              <w:pStyle w:val="NoSpacing"/>
              <w:rPr>
                <w:rFonts w:ascii="Arial" w:hAnsi="Arial" w:cs="Arial"/>
                <w:sz w:val="20"/>
                <w:lang w:val="en-US"/>
              </w:rPr>
            </w:pPr>
            <w:r>
              <w:rPr>
                <w:rFonts w:ascii="Arial" w:hAnsi="Arial" w:cs="Arial"/>
                <w:sz w:val="20"/>
                <w:lang w:val="en-US"/>
              </w:rPr>
              <w:t>Professional fluency (CEFR: C2)</w:t>
            </w:r>
          </w:p>
          <w:p w14:paraId="30BA31C9" w14:textId="77777777" w:rsidR="008D674E" w:rsidRPr="008D674E" w:rsidRDefault="008D674E" w:rsidP="009E3B9D">
            <w:pPr>
              <w:pStyle w:val="NoSpacing"/>
              <w:rPr>
                <w:rFonts w:ascii="Arial" w:hAnsi="Arial" w:cs="Arial"/>
                <w:sz w:val="16"/>
                <w:szCs w:val="16"/>
                <w:lang w:val="en-US"/>
              </w:rPr>
            </w:pPr>
          </w:p>
        </w:tc>
      </w:tr>
      <w:tr w:rsidR="008D674E" w:rsidRPr="008D674E" w14:paraId="5376A664" w14:textId="77777777" w:rsidTr="00D3317A">
        <w:tc>
          <w:tcPr>
            <w:tcW w:w="1134" w:type="dxa"/>
            <w:tcBorders>
              <w:top w:val="nil"/>
              <w:left w:val="nil"/>
              <w:bottom w:val="nil"/>
              <w:right w:val="nil"/>
            </w:tcBorders>
          </w:tcPr>
          <w:p w14:paraId="1F2306B0" w14:textId="77777777" w:rsidR="008D674E" w:rsidRDefault="008D674E" w:rsidP="009E3B9D">
            <w:pPr>
              <w:pStyle w:val="NoSpacing"/>
              <w:rPr>
                <w:rFonts w:ascii="Arial" w:hAnsi="Arial" w:cs="Arial"/>
                <w:sz w:val="20"/>
                <w:lang w:val="en-US"/>
              </w:rPr>
            </w:pPr>
            <w:r>
              <w:rPr>
                <w:rFonts w:ascii="Arial" w:hAnsi="Arial" w:cs="Arial"/>
                <w:sz w:val="20"/>
                <w:lang w:val="en-US"/>
              </w:rPr>
              <w:t>Dutch</w:t>
            </w:r>
          </w:p>
        </w:tc>
        <w:tc>
          <w:tcPr>
            <w:tcW w:w="7928" w:type="dxa"/>
            <w:tcBorders>
              <w:top w:val="nil"/>
              <w:left w:val="nil"/>
              <w:bottom w:val="nil"/>
              <w:right w:val="nil"/>
            </w:tcBorders>
          </w:tcPr>
          <w:p w14:paraId="1DC45259" w14:textId="77777777" w:rsidR="008D674E" w:rsidRDefault="008D674E" w:rsidP="008D674E">
            <w:pPr>
              <w:pStyle w:val="NoSpacing"/>
              <w:rPr>
                <w:rFonts w:ascii="Arial" w:hAnsi="Arial" w:cs="Arial"/>
                <w:sz w:val="20"/>
                <w:lang w:val="en-US"/>
              </w:rPr>
            </w:pPr>
            <w:r>
              <w:rPr>
                <w:rFonts w:ascii="Arial" w:hAnsi="Arial" w:cs="Arial"/>
                <w:sz w:val="20"/>
                <w:lang w:val="en-US"/>
              </w:rPr>
              <w:t>Native speaker (CEFR: C2)</w:t>
            </w:r>
          </w:p>
          <w:p w14:paraId="0F97F3F5" w14:textId="77777777" w:rsidR="008D674E" w:rsidRPr="008D674E" w:rsidRDefault="008D674E" w:rsidP="008D674E">
            <w:pPr>
              <w:pStyle w:val="NoSpacing"/>
              <w:rPr>
                <w:rFonts w:ascii="Arial" w:hAnsi="Arial" w:cs="Arial"/>
                <w:sz w:val="16"/>
                <w:szCs w:val="16"/>
                <w:lang w:val="en-US"/>
              </w:rPr>
            </w:pPr>
          </w:p>
        </w:tc>
      </w:tr>
    </w:tbl>
    <w:p w14:paraId="346E380D" w14:textId="77777777" w:rsidR="00194EC6" w:rsidRPr="003B09AD" w:rsidRDefault="00194EC6" w:rsidP="00B3182E">
      <w:pPr>
        <w:pStyle w:val="NoSpacing"/>
        <w:rPr>
          <w:rFonts w:ascii="Times New Roman" w:hAnsi="Times New Roman" w:cs="Times New Roman"/>
          <w:b/>
          <w:sz w:val="20"/>
          <w:szCs w:val="20"/>
          <w:lang w:val="en-US"/>
        </w:rPr>
      </w:pPr>
    </w:p>
    <w:tbl>
      <w:tblPr>
        <w:tblStyle w:val="TableGrid"/>
        <w:tblW w:w="0" w:type="auto"/>
        <w:tblLook w:val="04A0" w:firstRow="1" w:lastRow="0" w:firstColumn="1" w:lastColumn="0" w:noHBand="0" w:noVBand="1"/>
      </w:tblPr>
      <w:tblGrid>
        <w:gridCol w:w="1183"/>
        <w:gridCol w:w="7889"/>
      </w:tblGrid>
      <w:tr w:rsidR="004C6591" w:rsidRPr="008D674E" w14:paraId="4CEACF60" w14:textId="77777777" w:rsidTr="004C6591">
        <w:tc>
          <w:tcPr>
            <w:tcW w:w="9072" w:type="dxa"/>
            <w:gridSpan w:val="2"/>
            <w:tcBorders>
              <w:top w:val="nil"/>
              <w:left w:val="nil"/>
              <w:bottom w:val="nil"/>
              <w:right w:val="nil"/>
            </w:tcBorders>
          </w:tcPr>
          <w:p w14:paraId="5EE1B8E0" w14:textId="14571691" w:rsidR="004C6591" w:rsidRDefault="00696F97" w:rsidP="00F73254">
            <w:pPr>
              <w:pStyle w:val="NoSpacing"/>
              <w:jc w:val="center"/>
              <w:rPr>
                <w:rFonts w:ascii="Arial" w:hAnsi="Arial" w:cs="Arial"/>
                <w:b/>
                <w:szCs w:val="20"/>
                <w:lang w:val="en-US"/>
              </w:rPr>
            </w:pPr>
            <w:r>
              <w:rPr>
                <w:rFonts w:ascii="Arial" w:hAnsi="Arial" w:cs="Arial"/>
                <w:b/>
                <w:szCs w:val="20"/>
                <w:lang w:val="en-US"/>
              </w:rPr>
              <w:t>DISSERTATION</w:t>
            </w:r>
          </w:p>
          <w:p w14:paraId="147E50B4" w14:textId="77777777" w:rsidR="004C6591" w:rsidRPr="008D674E" w:rsidRDefault="004C6591" w:rsidP="009E3B9D">
            <w:pPr>
              <w:pStyle w:val="NoSpacing"/>
              <w:rPr>
                <w:rFonts w:ascii="Arial" w:hAnsi="Arial" w:cs="Arial"/>
                <w:b/>
                <w:sz w:val="12"/>
                <w:szCs w:val="12"/>
                <w:lang w:val="en-US"/>
              </w:rPr>
            </w:pPr>
          </w:p>
        </w:tc>
      </w:tr>
      <w:tr w:rsidR="004C6591" w:rsidRPr="00876211" w14:paraId="1DE59E16" w14:textId="77777777" w:rsidTr="004C6591">
        <w:tc>
          <w:tcPr>
            <w:tcW w:w="1134" w:type="dxa"/>
            <w:tcBorders>
              <w:top w:val="nil"/>
              <w:left w:val="nil"/>
              <w:bottom w:val="nil"/>
              <w:right w:val="nil"/>
            </w:tcBorders>
          </w:tcPr>
          <w:p w14:paraId="67226260" w14:textId="77777777" w:rsidR="004C6591" w:rsidRDefault="004C6591" w:rsidP="009E3B9D">
            <w:pPr>
              <w:pStyle w:val="NoSpacing"/>
              <w:rPr>
                <w:rFonts w:ascii="Arial" w:hAnsi="Arial" w:cs="Arial"/>
                <w:sz w:val="20"/>
                <w:lang w:val="en-US"/>
              </w:rPr>
            </w:pPr>
            <w:r>
              <w:rPr>
                <w:rFonts w:ascii="Arial" w:hAnsi="Arial" w:cs="Arial"/>
                <w:sz w:val="20"/>
                <w:lang w:val="en-US"/>
              </w:rPr>
              <w:t>Title</w:t>
            </w:r>
          </w:p>
        </w:tc>
        <w:tc>
          <w:tcPr>
            <w:tcW w:w="7938" w:type="dxa"/>
            <w:tcBorders>
              <w:top w:val="nil"/>
              <w:left w:val="nil"/>
              <w:bottom w:val="nil"/>
              <w:right w:val="nil"/>
            </w:tcBorders>
          </w:tcPr>
          <w:p w14:paraId="2D24E82C" w14:textId="77777777" w:rsidR="004C6591" w:rsidRDefault="004C6591" w:rsidP="009E3B9D">
            <w:pPr>
              <w:pStyle w:val="NoSpacing"/>
              <w:rPr>
                <w:rFonts w:ascii="Arial" w:hAnsi="Arial" w:cs="Arial"/>
                <w:sz w:val="14"/>
                <w:szCs w:val="16"/>
                <w:lang w:val="en-US"/>
              </w:rPr>
            </w:pPr>
            <w:r w:rsidRPr="004C6591">
              <w:rPr>
                <w:rFonts w:ascii="Arial" w:hAnsi="Arial" w:cs="Arial"/>
                <w:sz w:val="20"/>
                <w:lang w:val="en-US"/>
              </w:rPr>
              <w:t>Comparison of methods for statistical mediation analysis within epidemiological research</w:t>
            </w:r>
            <w:r w:rsidRPr="004C6591">
              <w:rPr>
                <w:rFonts w:ascii="Arial" w:hAnsi="Arial" w:cs="Arial"/>
                <w:sz w:val="14"/>
                <w:szCs w:val="16"/>
                <w:lang w:val="en-US"/>
              </w:rPr>
              <w:t xml:space="preserve"> </w:t>
            </w:r>
          </w:p>
          <w:p w14:paraId="7BEBBE04" w14:textId="77777777" w:rsidR="004C6591" w:rsidRPr="0049032F" w:rsidRDefault="004C6591" w:rsidP="009E3B9D">
            <w:pPr>
              <w:pStyle w:val="NoSpacing"/>
              <w:rPr>
                <w:rFonts w:ascii="Arial" w:hAnsi="Arial" w:cs="Arial"/>
                <w:sz w:val="12"/>
                <w:szCs w:val="16"/>
                <w:lang w:val="en-US"/>
              </w:rPr>
            </w:pPr>
          </w:p>
        </w:tc>
      </w:tr>
      <w:tr w:rsidR="004C6591" w:rsidRPr="008D674E" w14:paraId="706F3482" w14:textId="77777777" w:rsidTr="004C6591">
        <w:tc>
          <w:tcPr>
            <w:tcW w:w="1134" w:type="dxa"/>
            <w:tcBorders>
              <w:top w:val="nil"/>
              <w:left w:val="nil"/>
              <w:bottom w:val="nil"/>
              <w:right w:val="nil"/>
            </w:tcBorders>
          </w:tcPr>
          <w:p w14:paraId="0CEE6492" w14:textId="77777777" w:rsidR="004C6591" w:rsidRDefault="004C6591" w:rsidP="009E3B9D">
            <w:pPr>
              <w:pStyle w:val="NoSpacing"/>
              <w:rPr>
                <w:rFonts w:ascii="Arial" w:hAnsi="Arial" w:cs="Arial"/>
                <w:sz w:val="20"/>
                <w:lang w:val="en-US"/>
              </w:rPr>
            </w:pPr>
            <w:r>
              <w:rPr>
                <w:rFonts w:ascii="Arial" w:hAnsi="Arial" w:cs="Arial"/>
                <w:sz w:val="20"/>
                <w:lang w:val="en-US"/>
              </w:rPr>
              <w:t>Approved</w:t>
            </w:r>
          </w:p>
        </w:tc>
        <w:tc>
          <w:tcPr>
            <w:tcW w:w="7938" w:type="dxa"/>
            <w:tcBorders>
              <w:top w:val="nil"/>
              <w:left w:val="nil"/>
              <w:bottom w:val="nil"/>
              <w:right w:val="nil"/>
            </w:tcBorders>
          </w:tcPr>
          <w:p w14:paraId="3094FFD2" w14:textId="77777777" w:rsidR="004C6591" w:rsidRDefault="004C6591" w:rsidP="009E3B9D">
            <w:pPr>
              <w:pStyle w:val="NoSpacing"/>
              <w:rPr>
                <w:rFonts w:ascii="Arial" w:hAnsi="Arial" w:cs="Arial"/>
                <w:sz w:val="20"/>
                <w:lang w:val="en-US"/>
              </w:rPr>
            </w:pPr>
            <w:r>
              <w:rPr>
                <w:rFonts w:ascii="Arial" w:hAnsi="Arial" w:cs="Arial"/>
                <w:sz w:val="20"/>
                <w:lang w:val="en-US"/>
              </w:rPr>
              <w:t>April 28</w:t>
            </w:r>
            <w:r w:rsidRPr="004C6591">
              <w:rPr>
                <w:rFonts w:ascii="Arial" w:hAnsi="Arial" w:cs="Arial"/>
                <w:sz w:val="20"/>
                <w:vertAlign w:val="superscript"/>
                <w:lang w:val="en-US"/>
              </w:rPr>
              <w:t>th</w:t>
            </w:r>
            <w:r>
              <w:rPr>
                <w:rFonts w:ascii="Arial" w:hAnsi="Arial" w:cs="Arial"/>
                <w:sz w:val="20"/>
                <w:lang w:val="en-US"/>
              </w:rPr>
              <w:t>, 2020</w:t>
            </w:r>
          </w:p>
          <w:p w14:paraId="5F26D967" w14:textId="77777777" w:rsidR="004C6591" w:rsidRPr="0049032F" w:rsidRDefault="004C6591" w:rsidP="009E3B9D">
            <w:pPr>
              <w:pStyle w:val="NoSpacing"/>
              <w:rPr>
                <w:rFonts w:ascii="Arial" w:hAnsi="Arial" w:cs="Arial"/>
                <w:sz w:val="12"/>
                <w:szCs w:val="16"/>
                <w:lang w:val="en-US"/>
              </w:rPr>
            </w:pPr>
          </w:p>
        </w:tc>
      </w:tr>
      <w:tr w:rsidR="004C6591" w:rsidRPr="00876211" w14:paraId="585BB702" w14:textId="77777777" w:rsidTr="004C6591">
        <w:tc>
          <w:tcPr>
            <w:tcW w:w="1134" w:type="dxa"/>
            <w:tcBorders>
              <w:top w:val="nil"/>
              <w:left w:val="nil"/>
              <w:bottom w:val="nil"/>
              <w:right w:val="nil"/>
            </w:tcBorders>
          </w:tcPr>
          <w:p w14:paraId="753E553C" w14:textId="44953DE1" w:rsidR="004C6591" w:rsidRDefault="004C6591" w:rsidP="009E3B9D">
            <w:pPr>
              <w:pStyle w:val="NoSpacing"/>
              <w:rPr>
                <w:rFonts w:ascii="Arial" w:hAnsi="Arial" w:cs="Arial"/>
                <w:sz w:val="20"/>
                <w:lang w:val="en-US"/>
              </w:rPr>
            </w:pPr>
            <w:r>
              <w:rPr>
                <w:rFonts w:ascii="Arial" w:hAnsi="Arial" w:cs="Arial"/>
                <w:sz w:val="20"/>
                <w:lang w:val="en-US"/>
              </w:rPr>
              <w:t>Defended</w:t>
            </w:r>
          </w:p>
        </w:tc>
        <w:tc>
          <w:tcPr>
            <w:tcW w:w="7938" w:type="dxa"/>
            <w:tcBorders>
              <w:top w:val="nil"/>
              <w:left w:val="nil"/>
              <w:bottom w:val="nil"/>
              <w:right w:val="nil"/>
            </w:tcBorders>
          </w:tcPr>
          <w:p w14:paraId="7358E24B" w14:textId="6DF819F8" w:rsidR="004C6591" w:rsidRPr="00127B88" w:rsidRDefault="004C6591" w:rsidP="009E3B9D">
            <w:pPr>
              <w:pStyle w:val="NoSpacing"/>
              <w:rPr>
                <w:rFonts w:ascii="Arial" w:hAnsi="Arial" w:cs="Arial"/>
                <w:sz w:val="20"/>
                <w:szCs w:val="20"/>
                <w:lang w:val="en-US"/>
              </w:rPr>
            </w:pPr>
            <w:r w:rsidRPr="00127B88">
              <w:rPr>
                <w:rFonts w:ascii="Arial" w:hAnsi="Arial" w:cs="Arial"/>
                <w:sz w:val="20"/>
                <w:szCs w:val="20"/>
                <w:lang w:val="en-US"/>
              </w:rPr>
              <w:t>March 25</w:t>
            </w:r>
            <w:r w:rsidRPr="00127B88">
              <w:rPr>
                <w:rFonts w:ascii="Arial" w:hAnsi="Arial" w:cs="Arial"/>
                <w:sz w:val="20"/>
                <w:szCs w:val="20"/>
                <w:vertAlign w:val="superscript"/>
                <w:lang w:val="en-US"/>
              </w:rPr>
              <w:t>th</w:t>
            </w:r>
            <w:r w:rsidRPr="00127B88">
              <w:rPr>
                <w:rFonts w:ascii="Arial" w:hAnsi="Arial" w:cs="Arial"/>
                <w:sz w:val="20"/>
                <w:szCs w:val="20"/>
                <w:lang w:val="en-US"/>
              </w:rPr>
              <w:t>, 2021</w:t>
            </w:r>
            <w:r w:rsidR="00127B88" w:rsidRPr="00127B88">
              <w:rPr>
                <w:rFonts w:ascii="Arial" w:hAnsi="Arial" w:cs="Arial"/>
                <w:sz w:val="20"/>
                <w:szCs w:val="20"/>
                <w:lang w:val="en-US"/>
              </w:rPr>
              <w:t xml:space="preserve"> (oral defense was postponed to the spring of 2021 due to the COVID19 pandemic)</w:t>
            </w:r>
          </w:p>
          <w:p w14:paraId="33EE4F0F" w14:textId="77777777" w:rsidR="004C6591" w:rsidRPr="0049032F" w:rsidRDefault="004C6591" w:rsidP="009E3B9D">
            <w:pPr>
              <w:pStyle w:val="NoSpacing"/>
              <w:rPr>
                <w:rFonts w:ascii="Arial" w:hAnsi="Arial" w:cs="Arial"/>
                <w:sz w:val="12"/>
                <w:szCs w:val="16"/>
                <w:lang w:val="en-US"/>
              </w:rPr>
            </w:pPr>
          </w:p>
        </w:tc>
      </w:tr>
      <w:tr w:rsidR="004C6591" w:rsidRPr="00876211" w14:paraId="7648F051" w14:textId="77777777" w:rsidTr="004C6591">
        <w:tc>
          <w:tcPr>
            <w:tcW w:w="1134" w:type="dxa"/>
            <w:tcBorders>
              <w:top w:val="nil"/>
              <w:left w:val="nil"/>
              <w:bottom w:val="nil"/>
              <w:right w:val="nil"/>
            </w:tcBorders>
          </w:tcPr>
          <w:p w14:paraId="5188A948" w14:textId="77777777" w:rsidR="004C6591" w:rsidRDefault="004C6591" w:rsidP="004C6591">
            <w:pPr>
              <w:pStyle w:val="NoSpacing"/>
              <w:rPr>
                <w:rFonts w:ascii="Arial" w:hAnsi="Arial" w:cs="Arial"/>
                <w:sz w:val="20"/>
                <w:lang w:val="en-US"/>
              </w:rPr>
            </w:pPr>
            <w:r>
              <w:rPr>
                <w:rFonts w:ascii="Arial" w:hAnsi="Arial" w:cs="Arial"/>
                <w:sz w:val="20"/>
                <w:lang w:val="en-US"/>
              </w:rPr>
              <w:t>Advisors</w:t>
            </w:r>
          </w:p>
        </w:tc>
        <w:tc>
          <w:tcPr>
            <w:tcW w:w="7938" w:type="dxa"/>
            <w:tcBorders>
              <w:top w:val="nil"/>
              <w:left w:val="nil"/>
              <w:bottom w:val="nil"/>
              <w:right w:val="nil"/>
            </w:tcBorders>
          </w:tcPr>
          <w:p w14:paraId="02D31C08" w14:textId="7709C1C1" w:rsidR="004C6591" w:rsidRDefault="004C6591" w:rsidP="004C6591">
            <w:pPr>
              <w:pStyle w:val="NoSpacing"/>
              <w:rPr>
                <w:rFonts w:ascii="Arial" w:hAnsi="Arial" w:cs="Arial"/>
                <w:sz w:val="20"/>
                <w:lang w:val="en-US"/>
              </w:rPr>
            </w:pPr>
            <w:r>
              <w:rPr>
                <w:rFonts w:ascii="Arial" w:hAnsi="Arial" w:cs="Arial"/>
                <w:sz w:val="20"/>
                <w:lang w:val="en-US"/>
              </w:rPr>
              <w:t>Dr. J</w:t>
            </w:r>
            <w:r w:rsidR="006F30E6">
              <w:rPr>
                <w:rFonts w:ascii="Arial" w:hAnsi="Arial" w:cs="Arial"/>
                <w:sz w:val="20"/>
                <w:lang w:val="en-US"/>
              </w:rPr>
              <w:t>.</w:t>
            </w:r>
            <w:r>
              <w:rPr>
                <w:rFonts w:ascii="Arial" w:hAnsi="Arial" w:cs="Arial"/>
                <w:sz w:val="20"/>
                <w:lang w:val="en-US"/>
              </w:rPr>
              <w:t xml:space="preserve"> Twisk and Dr. M</w:t>
            </w:r>
            <w:r w:rsidR="006F30E6">
              <w:rPr>
                <w:rFonts w:ascii="Arial" w:hAnsi="Arial" w:cs="Arial"/>
                <w:sz w:val="20"/>
                <w:lang w:val="en-US"/>
              </w:rPr>
              <w:t>.</w:t>
            </w:r>
            <w:r>
              <w:rPr>
                <w:rFonts w:ascii="Arial" w:hAnsi="Arial" w:cs="Arial"/>
                <w:sz w:val="20"/>
                <w:lang w:val="en-US"/>
              </w:rPr>
              <w:t xml:space="preserve"> </w:t>
            </w:r>
            <w:r w:rsidRPr="004C6591">
              <w:rPr>
                <w:rFonts w:ascii="Arial" w:hAnsi="Arial" w:cs="Arial"/>
                <w:sz w:val="20"/>
                <w:lang w:val="en-US"/>
              </w:rPr>
              <w:t>Heymans</w:t>
            </w:r>
          </w:p>
          <w:p w14:paraId="77E70F75" w14:textId="77777777" w:rsidR="004C6591" w:rsidRPr="0049032F" w:rsidRDefault="004C6591" w:rsidP="004C6591">
            <w:pPr>
              <w:pStyle w:val="NoSpacing"/>
              <w:rPr>
                <w:rFonts w:ascii="Arial" w:hAnsi="Arial" w:cs="Arial"/>
                <w:sz w:val="12"/>
                <w:szCs w:val="16"/>
                <w:lang w:val="en-US"/>
              </w:rPr>
            </w:pPr>
          </w:p>
        </w:tc>
      </w:tr>
      <w:tr w:rsidR="004C6591" w:rsidRPr="0049032F" w14:paraId="4B9A5885" w14:textId="77777777" w:rsidTr="004C6591">
        <w:tc>
          <w:tcPr>
            <w:tcW w:w="1134" w:type="dxa"/>
            <w:tcBorders>
              <w:top w:val="nil"/>
              <w:left w:val="nil"/>
              <w:bottom w:val="nil"/>
              <w:right w:val="nil"/>
            </w:tcBorders>
          </w:tcPr>
          <w:p w14:paraId="67384B16" w14:textId="77777777" w:rsidR="004C6591" w:rsidRDefault="004C6591" w:rsidP="004C6591">
            <w:pPr>
              <w:pStyle w:val="NoSpacing"/>
              <w:rPr>
                <w:rFonts w:ascii="Arial" w:hAnsi="Arial" w:cs="Arial"/>
                <w:sz w:val="20"/>
                <w:lang w:val="en-US"/>
              </w:rPr>
            </w:pPr>
            <w:r>
              <w:rPr>
                <w:rFonts w:ascii="Arial" w:hAnsi="Arial" w:cs="Arial"/>
                <w:sz w:val="20"/>
                <w:lang w:val="en-US"/>
              </w:rPr>
              <w:t>Committee</w:t>
            </w:r>
          </w:p>
        </w:tc>
        <w:tc>
          <w:tcPr>
            <w:tcW w:w="7938" w:type="dxa"/>
            <w:tcBorders>
              <w:top w:val="nil"/>
              <w:left w:val="nil"/>
              <w:bottom w:val="nil"/>
              <w:right w:val="nil"/>
            </w:tcBorders>
          </w:tcPr>
          <w:p w14:paraId="75A567FA" w14:textId="45C83DF1" w:rsidR="004C6591" w:rsidRPr="0049032F" w:rsidRDefault="004C6591" w:rsidP="004C6591">
            <w:pPr>
              <w:pStyle w:val="NoSpacing"/>
              <w:rPr>
                <w:rFonts w:ascii="Arial" w:hAnsi="Arial" w:cs="Arial"/>
                <w:sz w:val="20"/>
              </w:rPr>
            </w:pPr>
            <w:r w:rsidRPr="0049032F">
              <w:rPr>
                <w:rFonts w:ascii="Arial" w:hAnsi="Arial" w:cs="Arial"/>
                <w:sz w:val="20"/>
              </w:rPr>
              <w:t>Dr. J</w:t>
            </w:r>
            <w:r w:rsidR="006F30E6">
              <w:rPr>
                <w:rFonts w:ascii="Arial" w:hAnsi="Arial" w:cs="Arial"/>
                <w:sz w:val="20"/>
              </w:rPr>
              <w:t>.</w:t>
            </w:r>
            <w:r w:rsidRPr="0049032F">
              <w:rPr>
                <w:rFonts w:ascii="Arial" w:hAnsi="Arial" w:cs="Arial"/>
                <w:sz w:val="20"/>
              </w:rPr>
              <w:t xml:space="preserve"> Beulens, Dr. S</w:t>
            </w:r>
            <w:r w:rsidR="006F30E6">
              <w:rPr>
                <w:rFonts w:ascii="Arial" w:hAnsi="Arial" w:cs="Arial"/>
                <w:sz w:val="20"/>
              </w:rPr>
              <w:t>.</w:t>
            </w:r>
            <w:r w:rsidRPr="0049032F">
              <w:rPr>
                <w:rFonts w:ascii="Arial" w:hAnsi="Arial" w:cs="Arial"/>
                <w:sz w:val="20"/>
              </w:rPr>
              <w:t xml:space="preserve"> Le-Cessie, </w:t>
            </w:r>
            <w:r w:rsidR="0049032F" w:rsidRPr="0049032F">
              <w:rPr>
                <w:rFonts w:ascii="Arial" w:hAnsi="Arial" w:cs="Arial"/>
                <w:sz w:val="20"/>
              </w:rPr>
              <w:t>Dr. H</w:t>
            </w:r>
            <w:r w:rsidR="006F30E6">
              <w:rPr>
                <w:rFonts w:ascii="Arial" w:hAnsi="Arial" w:cs="Arial"/>
                <w:sz w:val="20"/>
              </w:rPr>
              <w:t>.</w:t>
            </w:r>
            <w:r w:rsidR="0049032F" w:rsidRPr="0049032F">
              <w:rPr>
                <w:rFonts w:ascii="Arial" w:hAnsi="Arial" w:cs="Arial"/>
                <w:sz w:val="20"/>
              </w:rPr>
              <w:t xml:space="preserve"> Ganzeboom, Dr. </w:t>
            </w:r>
            <w:r w:rsidR="006F30E6">
              <w:rPr>
                <w:rFonts w:ascii="Arial" w:hAnsi="Arial" w:cs="Arial"/>
                <w:sz w:val="20"/>
              </w:rPr>
              <w:t>R.</w:t>
            </w:r>
            <w:r w:rsidR="0049032F" w:rsidRPr="0049032F">
              <w:rPr>
                <w:rFonts w:ascii="Arial" w:hAnsi="Arial" w:cs="Arial"/>
                <w:sz w:val="20"/>
              </w:rPr>
              <w:t xml:space="preserve"> Groenwold, Dr. </w:t>
            </w:r>
            <w:r w:rsidR="0049032F">
              <w:rPr>
                <w:rFonts w:ascii="Arial" w:hAnsi="Arial" w:cs="Arial"/>
                <w:sz w:val="20"/>
              </w:rPr>
              <w:t>D</w:t>
            </w:r>
            <w:r w:rsidR="006F30E6">
              <w:rPr>
                <w:rFonts w:ascii="Arial" w:hAnsi="Arial" w:cs="Arial"/>
                <w:sz w:val="20"/>
              </w:rPr>
              <w:t>.</w:t>
            </w:r>
            <w:r w:rsidR="0049032F">
              <w:rPr>
                <w:rFonts w:ascii="Arial" w:hAnsi="Arial" w:cs="Arial"/>
                <w:sz w:val="20"/>
              </w:rPr>
              <w:t xml:space="preserve"> MacKinnon, and</w:t>
            </w:r>
            <w:r w:rsidR="0049032F" w:rsidRPr="0049032F">
              <w:rPr>
                <w:rFonts w:ascii="Arial" w:hAnsi="Arial" w:cs="Arial"/>
                <w:sz w:val="20"/>
              </w:rPr>
              <w:t xml:space="preserve"> Dr. M</w:t>
            </w:r>
            <w:r w:rsidR="006F30E6">
              <w:rPr>
                <w:rFonts w:ascii="Arial" w:hAnsi="Arial" w:cs="Arial"/>
                <w:sz w:val="20"/>
              </w:rPr>
              <w:t>.</w:t>
            </w:r>
            <w:r w:rsidR="0049032F" w:rsidRPr="0049032F">
              <w:rPr>
                <w:rFonts w:ascii="Arial" w:hAnsi="Arial" w:cs="Arial"/>
                <w:sz w:val="20"/>
              </w:rPr>
              <w:t xml:space="preserve"> </w:t>
            </w:r>
            <w:r w:rsidR="006F30E6">
              <w:rPr>
                <w:rFonts w:ascii="Arial" w:hAnsi="Arial" w:cs="Arial"/>
                <w:sz w:val="20"/>
              </w:rPr>
              <w:t>V</w:t>
            </w:r>
            <w:r w:rsidR="0049032F" w:rsidRPr="0049032F">
              <w:rPr>
                <w:rFonts w:ascii="Arial" w:hAnsi="Arial" w:cs="Arial"/>
                <w:sz w:val="20"/>
              </w:rPr>
              <w:t xml:space="preserve">an Stralen </w:t>
            </w:r>
          </w:p>
          <w:p w14:paraId="6592CB9E" w14:textId="77777777" w:rsidR="004C6591" w:rsidRPr="0049032F" w:rsidRDefault="004C6591" w:rsidP="004C6591">
            <w:pPr>
              <w:pStyle w:val="NoSpacing"/>
              <w:rPr>
                <w:rFonts w:ascii="Arial" w:hAnsi="Arial" w:cs="Arial"/>
                <w:sz w:val="16"/>
              </w:rPr>
            </w:pPr>
          </w:p>
        </w:tc>
      </w:tr>
      <w:tr w:rsidR="004C6591" w:rsidRPr="00876211" w14:paraId="3C13B458" w14:textId="77777777" w:rsidTr="004C6591">
        <w:tc>
          <w:tcPr>
            <w:tcW w:w="1134" w:type="dxa"/>
            <w:tcBorders>
              <w:top w:val="nil"/>
              <w:left w:val="nil"/>
              <w:bottom w:val="nil"/>
              <w:right w:val="nil"/>
            </w:tcBorders>
          </w:tcPr>
          <w:p w14:paraId="7B42C446" w14:textId="77777777" w:rsidR="004C6591" w:rsidRDefault="004C6591" w:rsidP="004C6591">
            <w:pPr>
              <w:pStyle w:val="NoSpacing"/>
              <w:rPr>
                <w:rFonts w:ascii="Arial" w:hAnsi="Arial" w:cs="Arial"/>
                <w:sz w:val="20"/>
                <w:lang w:val="en-US"/>
              </w:rPr>
            </w:pPr>
            <w:r>
              <w:rPr>
                <w:rFonts w:ascii="Arial" w:hAnsi="Arial" w:cs="Arial"/>
                <w:sz w:val="20"/>
                <w:lang w:val="en-US"/>
              </w:rPr>
              <w:t>Institution</w:t>
            </w:r>
          </w:p>
        </w:tc>
        <w:tc>
          <w:tcPr>
            <w:tcW w:w="7938" w:type="dxa"/>
            <w:tcBorders>
              <w:top w:val="nil"/>
              <w:left w:val="nil"/>
              <w:bottom w:val="nil"/>
              <w:right w:val="nil"/>
            </w:tcBorders>
          </w:tcPr>
          <w:p w14:paraId="4B70A917" w14:textId="448866B7" w:rsidR="004C6591" w:rsidRPr="00AB65B3" w:rsidRDefault="004C6591" w:rsidP="00D3317A">
            <w:pPr>
              <w:pStyle w:val="NoSpacing"/>
              <w:rPr>
                <w:rFonts w:ascii="Arial" w:hAnsi="Arial" w:cs="Arial"/>
                <w:sz w:val="20"/>
                <w:lang w:val="en-US"/>
              </w:rPr>
            </w:pPr>
            <w:r w:rsidRPr="00AB65B3">
              <w:rPr>
                <w:rFonts w:ascii="Arial" w:hAnsi="Arial" w:cs="Arial"/>
                <w:sz w:val="20"/>
                <w:lang w:val="en-US"/>
              </w:rPr>
              <w:t>V</w:t>
            </w:r>
            <w:r w:rsidR="00D3317A" w:rsidRPr="00AB65B3">
              <w:rPr>
                <w:rFonts w:ascii="Arial" w:hAnsi="Arial" w:cs="Arial"/>
                <w:sz w:val="20"/>
                <w:lang w:val="en-US"/>
              </w:rPr>
              <w:t>U University</w:t>
            </w:r>
            <w:r w:rsidRPr="00AB65B3">
              <w:rPr>
                <w:rFonts w:ascii="Arial" w:hAnsi="Arial" w:cs="Arial"/>
                <w:sz w:val="20"/>
                <w:lang w:val="en-US"/>
              </w:rPr>
              <w:t>, Amsterdam, The Netherlands</w:t>
            </w:r>
          </w:p>
        </w:tc>
      </w:tr>
      <w:tr w:rsidR="004C6591" w:rsidRPr="00876211" w14:paraId="53B9EA18" w14:textId="77777777" w:rsidTr="009E3B9D">
        <w:tc>
          <w:tcPr>
            <w:tcW w:w="9072" w:type="dxa"/>
            <w:gridSpan w:val="2"/>
            <w:tcBorders>
              <w:top w:val="nil"/>
              <w:left w:val="nil"/>
              <w:bottom w:val="nil"/>
              <w:right w:val="nil"/>
            </w:tcBorders>
          </w:tcPr>
          <w:p w14:paraId="50F7F68A" w14:textId="5FA47E7C" w:rsidR="004C6591" w:rsidRPr="00C73683" w:rsidRDefault="004C6591" w:rsidP="00736D6D">
            <w:pPr>
              <w:pStyle w:val="NoSpacing"/>
              <w:rPr>
                <w:rFonts w:ascii="Arial" w:hAnsi="Arial" w:cs="Arial"/>
                <w:sz w:val="2"/>
                <w:szCs w:val="2"/>
                <w:lang w:val="en-US"/>
              </w:rPr>
            </w:pPr>
          </w:p>
        </w:tc>
      </w:tr>
    </w:tbl>
    <w:p w14:paraId="7B91F83F" w14:textId="26209FA9" w:rsidR="00422621" w:rsidRPr="00DC10B2" w:rsidRDefault="00422621" w:rsidP="00422621">
      <w:pPr>
        <w:pStyle w:val="NoSpacing"/>
        <w:rPr>
          <w:rFonts w:ascii="Times New Roman" w:hAnsi="Times New Roman" w:cs="Times New Roman"/>
          <w:b/>
          <w:sz w:val="2"/>
          <w:szCs w:val="2"/>
          <w:lang w:val="en-US"/>
        </w:rPr>
      </w:pPr>
    </w:p>
    <w:sectPr w:rsidR="00422621" w:rsidRPr="00DC10B2">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B17444" w14:textId="77777777" w:rsidR="00AE76AA" w:rsidRDefault="00AE76AA" w:rsidP="00F320A0">
      <w:pPr>
        <w:spacing w:after="0" w:line="240" w:lineRule="auto"/>
      </w:pPr>
      <w:r>
        <w:separator/>
      </w:r>
    </w:p>
  </w:endnote>
  <w:endnote w:type="continuationSeparator" w:id="0">
    <w:p w14:paraId="1574070D" w14:textId="77777777" w:rsidR="00AE76AA" w:rsidRDefault="00AE76AA" w:rsidP="00F320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egoe UI">
    <w:panose1 w:val="020B0502040204020203"/>
    <w:charset w:val="00"/>
    <w:family w:val="swiss"/>
    <w:pitch w:val="variable"/>
    <w:sig w:usb0="E4002EFF" w:usb1="C000E47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OpenSymbol">
    <w:charset w:val="00"/>
    <w:family w:val="auto"/>
    <w:pitch w:val="variable"/>
    <w:sig w:usb0="800000AF" w:usb1="1001ECEA"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92573730"/>
      <w:docPartObj>
        <w:docPartGallery w:val="Page Numbers (Bottom of Page)"/>
        <w:docPartUnique/>
      </w:docPartObj>
    </w:sdtPr>
    <w:sdtEndPr>
      <w:rPr>
        <w:rFonts w:ascii="Arial" w:hAnsi="Arial" w:cs="Arial"/>
        <w:noProof/>
      </w:rPr>
    </w:sdtEndPr>
    <w:sdtContent>
      <w:p w14:paraId="012A7620" w14:textId="6EDE5450" w:rsidR="00DC10B2" w:rsidRPr="00DC10B2" w:rsidRDefault="00DC10B2">
        <w:pPr>
          <w:pStyle w:val="Footer"/>
          <w:jc w:val="center"/>
          <w:rPr>
            <w:rFonts w:ascii="Arial" w:hAnsi="Arial" w:cs="Arial"/>
          </w:rPr>
        </w:pPr>
        <w:r w:rsidRPr="00DC10B2">
          <w:rPr>
            <w:rFonts w:ascii="Arial" w:hAnsi="Arial" w:cs="Arial"/>
          </w:rPr>
          <w:fldChar w:fldCharType="begin"/>
        </w:r>
        <w:r w:rsidRPr="00DC10B2">
          <w:rPr>
            <w:rFonts w:ascii="Arial" w:hAnsi="Arial" w:cs="Arial"/>
          </w:rPr>
          <w:instrText xml:space="preserve"> PAGE   \* MERGEFORMAT </w:instrText>
        </w:r>
        <w:r w:rsidRPr="00DC10B2">
          <w:rPr>
            <w:rFonts w:ascii="Arial" w:hAnsi="Arial" w:cs="Arial"/>
          </w:rPr>
          <w:fldChar w:fldCharType="separate"/>
        </w:r>
        <w:r w:rsidRPr="00DC10B2">
          <w:rPr>
            <w:rFonts w:ascii="Arial" w:hAnsi="Arial" w:cs="Arial"/>
            <w:noProof/>
          </w:rPr>
          <w:t>2</w:t>
        </w:r>
        <w:r w:rsidRPr="00DC10B2">
          <w:rPr>
            <w:rFonts w:ascii="Arial" w:hAnsi="Arial" w:cs="Arial"/>
            <w:noProof/>
          </w:rPr>
          <w:fldChar w:fldCharType="end"/>
        </w:r>
      </w:p>
    </w:sdtContent>
  </w:sdt>
  <w:p w14:paraId="4A248564" w14:textId="77777777" w:rsidR="00DC10B2" w:rsidRDefault="00DC10B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B46364" w14:textId="77777777" w:rsidR="00AE76AA" w:rsidRDefault="00AE76AA" w:rsidP="00F320A0">
      <w:pPr>
        <w:spacing w:after="0" w:line="240" w:lineRule="auto"/>
      </w:pPr>
      <w:r>
        <w:separator/>
      </w:r>
    </w:p>
  </w:footnote>
  <w:footnote w:type="continuationSeparator" w:id="0">
    <w:p w14:paraId="7FD55180" w14:textId="77777777" w:rsidR="00AE76AA" w:rsidRDefault="00AE76AA" w:rsidP="00F320A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E28D8D" w14:textId="44A5F209" w:rsidR="00654F60" w:rsidRPr="00480B4D" w:rsidRDefault="00DC10B2" w:rsidP="00DC10B2">
    <w:pPr>
      <w:pStyle w:val="Header"/>
      <w:rPr>
        <w:rFonts w:ascii="Arial" w:hAnsi="Arial" w:cs="Arial"/>
        <w:sz w:val="20"/>
      </w:rPr>
    </w:pPr>
    <w:r>
      <w:rPr>
        <w:rFonts w:ascii="Arial" w:hAnsi="Arial" w:cs="Arial"/>
        <w:sz w:val="20"/>
      </w:rPr>
      <w:t>Judith J. M. Rijnhart, PhD</w:t>
    </w:r>
    <w:r>
      <w:rPr>
        <w:rFonts w:ascii="Arial" w:hAnsi="Arial" w:cs="Arial"/>
        <w:sz w:val="20"/>
      </w:rPr>
      <w:tab/>
    </w:r>
    <w:r>
      <w:rPr>
        <w:rFonts w:ascii="Arial" w:hAnsi="Arial" w:cs="Arial"/>
        <w:sz w:val="20"/>
      </w:rPr>
      <w:tab/>
      <w:t>Curriculum Vitae</w:t>
    </w:r>
  </w:p>
  <w:p w14:paraId="065D4094" w14:textId="77777777" w:rsidR="00654F60" w:rsidRDefault="00654F6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_ECV_CV_Bullets"/>
    <w:lvl w:ilvl="0">
      <w:start w:val="1"/>
      <w:numFmt w:val="bullet"/>
      <w:lvlText w:val="▪"/>
      <w:lvlJc w:val="left"/>
      <w:pPr>
        <w:tabs>
          <w:tab w:val="num" w:pos="0"/>
        </w:tabs>
        <w:ind w:left="113" w:hanging="113"/>
      </w:pPr>
      <w:rPr>
        <w:rFonts w:ascii="Segoe UI" w:hAnsi="Segoe UI" w:cs="OpenSymbol"/>
      </w:rPr>
    </w:lvl>
    <w:lvl w:ilvl="1">
      <w:start w:val="1"/>
      <w:numFmt w:val="bullet"/>
      <w:lvlText w:val="▫"/>
      <w:lvlJc w:val="left"/>
      <w:pPr>
        <w:tabs>
          <w:tab w:val="num" w:pos="0"/>
        </w:tabs>
        <w:ind w:left="227" w:hanging="114"/>
      </w:pPr>
      <w:rPr>
        <w:rFonts w:ascii="Segoe UI" w:hAnsi="Segoe UI" w:cs="OpenSymbol"/>
      </w:rPr>
    </w:lvl>
    <w:lvl w:ilvl="2">
      <w:start w:val="1"/>
      <w:numFmt w:val="bullet"/>
      <w:lvlText w:val=""/>
      <w:lvlJc w:val="left"/>
      <w:pPr>
        <w:tabs>
          <w:tab w:val="num" w:pos="0"/>
        </w:tabs>
        <w:ind w:left="113" w:firstLine="340"/>
      </w:pPr>
      <w:rPr>
        <w:rFonts w:ascii="Symbol" w:hAnsi="Symbol"/>
      </w:rPr>
    </w:lvl>
    <w:lvl w:ilvl="3">
      <w:start w:val="1"/>
      <w:numFmt w:val="bullet"/>
      <w:lvlText w:val=""/>
      <w:lvlJc w:val="left"/>
      <w:pPr>
        <w:tabs>
          <w:tab w:val="num" w:pos="0"/>
        </w:tabs>
        <w:ind w:left="113" w:firstLine="567"/>
      </w:pPr>
      <w:rPr>
        <w:rFonts w:ascii="Symbol" w:hAnsi="Symbol"/>
      </w:rPr>
    </w:lvl>
    <w:lvl w:ilvl="4">
      <w:start w:val="1"/>
      <w:numFmt w:val="bullet"/>
      <w:lvlText w:val=""/>
      <w:lvlJc w:val="left"/>
      <w:pPr>
        <w:tabs>
          <w:tab w:val="num" w:pos="0"/>
        </w:tabs>
        <w:ind w:left="113" w:firstLine="794"/>
      </w:pPr>
      <w:rPr>
        <w:rFonts w:ascii="Symbol" w:hAnsi="Symbol"/>
      </w:rPr>
    </w:lvl>
    <w:lvl w:ilvl="5">
      <w:start w:val="1"/>
      <w:numFmt w:val="bullet"/>
      <w:lvlText w:val=""/>
      <w:lvlJc w:val="left"/>
      <w:pPr>
        <w:tabs>
          <w:tab w:val="num" w:pos="0"/>
        </w:tabs>
        <w:ind w:left="113" w:firstLine="1021"/>
      </w:pPr>
      <w:rPr>
        <w:rFonts w:ascii="Symbol" w:hAnsi="Symbol"/>
      </w:rPr>
    </w:lvl>
    <w:lvl w:ilvl="6">
      <w:start w:val="1"/>
      <w:numFmt w:val="bullet"/>
      <w:lvlText w:val=""/>
      <w:lvlJc w:val="left"/>
      <w:pPr>
        <w:tabs>
          <w:tab w:val="num" w:pos="0"/>
        </w:tabs>
        <w:ind w:left="113" w:firstLine="1247"/>
      </w:pPr>
      <w:rPr>
        <w:rFonts w:ascii="Symbol" w:hAnsi="Symbol"/>
      </w:rPr>
    </w:lvl>
    <w:lvl w:ilvl="7">
      <w:start w:val="1"/>
      <w:numFmt w:val="bullet"/>
      <w:lvlText w:val=""/>
      <w:lvlJc w:val="left"/>
      <w:pPr>
        <w:tabs>
          <w:tab w:val="num" w:pos="0"/>
        </w:tabs>
        <w:ind w:left="113" w:firstLine="1474"/>
      </w:pPr>
      <w:rPr>
        <w:rFonts w:ascii="Symbol" w:hAnsi="Symbol"/>
      </w:rPr>
    </w:lvl>
    <w:lvl w:ilvl="8">
      <w:start w:val="1"/>
      <w:numFmt w:val="bullet"/>
      <w:lvlText w:val=""/>
      <w:lvlJc w:val="left"/>
      <w:pPr>
        <w:tabs>
          <w:tab w:val="num" w:pos="0"/>
        </w:tabs>
        <w:ind w:left="113" w:firstLine="1701"/>
      </w:pPr>
      <w:rPr>
        <w:rFonts w:ascii="Symbol" w:hAnsi="Symbol"/>
      </w:rPr>
    </w:lvl>
  </w:abstractNum>
  <w:abstractNum w:abstractNumId="1" w15:restartNumberingAfterBreak="0">
    <w:nsid w:val="02470268"/>
    <w:multiLevelType w:val="hybridMultilevel"/>
    <w:tmpl w:val="F9607AB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06244C90"/>
    <w:multiLevelType w:val="hybridMultilevel"/>
    <w:tmpl w:val="F0C6799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06F043AE"/>
    <w:multiLevelType w:val="hybridMultilevel"/>
    <w:tmpl w:val="77347A9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086E210A"/>
    <w:multiLevelType w:val="hybridMultilevel"/>
    <w:tmpl w:val="EF1A6416"/>
    <w:lvl w:ilvl="0" w:tplc="09D48A3E">
      <w:start w:val="1"/>
      <w:numFmt w:val="decimal"/>
      <w:lvlText w:val="%1."/>
      <w:lvlJc w:val="left"/>
      <w:pPr>
        <w:ind w:left="720" w:hanging="360"/>
      </w:pPr>
      <w:rPr>
        <w:rFonts w:hint="default"/>
        <w:b w:val="0"/>
        <w:i w:val="0"/>
        <w:sz w:val="22"/>
        <w:szCs w:val="22"/>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13E744E0"/>
    <w:multiLevelType w:val="hybridMultilevel"/>
    <w:tmpl w:val="1EB092E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14B77642"/>
    <w:multiLevelType w:val="hybridMultilevel"/>
    <w:tmpl w:val="FE5E07E2"/>
    <w:lvl w:ilvl="0" w:tplc="36585EBE">
      <w:start w:val="2012"/>
      <w:numFmt w:val="bullet"/>
      <w:lvlText w:val="-"/>
      <w:lvlJc w:val="left"/>
      <w:pPr>
        <w:ind w:left="720" w:hanging="360"/>
      </w:pPr>
      <w:rPr>
        <w:rFonts w:ascii="Times New Roman" w:eastAsiaTheme="minorHAnsi"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1C9A7F55"/>
    <w:multiLevelType w:val="hybridMultilevel"/>
    <w:tmpl w:val="582C219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214E700A"/>
    <w:multiLevelType w:val="hybridMultilevel"/>
    <w:tmpl w:val="66287BD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23E1306A"/>
    <w:multiLevelType w:val="hybridMultilevel"/>
    <w:tmpl w:val="D17ABB38"/>
    <w:lvl w:ilvl="0" w:tplc="14D822F6">
      <w:start w:val="1"/>
      <w:numFmt w:val="decimal"/>
      <w:lvlText w:val="%1."/>
      <w:lvlJc w:val="left"/>
      <w:pPr>
        <w:ind w:left="720" w:hanging="360"/>
      </w:pPr>
      <w:rPr>
        <w:rFonts w:hint="default"/>
        <w:b w:val="0"/>
        <w:i w:val="0"/>
        <w:sz w:val="20"/>
        <w:szCs w:val="2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2B616F61"/>
    <w:multiLevelType w:val="hybridMultilevel"/>
    <w:tmpl w:val="BB98703A"/>
    <w:lvl w:ilvl="0" w:tplc="ED2EA4D2">
      <w:start w:val="1"/>
      <w:numFmt w:val="decimal"/>
      <w:lvlText w:val="%1."/>
      <w:lvlJc w:val="left"/>
      <w:pPr>
        <w:ind w:left="720" w:hanging="360"/>
      </w:pPr>
      <w:rPr>
        <w:rFonts w:ascii="Times New Roman" w:eastAsiaTheme="minorHAnsi" w:hAnsi="Times New Roman" w:cs="Times New Roman" w:hint="default"/>
        <w:b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376E48F7"/>
    <w:multiLevelType w:val="hybridMultilevel"/>
    <w:tmpl w:val="FD62620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399E276F"/>
    <w:multiLevelType w:val="hybridMultilevel"/>
    <w:tmpl w:val="09C88C28"/>
    <w:lvl w:ilvl="0" w:tplc="FFFFFFFF">
      <w:start w:val="1"/>
      <w:numFmt w:val="decimal"/>
      <w:lvlText w:val="%1."/>
      <w:lvlJc w:val="left"/>
      <w:pPr>
        <w:ind w:left="720" w:hanging="360"/>
      </w:pPr>
      <w:rPr>
        <w:rFonts w:hint="default"/>
        <w:b w:val="0"/>
        <w:i w:val="0"/>
        <w:sz w:val="20"/>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3A7C6ACB"/>
    <w:multiLevelType w:val="hybridMultilevel"/>
    <w:tmpl w:val="89784BD2"/>
    <w:lvl w:ilvl="0" w:tplc="22C65FDA">
      <w:start w:val="1"/>
      <w:numFmt w:val="decimal"/>
      <w:lvlText w:val="%1."/>
      <w:lvlJc w:val="left"/>
      <w:pPr>
        <w:ind w:left="720" w:hanging="360"/>
      </w:pPr>
      <w:rPr>
        <w:rFonts w:ascii="Arial" w:hAnsi="Arial" w:cs="Arial" w:hint="default"/>
        <w:b w:val="0"/>
        <w:bCs/>
        <w:i w:val="0"/>
        <w:iCs/>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15F0EBF"/>
    <w:multiLevelType w:val="hybridMultilevel"/>
    <w:tmpl w:val="CF80E8B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440C3B57"/>
    <w:multiLevelType w:val="hybridMultilevel"/>
    <w:tmpl w:val="7CBE049C"/>
    <w:lvl w:ilvl="0" w:tplc="284660E8">
      <w:start w:val="1"/>
      <w:numFmt w:val="decimal"/>
      <w:lvlText w:val="%1."/>
      <w:lvlJc w:val="left"/>
      <w:pPr>
        <w:ind w:left="720" w:hanging="360"/>
      </w:pPr>
      <w:rPr>
        <w:rFonts w:hint="default"/>
        <w:color w:val="000000" w:themeColor="text1"/>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475A0653"/>
    <w:multiLevelType w:val="hybridMultilevel"/>
    <w:tmpl w:val="780E0D3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488B3B15"/>
    <w:multiLevelType w:val="hybridMultilevel"/>
    <w:tmpl w:val="F03A88DC"/>
    <w:lvl w:ilvl="0" w:tplc="FFFFFFFF">
      <w:start w:val="1"/>
      <w:numFmt w:val="decimal"/>
      <w:lvlText w:val="%1."/>
      <w:lvlJc w:val="left"/>
      <w:pPr>
        <w:ind w:left="720" w:hanging="360"/>
      </w:pPr>
      <w:rPr>
        <w:rFonts w:hint="default"/>
        <w:b w:val="0"/>
        <w:i w:val="0"/>
        <w:sz w:val="20"/>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49993FD2"/>
    <w:multiLevelType w:val="hybridMultilevel"/>
    <w:tmpl w:val="8EB426D0"/>
    <w:lvl w:ilvl="0" w:tplc="FFFFFFFF">
      <w:start w:val="1"/>
      <w:numFmt w:val="decimal"/>
      <w:lvlText w:val="%1."/>
      <w:lvlJc w:val="left"/>
      <w:pPr>
        <w:ind w:left="72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49AD48C2"/>
    <w:multiLevelType w:val="hybridMultilevel"/>
    <w:tmpl w:val="B1E8BFF8"/>
    <w:lvl w:ilvl="0" w:tplc="2812C57A">
      <w:start w:val="1"/>
      <w:numFmt w:val="decimal"/>
      <w:lvlText w:val="%1."/>
      <w:lvlJc w:val="left"/>
      <w:pPr>
        <w:ind w:left="720" w:hanging="360"/>
      </w:pPr>
      <w:rPr>
        <w:rFonts w:hint="default"/>
        <w:b w:val="0"/>
        <w:i w:val="0"/>
        <w:sz w:val="20"/>
        <w:szCs w:val="2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0" w15:restartNumberingAfterBreak="0">
    <w:nsid w:val="4D3E069B"/>
    <w:multiLevelType w:val="hybridMultilevel"/>
    <w:tmpl w:val="EB441488"/>
    <w:lvl w:ilvl="0" w:tplc="09D48A3E">
      <w:start w:val="1"/>
      <w:numFmt w:val="decimal"/>
      <w:lvlText w:val="%1."/>
      <w:lvlJc w:val="left"/>
      <w:pPr>
        <w:ind w:left="720" w:hanging="360"/>
      </w:pPr>
      <w:rPr>
        <w:rFonts w:hint="default"/>
        <w:b w:val="0"/>
        <w:i w:val="0"/>
        <w:sz w:val="22"/>
        <w:szCs w:val="22"/>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1" w15:restartNumberingAfterBreak="0">
    <w:nsid w:val="51CE11F7"/>
    <w:multiLevelType w:val="hybridMultilevel"/>
    <w:tmpl w:val="5A6A29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6B6524D"/>
    <w:multiLevelType w:val="hybridMultilevel"/>
    <w:tmpl w:val="F738B8F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3" w15:restartNumberingAfterBreak="0">
    <w:nsid w:val="59125D52"/>
    <w:multiLevelType w:val="hybridMultilevel"/>
    <w:tmpl w:val="962A4556"/>
    <w:lvl w:ilvl="0" w:tplc="8A2A13EC">
      <w:start w:val="1"/>
      <w:numFmt w:val="decimal"/>
      <w:lvlText w:val="%1."/>
      <w:lvlJc w:val="left"/>
      <w:pPr>
        <w:ind w:left="720" w:hanging="360"/>
      </w:pPr>
      <w:rPr>
        <w:rFonts w:ascii="Arial" w:hAnsi="Arial" w:cs="Arial" w:hint="default"/>
        <w:b w:val="0"/>
        <w:bCs/>
        <w:i w:val="0"/>
        <w:iCs/>
        <w:sz w:val="22"/>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5B290470"/>
    <w:multiLevelType w:val="hybridMultilevel"/>
    <w:tmpl w:val="F738B8F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68886B1F"/>
    <w:multiLevelType w:val="hybridMultilevel"/>
    <w:tmpl w:val="F0B262BC"/>
    <w:lvl w:ilvl="0" w:tplc="2812C57A">
      <w:start w:val="1"/>
      <w:numFmt w:val="decimal"/>
      <w:lvlText w:val="%1."/>
      <w:lvlJc w:val="left"/>
      <w:pPr>
        <w:ind w:left="720" w:hanging="360"/>
      </w:pPr>
      <w:rPr>
        <w:rFonts w:hint="default"/>
        <w:b w:val="0"/>
        <w:i w:val="0"/>
        <w:sz w:val="20"/>
        <w:szCs w:val="2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6" w15:restartNumberingAfterBreak="0">
    <w:nsid w:val="690E1635"/>
    <w:multiLevelType w:val="hybridMultilevel"/>
    <w:tmpl w:val="08E6A3A8"/>
    <w:lvl w:ilvl="0" w:tplc="D40ED5B0">
      <w:start w:val="1"/>
      <w:numFmt w:val="decimal"/>
      <w:lvlText w:val="%1."/>
      <w:lvlJc w:val="left"/>
      <w:pPr>
        <w:ind w:left="720" w:hanging="360"/>
      </w:pPr>
      <w:rPr>
        <w:rFonts w:hint="default"/>
        <w:i w:val="0"/>
        <w:i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95A029E"/>
    <w:multiLevelType w:val="hybridMultilevel"/>
    <w:tmpl w:val="996C40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B1E261C"/>
    <w:multiLevelType w:val="hybridMultilevel"/>
    <w:tmpl w:val="8EB426D0"/>
    <w:lvl w:ilvl="0" w:tplc="0413000F">
      <w:start w:val="1"/>
      <w:numFmt w:val="decimal"/>
      <w:lvlText w:val="%1."/>
      <w:lvlJc w:val="left"/>
      <w:pPr>
        <w:ind w:left="720" w:hanging="360"/>
      </w:pPr>
      <w:rPr>
        <w:rFonts w:hint="default"/>
        <w:b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9" w15:restartNumberingAfterBreak="0">
    <w:nsid w:val="6B433848"/>
    <w:multiLevelType w:val="hybridMultilevel"/>
    <w:tmpl w:val="5E58C3AA"/>
    <w:lvl w:ilvl="0" w:tplc="0413000F">
      <w:start w:val="1"/>
      <w:numFmt w:val="decimal"/>
      <w:lvlText w:val="%1."/>
      <w:lvlJc w:val="left"/>
      <w:pPr>
        <w:ind w:left="720" w:hanging="360"/>
      </w:pPr>
      <w:rPr>
        <w:rFonts w:hint="default"/>
        <w:sz w:val="2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0" w15:restartNumberingAfterBreak="0">
    <w:nsid w:val="707D48AA"/>
    <w:multiLevelType w:val="hybridMultilevel"/>
    <w:tmpl w:val="2760DE50"/>
    <w:lvl w:ilvl="0" w:tplc="1F8A4020">
      <w:start w:val="1"/>
      <w:numFmt w:val="decimal"/>
      <w:lvlText w:val="%1."/>
      <w:lvlJc w:val="left"/>
      <w:pPr>
        <w:ind w:left="720" w:hanging="360"/>
      </w:pPr>
      <w:rPr>
        <w:rFonts w:hint="default"/>
        <w:b w:val="0"/>
        <w:i w:val="0"/>
        <w:sz w:val="20"/>
        <w:szCs w:val="2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1" w15:restartNumberingAfterBreak="0">
    <w:nsid w:val="73322897"/>
    <w:multiLevelType w:val="hybridMultilevel"/>
    <w:tmpl w:val="64600C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37E71A9"/>
    <w:multiLevelType w:val="hybridMultilevel"/>
    <w:tmpl w:val="8C32F07E"/>
    <w:lvl w:ilvl="0" w:tplc="09D48A3E">
      <w:start w:val="1"/>
      <w:numFmt w:val="decimal"/>
      <w:lvlText w:val="%1."/>
      <w:lvlJc w:val="left"/>
      <w:pPr>
        <w:ind w:left="720" w:hanging="360"/>
      </w:pPr>
      <w:rPr>
        <w:rFonts w:hint="default"/>
        <w:b w:val="0"/>
        <w:i w:val="0"/>
        <w:sz w:val="22"/>
        <w:szCs w:val="22"/>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3" w15:restartNumberingAfterBreak="0">
    <w:nsid w:val="79A62282"/>
    <w:multiLevelType w:val="hybridMultilevel"/>
    <w:tmpl w:val="B06A4EC0"/>
    <w:lvl w:ilvl="0" w:tplc="A3B2560C">
      <w:start w:val="1"/>
      <w:numFmt w:val="decimal"/>
      <w:lvlText w:val="%1."/>
      <w:lvlJc w:val="left"/>
      <w:pPr>
        <w:ind w:left="720" w:hanging="360"/>
      </w:pPr>
      <w:rPr>
        <w:rFonts w:hint="default"/>
        <w:b w:val="0"/>
        <w:sz w:val="20"/>
        <w:szCs w:val="2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4" w15:restartNumberingAfterBreak="0">
    <w:nsid w:val="7BD3336A"/>
    <w:multiLevelType w:val="hybridMultilevel"/>
    <w:tmpl w:val="E2F8E74C"/>
    <w:lvl w:ilvl="0" w:tplc="FFFFFFFF">
      <w:start w:val="1"/>
      <w:numFmt w:val="decimal"/>
      <w:lvlText w:val="%1."/>
      <w:lvlJc w:val="left"/>
      <w:pPr>
        <w:ind w:left="720" w:hanging="360"/>
      </w:pPr>
      <w:rPr>
        <w:rFonts w:hint="default"/>
        <w:b w:val="0"/>
        <w:i w:val="0"/>
        <w:sz w:val="20"/>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7DEF085D"/>
    <w:multiLevelType w:val="hybridMultilevel"/>
    <w:tmpl w:val="296ED02E"/>
    <w:lvl w:ilvl="0" w:tplc="A3B2560C">
      <w:start w:val="1"/>
      <w:numFmt w:val="decimal"/>
      <w:lvlText w:val="%1."/>
      <w:lvlJc w:val="left"/>
      <w:pPr>
        <w:ind w:left="720" w:hanging="360"/>
      </w:pPr>
      <w:rPr>
        <w:rFonts w:hint="default"/>
        <w:b w:val="0"/>
        <w:sz w:val="20"/>
        <w:szCs w:val="2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733965000">
    <w:abstractNumId w:val="1"/>
  </w:num>
  <w:num w:numId="2" w16cid:durableId="1693796365">
    <w:abstractNumId w:val="16"/>
  </w:num>
  <w:num w:numId="3" w16cid:durableId="1209948875">
    <w:abstractNumId w:val="11"/>
  </w:num>
  <w:num w:numId="4" w16cid:durableId="1798916318">
    <w:abstractNumId w:val="10"/>
  </w:num>
  <w:num w:numId="5" w16cid:durableId="1888099600">
    <w:abstractNumId w:val="8"/>
  </w:num>
  <w:num w:numId="6" w16cid:durableId="1100687613">
    <w:abstractNumId w:val="29"/>
  </w:num>
  <w:num w:numId="7" w16cid:durableId="316804624">
    <w:abstractNumId w:val="33"/>
  </w:num>
  <w:num w:numId="8" w16cid:durableId="690572130">
    <w:abstractNumId w:val="25"/>
  </w:num>
  <w:num w:numId="9" w16cid:durableId="1878733221">
    <w:abstractNumId w:val="35"/>
  </w:num>
  <w:num w:numId="10" w16cid:durableId="338194420">
    <w:abstractNumId w:val="2"/>
  </w:num>
  <w:num w:numId="11" w16cid:durableId="557015085">
    <w:abstractNumId w:val="5"/>
  </w:num>
  <w:num w:numId="12" w16cid:durableId="1040974253">
    <w:abstractNumId w:val="14"/>
  </w:num>
  <w:num w:numId="13" w16cid:durableId="115486295">
    <w:abstractNumId w:val="0"/>
  </w:num>
  <w:num w:numId="14" w16cid:durableId="1551763030">
    <w:abstractNumId w:val="7"/>
  </w:num>
  <w:num w:numId="15" w16cid:durableId="1814326200">
    <w:abstractNumId w:val="3"/>
  </w:num>
  <w:num w:numId="16" w16cid:durableId="696850803">
    <w:abstractNumId w:val="28"/>
  </w:num>
  <w:num w:numId="17" w16cid:durableId="255290438">
    <w:abstractNumId w:val="15"/>
  </w:num>
  <w:num w:numId="18" w16cid:durableId="2114545623">
    <w:abstractNumId w:val="6"/>
  </w:num>
  <w:num w:numId="19" w16cid:durableId="512963866">
    <w:abstractNumId w:val="20"/>
  </w:num>
  <w:num w:numId="20" w16cid:durableId="1568952528">
    <w:abstractNumId w:val="9"/>
  </w:num>
  <w:num w:numId="21" w16cid:durableId="81032119">
    <w:abstractNumId w:val="4"/>
  </w:num>
  <w:num w:numId="22" w16cid:durableId="1462263666">
    <w:abstractNumId w:val="32"/>
  </w:num>
  <w:num w:numId="23" w16cid:durableId="159009080">
    <w:abstractNumId w:val="30"/>
  </w:num>
  <w:num w:numId="24" w16cid:durableId="432944108">
    <w:abstractNumId w:val="22"/>
  </w:num>
  <w:num w:numId="25" w16cid:durableId="764689015">
    <w:abstractNumId w:val="19"/>
  </w:num>
  <w:num w:numId="26" w16cid:durableId="1534151033">
    <w:abstractNumId w:val="12"/>
  </w:num>
  <w:num w:numId="27" w16cid:durableId="116795729">
    <w:abstractNumId w:val="13"/>
  </w:num>
  <w:num w:numId="28" w16cid:durableId="756361497">
    <w:abstractNumId w:val="18"/>
  </w:num>
  <w:num w:numId="29" w16cid:durableId="249044100">
    <w:abstractNumId w:val="21"/>
  </w:num>
  <w:num w:numId="30" w16cid:durableId="1918438822">
    <w:abstractNumId w:val="27"/>
  </w:num>
  <w:num w:numId="31" w16cid:durableId="607391527">
    <w:abstractNumId w:val="34"/>
  </w:num>
  <w:num w:numId="32" w16cid:durableId="1862163524">
    <w:abstractNumId w:val="24"/>
  </w:num>
  <w:num w:numId="33" w16cid:durableId="1303465831">
    <w:abstractNumId w:val="17"/>
  </w:num>
  <w:num w:numId="34" w16cid:durableId="160406636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783038860">
    <w:abstractNumId w:val="31"/>
  </w:num>
  <w:num w:numId="36" w16cid:durableId="1568221125">
    <w:abstractNumId w:val="23"/>
  </w:num>
  <w:num w:numId="37" w16cid:durableId="515265249">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hideSpellingErrors/>
  <w:hideGrammaticalError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1&lt;/Suspended&gt;&lt;/ENInstantFormat&gt;"/>
  </w:docVars>
  <w:rsids>
    <w:rsidRoot w:val="00DE1660"/>
    <w:rsid w:val="000055F1"/>
    <w:rsid w:val="000056EC"/>
    <w:rsid w:val="00007A2D"/>
    <w:rsid w:val="0001105B"/>
    <w:rsid w:val="000114D0"/>
    <w:rsid w:val="00014BB2"/>
    <w:rsid w:val="000151EF"/>
    <w:rsid w:val="000257E9"/>
    <w:rsid w:val="0002584E"/>
    <w:rsid w:val="00036B85"/>
    <w:rsid w:val="0004500E"/>
    <w:rsid w:val="000550DE"/>
    <w:rsid w:val="000569B8"/>
    <w:rsid w:val="000602E9"/>
    <w:rsid w:val="00063780"/>
    <w:rsid w:val="000646A2"/>
    <w:rsid w:val="000652D7"/>
    <w:rsid w:val="000672B7"/>
    <w:rsid w:val="000755C9"/>
    <w:rsid w:val="000765B9"/>
    <w:rsid w:val="000816DD"/>
    <w:rsid w:val="00082660"/>
    <w:rsid w:val="000904FF"/>
    <w:rsid w:val="000915E4"/>
    <w:rsid w:val="00092AB0"/>
    <w:rsid w:val="00092CD7"/>
    <w:rsid w:val="000957E7"/>
    <w:rsid w:val="00095BE4"/>
    <w:rsid w:val="000A251C"/>
    <w:rsid w:val="000C10AF"/>
    <w:rsid w:val="000C6689"/>
    <w:rsid w:val="000C71E8"/>
    <w:rsid w:val="000D7A89"/>
    <w:rsid w:val="000E1259"/>
    <w:rsid w:val="000F0EC0"/>
    <w:rsid w:val="000F5120"/>
    <w:rsid w:val="000F633C"/>
    <w:rsid w:val="000F6F1A"/>
    <w:rsid w:val="00102018"/>
    <w:rsid w:val="00107716"/>
    <w:rsid w:val="00110953"/>
    <w:rsid w:val="00123FBE"/>
    <w:rsid w:val="00124B73"/>
    <w:rsid w:val="00127B88"/>
    <w:rsid w:val="00135D59"/>
    <w:rsid w:val="0013781C"/>
    <w:rsid w:val="00160551"/>
    <w:rsid w:val="00160EEF"/>
    <w:rsid w:val="00163B2C"/>
    <w:rsid w:val="001801B0"/>
    <w:rsid w:val="00180E14"/>
    <w:rsid w:val="00181E26"/>
    <w:rsid w:val="00182E10"/>
    <w:rsid w:val="001845F3"/>
    <w:rsid w:val="00184EB8"/>
    <w:rsid w:val="001851A7"/>
    <w:rsid w:val="00192137"/>
    <w:rsid w:val="00194EC6"/>
    <w:rsid w:val="001A0524"/>
    <w:rsid w:val="001A1141"/>
    <w:rsid w:val="001A2431"/>
    <w:rsid w:val="001A340B"/>
    <w:rsid w:val="001A4E96"/>
    <w:rsid w:val="001B3803"/>
    <w:rsid w:val="001B56CA"/>
    <w:rsid w:val="001B6574"/>
    <w:rsid w:val="001C034C"/>
    <w:rsid w:val="001C08C7"/>
    <w:rsid w:val="001C28E5"/>
    <w:rsid w:val="001C2BDB"/>
    <w:rsid w:val="001D3687"/>
    <w:rsid w:val="001D5BB8"/>
    <w:rsid w:val="001E1ABA"/>
    <w:rsid w:val="001E58EF"/>
    <w:rsid w:val="001F055E"/>
    <w:rsid w:val="001F6F97"/>
    <w:rsid w:val="001F7301"/>
    <w:rsid w:val="00205F79"/>
    <w:rsid w:val="00207C0D"/>
    <w:rsid w:val="00214648"/>
    <w:rsid w:val="002158F8"/>
    <w:rsid w:val="002164FD"/>
    <w:rsid w:val="00225B3A"/>
    <w:rsid w:val="002331F7"/>
    <w:rsid w:val="00234FB2"/>
    <w:rsid w:val="002423FF"/>
    <w:rsid w:val="00243EA7"/>
    <w:rsid w:val="002472C8"/>
    <w:rsid w:val="00250DFE"/>
    <w:rsid w:val="00251F20"/>
    <w:rsid w:val="00254F5B"/>
    <w:rsid w:val="002557F5"/>
    <w:rsid w:val="002576BD"/>
    <w:rsid w:val="00265D37"/>
    <w:rsid w:val="002744F5"/>
    <w:rsid w:val="00276101"/>
    <w:rsid w:val="00277E2C"/>
    <w:rsid w:val="002821C3"/>
    <w:rsid w:val="002844FE"/>
    <w:rsid w:val="00293B41"/>
    <w:rsid w:val="002A7BA4"/>
    <w:rsid w:val="002B36E2"/>
    <w:rsid w:val="002B468E"/>
    <w:rsid w:val="002B7955"/>
    <w:rsid w:val="002C18E7"/>
    <w:rsid w:val="002D09A7"/>
    <w:rsid w:val="002D0C89"/>
    <w:rsid w:val="002D1FA6"/>
    <w:rsid w:val="002D53DF"/>
    <w:rsid w:val="002D5514"/>
    <w:rsid w:val="002D6C16"/>
    <w:rsid w:val="002D7BC0"/>
    <w:rsid w:val="002E2CB7"/>
    <w:rsid w:val="002E36D0"/>
    <w:rsid w:val="002E3997"/>
    <w:rsid w:val="002E68E4"/>
    <w:rsid w:val="0030339A"/>
    <w:rsid w:val="0030373B"/>
    <w:rsid w:val="00307269"/>
    <w:rsid w:val="00313C58"/>
    <w:rsid w:val="00324A5E"/>
    <w:rsid w:val="0032535D"/>
    <w:rsid w:val="00325C49"/>
    <w:rsid w:val="00336521"/>
    <w:rsid w:val="003373E9"/>
    <w:rsid w:val="00344796"/>
    <w:rsid w:val="003469B3"/>
    <w:rsid w:val="00347706"/>
    <w:rsid w:val="003561CE"/>
    <w:rsid w:val="00360AFF"/>
    <w:rsid w:val="003636A5"/>
    <w:rsid w:val="00366962"/>
    <w:rsid w:val="00367FE2"/>
    <w:rsid w:val="00371EFE"/>
    <w:rsid w:val="003729BA"/>
    <w:rsid w:val="003778EC"/>
    <w:rsid w:val="00381805"/>
    <w:rsid w:val="00383069"/>
    <w:rsid w:val="003846F5"/>
    <w:rsid w:val="00384B95"/>
    <w:rsid w:val="00387D1A"/>
    <w:rsid w:val="003920D5"/>
    <w:rsid w:val="00394288"/>
    <w:rsid w:val="003A0791"/>
    <w:rsid w:val="003A1E88"/>
    <w:rsid w:val="003A4E70"/>
    <w:rsid w:val="003A636B"/>
    <w:rsid w:val="003A7AF3"/>
    <w:rsid w:val="003B02B6"/>
    <w:rsid w:val="003B09AD"/>
    <w:rsid w:val="003B236B"/>
    <w:rsid w:val="003B3B08"/>
    <w:rsid w:val="003B5A0C"/>
    <w:rsid w:val="003B6866"/>
    <w:rsid w:val="003C1DEB"/>
    <w:rsid w:val="003C230B"/>
    <w:rsid w:val="003C2B31"/>
    <w:rsid w:val="003C3C8F"/>
    <w:rsid w:val="003D18B1"/>
    <w:rsid w:val="003E4604"/>
    <w:rsid w:val="003E663E"/>
    <w:rsid w:val="003E722E"/>
    <w:rsid w:val="003F2B3A"/>
    <w:rsid w:val="003F47F9"/>
    <w:rsid w:val="003F59EF"/>
    <w:rsid w:val="00400E46"/>
    <w:rsid w:val="00403D1D"/>
    <w:rsid w:val="00413346"/>
    <w:rsid w:val="004166DA"/>
    <w:rsid w:val="00417A76"/>
    <w:rsid w:val="00422621"/>
    <w:rsid w:val="00422FFC"/>
    <w:rsid w:val="004237AC"/>
    <w:rsid w:val="00425DFB"/>
    <w:rsid w:val="00430778"/>
    <w:rsid w:val="00430C15"/>
    <w:rsid w:val="004332C2"/>
    <w:rsid w:val="00435F58"/>
    <w:rsid w:val="00446CFA"/>
    <w:rsid w:val="00450227"/>
    <w:rsid w:val="00452CE6"/>
    <w:rsid w:val="00454654"/>
    <w:rsid w:val="00455571"/>
    <w:rsid w:val="0045628A"/>
    <w:rsid w:val="00456D4C"/>
    <w:rsid w:val="00461BD1"/>
    <w:rsid w:val="004621E3"/>
    <w:rsid w:val="00462928"/>
    <w:rsid w:val="00462A66"/>
    <w:rsid w:val="00470EE5"/>
    <w:rsid w:val="00470FE1"/>
    <w:rsid w:val="00480B4D"/>
    <w:rsid w:val="004816C6"/>
    <w:rsid w:val="00485A88"/>
    <w:rsid w:val="00485DC6"/>
    <w:rsid w:val="0049032F"/>
    <w:rsid w:val="00491B24"/>
    <w:rsid w:val="00494B25"/>
    <w:rsid w:val="00495A9D"/>
    <w:rsid w:val="00496FBB"/>
    <w:rsid w:val="004A1A23"/>
    <w:rsid w:val="004A363B"/>
    <w:rsid w:val="004B09EE"/>
    <w:rsid w:val="004B0CEC"/>
    <w:rsid w:val="004B2365"/>
    <w:rsid w:val="004C32E5"/>
    <w:rsid w:val="004C3DF3"/>
    <w:rsid w:val="004C4F8C"/>
    <w:rsid w:val="004C6591"/>
    <w:rsid w:val="004D41DF"/>
    <w:rsid w:val="004E556A"/>
    <w:rsid w:val="004E5A78"/>
    <w:rsid w:val="00501193"/>
    <w:rsid w:val="00501439"/>
    <w:rsid w:val="00502DFE"/>
    <w:rsid w:val="0050302C"/>
    <w:rsid w:val="0050525B"/>
    <w:rsid w:val="0050592A"/>
    <w:rsid w:val="00507D1B"/>
    <w:rsid w:val="00510C01"/>
    <w:rsid w:val="00511E43"/>
    <w:rsid w:val="005229FB"/>
    <w:rsid w:val="00523AA5"/>
    <w:rsid w:val="00524DD1"/>
    <w:rsid w:val="00525264"/>
    <w:rsid w:val="005268AF"/>
    <w:rsid w:val="00526DD6"/>
    <w:rsid w:val="00534A0C"/>
    <w:rsid w:val="00540B2C"/>
    <w:rsid w:val="0054561A"/>
    <w:rsid w:val="00545C08"/>
    <w:rsid w:val="0054724C"/>
    <w:rsid w:val="00547452"/>
    <w:rsid w:val="00547FAF"/>
    <w:rsid w:val="00550611"/>
    <w:rsid w:val="005525D0"/>
    <w:rsid w:val="00555605"/>
    <w:rsid w:val="00567D48"/>
    <w:rsid w:val="005708C7"/>
    <w:rsid w:val="00573BF2"/>
    <w:rsid w:val="00582B9D"/>
    <w:rsid w:val="0059189C"/>
    <w:rsid w:val="005A148A"/>
    <w:rsid w:val="005A7A07"/>
    <w:rsid w:val="005B3489"/>
    <w:rsid w:val="005C30DA"/>
    <w:rsid w:val="005C4A11"/>
    <w:rsid w:val="005D65BA"/>
    <w:rsid w:val="005D6731"/>
    <w:rsid w:val="005E0A13"/>
    <w:rsid w:val="005E4DBA"/>
    <w:rsid w:val="00601B2F"/>
    <w:rsid w:val="00601EEA"/>
    <w:rsid w:val="00604743"/>
    <w:rsid w:val="00605651"/>
    <w:rsid w:val="0060793B"/>
    <w:rsid w:val="006121F5"/>
    <w:rsid w:val="00612B64"/>
    <w:rsid w:val="0061464C"/>
    <w:rsid w:val="006168B9"/>
    <w:rsid w:val="00621FD8"/>
    <w:rsid w:val="0062522B"/>
    <w:rsid w:val="006305F3"/>
    <w:rsid w:val="006310D3"/>
    <w:rsid w:val="006310FB"/>
    <w:rsid w:val="0063229D"/>
    <w:rsid w:val="00633E94"/>
    <w:rsid w:val="0063593C"/>
    <w:rsid w:val="006378B2"/>
    <w:rsid w:val="0065173B"/>
    <w:rsid w:val="00654F60"/>
    <w:rsid w:val="0066001A"/>
    <w:rsid w:val="00664584"/>
    <w:rsid w:val="006655C3"/>
    <w:rsid w:val="006800B0"/>
    <w:rsid w:val="00684229"/>
    <w:rsid w:val="00685E24"/>
    <w:rsid w:val="00687257"/>
    <w:rsid w:val="00690E89"/>
    <w:rsid w:val="00692C4E"/>
    <w:rsid w:val="006931B6"/>
    <w:rsid w:val="00693CF8"/>
    <w:rsid w:val="00695F73"/>
    <w:rsid w:val="00696F97"/>
    <w:rsid w:val="006B33F5"/>
    <w:rsid w:val="006B3F44"/>
    <w:rsid w:val="006B7920"/>
    <w:rsid w:val="006D01A6"/>
    <w:rsid w:val="006D0256"/>
    <w:rsid w:val="006D1CAA"/>
    <w:rsid w:val="006D23D7"/>
    <w:rsid w:val="006D5190"/>
    <w:rsid w:val="006E18E6"/>
    <w:rsid w:val="006F0277"/>
    <w:rsid w:val="006F2DF3"/>
    <w:rsid w:val="006F30E6"/>
    <w:rsid w:val="006F6C00"/>
    <w:rsid w:val="006F6E58"/>
    <w:rsid w:val="006F72A7"/>
    <w:rsid w:val="006F72B6"/>
    <w:rsid w:val="00700552"/>
    <w:rsid w:val="007041B4"/>
    <w:rsid w:val="00704EEC"/>
    <w:rsid w:val="00706D13"/>
    <w:rsid w:val="00707C7E"/>
    <w:rsid w:val="00715CA5"/>
    <w:rsid w:val="00717FE2"/>
    <w:rsid w:val="00723C53"/>
    <w:rsid w:val="007305B1"/>
    <w:rsid w:val="00731848"/>
    <w:rsid w:val="00736D6D"/>
    <w:rsid w:val="00746485"/>
    <w:rsid w:val="007664B1"/>
    <w:rsid w:val="007675C8"/>
    <w:rsid w:val="007717F7"/>
    <w:rsid w:val="00771D9D"/>
    <w:rsid w:val="0077205E"/>
    <w:rsid w:val="00776321"/>
    <w:rsid w:val="007816C8"/>
    <w:rsid w:val="00781978"/>
    <w:rsid w:val="00783BE1"/>
    <w:rsid w:val="0078514F"/>
    <w:rsid w:val="00790160"/>
    <w:rsid w:val="00795FCE"/>
    <w:rsid w:val="007A6C27"/>
    <w:rsid w:val="007A7C11"/>
    <w:rsid w:val="007B293D"/>
    <w:rsid w:val="007B7759"/>
    <w:rsid w:val="007B7825"/>
    <w:rsid w:val="007C4658"/>
    <w:rsid w:val="007C4990"/>
    <w:rsid w:val="007D30D2"/>
    <w:rsid w:val="007D6940"/>
    <w:rsid w:val="007E13C6"/>
    <w:rsid w:val="007E141D"/>
    <w:rsid w:val="007E468D"/>
    <w:rsid w:val="007E4B5C"/>
    <w:rsid w:val="007E6B7A"/>
    <w:rsid w:val="007E7F52"/>
    <w:rsid w:val="0080203B"/>
    <w:rsid w:val="00802C42"/>
    <w:rsid w:val="0080397A"/>
    <w:rsid w:val="00806800"/>
    <w:rsid w:val="008116E0"/>
    <w:rsid w:val="0081183C"/>
    <w:rsid w:val="00815DF6"/>
    <w:rsid w:val="00823182"/>
    <w:rsid w:val="00826A2B"/>
    <w:rsid w:val="00832B7B"/>
    <w:rsid w:val="00842F10"/>
    <w:rsid w:val="0084378D"/>
    <w:rsid w:val="00847205"/>
    <w:rsid w:val="00853BF2"/>
    <w:rsid w:val="00867A37"/>
    <w:rsid w:val="00867FE7"/>
    <w:rsid w:val="00871C14"/>
    <w:rsid w:val="00872748"/>
    <w:rsid w:val="00875097"/>
    <w:rsid w:val="00876211"/>
    <w:rsid w:val="008910DB"/>
    <w:rsid w:val="00892F66"/>
    <w:rsid w:val="00897C10"/>
    <w:rsid w:val="008A1922"/>
    <w:rsid w:val="008A3FCD"/>
    <w:rsid w:val="008A4052"/>
    <w:rsid w:val="008A4D36"/>
    <w:rsid w:val="008A66D6"/>
    <w:rsid w:val="008A7A81"/>
    <w:rsid w:val="008B0E48"/>
    <w:rsid w:val="008B27F6"/>
    <w:rsid w:val="008B3F6F"/>
    <w:rsid w:val="008B6DCB"/>
    <w:rsid w:val="008C3EF1"/>
    <w:rsid w:val="008C6ED2"/>
    <w:rsid w:val="008C6F4F"/>
    <w:rsid w:val="008D299E"/>
    <w:rsid w:val="008D3485"/>
    <w:rsid w:val="008D48DE"/>
    <w:rsid w:val="008D559C"/>
    <w:rsid w:val="008D674E"/>
    <w:rsid w:val="008E0388"/>
    <w:rsid w:val="008E31E6"/>
    <w:rsid w:val="008E5DBF"/>
    <w:rsid w:val="008F1379"/>
    <w:rsid w:val="008F1DC7"/>
    <w:rsid w:val="008F590A"/>
    <w:rsid w:val="009017E9"/>
    <w:rsid w:val="00901C45"/>
    <w:rsid w:val="00903AF4"/>
    <w:rsid w:val="00905357"/>
    <w:rsid w:val="0091558C"/>
    <w:rsid w:val="00915AC6"/>
    <w:rsid w:val="00915CB7"/>
    <w:rsid w:val="00916AFD"/>
    <w:rsid w:val="00920DC4"/>
    <w:rsid w:val="00924540"/>
    <w:rsid w:val="00925830"/>
    <w:rsid w:val="009263E3"/>
    <w:rsid w:val="0092730D"/>
    <w:rsid w:val="00930E3E"/>
    <w:rsid w:val="00933F28"/>
    <w:rsid w:val="00934EE6"/>
    <w:rsid w:val="00935BC7"/>
    <w:rsid w:val="0094100D"/>
    <w:rsid w:val="00943ACB"/>
    <w:rsid w:val="0094436B"/>
    <w:rsid w:val="009463A3"/>
    <w:rsid w:val="0094742E"/>
    <w:rsid w:val="00947AB4"/>
    <w:rsid w:val="00947B15"/>
    <w:rsid w:val="00950706"/>
    <w:rsid w:val="00952157"/>
    <w:rsid w:val="00952529"/>
    <w:rsid w:val="00960578"/>
    <w:rsid w:val="009648DC"/>
    <w:rsid w:val="00965F5E"/>
    <w:rsid w:val="0096694F"/>
    <w:rsid w:val="0096701A"/>
    <w:rsid w:val="00967260"/>
    <w:rsid w:val="00971E68"/>
    <w:rsid w:val="009725B9"/>
    <w:rsid w:val="00974570"/>
    <w:rsid w:val="009746C3"/>
    <w:rsid w:val="00975103"/>
    <w:rsid w:val="00982D8C"/>
    <w:rsid w:val="00984030"/>
    <w:rsid w:val="0098503D"/>
    <w:rsid w:val="00992462"/>
    <w:rsid w:val="00995830"/>
    <w:rsid w:val="009974B0"/>
    <w:rsid w:val="009A6648"/>
    <w:rsid w:val="009B01FE"/>
    <w:rsid w:val="009B5D47"/>
    <w:rsid w:val="009B6394"/>
    <w:rsid w:val="009B6661"/>
    <w:rsid w:val="009B6DB4"/>
    <w:rsid w:val="009B7F13"/>
    <w:rsid w:val="009B7FFE"/>
    <w:rsid w:val="009C1BF4"/>
    <w:rsid w:val="009C22D0"/>
    <w:rsid w:val="009C3590"/>
    <w:rsid w:val="009D0091"/>
    <w:rsid w:val="009D2996"/>
    <w:rsid w:val="009D7E19"/>
    <w:rsid w:val="009E0CD2"/>
    <w:rsid w:val="009E25B5"/>
    <w:rsid w:val="009E3B9D"/>
    <w:rsid w:val="009E5B98"/>
    <w:rsid w:val="009E7ECD"/>
    <w:rsid w:val="009F39B9"/>
    <w:rsid w:val="009F4AD4"/>
    <w:rsid w:val="009F504C"/>
    <w:rsid w:val="00A02A90"/>
    <w:rsid w:val="00A07452"/>
    <w:rsid w:val="00A1582C"/>
    <w:rsid w:val="00A162CA"/>
    <w:rsid w:val="00A173DB"/>
    <w:rsid w:val="00A22E69"/>
    <w:rsid w:val="00A23E43"/>
    <w:rsid w:val="00A253D2"/>
    <w:rsid w:val="00A3267E"/>
    <w:rsid w:val="00A34254"/>
    <w:rsid w:val="00A36D6C"/>
    <w:rsid w:val="00A40729"/>
    <w:rsid w:val="00A41023"/>
    <w:rsid w:val="00A41DDE"/>
    <w:rsid w:val="00A42FEB"/>
    <w:rsid w:val="00A503D0"/>
    <w:rsid w:val="00A56113"/>
    <w:rsid w:val="00A60B00"/>
    <w:rsid w:val="00A628CC"/>
    <w:rsid w:val="00A71749"/>
    <w:rsid w:val="00A746F3"/>
    <w:rsid w:val="00A76DCF"/>
    <w:rsid w:val="00A8462B"/>
    <w:rsid w:val="00A8543D"/>
    <w:rsid w:val="00A861BD"/>
    <w:rsid w:val="00A8733B"/>
    <w:rsid w:val="00A922BA"/>
    <w:rsid w:val="00A94F94"/>
    <w:rsid w:val="00A96108"/>
    <w:rsid w:val="00A9610D"/>
    <w:rsid w:val="00AA1AAF"/>
    <w:rsid w:val="00AA25C3"/>
    <w:rsid w:val="00AA40A3"/>
    <w:rsid w:val="00AA43B6"/>
    <w:rsid w:val="00AB0231"/>
    <w:rsid w:val="00AB39A6"/>
    <w:rsid w:val="00AB57F2"/>
    <w:rsid w:val="00AB65B3"/>
    <w:rsid w:val="00AB6A61"/>
    <w:rsid w:val="00AC4BC0"/>
    <w:rsid w:val="00AC7398"/>
    <w:rsid w:val="00AD58AA"/>
    <w:rsid w:val="00AD5BAE"/>
    <w:rsid w:val="00AE1CF5"/>
    <w:rsid w:val="00AE76AA"/>
    <w:rsid w:val="00AF0FFC"/>
    <w:rsid w:val="00AF215C"/>
    <w:rsid w:val="00AF4E58"/>
    <w:rsid w:val="00B02EF2"/>
    <w:rsid w:val="00B059CA"/>
    <w:rsid w:val="00B072EA"/>
    <w:rsid w:val="00B13289"/>
    <w:rsid w:val="00B140AA"/>
    <w:rsid w:val="00B153EF"/>
    <w:rsid w:val="00B158CA"/>
    <w:rsid w:val="00B21814"/>
    <w:rsid w:val="00B24F69"/>
    <w:rsid w:val="00B25A13"/>
    <w:rsid w:val="00B3182E"/>
    <w:rsid w:val="00B33594"/>
    <w:rsid w:val="00B4200A"/>
    <w:rsid w:val="00B4246E"/>
    <w:rsid w:val="00B472B3"/>
    <w:rsid w:val="00B528FB"/>
    <w:rsid w:val="00B537C2"/>
    <w:rsid w:val="00B54E5C"/>
    <w:rsid w:val="00B638CF"/>
    <w:rsid w:val="00B642E6"/>
    <w:rsid w:val="00B768DF"/>
    <w:rsid w:val="00B814DF"/>
    <w:rsid w:val="00B82731"/>
    <w:rsid w:val="00B8298A"/>
    <w:rsid w:val="00B87EFE"/>
    <w:rsid w:val="00B91EBB"/>
    <w:rsid w:val="00B974A7"/>
    <w:rsid w:val="00B979C5"/>
    <w:rsid w:val="00BA1E8F"/>
    <w:rsid w:val="00BA35D4"/>
    <w:rsid w:val="00BA4CEF"/>
    <w:rsid w:val="00BA7B8C"/>
    <w:rsid w:val="00BC47BC"/>
    <w:rsid w:val="00BD05C9"/>
    <w:rsid w:val="00BD1826"/>
    <w:rsid w:val="00BD7972"/>
    <w:rsid w:val="00BE0429"/>
    <w:rsid w:val="00BE2AA6"/>
    <w:rsid w:val="00BE78FA"/>
    <w:rsid w:val="00BF303E"/>
    <w:rsid w:val="00BF545C"/>
    <w:rsid w:val="00C03D4B"/>
    <w:rsid w:val="00C2472A"/>
    <w:rsid w:val="00C2766B"/>
    <w:rsid w:val="00C32652"/>
    <w:rsid w:val="00C364A7"/>
    <w:rsid w:val="00C46CFF"/>
    <w:rsid w:val="00C52FFB"/>
    <w:rsid w:val="00C57DD2"/>
    <w:rsid w:val="00C60708"/>
    <w:rsid w:val="00C64F47"/>
    <w:rsid w:val="00C66E0F"/>
    <w:rsid w:val="00C70665"/>
    <w:rsid w:val="00C73333"/>
    <w:rsid w:val="00C73683"/>
    <w:rsid w:val="00C73843"/>
    <w:rsid w:val="00C7457A"/>
    <w:rsid w:val="00C75B4A"/>
    <w:rsid w:val="00C778D0"/>
    <w:rsid w:val="00C8094D"/>
    <w:rsid w:val="00C82040"/>
    <w:rsid w:val="00C8297F"/>
    <w:rsid w:val="00C84FD0"/>
    <w:rsid w:val="00C8724F"/>
    <w:rsid w:val="00CA016C"/>
    <w:rsid w:val="00CA157E"/>
    <w:rsid w:val="00CA2C14"/>
    <w:rsid w:val="00CB2E9E"/>
    <w:rsid w:val="00CB37F8"/>
    <w:rsid w:val="00CB67AD"/>
    <w:rsid w:val="00CC1D36"/>
    <w:rsid w:val="00CD1E84"/>
    <w:rsid w:val="00CD33B6"/>
    <w:rsid w:val="00CD3665"/>
    <w:rsid w:val="00CD3CA7"/>
    <w:rsid w:val="00CD45C5"/>
    <w:rsid w:val="00CE1695"/>
    <w:rsid w:val="00CE20A5"/>
    <w:rsid w:val="00CE3826"/>
    <w:rsid w:val="00CF03FA"/>
    <w:rsid w:val="00CF163C"/>
    <w:rsid w:val="00CF53D7"/>
    <w:rsid w:val="00CF5575"/>
    <w:rsid w:val="00D03900"/>
    <w:rsid w:val="00D05EE0"/>
    <w:rsid w:val="00D11B34"/>
    <w:rsid w:val="00D12998"/>
    <w:rsid w:val="00D13D9A"/>
    <w:rsid w:val="00D14495"/>
    <w:rsid w:val="00D15647"/>
    <w:rsid w:val="00D215E7"/>
    <w:rsid w:val="00D254A6"/>
    <w:rsid w:val="00D25EDA"/>
    <w:rsid w:val="00D3120F"/>
    <w:rsid w:val="00D3317A"/>
    <w:rsid w:val="00D33C34"/>
    <w:rsid w:val="00D33DCB"/>
    <w:rsid w:val="00D34818"/>
    <w:rsid w:val="00D34DD9"/>
    <w:rsid w:val="00D410E7"/>
    <w:rsid w:val="00D442B0"/>
    <w:rsid w:val="00D6314E"/>
    <w:rsid w:val="00D64C01"/>
    <w:rsid w:val="00D7188F"/>
    <w:rsid w:val="00D73985"/>
    <w:rsid w:val="00D7781A"/>
    <w:rsid w:val="00D81BD0"/>
    <w:rsid w:val="00D86C24"/>
    <w:rsid w:val="00D91B8D"/>
    <w:rsid w:val="00D939D5"/>
    <w:rsid w:val="00D95E07"/>
    <w:rsid w:val="00DA493A"/>
    <w:rsid w:val="00DB0227"/>
    <w:rsid w:val="00DB20EB"/>
    <w:rsid w:val="00DB6337"/>
    <w:rsid w:val="00DC02AC"/>
    <w:rsid w:val="00DC0C65"/>
    <w:rsid w:val="00DC10B2"/>
    <w:rsid w:val="00DC1BAD"/>
    <w:rsid w:val="00DC1D84"/>
    <w:rsid w:val="00DC257B"/>
    <w:rsid w:val="00DC4A94"/>
    <w:rsid w:val="00DD6673"/>
    <w:rsid w:val="00DE0AC6"/>
    <w:rsid w:val="00DE12CA"/>
    <w:rsid w:val="00DE1660"/>
    <w:rsid w:val="00DE46AE"/>
    <w:rsid w:val="00DE7DEB"/>
    <w:rsid w:val="00E02882"/>
    <w:rsid w:val="00E07B36"/>
    <w:rsid w:val="00E105CF"/>
    <w:rsid w:val="00E13205"/>
    <w:rsid w:val="00E2008B"/>
    <w:rsid w:val="00E224C3"/>
    <w:rsid w:val="00E26AE1"/>
    <w:rsid w:val="00E32F29"/>
    <w:rsid w:val="00E34309"/>
    <w:rsid w:val="00E40191"/>
    <w:rsid w:val="00E413AC"/>
    <w:rsid w:val="00E43D5D"/>
    <w:rsid w:val="00E44C83"/>
    <w:rsid w:val="00E45070"/>
    <w:rsid w:val="00E501BC"/>
    <w:rsid w:val="00E52DB2"/>
    <w:rsid w:val="00E554ED"/>
    <w:rsid w:val="00E5777A"/>
    <w:rsid w:val="00E71D21"/>
    <w:rsid w:val="00E72247"/>
    <w:rsid w:val="00E7310F"/>
    <w:rsid w:val="00E771D2"/>
    <w:rsid w:val="00E7756A"/>
    <w:rsid w:val="00E77781"/>
    <w:rsid w:val="00E820C4"/>
    <w:rsid w:val="00E8269A"/>
    <w:rsid w:val="00E834F5"/>
    <w:rsid w:val="00E847C6"/>
    <w:rsid w:val="00E84964"/>
    <w:rsid w:val="00E8614E"/>
    <w:rsid w:val="00E86B7B"/>
    <w:rsid w:val="00E86E2D"/>
    <w:rsid w:val="00E87043"/>
    <w:rsid w:val="00E92196"/>
    <w:rsid w:val="00E95216"/>
    <w:rsid w:val="00EC1CBE"/>
    <w:rsid w:val="00EC2C82"/>
    <w:rsid w:val="00EC5EA4"/>
    <w:rsid w:val="00ED01F9"/>
    <w:rsid w:val="00ED3634"/>
    <w:rsid w:val="00ED51DB"/>
    <w:rsid w:val="00ED5DB8"/>
    <w:rsid w:val="00ED5E5B"/>
    <w:rsid w:val="00EE063F"/>
    <w:rsid w:val="00EE2AB2"/>
    <w:rsid w:val="00EE41C1"/>
    <w:rsid w:val="00EE68B1"/>
    <w:rsid w:val="00EF19AC"/>
    <w:rsid w:val="00EF4E22"/>
    <w:rsid w:val="00EF588A"/>
    <w:rsid w:val="00EF7712"/>
    <w:rsid w:val="00F118B4"/>
    <w:rsid w:val="00F1334F"/>
    <w:rsid w:val="00F22E20"/>
    <w:rsid w:val="00F26173"/>
    <w:rsid w:val="00F31C1D"/>
    <w:rsid w:val="00F320A0"/>
    <w:rsid w:val="00F3674C"/>
    <w:rsid w:val="00F425C5"/>
    <w:rsid w:val="00F4452B"/>
    <w:rsid w:val="00F4504C"/>
    <w:rsid w:val="00F46979"/>
    <w:rsid w:val="00F54B94"/>
    <w:rsid w:val="00F62AAF"/>
    <w:rsid w:val="00F65701"/>
    <w:rsid w:val="00F66CD8"/>
    <w:rsid w:val="00F66E70"/>
    <w:rsid w:val="00F73254"/>
    <w:rsid w:val="00F75DD3"/>
    <w:rsid w:val="00F81DA9"/>
    <w:rsid w:val="00F87779"/>
    <w:rsid w:val="00F921B6"/>
    <w:rsid w:val="00F93D16"/>
    <w:rsid w:val="00F94D67"/>
    <w:rsid w:val="00FA0B86"/>
    <w:rsid w:val="00FA2AB9"/>
    <w:rsid w:val="00FA4FFB"/>
    <w:rsid w:val="00FB03F9"/>
    <w:rsid w:val="00FB0F9E"/>
    <w:rsid w:val="00FB1EBE"/>
    <w:rsid w:val="00FB37DD"/>
    <w:rsid w:val="00FB43D5"/>
    <w:rsid w:val="00FB5EED"/>
    <w:rsid w:val="00FC41B0"/>
    <w:rsid w:val="00FC4955"/>
    <w:rsid w:val="00FC6B82"/>
    <w:rsid w:val="00FE076D"/>
    <w:rsid w:val="00FF267E"/>
    <w:rsid w:val="00FF3BB3"/>
    <w:rsid w:val="00FF48B1"/>
    <w:rsid w:val="00FF4AC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4ABE62"/>
  <w15:chartTrackingRefBased/>
  <w15:docId w15:val="{2C01E5EF-D574-4DE8-9D9C-1D4D1BED28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166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DE1660"/>
    <w:pPr>
      <w:spacing w:after="0" w:line="240" w:lineRule="auto"/>
    </w:pPr>
  </w:style>
  <w:style w:type="character" w:styleId="Hyperlink">
    <w:name w:val="Hyperlink"/>
    <w:basedOn w:val="DefaultParagraphFont"/>
    <w:uiPriority w:val="99"/>
    <w:unhideWhenUsed/>
    <w:rsid w:val="00DE1660"/>
    <w:rPr>
      <w:color w:val="0000FF" w:themeColor="hyperlink"/>
      <w:u w:val="single"/>
    </w:rPr>
  </w:style>
  <w:style w:type="table" w:styleId="TableGrid">
    <w:name w:val="Table Grid"/>
    <w:basedOn w:val="TableNormal"/>
    <w:uiPriority w:val="59"/>
    <w:rsid w:val="00DE16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E1660"/>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EndNoteBibliographyTitle">
    <w:name w:val="EndNote Bibliography Title"/>
    <w:basedOn w:val="Normal"/>
    <w:link w:val="EndNoteBibliographyTitleChar"/>
    <w:rsid w:val="00DE1660"/>
    <w:pPr>
      <w:spacing w:after="0"/>
      <w:jc w:val="center"/>
    </w:pPr>
    <w:rPr>
      <w:rFonts w:ascii="Calibri" w:hAnsi="Calibri"/>
      <w:noProof/>
      <w:lang w:val="en-US"/>
    </w:rPr>
  </w:style>
  <w:style w:type="character" w:customStyle="1" w:styleId="NoSpacingChar">
    <w:name w:val="No Spacing Char"/>
    <w:basedOn w:val="DefaultParagraphFont"/>
    <w:link w:val="NoSpacing"/>
    <w:uiPriority w:val="1"/>
    <w:rsid w:val="00DE1660"/>
  </w:style>
  <w:style w:type="character" w:customStyle="1" w:styleId="EndNoteBibliographyTitleChar">
    <w:name w:val="EndNote Bibliography Title Char"/>
    <w:basedOn w:val="NoSpacingChar"/>
    <w:link w:val="EndNoteBibliographyTitle"/>
    <w:rsid w:val="00DE1660"/>
    <w:rPr>
      <w:rFonts w:ascii="Calibri" w:hAnsi="Calibri"/>
      <w:noProof/>
      <w:lang w:val="en-US"/>
    </w:rPr>
  </w:style>
  <w:style w:type="paragraph" w:customStyle="1" w:styleId="EndNoteBibliography">
    <w:name w:val="EndNote Bibliography"/>
    <w:basedOn w:val="Normal"/>
    <w:link w:val="EndNoteBibliographyChar"/>
    <w:rsid w:val="00DE1660"/>
    <w:pPr>
      <w:spacing w:line="240" w:lineRule="auto"/>
    </w:pPr>
    <w:rPr>
      <w:rFonts w:ascii="Calibri" w:hAnsi="Calibri"/>
      <w:noProof/>
      <w:lang w:val="en-US"/>
    </w:rPr>
  </w:style>
  <w:style w:type="character" w:customStyle="1" w:styleId="EndNoteBibliographyChar">
    <w:name w:val="EndNote Bibliography Char"/>
    <w:basedOn w:val="NoSpacingChar"/>
    <w:link w:val="EndNoteBibliography"/>
    <w:rsid w:val="00DE1660"/>
    <w:rPr>
      <w:rFonts w:ascii="Calibri" w:hAnsi="Calibri"/>
      <w:noProof/>
      <w:lang w:val="en-US"/>
    </w:rPr>
  </w:style>
  <w:style w:type="paragraph" w:styleId="ListParagraph">
    <w:name w:val="List Paragraph"/>
    <w:basedOn w:val="Normal"/>
    <w:uiPriority w:val="34"/>
    <w:qFormat/>
    <w:rsid w:val="003E663E"/>
    <w:pPr>
      <w:ind w:left="720"/>
      <w:contextualSpacing/>
    </w:pPr>
  </w:style>
  <w:style w:type="character" w:styleId="CommentReference">
    <w:name w:val="annotation reference"/>
    <w:basedOn w:val="DefaultParagraphFont"/>
    <w:uiPriority w:val="99"/>
    <w:semiHidden/>
    <w:unhideWhenUsed/>
    <w:rsid w:val="003778EC"/>
    <w:rPr>
      <w:sz w:val="16"/>
      <w:szCs w:val="16"/>
    </w:rPr>
  </w:style>
  <w:style w:type="paragraph" w:styleId="CommentText">
    <w:name w:val="annotation text"/>
    <w:basedOn w:val="Normal"/>
    <w:link w:val="CommentTextChar"/>
    <w:uiPriority w:val="99"/>
    <w:unhideWhenUsed/>
    <w:rsid w:val="003778EC"/>
    <w:pPr>
      <w:spacing w:after="160" w:line="240" w:lineRule="auto"/>
    </w:pPr>
    <w:rPr>
      <w:sz w:val="20"/>
      <w:szCs w:val="20"/>
      <w:lang w:val="en-CA"/>
    </w:rPr>
  </w:style>
  <w:style w:type="character" w:customStyle="1" w:styleId="CommentTextChar">
    <w:name w:val="Comment Text Char"/>
    <w:basedOn w:val="DefaultParagraphFont"/>
    <w:link w:val="CommentText"/>
    <w:uiPriority w:val="99"/>
    <w:rsid w:val="003778EC"/>
    <w:rPr>
      <w:sz w:val="20"/>
      <w:szCs w:val="20"/>
      <w:lang w:val="en-CA"/>
    </w:rPr>
  </w:style>
  <w:style w:type="paragraph" w:styleId="BalloonText">
    <w:name w:val="Balloon Text"/>
    <w:basedOn w:val="Normal"/>
    <w:link w:val="BalloonTextChar"/>
    <w:uiPriority w:val="99"/>
    <w:semiHidden/>
    <w:unhideWhenUsed/>
    <w:rsid w:val="003778E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778EC"/>
    <w:rPr>
      <w:rFonts w:ascii="Segoe UI" w:hAnsi="Segoe UI" w:cs="Segoe UI"/>
      <w:sz w:val="18"/>
      <w:szCs w:val="18"/>
    </w:rPr>
  </w:style>
  <w:style w:type="character" w:customStyle="1" w:styleId="ECVHeadingContactDetails">
    <w:name w:val="_ECV_HeadingContactDetails"/>
    <w:rsid w:val="00B768DF"/>
    <w:rPr>
      <w:rFonts w:ascii="Arial" w:hAnsi="Arial"/>
      <w:color w:val="1593CB"/>
      <w:sz w:val="18"/>
      <w:szCs w:val="18"/>
      <w:shd w:val="clear" w:color="auto" w:fill="auto"/>
    </w:rPr>
  </w:style>
  <w:style w:type="paragraph" w:customStyle="1" w:styleId="ECVSectionBullet">
    <w:name w:val="_ECV_SectionBullet"/>
    <w:basedOn w:val="Normal"/>
    <w:rsid w:val="00B768DF"/>
    <w:pPr>
      <w:widowControl w:val="0"/>
      <w:suppressLineNumbers/>
      <w:suppressAutoHyphens/>
      <w:autoSpaceDE w:val="0"/>
      <w:spacing w:after="0" w:line="100" w:lineRule="atLeast"/>
    </w:pPr>
    <w:rPr>
      <w:rFonts w:ascii="Arial" w:eastAsia="SimSun" w:hAnsi="Arial" w:cs="Mangal"/>
      <w:color w:val="3F3A38"/>
      <w:spacing w:val="-6"/>
      <w:kern w:val="1"/>
      <w:sz w:val="18"/>
      <w:szCs w:val="24"/>
      <w:lang w:val="en-GB" w:eastAsia="zh-CN" w:bidi="hi-IN"/>
    </w:rPr>
  </w:style>
  <w:style w:type="paragraph" w:styleId="Header">
    <w:name w:val="header"/>
    <w:basedOn w:val="Normal"/>
    <w:link w:val="HeaderChar"/>
    <w:uiPriority w:val="99"/>
    <w:unhideWhenUsed/>
    <w:rsid w:val="00F320A0"/>
    <w:pPr>
      <w:tabs>
        <w:tab w:val="center" w:pos="4536"/>
        <w:tab w:val="right" w:pos="9072"/>
      </w:tabs>
      <w:spacing w:after="0" w:line="240" w:lineRule="auto"/>
    </w:pPr>
  </w:style>
  <w:style w:type="character" w:customStyle="1" w:styleId="HeaderChar">
    <w:name w:val="Header Char"/>
    <w:basedOn w:val="DefaultParagraphFont"/>
    <w:link w:val="Header"/>
    <w:uiPriority w:val="99"/>
    <w:rsid w:val="00F320A0"/>
  </w:style>
  <w:style w:type="paragraph" w:styleId="Footer">
    <w:name w:val="footer"/>
    <w:basedOn w:val="Normal"/>
    <w:link w:val="FooterChar"/>
    <w:uiPriority w:val="99"/>
    <w:unhideWhenUsed/>
    <w:rsid w:val="00F320A0"/>
    <w:pPr>
      <w:tabs>
        <w:tab w:val="center" w:pos="4536"/>
        <w:tab w:val="right" w:pos="9072"/>
      </w:tabs>
      <w:spacing w:after="0" w:line="240" w:lineRule="auto"/>
    </w:pPr>
  </w:style>
  <w:style w:type="character" w:customStyle="1" w:styleId="FooterChar">
    <w:name w:val="Footer Char"/>
    <w:basedOn w:val="DefaultParagraphFont"/>
    <w:link w:val="Footer"/>
    <w:uiPriority w:val="99"/>
    <w:rsid w:val="00F320A0"/>
  </w:style>
  <w:style w:type="character" w:customStyle="1" w:styleId="ilfuvd">
    <w:name w:val="ilfuvd"/>
    <w:basedOn w:val="DefaultParagraphFont"/>
    <w:rsid w:val="00AB0231"/>
  </w:style>
  <w:style w:type="paragraph" w:styleId="FootnoteText">
    <w:name w:val="footnote text"/>
    <w:basedOn w:val="Normal"/>
    <w:link w:val="FootnoteTextChar"/>
    <w:uiPriority w:val="99"/>
    <w:semiHidden/>
    <w:unhideWhenUsed/>
    <w:rsid w:val="006310F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310FB"/>
    <w:rPr>
      <w:sz w:val="20"/>
      <w:szCs w:val="20"/>
    </w:rPr>
  </w:style>
  <w:style w:type="character" w:styleId="FootnoteReference">
    <w:name w:val="footnote reference"/>
    <w:basedOn w:val="DefaultParagraphFont"/>
    <w:uiPriority w:val="99"/>
    <w:semiHidden/>
    <w:unhideWhenUsed/>
    <w:rsid w:val="006310FB"/>
    <w:rPr>
      <w:vertAlign w:val="superscript"/>
    </w:rPr>
  </w:style>
  <w:style w:type="paragraph" w:styleId="CommentSubject">
    <w:name w:val="annotation subject"/>
    <w:basedOn w:val="CommentText"/>
    <w:next w:val="CommentText"/>
    <w:link w:val="CommentSubjectChar"/>
    <w:uiPriority w:val="99"/>
    <w:semiHidden/>
    <w:unhideWhenUsed/>
    <w:rsid w:val="00C32652"/>
    <w:pPr>
      <w:spacing w:after="200"/>
    </w:pPr>
    <w:rPr>
      <w:b/>
      <w:bCs/>
      <w:lang w:val="nl-NL"/>
    </w:rPr>
  </w:style>
  <w:style w:type="character" w:customStyle="1" w:styleId="CommentSubjectChar">
    <w:name w:val="Comment Subject Char"/>
    <w:basedOn w:val="CommentTextChar"/>
    <w:link w:val="CommentSubject"/>
    <w:uiPriority w:val="99"/>
    <w:semiHidden/>
    <w:rsid w:val="00C32652"/>
    <w:rPr>
      <w:b/>
      <w:bCs/>
      <w:sz w:val="20"/>
      <w:szCs w:val="20"/>
      <w:lang w:val="en-CA"/>
    </w:rPr>
  </w:style>
  <w:style w:type="paragraph" w:styleId="PlainText">
    <w:name w:val="Plain Text"/>
    <w:basedOn w:val="Normal"/>
    <w:link w:val="PlainTextChar"/>
    <w:uiPriority w:val="99"/>
    <w:unhideWhenUsed/>
    <w:rsid w:val="00C2766B"/>
    <w:pPr>
      <w:spacing w:after="0" w:line="240" w:lineRule="auto"/>
    </w:pPr>
    <w:rPr>
      <w:rFonts w:ascii="Calibri" w:hAnsi="Calibri"/>
      <w:szCs w:val="21"/>
      <w:lang w:val="en-US"/>
    </w:rPr>
  </w:style>
  <w:style w:type="character" w:customStyle="1" w:styleId="PlainTextChar">
    <w:name w:val="Plain Text Char"/>
    <w:basedOn w:val="DefaultParagraphFont"/>
    <w:link w:val="PlainText"/>
    <w:uiPriority w:val="99"/>
    <w:rsid w:val="00C2766B"/>
    <w:rPr>
      <w:rFonts w:ascii="Calibri" w:hAnsi="Calibri"/>
      <w:szCs w:val="21"/>
      <w:lang w:val="en-US"/>
    </w:rPr>
  </w:style>
  <w:style w:type="character" w:customStyle="1" w:styleId="contentpasted0">
    <w:name w:val="contentpasted0"/>
    <w:basedOn w:val="DefaultParagraphFont"/>
    <w:rsid w:val="004816C6"/>
  </w:style>
  <w:style w:type="character" w:styleId="UnresolvedMention">
    <w:name w:val="Unresolved Mention"/>
    <w:basedOn w:val="DefaultParagraphFont"/>
    <w:uiPriority w:val="99"/>
    <w:semiHidden/>
    <w:unhideWhenUsed/>
    <w:rsid w:val="00D7781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0737538">
      <w:bodyDiv w:val="1"/>
      <w:marLeft w:val="0"/>
      <w:marRight w:val="0"/>
      <w:marTop w:val="0"/>
      <w:marBottom w:val="0"/>
      <w:divBdr>
        <w:top w:val="none" w:sz="0" w:space="0" w:color="auto"/>
        <w:left w:val="none" w:sz="0" w:space="0" w:color="auto"/>
        <w:bottom w:val="none" w:sz="0" w:space="0" w:color="auto"/>
        <w:right w:val="none" w:sz="0" w:space="0" w:color="auto"/>
      </w:divBdr>
    </w:div>
    <w:div w:id="802969529">
      <w:bodyDiv w:val="1"/>
      <w:marLeft w:val="0"/>
      <w:marRight w:val="0"/>
      <w:marTop w:val="0"/>
      <w:marBottom w:val="0"/>
      <w:divBdr>
        <w:top w:val="none" w:sz="0" w:space="0" w:color="auto"/>
        <w:left w:val="none" w:sz="0" w:space="0" w:color="auto"/>
        <w:bottom w:val="none" w:sz="0" w:space="0" w:color="auto"/>
        <w:right w:val="none" w:sz="0" w:space="0" w:color="auto"/>
      </w:divBdr>
    </w:div>
    <w:div w:id="992638775">
      <w:bodyDiv w:val="1"/>
      <w:marLeft w:val="0"/>
      <w:marRight w:val="0"/>
      <w:marTop w:val="0"/>
      <w:marBottom w:val="0"/>
      <w:divBdr>
        <w:top w:val="none" w:sz="0" w:space="0" w:color="auto"/>
        <w:left w:val="none" w:sz="0" w:space="0" w:color="auto"/>
        <w:bottom w:val="none" w:sz="0" w:space="0" w:color="auto"/>
        <w:right w:val="none" w:sz="0" w:space="0" w:color="auto"/>
      </w:divBdr>
    </w:div>
    <w:div w:id="1715806760">
      <w:bodyDiv w:val="1"/>
      <w:marLeft w:val="0"/>
      <w:marRight w:val="0"/>
      <w:marTop w:val="0"/>
      <w:marBottom w:val="0"/>
      <w:divBdr>
        <w:top w:val="none" w:sz="0" w:space="0" w:color="auto"/>
        <w:left w:val="none" w:sz="0" w:space="0" w:color="auto"/>
        <w:bottom w:val="none" w:sz="0" w:space="0" w:color="auto"/>
        <w:right w:val="none" w:sz="0" w:space="0" w:color="auto"/>
      </w:divBdr>
    </w:div>
    <w:div w:id="18795895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50982E-547F-4026-A945-480896F27F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23</Pages>
  <Words>9771</Words>
  <Characters>55698</Characters>
  <Application>Microsoft Office Word</Application>
  <DocSecurity>0</DocSecurity>
  <Lines>464</Lines>
  <Paragraphs>130</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VUmc</Company>
  <LinksUpToDate>false</LinksUpToDate>
  <CharactersWithSpaces>65339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Rijnhart, Judith</dc:creator>
  <cp:keywords/>
  <dc:description/>
  <cp:lastModifiedBy>Judith Rijnhart</cp:lastModifiedBy>
  <cp:revision>2</cp:revision>
  <cp:lastPrinted>2021-09-09T14:54:00Z</cp:lastPrinted>
  <dcterms:created xsi:type="dcterms:W3CDTF">2026-04-09T19:45:00Z</dcterms:created>
  <dcterms:modified xsi:type="dcterms:W3CDTF">2026-04-09T19:45:00Z</dcterms:modified>
</cp:coreProperties>
</file>