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9459" w14:textId="77777777" w:rsidR="00F74288" w:rsidRDefault="00AE0DC1">
      <w:pPr>
        <w:spacing w:after="3" w:line="252" w:lineRule="auto"/>
        <w:ind w:left="1945" w:right="138"/>
      </w:pPr>
      <w:r>
        <w:rPr>
          <w:b/>
        </w:rPr>
        <w:t xml:space="preserve">Kathleen M. O’Connell Pope, MD, MS, FACMG, FAAP </w:t>
      </w:r>
    </w:p>
    <w:p w14:paraId="27DAF42C" w14:textId="77777777" w:rsidR="00F74288" w:rsidRDefault="00AE0DC1">
      <w:pPr>
        <w:spacing w:after="118" w:line="240" w:lineRule="auto"/>
        <w:ind w:left="2899" w:right="2842" w:firstLine="0"/>
        <w:jc w:val="center"/>
      </w:pPr>
      <w:r>
        <w:rPr>
          <w:b/>
        </w:rPr>
        <w:t>3408 W. Carrington Street</w:t>
      </w:r>
      <w:r>
        <w:rPr>
          <w:b/>
          <w:i/>
        </w:rPr>
        <w:t xml:space="preserve"> </w:t>
      </w:r>
      <w:r>
        <w:t xml:space="preserve">Tampa, FL 33611 </w:t>
      </w:r>
    </w:p>
    <w:p w14:paraId="152BA890" w14:textId="77777777" w:rsidR="00A83027" w:rsidRDefault="00AE0DC1">
      <w:pPr>
        <w:spacing w:after="194" w:line="240" w:lineRule="auto"/>
        <w:ind w:left="2401" w:firstLine="0"/>
        <w:jc w:val="center"/>
      </w:pPr>
      <w:r>
        <w:t xml:space="preserve">(813)-390-6244 (mobile) </w:t>
      </w:r>
    </w:p>
    <w:p w14:paraId="15D60DA9" w14:textId="769D8CB3" w:rsidR="00F74288" w:rsidRDefault="00AE0DC1">
      <w:pPr>
        <w:spacing w:after="194" w:line="240" w:lineRule="auto"/>
        <w:ind w:left="2401" w:firstLine="0"/>
        <w:jc w:val="center"/>
      </w:pPr>
      <w:r>
        <w:rPr>
          <w:color w:val="0000FF"/>
          <w:u w:val="single" w:color="0000FF"/>
        </w:rPr>
        <w:t>kathleenpope@usf.edu</w:t>
      </w:r>
      <w:r>
        <w:t xml:space="preserve"> kathleenopope@gmail.com </w:t>
      </w:r>
    </w:p>
    <w:p w14:paraId="4FD6BF6C" w14:textId="77777777" w:rsidR="00F74288" w:rsidRDefault="00AE0DC1">
      <w:pPr>
        <w:spacing w:after="0" w:line="259" w:lineRule="auto"/>
        <w:ind w:left="0" w:right="0" w:firstLine="0"/>
      </w:pPr>
      <w:r>
        <w:rPr>
          <w:sz w:val="28"/>
        </w:rPr>
        <w:t xml:space="preserve"> </w:t>
      </w:r>
    </w:p>
    <w:p w14:paraId="7C7A6075" w14:textId="77777777" w:rsidR="00F74288" w:rsidRDefault="00AE0DC1">
      <w:pPr>
        <w:spacing w:after="71" w:line="259" w:lineRule="auto"/>
        <w:ind w:left="-29" w:right="-37" w:firstLine="0"/>
      </w:pPr>
      <w:r>
        <w:rPr>
          <w:rFonts w:ascii="Calibri" w:eastAsia="Calibri" w:hAnsi="Calibri" w:cs="Calibri"/>
          <w:noProof/>
          <w:sz w:val="22"/>
        </w:rPr>
        <mc:AlternateContent>
          <mc:Choice Requires="wpg">
            <w:drawing>
              <wp:inline distT="0" distB="0" distL="0" distR="0" wp14:anchorId="11FA2AB7" wp14:editId="45456FBE">
                <wp:extent cx="5524247" cy="12192"/>
                <wp:effectExtent l="0" t="0" r="0" b="0"/>
                <wp:docPr id="9651" name="Group 9651"/>
                <wp:cNvGraphicFramePr/>
                <a:graphic xmlns:a="http://schemas.openxmlformats.org/drawingml/2006/main">
                  <a:graphicData uri="http://schemas.microsoft.com/office/word/2010/wordprocessingGroup">
                    <wpg:wgp>
                      <wpg:cNvGrpSpPr/>
                      <wpg:grpSpPr>
                        <a:xfrm>
                          <a:off x="0" y="0"/>
                          <a:ext cx="5524247" cy="12192"/>
                          <a:chOff x="0" y="0"/>
                          <a:chExt cx="5524247" cy="12192"/>
                        </a:xfrm>
                      </wpg:grpSpPr>
                      <wps:wsp>
                        <wps:cNvPr id="16043" name="Shape 16043"/>
                        <wps:cNvSpPr/>
                        <wps:spPr>
                          <a:xfrm>
                            <a:off x="0" y="0"/>
                            <a:ext cx="5524247" cy="12192"/>
                          </a:xfrm>
                          <a:custGeom>
                            <a:avLst/>
                            <a:gdLst/>
                            <a:ahLst/>
                            <a:cxnLst/>
                            <a:rect l="0" t="0" r="0" b="0"/>
                            <a:pathLst>
                              <a:path w="5524247" h="12192">
                                <a:moveTo>
                                  <a:pt x="0" y="0"/>
                                </a:moveTo>
                                <a:lnTo>
                                  <a:pt x="5524247" y="0"/>
                                </a:lnTo>
                                <a:lnTo>
                                  <a:pt x="552424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7CCAD2" id="Group 9651" o:spid="_x0000_s1026" style="width:435pt;height:.95pt;mso-position-horizontal-relative:char;mso-position-vertical-relative:line" coordsize="5524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">
                <v:shape id="Shape 16043" o:spid="_x0000_s1027" style="position:absolute;width:55242;height:121;visibility:visible;mso-wrap-style:square;v-text-anchor:top" coordsize="552424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" path="m,l5524247,r,12192l,12192,,e" fillcolor="black" stroked="f" strokeweight="0">
                  <v:stroke miterlimit="83231f" joinstyle="miter"/>
                  <v:path arrowok="t" textboxrect="0,0,5524247,12192"/>
                </v:shape>
                <w10:anchorlock/>
              </v:group>
            </w:pict>
          </mc:Fallback>
        </mc:AlternateContent>
      </w:r>
    </w:p>
    <w:p w14:paraId="7DD35A9E" w14:textId="77777777" w:rsidR="00F74288" w:rsidRDefault="00AE0DC1">
      <w:pPr>
        <w:spacing w:after="0" w:line="259" w:lineRule="auto"/>
        <w:ind w:left="0" w:right="0" w:firstLine="0"/>
      </w:pPr>
      <w:r>
        <w:rPr>
          <w:b/>
          <w:sz w:val="28"/>
        </w:rPr>
        <w:t xml:space="preserve"> </w:t>
      </w:r>
    </w:p>
    <w:p w14:paraId="304851D1" w14:textId="77777777" w:rsidR="00F74288" w:rsidRDefault="00AE0DC1">
      <w:pPr>
        <w:pStyle w:val="Heading1"/>
        <w:tabs>
          <w:tab w:val="center" w:pos="2881"/>
          <w:tab w:val="center" w:pos="3601"/>
          <w:tab w:val="center" w:pos="4321"/>
          <w:tab w:val="center" w:pos="5041"/>
          <w:tab w:val="center" w:pos="5761"/>
        </w:tabs>
        <w:ind w:left="-15" w:firstLine="0"/>
      </w:pPr>
      <w:r>
        <w:t>CURRENT EMPLOYMENT</w:t>
      </w:r>
      <w:r>
        <w:rPr>
          <w:u w:val="none"/>
        </w:rPr>
        <w:t xml:space="preserve"> </w:t>
      </w:r>
      <w:r>
        <w:rPr>
          <w:u w:val="none"/>
        </w:rPr>
        <w:tab/>
        <w:t xml:space="preserve"> </w:t>
      </w:r>
      <w:r>
        <w:rPr>
          <w:u w:val="none"/>
        </w:rPr>
        <w:tab/>
        <w:t xml:space="preserve"> </w:t>
      </w:r>
      <w:r>
        <w:rPr>
          <w:u w:val="none"/>
        </w:rPr>
        <w:tab/>
        <w:t xml:space="preserve"> </w:t>
      </w:r>
      <w:r>
        <w:rPr>
          <w:u w:val="none"/>
        </w:rPr>
        <w:tab/>
        <w:t xml:space="preserve">     </w:t>
      </w:r>
      <w:r>
        <w:rPr>
          <w:b w:val="0"/>
          <w:u w:val="none"/>
        </w:rPr>
        <w:t xml:space="preserve">      </w:t>
      </w:r>
      <w:r>
        <w:rPr>
          <w:b w:val="0"/>
          <w:u w:val="none"/>
        </w:rPr>
        <w:tab/>
        <w:t xml:space="preserve"> </w:t>
      </w:r>
    </w:p>
    <w:p w14:paraId="6177807C" w14:textId="77777777" w:rsidR="00F74288" w:rsidRDefault="00AE0DC1">
      <w:pPr>
        <w:spacing w:after="3" w:line="252" w:lineRule="auto"/>
        <w:ind w:left="-5" w:right="138"/>
      </w:pPr>
      <w:r>
        <w:rPr>
          <w:b/>
        </w:rPr>
        <w:t xml:space="preserve">Assistant Professor and  </w:t>
      </w:r>
    </w:p>
    <w:p w14:paraId="1437038D" w14:textId="385D00A7" w:rsidR="00501911" w:rsidRDefault="00AE0DC1">
      <w:pPr>
        <w:spacing w:after="3" w:line="252" w:lineRule="auto"/>
        <w:ind w:left="-5" w:right="138"/>
      </w:pPr>
      <w:r>
        <w:rPr>
          <w:b/>
        </w:rPr>
        <w:t xml:space="preserve">Medical Director of </w:t>
      </w:r>
      <w:proofErr w:type="spellStart"/>
      <w:proofErr w:type="gramStart"/>
      <w:r>
        <w:rPr>
          <w:b/>
        </w:rPr>
        <w:t>Masters</w:t>
      </w:r>
      <w:proofErr w:type="spellEnd"/>
      <w:proofErr w:type="gramEnd"/>
      <w:r>
        <w:rPr>
          <w:b/>
        </w:rPr>
        <w:t xml:space="preserve"> Program in Genetic Counseling </w:t>
      </w:r>
      <w:r>
        <w:rPr>
          <w:b/>
        </w:rPr>
        <w:tab/>
      </w:r>
      <w:r>
        <w:t xml:space="preserve">August 2015 </w:t>
      </w:r>
      <w:r w:rsidR="00501911">
        <w:t>–</w:t>
      </w:r>
      <w:r>
        <w:t xml:space="preserve"> Present</w:t>
      </w:r>
    </w:p>
    <w:p w14:paraId="408912C7" w14:textId="64B1CDF4" w:rsidR="00F74288" w:rsidRDefault="00AE0DC1">
      <w:pPr>
        <w:spacing w:after="3" w:line="252" w:lineRule="auto"/>
        <w:ind w:left="-5" w:right="138"/>
      </w:pPr>
      <w:r>
        <w:t xml:space="preserve"> University of South Florida </w:t>
      </w:r>
    </w:p>
    <w:p w14:paraId="65A22E30" w14:textId="77777777" w:rsidR="00F74288" w:rsidRDefault="00AE0DC1">
      <w:pPr>
        <w:ind w:left="-5" w:right="0"/>
      </w:pPr>
      <w:r>
        <w:t xml:space="preserve">Tampa, FL </w:t>
      </w:r>
    </w:p>
    <w:p w14:paraId="19D2D5BC" w14:textId="46198B8E" w:rsidR="00F74288" w:rsidRDefault="00AE0DC1" w:rsidP="00501911">
      <w:pPr>
        <w:ind w:left="-5" w:right="0" w:firstLine="0"/>
      </w:pPr>
      <w:r>
        <w:t>July 2017 - present, College of Public Health</w:t>
      </w:r>
    </w:p>
    <w:p w14:paraId="485E4F29" w14:textId="77777777" w:rsidR="00F74288" w:rsidRDefault="00AE0DC1">
      <w:pPr>
        <w:ind w:left="-5" w:right="0"/>
      </w:pPr>
      <w:r>
        <w:t xml:space="preserve">August 2015 – June 2017, College of Medicine, Department of Pediatrics </w:t>
      </w:r>
    </w:p>
    <w:p w14:paraId="650FA4C5" w14:textId="77777777" w:rsidR="00F74288" w:rsidRDefault="00AE0DC1">
      <w:pPr>
        <w:spacing w:after="0" w:line="259" w:lineRule="auto"/>
        <w:ind w:left="0" w:right="0" w:firstLine="0"/>
      </w:pPr>
      <w:r>
        <w:t xml:space="preserve"> </w:t>
      </w:r>
    </w:p>
    <w:tbl>
      <w:tblPr>
        <w:tblStyle w:val="TableGrid"/>
        <w:tblW w:w="8155" w:type="dxa"/>
        <w:tblInd w:w="0" w:type="dxa"/>
        <w:tblLook w:val="04A0" w:firstRow="1" w:lastRow="0" w:firstColumn="1" w:lastColumn="0" w:noHBand="0" w:noVBand="1"/>
      </w:tblPr>
      <w:tblGrid>
        <w:gridCol w:w="3601"/>
        <w:gridCol w:w="720"/>
        <w:gridCol w:w="720"/>
        <w:gridCol w:w="720"/>
        <w:gridCol w:w="2394"/>
      </w:tblGrid>
      <w:tr w:rsidR="00F74288" w14:paraId="1016593E" w14:textId="77777777">
        <w:trPr>
          <w:trHeight w:val="230"/>
        </w:trPr>
        <w:tc>
          <w:tcPr>
            <w:tcW w:w="4321" w:type="dxa"/>
            <w:gridSpan w:val="2"/>
            <w:tcBorders>
              <w:top w:val="nil"/>
              <w:left w:val="nil"/>
              <w:bottom w:val="nil"/>
              <w:right w:val="nil"/>
            </w:tcBorders>
          </w:tcPr>
          <w:p w14:paraId="24310158" w14:textId="77777777" w:rsidR="00F74288" w:rsidRDefault="00AE0DC1">
            <w:pPr>
              <w:spacing w:after="0" w:line="259" w:lineRule="auto"/>
              <w:ind w:left="0" w:right="0" w:firstLine="0"/>
            </w:pPr>
            <w:r>
              <w:rPr>
                <w:b/>
              </w:rPr>
              <w:t>Clinical Geneticist and Division Chief, Genetics</w:t>
            </w:r>
            <w:r>
              <w:t xml:space="preserve"> </w:t>
            </w:r>
          </w:p>
        </w:tc>
        <w:tc>
          <w:tcPr>
            <w:tcW w:w="720" w:type="dxa"/>
            <w:vMerge w:val="restart"/>
            <w:tcBorders>
              <w:top w:val="nil"/>
              <w:left w:val="nil"/>
              <w:bottom w:val="nil"/>
              <w:right w:val="nil"/>
            </w:tcBorders>
          </w:tcPr>
          <w:p w14:paraId="070D5667" w14:textId="77777777" w:rsidR="00F74288" w:rsidRDefault="00AE0DC1">
            <w:pPr>
              <w:spacing w:after="0" w:line="259" w:lineRule="auto"/>
              <w:ind w:left="0" w:right="0" w:firstLine="0"/>
            </w:pPr>
            <w:r>
              <w:t xml:space="preserve"> </w:t>
            </w:r>
          </w:p>
        </w:tc>
        <w:tc>
          <w:tcPr>
            <w:tcW w:w="720" w:type="dxa"/>
            <w:vMerge w:val="restart"/>
            <w:tcBorders>
              <w:top w:val="nil"/>
              <w:left w:val="nil"/>
              <w:bottom w:val="nil"/>
              <w:right w:val="nil"/>
            </w:tcBorders>
          </w:tcPr>
          <w:p w14:paraId="25B86132" w14:textId="77777777" w:rsidR="00F74288" w:rsidRDefault="00AE0DC1">
            <w:pPr>
              <w:spacing w:after="0" w:line="259" w:lineRule="auto"/>
              <w:ind w:left="0" w:right="0" w:firstLine="0"/>
            </w:pPr>
            <w:r>
              <w:t xml:space="preserve"> </w:t>
            </w:r>
          </w:p>
        </w:tc>
        <w:tc>
          <w:tcPr>
            <w:tcW w:w="2394" w:type="dxa"/>
            <w:vMerge w:val="restart"/>
            <w:tcBorders>
              <w:top w:val="nil"/>
              <w:left w:val="nil"/>
              <w:bottom w:val="nil"/>
              <w:right w:val="nil"/>
            </w:tcBorders>
          </w:tcPr>
          <w:p w14:paraId="40A3F42E" w14:textId="77777777" w:rsidR="004E7120" w:rsidRDefault="00AE0DC1">
            <w:pPr>
              <w:tabs>
                <w:tab w:val="center" w:pos="2161"/>
              </w:tabs>
              <w:spacing w:after="0" w:line="259" w:lineRule="auto"/>
              <w:ind w:left="0" w:right="0" w:firstLine="0"/>
            </w:pPr>
            <w:r>
              <w:t xml:space="preserve">July 2017 - Present </w:t>
            </w:r>
          </w:p>
          <w:p w14:paraId="388E5F51" w14:textId="77777777" w:rsidR="004E7120" w:rsidRDefault="004E7120">
            <w:pPr>
              <w:tabs>
                <w:tab w:val="center" w:pos="2161"/>
              </w:tabs>
              <w:spacing w:after="0" w:line="259" w:lineRule="auto"/>
              <w:ind w:left="0" w:right="0" w:firstLine="0"/>
            </w:pPr>
          </w:p>
          <w:p w14:paraId="0BFB1585" w14:textId="77777777" w:rsidR="004E7120" w:rsidRDefault="004E7120">
            <w:pPr>
              <w:tabs>
                <w:tab w:val="center" w:pos="2161"/>
              </w:tabs>
              <w:spacing w:after="0" w:line="259" w:lineRule="auto"/>
              <w:ind w:left="0" w:right="0" w:firstLine="0"/>
            </w:pPr>
          </w:p>
          <w:p w14:paraId="39BE04F9" w14:textId="3C25C419" w:rsidR="00FA1FDC" w:rsidRDefault="00AE0DC1">
            <w:pPr>
              <w:tabs>
                <w:tab w:val="center" w:pos="2161"/>
              </w:tabs>
              <w:spacing w:after="0" w:line="259" w:lineRule="auto"/>
              <w:ind w:left="0" w:right="0" w:firstLine="0"/>
            </w:pPr>
            <w:r>
              <w:tab/>
            </w:r>
          </w:p>
          <w:p w14:paraId="08766983" w14:textId="169A4532" w:rsidR="00FA1FDC" w:rsidRDefault="004E7120">
            <w:pPr>
              <w:tabs>
                <w:tab w:val="center" w:pos="2161"/>
              </w:tabs>
              <w:spacing w:after="0" w:line="259" w:lineRule="auto"/>
              <w:ind w:left="0" w:right="0" w:firstLine="0"/>
            </w:pPr>
            <w:r>
              <w:t>November 2025 - present</w:t>
            </w:r>
          </w:p>
          <w:p w14:paraId="28CA3CC8" w14:textId="77777777" w:rsidR="00FA1FDC" w:rsidRDefault="00FA1FDC">
            <w:pPr>
              <w:tabs>
                <w:tab w:val="center" w:pos="2161"/>
              </w:tabs>
              <w:spacing w:after="0" w:line="259" w:lineRule="auto"/>
              <w:ind w:left="0" w:right="0" w:firstLine="0"/>
            </w:pPr>
          </w:p>
          <w:p w14:paraId="6C6291A7" w14:textId="77777777" w:rsidR="00FA1FDC" w:rsidRDefault="00FA1FDC">
            <w:pPr>
              <w:tabs>
                <w:tab w:val="center" w:pos="2161"/>
              </w:tabs>
              <w:spacing w:after="0" w:line="259" w:lineRule="auto"/>
              <w:ind w:left="0" w:right="0" w:firstLine="0"/>
            </w:pPr>
          </w:p>
          <w:p w14:paraId="293F502D" w14:textId="77777777" w:rsidR="00FA1FDC" w:rsidRDefault="00FA1FDC">
            <w:pPr>
              <w:tabs>
                <w:tab w:val="center" w:pos="2161"/>
              </w:tabs>
              <w:spacing w:after="0" w:line="259" w:lineRule="auto"/>
              <w:ind w:left="0" w:right="0" w:firstLine="0"/>
            </w:pPr>
          </w:p>
          <w:p w14:paraId="278E4D62" w14:textId="2667C92D" w:rsidR="00FA1FDC" w:rsidRDefault="00A83027">
            <w:pPr>
              <w:tabs>
                <w:tab w:val="center" w:pos="2161"/>
              </w:tabs>
              <w:spacing w:after="0" w:line="259" w:lineRule="auto"/>
              <w:ind w:left="0" w:right="0" w:firstLine="0"/>
            </w:pPr>
            <w:r>
              <w:t>February 2026 - present</w:t>
            </w:r>
          </w:p>
          <w:p w14:paraId="2D758259" w14:textId="28D5C8A5" w:rsidR="00F74288" w:rsidRDefault="00F74288">
            <w:pPr>
              <w:tabs>
                <w:tab w:val="center" w:pos="2161"/>
              </w:tabs>
              <w:spacing w:after="0" w:line="259" w:lineRule="auto"/>
              <w:ind w:left="0" w:right="0" w:firstLine="0"/>
            </w:pPr>
          </w:p>
        </w:tc>
      </w:tr>
      <w:tr w:rsidR="00F74288" w14:paraId="1F6AE75E" w14:textId="77777777">
        <w:trPr>
          <w:trHeight w:val="1099"/>
        </w:trPr>
        <w:tc>
          <w:tcPr>
            <w:tcW w:w="3601" w:type="dxa"/>
            <w:tcBorders>
              <w:top w:val="nil"/>
              <w:left w:val="nil"/>
              <w:bottom w:val="nil"/>
              <w:right w:val="nil"/>
            </w:tcBorders>
          </w:tcPr>
          <w:p w14:paraId="446A48E2" w14:textId="77777777" w:rsidR="00F74288" w:rsidRDefault="00AE0DC1">
            <w:pPr>
              <w:spacing w:after="0" w:line="259" w:lineRule="auto"/>
              <w:ind w:left="0" w:right="0" w:firstLine="0"/>
            </w:pPr>
            <w:r>
              <w:t xml:space="preserve">Nemours Children’s Hospital </w:t>
            </w:r>
          </w:p>
          <w:p w14:paraId="3C7AEA22" w14:textId="77777777" w:rsidR="00F74288" w:rsidRDefault="00AE0DC1">
            <w:pPr>
              <w:spacing w:after="0" w:line="259" w:lineRule="auto"/>
              <w:ind w:left="0" w:right="0" w:firstLine="0"/>
            </w:pPr>
            <w:r>
              <w:t xml:space="preserve">Department of Pediatrics </w:t>
            </w:r>
          </w:p>
          <w:p w14:paraId="5274E0A2" w14:textId="77777777" w:rsidR="00F74288" w:rsidRDefault="00AE0DC1">
            <w:pPr>
              <w:spacing w:after="0" w:line="259" w:lineRule="auto"/>
              <w:ind w:left="0" w:right="0" w:firstLine="0"/>
            </w:pPr>
            <w:r>
              <w:t xml:space="preserve">Orlando, FL </w:t>
            </w:r>
          </w:p>
          <w:p w14:paraId="537CA316" w14:textId="4977048F" w:rsidR="004014C1" w:rsidRDefault="004014C1">
            <w:pPr>
              <w:spacing w:after="0" w:line="259" w:lineRule="auto"/>
              <w:ind w:left="0" w:right="0" w:firstLine="0"/>
              <w:rPr>
                <w:b/>
                <w:bCs/>
              </w:rPr>
            </w:pPr>
            <w:r>
              <w:rPr>
                <w:b/>
                <w:bCs/>
              </w:rPr>
              <w:t>Clinical Geneticist</w:t>
            </w:r>
          </w:p>
          <w:p w14:paraId="1852263E" w14:textId="1C5D3E5F" w:rsidR="004014C1" w:rsidRPr="004014C1" w:rsidRDefault="004014C1">
            <w:pPr>
              <w:spacing w:after="0" w:line="259" w:lineRule="auto"/>
              <w:ind w:left="0" w:right="0" w:firstLine="0"/>
            </w:pPr>
            <w:r>
              <w:t>University of South Florida COM</w:t>
            </w:r>
          </w:p>
          <w:p w14:paraId="61C2B75E" w14:textId="2F202472" w:rsidR="006710E9" w:rsidRDefault="00501911">
            <w:pPr>
              <w:spacing w:after="0" w:line="259" w:lineRule="auto"/>
              <w:ind w:left="0" w:right="0" w:firstLine="0"/>
            </w:pPr>
            <w:r>
              <w:t>Department of Pediatrics</w:t>
            </w:r>
          </w:p>
          <w:p w14:paraId="7E0428FD" w14:textId="69FC0F44" w:rsidR="006710E9" w:rsidRDefault="006710E9">
            <w:pPr>
              <w:spacing w:after="0" w:line="259" w:lineRule="auto"/>
              <w:ind w:left="0" w:right="0" w:firstLine="0"/>
            </w:pPr>
            <w:r>
              <w:t>Tampa, FL</w:t>
            </w:r>
          </w:p>
          <w:p w14:paraId="49470B0B" w14:textId="2F97FFD5" w:rsidR="009C1CFD" w:rsidRDefault="009C1CFD">
            <w:pPr>
              <w:spacing w:after="0" w:line="259" w:lineRule="auto"/>
              <w:ind w:left="0" w:right="0" w:firstLine="0"/>
            </w:pPr>
            <w:r>
              <w:rPr>
                <w:b/>
                <w:bCs/>
              </w:rPr>
              <w:t>Clinical Geneticist</w:t>
            </w:r>
          </w:p>
          <w:p w14:paraId="72400B68" w14:textId="3F3F3510" w:rsidR="009C1CFD" w:rsidRDefault="009C1CFD">
            <w:pPr>
              <w:spacing w:after="0" w:line="259" w:lineRule="auto"/>
              <w:ind w:left="0" w:right="0" w:firstLine="0"/>
            </w:pPr>
            <w:proofErr w:type="spellStart"/>
            <w:r>
              <w:t>Baycare</w:t>
            </w:r>
            <w:proofErr w:type="spellEnd"/>
            <w:r>
              <w:t xml:space="preserve"> / St. Joseph Hospital</w:t>
            </w:r>
          </w:p>
          <w:p w14:paraId="0E4A552F" w14:textId="3FD8E316" w:rsidR="009C1CFD" w:rsidRPr="009C1CFD" w:rsidRDefault="009C1CFD">
            <w:pPr>
              <w:spacing w:after="0" w:line="259" w:lineRule="auto"/>
              <w:ind w:left="0" w:right="0" w:firstLine="0"/>
            </w:pPr>
            <w:r>
              <w:t>Tampa, FL</w:t>
            </w:r>
          </w:p>
          <w:p w14:paraId="68DA8F39" w14:textId="77777777" w:rsidR="00F74288" w:rsidRDefault="00AE0DC1">
            <w:pPr>
              <w:spacing w:after="0" w:line="259" w:lineRule="auto"/>
              <w:ind w:left="0" w:right="0" w:firstLine="0"/>
            </w:pPr>
            <w:r>
              <w:t xml:space="preserve"> </w:t>
            </w:r>
          </w:p>
          <w:p w14:paraId="23B57EE3" w14:textId="77777777" w:rsidR="00F74288" w:rsidRDefault="00AE0DC1">
            <w:pPr>
              <w:spacing w:after="0" w:line="259" w:lineRule="auto"/>
              <w:ind w:left="0" w:right="0" w:firstLine="0"/>
            </w:pPr>
            <w:r>
              <w:rPr>
                <w:b/>
                <w:u w:val="single" w:color="000000"/>
              </w:rPr>
              <w:t>EDUCATION</w:t>
            </w:r>
            <w:r>
              <w:rPr>
                <w:b/>
              </w:rPr>
              <w:t xml:space="preserve"> </w:t>
            </w:r>
          </w:p>
        </w:tc>
        <w:tc>
          <w:tcPr>
            <w:tcW w:w="720" w:type="dxa"/>
            <w:tcBorders>
              <w:top w:val="nil"/>
              <w:left w:val="nil"/>
              <w:bottom w:val="nil"/>
              <w:right w:val="nil"/>
            </w:tcBorders>
          </w:tcPr>
          <w:p w14:paraId="04D183A4" w14:textId="77777777" w:rsidR="00F74288" w:rsidRDefault="00F74288">
            <w:pPr>
              <w:spacing w:after="160" w:line="259" w:lineRule="auto"/>
              <w:ind w:left="0" w:right="0" w:firstLine="0"/>
            </w:pPr>
          </w:p>
        </w:tc>
        <w:tc>
          <w:tcPr>
            <w:tcW w:w="0" w:type="auto"/>
            <w:vMerge/>
            <w:tcBorders>
              <w:top w:val="nil"/>
              <w:left w:val="nil"/>
              <w:bottom w:val="nil"/>
              <w:right w:val="nil"/>
            </w:tcBorders>
          </w:tcPr>
          <w:p w14:paraId="74B3CE64" w14:textId="77777777" w:rsidR="00F74288" w:rsidRDefault="00F74288">
            <w:pPr>
              <w:spacing w:after="160" w:line="259" w:lineRule="auto"/>
              <w:ind w:left="0" w:right="0" w:firstLine="0"/>
            </w:pPr>
          </w:p>
        </w:tc>
        <w:tc>
          <w:tcPr>
            <w:tcW w:w="0" w:type="auto"/>
            <w:vMerge/>
            <w:tcBorders>
              <w:top w:val="nil"/>
              <w:left w:val="nil"/>
              <w:bottom w:val="nil"/>
              <w:right w:val="nil"/>
            </w:tcBorders>
          </w:tcPr>
          <w:p w14:paraId="3101CBCA" w14:textId="77777777" w:rsidR="00F74288" w:rsidRDefault="00F74288">
            <w:pPr>
              <w:spacing w:after="160" w:line="259" w:lineRule="auto"/>
              <w:ind w:left="0" w:right="0" w:firstLine="0"/>
            </w:pPr>
          </w:p>
        </w:tc>
        <w:tc>
          <w:tcPr>
            <w:tcW w:w="0" w:type="auto"/>
            <w:vMerge/>
            <w:tcBorders>
              <w:top w:val="nil"/>
              <w:left w:val="nil"/>
              <w:bottom w:val="nil"/>
              <w:right w:val="nil"/>
            </w:tcBorders>
          </w:tcPr>
          <w:p w14:paraId="2CF3C8CB" w14:textId="77777777" w:rsidR="00F74288" w:rsidRDefault="00F74288">
            <w:pPr>
              <w:spacing w:after="160" w:line="259" w:lineRule="auto"/>
              <w:ind w:left="0" w:right="0" w:firstLine="0"/>
            </w:pPr>
          </w:p>
        </w:tc>
      </w:tr>
      <w:tr w:rsidR="00F74288" w14:paraId="45C83E8A" w14:textId="77777777">
        <w:trPr>
          <w:trHeight w:val="690"/>
        </w:trPr>
        <w:tc>
          <w:tcPr>
            <w:tcW w:w="3601" w:type="dxa"/>
            <w:tcBorders>
              <w:top w:val="nil"/>
              <w:left w:val="nil"/>
              <w:bottom w:val="nil"/>
              <w:right w:val="nil"/>
            </w:tcBorders>
          </w:tcPr>
          <w:p w14:paraId="633ACFE5" w14:textId="77777777" w:rsidR="00F74288" w:rsidRDefault="00AE0DC1">
            <w:pPr>
              <w:spacing w:after="33" w:line="259" w:lineRule="auto"/>
              <w:ind w:left="0" w:right="0" w:firstLine="0"/>
            </w:pPr>
            <w:r>
              <w:rPr>
                <w:b/>
              </w:rPr>
              <w:t>Williams College</w:t>
            </w:r>
            <w:r>
              <w:t xml:space="preserve">, Williamstown, MA </w:t>
            </w:r>
          </w:p>
          <w:p w14:paraId="624680B8" w14:textId="77777777" w:rsidR="00F74288" w:rsidRDefault="00AE0DC1">
            <w:pPr>
              <w:spacing w:after="0" w:line="259" w:lineRule="auto"/>
              <w:ind w:left="0" w:right="0" w:firstLine="0"/>
            </w:pPr>
            <w:r>
              <w:rPr>
                <w:b/>
              </w:rPr>
              <w:t>Bachelor of Arts</w:t>
            </w:r>
            <w:r>
              <w:t xml:space="preserve">, Biology, </w:t>
            </w:r>
            <w:r>
              <w:rPr>
                <w:i/>
              </w:rPr>
              <w:t>Cum Laude</w:t>
            </w:r>
            <w:r>
              <w:rPr>
                <w:b/>
                <w:sz w:val="28"/>
              </w:rPr>
              <w:t xml:space="preserve"> </w:t>
            </w:r>
          </w:p>
          <w:p w14:paraId="45C50EB3" w14:textId="77777777" w:rsidR="00F74288" w:rsidRDefault="00AE0DC1">
            <w:pPr>
              <w:spacing w:after="0" w:line="259" w:lineRule="auto"/>
              <w:ind w:left="0" w:right="0" w:firstLine="0"/>
            </w:pPr>
            <w:r>
              <w:rPr>
                <w:i/>
              </w:rPr>
              <w:t xml:space="preserve"> </w:t>
            </w:r>
          </w:p>
        </w:tc>
        <w:tc>
          <w:tcPr>
            <w:tcW w:w="720" w:type="dxa"/>
            <w:tcBorders>
              <w:top w:val="nil"/>
              <w:left w:val="nil"/>
              <w:bottom w:val="nil"/>
              <w:right w:val="nil"/>
            </w:tcBorders>
          </w:tcPr>
          <w:p w14:paraId="33D1CC88" w14:textId="77777777" w:rsidR="00F74288" w:rsidRDefault="00AE0DC1">
            <w:pPr>
              <w:spacing w:after="0" w:line="259" w:lineRule="auto"/>
              <w:ind w:left="0" w:right="0" w:firstLine="0"/>
            </w:pPr>
            <w:r>
              <w:t xml:space="preserve"> </w:t>
            </w:r>
          </w:p>
        </w:tc>
        <w:tc>
          <w:tcPr>
            <w:tcW w:w="720" w:type="dxa"/>
            <w:tcBorders>
              <w:top w:val="nil"/>
              <w:left w:val="nil"/>
              <w:bottom w:val="nil"/>
              <w:right w:val="nil"/>
            </w:tcBorders>
          </w:tcPr>
          <w:p w14:paraId="12A05FA4" w14:textId="77777777" w:rsidR="00F74288" w:rsidRDefault="00AE0DC1">
            <w:pPr>
              <w:spacing w:after="0" w:line="259" w:lineRule="auto"/>
              <w:ind w:left="0" w:right="0" w:firstLine="0"/>
            </w:pPr>
            <w:r>
              <w:t xml:space="preserve"> </w:t>
            </w:r>
          </w:p>
        </w:tc>
        <w:tc>
          <w:tcPr>
            <w:tcW w:w="720" w:type="dxa"/>
            <w:tcBorders>
              <w:top w:val="nil"/>
              <w:left w:val="nil"/>
              <w:bottom w:val="nil"/>
              <w:right w:val="nil"/>
            </w:tcBorders>
          </w:tcPr>
          <w:p w14:paraId="2D81CF13" w14:textId="77777777" w:rsidR="00F74288" w:rsidRDefault="00AE0DC1">
            <w:pPr>
              <w:spacing w:after="0" w:line="259" w:lineRule="auto"/>
              <w:ind w:left="0" w:right="0" w:firstLine="0"/>
            </w:pPr>
            <w:r>
              <w:t xml:space="preserve"> </w:t>
            </w:r>
          </w:p>
        </w:tc>
        <w:tc>
          <w:tcPr>
            <w:tcW w:w="2394" w:type="dxa"/>
            <w:tcBorders>
              <w:top w:val="nil"/>
              <w:left w:val="nil"/>
              <w:bottom w:val="nil"/>
              <w:right w:val="nil"/>
            </w:tcBorders>
          </w:tcPr>
          <w:p w14:paraId="67F1E417" w14:textId="77777777" w:rsidR="00F74288" w:rsidRDefault="00AE0DC1">
            <w:pPr>
              <w:spacing w:after="0" w:line="259" w:lineRule="auto"/>
              <w:ind w:left="0" w:right="0" w:firstLine="0"/>
              <w:jc w:val="both"/>
            </w:pPr>
            <w:r>
              <w:t>September 1994 – June 1998</w:t>
            </w:r>
            <w:r>
              <w:rPr>
                <w:b/>
                <w:sz w:val="28"/>
              </w:rPr>
              <w:t xml:space="preserve"> </w:t>
            </w:r>
          </w:p>
        </w:tc>
      </w:tr>
      <w:tr w:rsidR="00F74288" w14:paraId="766ABFFD" w14:textId="77777777">
        <w:trPr>
          <w:trHeight w:val="690"/>
        </w:trPr>
        <w:tc>
          <w:tcPr>
            <w:tcW w:w="3601" w:type="dxa"/>
            <w:tcBorders>
              <w:top w:val="nil"/>
              <w:left w:val="nil"/>
              <w:bottom w:val="nil"/>
              <w:right w:val="nil"/>
            </w:tcBorders>
          </w:tcPr>
          <w:p w14:paraId="2E141B76" w14:textId="77777777" w:rsidR="00F74288" w:rsidRDefault="00AE0DC1">
            <w:pPr>
              <w:spacing w:after="34" w:line="259" w:lineRule="auto"/>
              <w:ind w:left="0" w:right="0" w:firstLine="0"/>
            </w:pPr>
            <w:r>
              <w:rPr>
                <w:b/>
              </w:rPr>
              <w:t>Northwestern University</w:t>
            </w:r>
            <w:r>
              <w:t xml:space="preserve">, Chicago, IL </w:t>
            </w:r>
          </w:p>
          <w:p w14:paraId="546E43D9" w14:textId="77777777" w:rsidR="00F74288" w:rsidRDefault="00AE0DC1">
            <w:pPr>
              <w:spacing w:after="0" w:line="259" w:lineRule="auto"/>
              <w:ind w:left="0" w:right="0" w:firstLine="0"/>
            </w:pPr>
            <w:r>
              <w:rPr>
                <w:b/>
              </w:rPr>
              <w:t>Master of Science</w:t>
            </w:r>
            <w:r>
              <w:t>, Genetic Counseling</w:t>
            </w:r>
            <w:r>
              <w:rPr>
                <w:b/>
                <w:sz w:val="28"/>
              </w:rPr>
              <w:t xml:space="preserve"> </w:t>
            </w:r>
          </w:p>
          <w:p w14:paraId="252DCEB3" w14:textId="77777777" w:rsidR="00F74288" w:rsidRDefault="00AE0DC1">
            <w:pPr>
              <w:spacing w:after="0" w:line="259" w:lineRule="auto"/>
              <w:ind w:left="0" w:right="0" w:firstLine="0"/>
            </w:pPr>
            <w:r>
              <w:t xml:space="preserve"> </w:t>
            </w:r>
          </w:p>
        </w:tc>
        <w:tc>
          <w:tcPr>
            <w:tcW w:w="720" w:type="dxa"/>
            <w:tcBorders>
              <w:top w:val="nil"/>
              <w:left w:val="nil"/>
              <w:bottom w:val="nil"/>
              <w:right w:val="nil"/>
            </w:tcBorders>
          </w:tcPr>
          <w:p w14:paraId="695F6DF6" w14:textId="77777777" w:rsidR="00F74288" w:rsidRDefault="00AE0DC1">
            <w:pPr>
              <w:spacing w:after="0" w:line="259" w:lineRule="auto"/>
              <w:ind w:left="0" w:right="0" w:firstLine="0"/>
            </w:pPr>
            <w:r>
              <w:t xml:space="preserve"> </w:t>
            </w:r>
          </w:p>
        </w:tc>
        <w:tc>
          <w:tcPr>
            <w:tcW w:w="720" w:type="dxa"/>
            <w:tcBorders>
              <w:top w:val="nil"/>
              <w:left w:val="nil"/>
              <w:bottom w:val="nil"/>
              <w:right w:val="nil"/>
            </w:tcBorders>
          </w:tcPr>
          <w:p w14:paraId="0D0A5468" w14:textId="77777777" w:rsidR="00F74288" w:rsidRDefault="00AE0DC1">
            <w:pPr>
              <w:spacing w:after="0" w:line="259" w:lineRule="auto"/>
              <w:ind w:left="0" w:right="0" w:firstLine="0"/>
            </w:pPr>
            <w:r>
              <w:t xml:space="preserve"> </w:t>
            </w:r>
          </w:p>
        </w:tc>
        <w:tc>
          <w:tcPr>
            <w:tcW w:w="720" w:type="dxa"/>
            <w:tcBorders>
              <w:top w:val="nil"/>
              <w:left w:val="nil"/>
              <w:bottom w:val="nil"/>
              <w:right w:val="nil"/>
            </w:tcBorders>
          </w:tcPr>
          <w:p w14:paraId="6054CBAF" w14:textId="77777777" w:rsidR="00F74288" w:rsidRDefault="00AE0DC1">
            <w:pPr>
              <w:spacing w:after="0" w:line="259" w:lineRule="auto"/>
              <w:ind w:left="0" w:right="0" w:firstLine="0"/>
            </w:pPr>
            <w:r>
              <w:t xml:space="preserve"> </w:t>
            </w:r>
          </w:p>
        </w:tc>
        <w:tc>
          <w:tcPr>
            <w:tcW w:w="2394" w:type="dxa"/>
            <w:tcBorders>
              <w:top w:val="nil"/>
              <w:left w:val="nil"/>
              <w:bottom w:val="nil"/>
              <w:right w:val="nil"/>
            </w:tcBorders>
          </w:tcPr>
          <w:p w14:paraId="3016D15E" w14:textId="77777777" w:rsidR="00F74288" w:rsidRDefault="00AE0DC1">
            <w:pPr>
              <w:spacing w:after="0" w:line="259" w:lineRule="auto"/>
              <w:ind w:left="0" w:right="0" w:firstLine="0"/>
              <w:jc w:val="both"/>
            </w:pPr>
            <w:r>
              <w:t>September 1998 – June 2000</w:t>
            </w:r>
            <w:r>
              <w:rPr>
                <w:b/>
                <w:sz w:val="28"/>
              </w:rPr>
              <w:t xml:space="preserve"> </w:t>
            </w:r>
          </w:p>
        </w:tc>
      </w:tr>
      <w:tr w:rsidR="00F74288" w14:paraId="7E8784FD" w14:textId="77777777">
        <w:trPr>
          <w:trHeight w:val="1242"/>
        </w:trPr>
        <w:tc>
          <w:tcPr>
            <w:tcW w:w="3601" w:type="dxa"/>
            <w:tcBorders>
              <w:top w:val="nil"/>
              <w:left w:val="nil"/>
              <w:bottom w:val="nil"/>
              <w:right w:val="nil"/>
            </w:tcBorders>
          </w:tcPr>
          <w:p w14:paraId="785439A1" w14:textId="77777777" w:rsidR="00F74288" w:rsidRDefault="00AE0DC1">
            <w:pPr>
              <w:spacing w:after="0" w:line="259" w:lineRule="auto"/>
              <w:ind w:left="0" w:right="0" w:firstLine="0"/>
            </w:pPr>
            <w:r>
              <w:rPr>
                <w:b/>
              </w:rPr>
              <w:t>Indiana University School of Medicine</w:t>
            </w:r>
            <w:r>
              <w:t xml:space="preserve"> </w:t>
            </w:r>
          </w:p>
          <w:p w14:paraId="5233C4E8" w14:textId="77777777" w:rsidR="00F74288" w:rsidRDefault="00AE0DC1">
            <w:pPr>
              <w:spacing w:after="0" w:line="259" w:lineRule="auto"/>
              <w:ind w:left="0" w:right="0" w:firstLine="0"/>
            </w:pPr>
            <w:r>
              <w:t xml:space="preserve">Indianapolis, IN </w:t>
            </w:r>
          </w:p>
          <w:p w14:paraId="2715D605" w14:textId="77777777" w:rsidR="00F74288" w:rsidRDefault="00AE0DC1">
            <w:pPr>
              <w:spacing w:after="303" w:line="259" w:lineRule="auto"/>
              <w:ind w:left="0" w:right="0" w:firstLine="0"/>
            </w:pPr>
            <w:r>
              <w:rPr>
                <w:b/>
              </w:rPr>
              <w:t xml:space="preserve">Medical Doctorate </w:t>
            </w:r>
          </w:p>
          <w:p w14:paraId="0BC03A36" w14:textId="77777777" w:rsidR="00F74288" w:rsidRDefault="00AE0DC1">
            <w:pPr>
              <w:spacing w:after="0" w:line="259" w:lineRule="auto"/>
              <w:ind w:left="0" w:right="0" w:firstLine="0"/>
            </w:pPr>
            <w:r>
              <w:rPr>
                <w:b/>
                <w:u w:val="single" w:color="000000"/>
              </w:rPr>
              <w:t>POST-GRADUATE TRAINING</w:t>
            </w:r>
            <w:r>
              <w:rPr>
                <w:b/>
              </w:rPr>
              <w:t xml:space="preserve"> </w:t>
            </w:r>
          </w:p>
        </w:tc>
        <w:tc>
          <w:tcPr>
            <w:tcW w:w="720" w:type="dxa"/>
            <w:tcBorders>
              <w:top w:val="nil"/>
              <w:left w:val="nil"/>
              <w:bottom w:val="nil"/>
              <w:right w:val="nil"/>
            </w:tcBorders>
          </w:tcPr>
          <w:p w14:paraId="6885EC87" w14:textId="77777777" w:rsidR="00F74288" w:rsidRDefault="00AE0DC1">
            <w:pPr>
              <w:spacing w:after="0" w:line="259" w:lineRule="auto"/>
              <w:ind w:left="0" w:right="0" w:firstLine="0"/>
            </w:pPr>
            <w:r>
              <w:t xml:space="preserve"> </w:t>
            </w:r>
          </w:p>
        </w:tc>
        <w:tc>
          <w:tcPr>
            <w:tcW w:w="720" w:type="dxa"/>
            <w:tcBorders>
              <w:top w:val="nil"/>
              <w:left w:val="nil"/>
              <w:bottom w:val="nil"/>
              <w:right w:val="nil"/>
            </w:tcBorders>
          </w:tcPr>
          <w:p w14:paraId="74CFD8BF" w14:textId="77777777" w:rsidR="00F74288" w:rsidRDefault="00AE0DC1">
            <w:pPr>
              <w:spacing w:after="516" w:line="259" w:lineRule="auto"/>
              <w:ind w:left="0" w:right="0" w:firstLine="0"/>
            </w:pPr>
            <w:r>
              <w:t xml:space="preserve"> </w:t>
            </w:r>
          </w:p>
          <w:p w14:paraId="64BB1231" w14:textId="77777777" w:rsidR="00F74288" w:rsidRDefault="00AE0DC1">
            <w:pPr>
              <w:spacing w:after="0" w:line="259" w:lineRule="auto"/>
              <w:ind w:left="0" w:right="0" w:firstLine="0"/>
            </w:pPr>
            <w:r>
              <w:rPr>
                <w:rFonts w:ascii="Arial" w:eastAsia="Arial" w:hAnsi="Arial" w:cs="Arial"/>
                <w:i/>
                <w:sz w:val="28"/>
              </w:rPr>
              <w:t xml:space="preserve"> </w:t>
            </w:r>
          </w:p>
        </w:tc>
        <w:tc>
          <w:tcPr>
            <w:tcW w:w="720" w:type="dxa"/>
            <w:tcBorders>
              <w:top w:val="nil"/>
              <w:left w:val="nil"/>
              <w:bottom w:val="nil"/>
              <w:right w:val="nil"/>
            </w:tcBorders>
          </w:tcPr>
          <w:p w14:paraId="77B5D6E9" w14:textId="77777777" w:rsidR="00F74288" w:rsidRDefault="00AE0DC1">
            <w:pPr>
              <w:spacing w:after="0" w:line="259" w:lineRule="auto"/>
              <w:ind w:left="0" w:right="0" w:firstLine="0"/>
            </w:pPr>
            <w:r>
              <w:t xml:space="preserve"> </w:t>
            </w:r>
          </w:p>
        </w:tc>
        <w:tc>
          <w:tcPr>
            <w:tcW w:w="2394" w:type="dxa"/>
            <w:tcBorders>
              <w:top w:val="nil"/>
              <w:left w:val="nil"/>
              <w:bottom w:val="nil"/>
              <w:right w:val="nil"/>
            </w:tcBorders>
          </w:tcPr>
          <w:p w14:paraId="1602A52E" w14:textId="77777777" w:rsidR="00F74288" w:rsidRDefault="00AE0DC1">
            <w:pPr>
              <w:spacing w:after="0" w:line="259" w:lineRule="auto"/>
              <w:ind w:left="0" w:right="0" w:firstLine="0"/>
            </w:pPr>
            <w:r>
              <w:t>August 2000 – May 2004</w:t>
            </w:r>
            <w:r>
              <w:rPr>
                <w:b/>
                <w:sz w:val="28"/>
              </w:rPr>
              <w:t xml:space="preserve"> </w:t>
            </w:r>
          </w:p>
        </w:tc>
      </w:tr>
      <w:tr w:rsidR="00F74288" w14:paraId="7BC2F076" w14:textId="77777777">
        <w:trPr>
          <w:trHeight w:val="1151"/>
        </w:trPr>
        <w:tc>
          <w:tcPr>
            <w:tcW w:w="5041" w:type="dxa"/>
            <w:gridSpan w:val="3"/>
            <w:tcBorders>
              <w:top w:val="nil"/>
              <w:left w:val="nil"/>
              <w:bottom w:val="nil"/>
              <w:right w:val="nil"/>
            </w:tcBorders>
          </w:tcPr>
          <w:p w14:paraId="3005CF5A" w14:textId="77777777" w:rsidR="00F74288" w:rsidRDefault="00AE0DC1">
            <w:pPr>
              <w:spacing w:after="0" w:line="240" w:lineRule="auto"/>
              <w:ind w:left="0" w:right="11" w:firstLine="0"/>
            </w:pPr>
            <w:r>
              <w:rPr>
                <w:b/>
              </w:rPr>
              <w:t xml:space="preserve">New York Presbyterian-Weill Cornell Medical Center, </w:t>
            </w:r>
            <w:r>
              <w:t xml:space="preserve">New York, NY </w:t>
            </w:r>
          </w:p>
          <w:p w14:paraId="69F089D5" w14:textId="77777777" w:rsidR="00F74288" w:rsidRDefault="00AE0DC1">
            <w:pPr>
              <w:spacing w:after="0" w:line="259" w:lineRule="auto"/>
              <w:ind w:left="0" w:right="0" w:firstLine="0"/>
            </w:pPr>
            <w:r>
              <w:rPr>
                <w:b/>
              </w:rPr>
              <w:t xml:space="preserve">Pediatrics Intern </w:t>
            </w:r>
          </w:p>
          <w:p w14:paraId="4BE49DEC" w14:textId="77777777" w:rsidR="00F74288" w:rsidRDefault="00AE0DC1">
            <w:pPr>
              <w:spacing w:after="0" w:line="259" w:lineRule="auto"/>
              <w:ind w:left="0" w:right="0" w:firstLine="0"/>
            </w:pPr>
            <w:r>
              <w:t>Program Director</w:t>
            </w:r>
            <w:proofErr w:type="gramStart"/>
            <w:r>
              <w:t>:  Susan</w:t>
            </w:r>
            <w:proofErr w:type="gramEnd"/>
            <w:r>
              <w:t xml:space="preserve"> Bostwick, MD </w:t>
            </w:r>
          </w:p>
          <w:p w14:paraId="1C8B5601" w14:textId="77777777" w:rsidR="00F74288" w:rsidRDefault="00AE0DC1">
            <w:pPr>
              <w:spacing w:after="0" w:line="259" w:lineRule="auto"/>
              <w:ind w:left="0" w:right="0" w:firstLine="0"/>
            </w:pPr>
            <w:r>
              <w:rPr>
                <w:b/>
              </w:rPr>
              <w:t xml:space="preserve"> </w:t>
            </w:r>
          </w:p>
        </w:tc>
        <w:tc>
          <w:tcPr>
            <w:tcW w:w="720" w:type="dxa"/>
            <w:tcBorders>
              <w:top w:val="nil"/>
              <w:left w:val="nil"/>
              <w:bottom w:val="nil"/>
              <w:right w:val="nil"/>
            </w:tcBorders>
          </w:tcPr>
          <w:p w14:paraId="286F3417" w14:textId="77777777" w:rsidR="00F74288" w:rsidRDefault="00AE0DC1">
            <w:pPr>
              <w:spacing w:after="0" w:line="259" w:lineRule="auto"/>
              <w:ind w:left="0" w:right="0" w:firstLine="0"/>
            </w:pPr>
            <w:r>
              <w:rPr>
                <w:b/>
              </w:rPr>
              <w:t xml:space="preserve"> </w:t>
            </w:r>
          </w:p>
        </w:tc>
        <w:tc>
          <w:tcPr>
            <w:tcW w:w="2394" w:type="dxa"/>
            <w:tcBorders>
              <w:top w:val="nil"/>
              <w:left w:val="nil"/>
              <w:bottom w:val="nil"/>
              <w:right w:val="nil"/>
            </w:tcBorders>
          </w:tcPr>
          <w:p w14:paraId="4D2E1405" w14:textId="77777777" w:rsidR="00F74288" w:rsidRDefault="00AE0DC1">
            <w:pPr>
              <w:spacing w:after="0" w:line="259" w:lineRule="auto"/>
              <w:ind w:left="0" w:right="0" w:firstLine="0"/>
            </w:pPr>
            <w:r>
              <w:t>June 2004 – June 2005</w:t>
            </w:r>
            <w:r>
              <w:rPr>
                <w:b/>
                <w:sz w:val="28"/>
              </w:rPr>
              <w:t xml:space="preserve"> </w:t>
            </w:r>
          </w:p>
        </w:tc>
      </w:tr>
      <w:tr w:rsidR="00F74288" w14:paraId="317D4EDD" w14:textId="77777777">
        <w:trPr>
          <w:trHeight w:val="1150"/>
        </w:trPr>
        <w:tc>
          <w:tcPr>
            <w:tcW w:w="5041" w:type="dxa"/>
            <w:gridSpan w:val="3"/>
            <w:tcBorders>
              <w:top w:val="nil"/>
              <w:left w:val="nil"/>
              <w:bottom w:val="nil"/>
              <w:right w:val="nil"/>
            </w:tcBorders>
          </w:tcPr>
          <w:p w14:paraId="008FC73F" w14:textId="77777777" w:rsidR="00F74288" w:rsidRDefault="00AE0DC1">
            <w:pPr>
              <w:spacing w:after="2" w:line="237" w:lineRule="auto"/>
              <w:ind w:left="0" w:right="0" w:firstLine="0"/>
            </w:pPr>
            <w:r>
              <w:rPr>
                <w:b/>
              </w:rPr>
              <w:lastRenderedPageBreak/>
              <w:t xml:space="preserve">New York Presbyterian–Weill Cornell Medical Center, </w:t>
            </w:r>
            <w:r>
              <w:t xml:space="preserve">New York, NY </w:t>
            </w:r>
          </w:p>
          <w:p w14:paraId="26DB706A" w14:textId="77777777" w:rsidR="00F74288" w:rsidRDefault="00AE0DC1">
            <w:pPr>
              <w:spacing w:after="0" w:line="259" w:lineRule="auto"/>
              <w:ind w:left="0" w:right="0" w:firstLine="0"/>
            </w:pPr>
            <w:r>
              <w:rPr>
                <w:b/>
              </w:rPr>
              <w:t xml:space="preserve">Pediatrics Resident </w:t>
            </w:r>
          </w:p>
          <w:p w14:paraId="4B7452A6" w14:textId="77777777" w:rsidR="00F74288" w:rsidRDefault="00AE0DC1">
            <w:pPr>
              <w:spacing w:after="0" w:line="259" w:lineRule="auto"/>
              <w:ind w:left="0" w:right="0" w:firstLine="0"/>
            </w:pPr>
            <w:r>
              <w:t>Program Director</w:t>
            </w:r>
            <w:proofErr w:type="gramStart"/>
            <w:r>
              <w:t>:  Susan</w:t>
            </w:r>
            <w:proofErr w:type="gramEnd"/>
            <w:r>
              <w:t xml:space="preserve"> Bostwick, MD </w:t>
            </w:r>
          </w:p>
          <w:p w14:paraId="48937BDD" w14:textId="77777777" w:rsidR="00F74288" w:rsidRDefault="00AE0DC1">
            <w:pPr>
              <w:spacing w:after="0" w:line="259" w:lineRule="auto"/>
              <w:ind w:left="0" w:right="0" w:firstLine="0"/>
            </w:pPr>
            <w:r>
              <w:rPr>
                <w:b/>
              </w:rPr>
              <w:t xml:space="preserve"> </w:t>
            </w:r>
          </w:p>
        </w:tc>
        <w:tc>
          <w:tcPr>
            <w:tcW w:w="720" w:type="dxa"/>
            <w:tcBorders>
              <w:top w:val="nil"/>
              <w:left w:val="nil"/>
              <w:bottom w:val="nil"/>
              <w:right w:val="nil"/>
            </w:tcBorders>
          </w:tcPr>
          <w:p w14:paraId="5D03AF71" w14:textId="77777777" w:rsidR="00F74288" w:rsidRDefault="00AE0DC1">
            <w:pPr>
              <w:spacing w:after="0" w:line="259" w:lineRule="auto"/>
              <w:ind w:left="0" w:right="0" w:firstLine="0"/>
            </w:pPr>
            <w:r>
              <w:rPr>
                <w:b/>
              </w:rPr>
              <w:t xml:space="preserve"> </w:t>
            </w:r>
          </w:p>
        </w:tc>
        <w:tc>
          <w:tcPr>
            <w:tcW w:w="2394" w:type="dxa"/>
            <w:tcBorders>
              <w:top w:val="nil"/>
              <w:left w:val="nil"/>
              <w:bottom w:val="nil"/>
              <w:right w:val="nil"/>
            </w:tcBorders>
          </w:tcPr>
          <w:p w14:paraId="716E59F0" w14:textId="77777777" w:rsidR="00F74288" w:rsidRDefault="00AE0DC1">
            <w:pPr>
              <w:spacing w:after="0" w:line="259" w:lineRule="auto"/>
              <w:ind w:left="0" w:right="0" w:firstLine="0"/>
            </w:pPr>
            <w:r>
              <w:t>July 2005 – June 2007</w:t>
            </w:r>
            <w:r>
              <w:rPr>
                <w:b/>
                <w:sz w:val="28"/>
              </w:rPr>
              <w:t xml:space="preserve"> </w:t>
            </w:r>
          </w:p>
        </w:tc>
      </w:tr>
      <w:tr w:rsidR="006710E9" w14:paraId="6C85360F" w14:textId="77777777">
        <w:trPr>
          <w:trHeight w:val="1150"/>
        </w:trPr>
        <w:tc>
          <w:tcPr>
            <w:tcW w:w="5041" w:type="dxa"/>
            <w:gridSpan w:val="3"/>
            <w:tcBorders>
              <w:top w:val="nil"/>
              <w:left w:val="nil"/>
              <w:bottom w:val="nil"/>
              <w:right w:val="nil"/>
            </w:tcBorders>
          </w:tcPr>
          <w:p w14:paraId="4DDE84F5" w14:textId="77777777" w:rsidR="006710E9" w:rsidRDefault="006710E9">
            <w:pPr>
              <w:spacing w:after="2" w:line="237" w:lineRule="auto"/>
              <w:ind w:left="0" w:right="0" w:firstLine="0"/>
              <w:rPr>
                <w:b/>
              </w:rPr>
            </w:pPr>
          </w:p>
        </w:tc>
        <w:tc>
          <w:tcPr>
            <w:tcW w:w="720" w:type="dxa"/>
            <w:tcBorders>
              <w:top w:val="nil"/>
              <w:left w:val="nil"/>
              <w:bottom w:val="nil"/>
              <w:right w:val="nil"/>
            </w:tcBorders>
          </w:tcPr>
          <w:p w14:paraId="6C9F7A5A" w14:textId="77777777" w:rsidR="006710E9" w:rsidRDefault="006710E9">
            <w:pPr>
              <w:spacing w:after="0" w:line="259" w:lineRule="auto"/>
              <w:ind w:left="0" w:right="0" w:firstLine="0"/>
              <w:rPr>
                <w:b/>
              </w:rPr>
            </w:pPr>
          </w:p>
        </w:tc>
        <w:tc>
          <w:tcPr>
            <w:tcW w:w="2394" w:type="dxa"/>
            <w:tcBorders>
              <w:top w:val="nil"/>
              <w:left w:val="nil"/>
              <w:bottom w:val="nil"/>
              <w:right w:val="nil"/>
            </w:tcBorders>
          </w:tcPr>
          <w:p w14:paraId="3D25C1B6" w14:textId="77777777" w:rsidR="006710E9" w:rsidRDefault="006710E9">
            <w:pPr>
              <w:spacing w:after="0" w:line="259" w:lineRule="auto"/>
              <w:ind w:left="0" w:right="0" w:firstLine="0"/>
            </w:pPr>
          </w:p>
        </w:tc>
      </w:tr>
      <w:tr w:rsidR="00F74288" w14:paraId="0CC1831D" w14:textId="77777777">
        <w:trPr>
          <w:trHeight w:val="690"/>
        </w:trPr>
        <w:tc>
          <w:tcPr>
            <w:tcW w:w="5041" w:type="dxa"/>
            <w:gridSpan w:val="3"/>
            <w:tcBorders>
              <w:top w:val="nil"/>
              <w:left w:val="nil"/>
              <w:bottom w:val="nil"/>
              <w:right w:val="nil"/>
            </w:tcBorders>
          </w:tcPr>
          <w:p w14:paraId="2F4745BC" w14:textId="77777777" w:rsidR="00F74288" w:rsidRDefault="00AE0DC1">
            <w:pPr>
              <w:spacing w:after="32" w:line="259" w:lineRule="auto"/>
              <w:ind w:left="0" w:right="0" w:firstLine="0"/>
            </w:pPr>
            <w:r>
              <w:rPr>
                <w:b/>
              </w:rPr>
              <w:t xml:space="preserve">Children’s Hospital at Montefiore / Albert Einstein </w:t>
            </w:r>
          </w:p>
          <w:p w14:paraId="5C4B01C8" w14:textId="77777777" w:rsidR="00F74288" w:rsidRDefault="00AE0DC1">
            <w:pPr>
              <w:spacing w:after="0" w:line="259" w:lineRule="auto"/>
              <w:ind w:left="0" w:right="0" w:firstLine="0"/>
            </w:pPr>
            <w:r>
              <w:rPr>
                <w:b/>
              </w:rPr>
              <w:t xml:space="preserve">College of Medicine, </w:t>
            </w:r>
            <w:r>
              <w:t>Bronx, NY</w:t>
            </w:r>
            <w:r>
              <w:rPr>
                <w:b/>
                <w:sz w:val="28"/>
              </w:rPr>
              <w:t xml:space="preserve"> </w:t>
            </w:r>
          </w:p>
          <w:p w14:paraId="4490303F" w14:textId="77777777" w:rsidR="00F74288" w:rsidRDefault="00AE0DC1">
            <w:pPr>
              <w:spacing w:after="0" w:line="259" w:lineRule="auto"/>
              <w:ind w:left="0" w:right="0" w:firstLine="0"/>
            </w:pPr>
            <w:r>
              <w:rPr>
                <w:b/>
              </w:rPr>
              <w:t xml:space="preserve">Genetics Resident </w:t>
            </w:r>
          </w:p>
        </w:tc>
        <w:tc>
          <w:tcPr>
            <w:tcW w:w="720" w:type="dxa"/>
            <w:tcBorders>
              <w:top w:val="nil"/>
              <w:left w:val="nil"/>
              <w:bottom w:val="nil"/>
              <w:right w:val="nil"/>
            </w:tcBorders>
          </w:tcPr>
          <w:p w14:paraId="6A97AB83" w14:textId="77777777" w:rsidR="00F74288" w:rsidRDefault="00AE0DC1">
            <w:pPr>
              <w:spacing w:after="0" w:line="259" w:lineRule="auto"/>
              <w:ind w:left="0" w:right="0" w:firstLine="0"/>
            </w:pPr>
            <w:r>
              <w:rPr>
                <w:b/>
              </w:rPr>
              <w:t xml:space="preserve"> </w:t>
            </w:r>
          </w:p>
        </w:tc>
        <w:tc>
          <w:tcPr>
            <w:tcW w:w="2394" w:type="dxa"/>
            <w:tcBorders>
              <w:top w:val="nil"/>
              <w:left w:val="nil"/>
              <w:bottom w:val="nil"/>
              <w:right w:val="nil"/>
            </w:tcBorders>
          </w:tcPr>
          <w:p w14:paraId="579BBD7F" w14:textId="77777777" w:rsidR="00F74288" w:rsidRDefault="00AE0DC1">
            <w:pPr>
              <w:spacing w:after="0" w:line="259" w:lineRule="auto"/>
              <w:ind w:left="0" w:right="0" w:firstLine="0"/>
            </w:pPr>
            <w:r>
              <w:t>July 2007 – June 2009</w:t>
            </w:r>
            <w:r>
              <w:rPr>
                <w:b/>
                <w:sz w:val="28"/>
              </w:rPr>
              <w:t xml:space="preserve"> </w:t>
            </w:r>
          </w:p>
        </w:tc>
      </w:tr>
    </w:tbl>
    <w:p w14:paraId="76CF9811" w14:textId="77777777" w:rsidR="00F74288" w:rsidRDefault="00AE0DC1" w:rsidP="006710E9">
      <w:pPr>
        <w:spacing w:after="65"/>
        <w:ind w:left="0" w:right="0" w:firstLine="0"/>
      </w:pPr>
      <w:r>
        <w:t>Program Directors</w:t>
      </w:r>
      <w:proofErr w:type="gramStart"/>
      <w:r>
        <w:t>:  Robert</w:t>
      </w:r>
      <w:proofErr w:type="gramEnd"/>
      <w:r>
        <w:t xml:space="preserve"> Marion, MD and Susan Gross, MD </w:t>
      </w:r>
    </w:p>
    <w:p w14:paraId="1509CEA5" w14:textId="77777777" w:rsidR="00F74288" w:rsidRDefault="00AE0DC1">
      <w:pPr>
        <w:spacing w:after="0" w:line="259" w:lineRule="auto"/>
        <w:ind w:left="0" w:right="0" w:firstLine="0"/>
      </w:pPr>
      <w:r>
        <w:rPr>
          <w:rFonts w:ascii="Arial" w:eastAsia="Arial" w:hAnsi="Arial" w:cs="Arial"/>
          <w:i/>
          <w:sz w:val="28"/>
        </w:rPr>
        <w:t xml:space="preserve"> </w:t>
      </w:r>
    </w:p>
    <w:p w14:paraId="34495D32" w14:textId="77777777" w:rsidR="00F74288" w:rsidRDefault="00AE0DC1">
      <w:pPr>
        <w:spacing w:after="0" w:line="259" w:lineRule="auto"/>
        <w:ind w:left="0" w:right="0" w:firstLine="0"/>
      </w:pPr>
      <w:r>
        <w:rPr>
          <w:b/>
        </w:rPr>
        <w:t xml:space="preserve"> </w:t>
      </w:r>
    </w:p>
    <w:p w14:paraId="5D48ACDB" w14:textId="425359BE" w:rsidR="00F74288" w:rsidRDefault="00AE0DC1">
      <w:pPr>
        <w:spacing w:after="0" w:line="259" w:lineRule="auto"/>
        <w:ind w:left="0" w:right="0" w:firstLine="0"/>
      </w:pPr>
      <w:r>
        <w:rPr>
          <w:b/>
        </w:rPr>
        <w:t xml:space="preserve"> </w:t>
      </w:r>
    </w:p>
    <w:p w14:paraId="481C44C5" w14:textId="77777777" w:rsidR="00F74288" w:rsidRDefault="00AE0DC1">
      <w:pPr>
        <w:pStyle w:val="Heading1"/>
        <w:ind w:left="-5"/>
      </w:pPr>
      <w:r>
        <w:t>OTHER PROFESSIONAL EMPLOYMENT</w:t>
      </w:r>
      <w:r>
        <w:rPr>
          <w:u w:val="none"/>
        </w:rPr>
        <w:t xml:space="preserve">  </w:t>
      </w:r>
    </w:p>
    <w:tbl>
      <w:tblPr>
        <w:tblStyle w:val="TableGrid"/>
        <w:tblW w:w="8593" w:type="dxa"/>
        <w:tblInd w:w="0" w:type="dxa"/>
        <w:tblLook w:val="04A0" w:firstRow="1" w:lastRow="0" w:firstColumn="1" w:lastColumn="0" w:noHBand="0" w:noVBand="1"/>
      </w:tblPr>
      <w:tblGrid>
        <w:gridCol w:w="5761"/>
        <w:gridCol w:w="2832"/>
      </w:tblGrid>
      <w:tr w:rsidR="00F74288" w14:paraId="0B6E8028" w14:textId="77777777">
        <w:trPr>
          <w:trHeight w:val="205"/>
        </w:trPr>
        <w:tc>
          <w:tcPr>
            <w:tcW w:w="5761" w:type="dxa"/>
            <w:tcBorders>
              <w:top w:val="nil"/>
              <w:left w:val="nil"/>
              <w:bottom w:val="nil"/>
              <w:right w:val="nil"/>
            </w:tcBorders>
          </w:tcPr>
          <w:p w14:paraId="7F871307" w14:textId="77777777" w:rsidR="00F74288" w:rsidRDefault="00AE0DC1">
            <w:pPr>
              <w:tabs>
                <w:tab w:val="center" w:pos="3601"/>
                <w:tab w:val="center" w:pos="4321"/>
              </w:tabs>
              <w:spacing w:after="0" w:line="259" w:lineRule="auto"/>
              <w:ind w:left="0" w:right="0" w:firstLine="0"/>
            </w:pPr>
            <w:r>
              <w:rPr>
                <w:b/>
              </w:rPr>
              <w:t xml:space="preserve">Clinical Geneticist / Assistant Professor </w:t>
            </w:r>
            <w:r>
              <w:rPr>
                <w:b/>
              </w:rPr>
              <w:tab/>
              <w:t xml:space="preserve"> </w:t>
            </w:r>
            <w:r>
              <w:rPr>
                <w:b/>
              </w:rPr>
              <w:tab/>
              <w:t xml:space="preserve"> </w:t>
            </w:r>
          </w:p>
        </w:tc>
        <w:tc>
          <w:tcPr>
            <w:tcW w:w="2832" w:type="dxa"/>
            <w:tcBorders>
              <w:top w:val="nil"/>
              <w:left w:val="nil"/>
              <w:bottom w:val="nil"/>
              <w:right w:val="nil"/>
            </w:tcBorders>
          </w:tcPr>
          <w:p w14:paraId="7BF1EF19" w14:textId="77777777" w:rsidR="00F74288" w:rsidRDefault="00AE0DC1">
            <w:pPr>
              <w:tabs>
                <w:tab w:val="center" w:pos="2161"/>
              </w:tabs>
              <w:spacing w:after="0" w:line="259" w:lineRule="auto"/>
              <w:ind w:left="0" w:right="0" w:firstLine="0"/>
            </w:pPr>
            <w:r>
              <w:t>May 2012 – July 2016</w:t>
            </w:r>
            <w:r>
              <w:rPr>
                <w:b/>
              </w:rPr>
              <w:t xml:space="preserve"> </w:t>
            </w:r>
            <w:r>
              <w:rPr>
                <w:b/>
              </w:rPr>
              <w:tab/>
              <w:t xml:space="preserve"> </w:t>
            </w:r>
          </w:p>
        </w:tc>
      </w:tr>
      <w:tr w:rsidR="00F74288" w14:paraId="32BA9699" w14:textId="77777777">
        <w:trPr>
          <w:trHeight w:val="690"/>
        </w:trPr>
        <w:tc>
          <w:tcPr>
            <w:tcW w:w="5761" w:type="dxa"/>
            <w:tcBorders>
              <w:top w:val="nil"/>
              <w:left w:val="nil"/>
              <w:bottom w:val="nil"/>
              <w:right w:val="nil"/>
            </w:tcBorders>
          </w:tcPr>
          <w:p w14:paraId="29372B91" w14:textId="77777777" w:rsidR="00F74288" w:rsidRDefault="00AE0DC1">
            <w:pPr>
              <w:tabs>
                <w:tab w:val="center" w:pos="2881"/>
                <w:tab w:val="center" w:pos="3601"/>
                <w:tab w:val="center" w:pos="4321"/>
                <w:tab w:val="center" w:pos="5041"/>
              </w:tabs>
              <w:spacing w:after="0" w:line="259" w:lineRule="auto"/>
              <w:ind w:left="0" w:right="0" w:firstLine="0"/>
            </w:pPr>
            <w:r>
              <w:t xml:space="preserve">Department of Pediatrics,  </w:t>
            </w:r>
            <w:r>
              <w:tab/>
              <w:t xml:space="preserve"> </w:t>
            </w:r>
            <w:r>
              <w:tab/>
              <w:t xml:space="preserve"> </w:t>
            </w:r>
            <w:r>
              <w:tab/>
              <w:t xml:space="preserve"> </w:t>
            </w:r>
            <w:r>
              <w:tab/>
              <w:t xml:space="preserve"> </w:t>
            </w:r>
          </w:p>
          <w:p w14:paraId="448F1385" w14:textId="77777777" w:rsidR="00F74288" w:rsidRDefault="00AE0DC1">
            <w:pPr>
              <w:spacing w:after="0" w:line="259" w:lineRule="auto"/>
              <w:ind w:left="0" w:right="0" w:firstLine="0"/>
            </w:pPr>
            <w:r>
              <w:t xml:space="preserve">Division of Genetics &amp; Metabolism </w:t>
            </w:r>
          </w:p>
          <w:p w14:paraId="3FECB7D9" w14:textId="77777777" w:rsidR="00F74288" w:rsidRDefault="00AE0DC1">
            <w:pPr>
              <w:spacing w:after="0" w:line="259" w:lineRule="auto"/>
              <w:ind w:left="0" w:right="0" w:firstLine="0"/>
            </w:pPr>
            <w:r>
              <w:t xml:space="preserve">University of South Florida (USF) College of Medicine </w:t>
            </w:r>
          </w:p>
        </w:tc>
        <w:tc>
          <w:tcPr>
            <w:tcW w:w="2832" w:type="dxa"/>
            <w:tcBorders>
              <w:top w:val="nil"/>
              <w:left w:val="nil"/>
              <w:bottom w:val="nil"/>
              <w:right w:val="nil"/>
            </w:tcBorders>
          </w:tcPr>
          <w:p w14:paraId="7755D433" w14:textId="77777777" w:rsidR="00F74288" w:rsidRDefault="00AE0DC1">
            <w:pPr>
              <w:spacing w:after="0" w:line="259" w:lineRule="auto"/>
              <w:ind w:left="0" w:right="0" w:firstLine="0"/>
            </w:pPr>
            <w:r>
              <w:t xml:space="preserve"> </w:t>
            </w:r>
          </w:p>
        </w:tc>
      </w:tr>
      <w:tr w:rsidR="00F74288" w14:paraId="4DE83813" w14:textId="77777777">
        <w:trPr>
          <w:trHeight w:val="350"/>
        </w:trPr>
        <w:tc>
          <w:tcPr>
            <w:tcW w:w="5761" w:type="dxa"/>
            <w:tcBorders>
              <w:top w:val="nil"/>
              <w:left w:val="nil"/>
              <w:bottom w:val="nil"/>
              <w:right w:val="nil"/>
            </w:tcBorders>
          </w:tcPr>
          <w:p w14:paraId="3B303EFA" w14:textId="77777777" w:rsidR="00F74288" w:rsidRDefault="00AE0DC1">
            <w:pPr>
              <w:tabs>
                <w:tab w:val="center" w:pos="2161"/>
                <w:tab w:val="center" w:pos="2881"/>
                <w:tab w:val="center" w:pos="3601"/>
                <w:tab w:val="center" w:pos="4321"/>
                <w:tab w:val="center" w:pos="5041"/>
              </w:tabs>
              <w:spacing w:after="0" w:line="259" w:lineRule="auto"/>
              <w:ind w:left="0" w:right="0" w:firstLine="0"/>
            </w:pPr>
            <w:r>
              <w:t xml:space="preserve">OPS/adjunct </w:t>
            </w:r>
            <w:proofErr w:type="gramStart"/>
            <w:r>
              <w:t xml:space="preserve">contract  </w:t>
            </w:r>
            <w:r>
              <w:tab/>
            </w:r>
            <w:proofErr w:type="gramEnd"/>
            <w:r>
              <w:t xml:space="preserve"> </w:t>
            </w:r>
            <w:r>
              <w:tab/>
              <w:t xml:space="preserve"> </w:t>
            </w:r>
            <w:r>
              <w:tab/>
              <w:t xml:space="preserve"> </w:t>
            </w:r>
            <w:r>
              <w:tab/>
              <w:t xml:space="preserve"> </w:t>
            </w:r>
            <w:r>
              <w:tab/>
              <w:t xml:space="preserve"> </w:t>
            </w:r>
          </w:p>
        </w:tc>
        <w:tc>
          <w:tcPr>
            <w:tcW w:w="2832" w:type="dxa"/>
            <w:tcBorders>
              <w:top w:val="nil"/>
              <w:left w:val="nil"/>
              <w:bottom w:val="nil"/>
              <w:right w:val="nil"/>
            </w:tcBorders>
          </w:tcPr>
          <w:p w14:paraId="44ECDD07" w14:textId="77777777" w:rsidR="00F74288" w:rsidRDefault="00AE0DC1">
            <w:pPr>
              <w:spacing w:after="0" w:line="259" w:lineRule="auto"/>
              <w:ind w:left="0" w:right="0" w:firstLine="0"/>
            </w:pPr>
            <w:r>
              <w:t xml:space="preserve">July 2016 – June 2017 </w:t>
            </w:r>
          </w:p>
        </w:tc>
      </w:tr>
      <w:tr w:rsidR="00F74288" w14:paraId="69505AE1" w14:textId="77777777">
        <w:trPr>
          <w:trHeight w:val="1013"/>
        </w:trPr>
        <w:tc>
          <w:tcPr>
            <w:tcW w:w="5761" w:type="dxa"/>
            <w:tcBorders>
              <w:top w:val="nil"/>
              <w:left w:val="nil"/>
              <w:bottom w:val="nil"/>
              <w:right w:val="nil"/>
            </w:tcBorders>
            <w:vAlign w:val="bottom"/>
          </w:tcPr>
          <w:p w14:paraId="60BC0545" w14:textId="77777777" w:rsidR="00F74288" w:rsidRDefault="00AE0DC1">
            <w:pPr>
              <w:tabs>
                <w:tab w:val="center" w:pos="5041"/>
              </w:tabs>
              <w:spacing w:after="0" w:line="259" w:lineRule="auto"/>
              <w:ind w:left="0" w:right="0" w:firstLine="0"/>
            </w:pPr>
            <w:r>
              <w:rPr>
                <w:b/>
              </w:rPr>
              <w:t xml:space="preserve">University of South Florida, Department of Pediatrics </w:t>
            </w:r>
            <w:r>
              <w:rPr>
                <w:b/>
              </w:rPr>
              <w:tab/>
              <w:t xml:space="preserve"> </w:t>
            </w:r>
          </w:p>
          <w:p w14:paraId="28231623" w14:textId="77777777" w:rsidR="00F74288" w:rsidRDefault="00AE0DC1">
            <w:pPr>
              <w:spacing w:after="0" w:line="259" w:lineRule="auto"/>
              <w:ind w:left="0" w:right="0" w:firstLine="0"/>
            </w:pPr>
            <w:r>
              <w:t xml:space="preserve">Attending Pediatrician, Newborn Nursery  </w:t>
            </w:r>
          </w:p>
          <w:p w14:paraId="65151008" w14:textId="77777777" w:rsidR="00F74288" w:rsidRDefault="00AE0DC1">
            <w:pPr>
              <w:spacing w:after="0" w:line="259" w:lineRule="auto"/>
              <w:ind w:left="0" w:right="0" w:firstLine="0"/>
            </w:pPr>
            <w:r>
              <w:t xml:space="preserve">Tampa General Hospital, Tampa, FL  </w:t>
            </w:r>
          </w:p>
          <w:p w14:paraId="74150282" w14:textId="77777777" w:rsidR="00F74288" w:rsidRDefault="00AE0DC1">
            <w:pPr>
              <w:spacing w:after="0" w:line="259" w:lineRule="auto"/>
              <w:ind w:left="0" w:right="0" w:firstLine="0"/>
            </w:pPr>
            <w:r>
              <w:rPr>
                <w:b/>
              </w:rPr>
              <w:t xml:space="preserve"> </w:t>
            </w:r>
          </w:p>
        </w:tc>
        <w:tc>
          <w:tcPr>
            <w:tcW w:w="2832" w:type="dxa"/>
            <w:tcBorders>
              <w:top w:val="nil"/>
              <w:left w:val="nil"/>
              <w:bottom w:val="nil"/>
              <w:right w:val="nil"/>
            </w:tcBorders>
          </w:tcPr>
          <w:p w14:paraId="650E1BE0" w14:textId="77777777" w:rsidR="00F74288" w:rsidRDefault="00AE0DC1">
            <w:pPr>
              <w:spacing w:after="0" w:line="259" w:lineRule="auto"/>
              <w:ind w:left="0" w:right="0" w:firstLine="0"/>
            </w:pPr>
            <w:r>
              <w:t xml:space="preserve">August 2012 – March 2013 </w:t>
            </w:r>
          </w:p>
        </w:tc>
      </w:tr>
      <w:tr w:rsidR="00F74288" w14:paraId="3EF428DE" w14:textId="77777777">
        <w:trPr>
          <w:trHeight w:val="1407"/>
        </w:trPr>
        <w:tc>
          <w:tcPr>
            <w:tcW w:w="5761" w:type="dxa"/>
            <w:tcBorders>
              <w:top w:val="nil"/>
              <w:left w:val="nil"/>
              <w:bottom w:val="nil"/>
              <w:right w:val="nil"/>
            </w:tcBorders>
          </w:tcPr>
          <w:p w14:paraId="4ABB6944" w14:textId="77777777" w:rsidR="00F74288" w:rsidRDefault="00AE0DC1">
            <w:pPr>
              <w:tabs>
                <w:tab w:val="center" w:pos="4321"/>
                <w:tab w:val="center" w:pos="5041"/>
              </w:tabs>
              <w:spacing w:after="0" w:line="259" w:lineRule="auto"/>
              <w:ind w:left="0" w:right="0" w:firstLine="0"/>
            </w:pPr>
            <w:r>
              <w:rPr>
                <w:b/>
              </w:rPr>
              <w:t xml:space="preserve">Sarah Lawrence College, </w:t>
            </w:r>
            <w:r>
              <w:t xml:space="preserve">Bronxville, NY  </w:t>
            </w:r>
            <w:r>
              <w:tab/>
              <w:t xml:space="preserve"> </w:t>
            </w:r>
            <w:r>
              <w:tab/>
              <w:t xml:space="preserve"> </w:t>
            </w:r>
          </w:p>
          <w:p w14:paraId="12C23564" w14:textId="77777777" w:rsidR="00F74288" w:rsidRDefault="00AE0DC1">
            <w:pPr>
              <w:spacing w:after="0" w:line="259" w:lineRule="auto"/>
              <w:ind w:left="0" w:right="0" w:firstLine="0"/>
            </w:pPr>
            <w:r>
              <w:t xml:space="preserve">Co-Instructor:   Introduction to Medicine Course </w:t>
            </w:r>
          </w:p>
          <w:p w14:paraId="3F86EF15" w14:textId="77777777" w:rsidR="00F74288" w:rsidRDefault="00AE0DC1">
            <w:pPr>
              <w:spacing w:after="0" w:line="259" w:lineRule="auto"/>
              <w:ind w:left="0" w:right="0" w:firstLine="0"/>
            </w:pPr>
            <w:proofErr w:type="gramStart"/>
            <w:r>
              <w:t>for  Human</w:t>
            </w:r>
            <w:proofErr w:type="gramEnd"/>
            <w:r>
              <w:t xml:space="preserve"> Genetics (Genetic Counseling) Graduate Program </w:t>
            </w:r>
          </w:p>
          <w:p w14:paraId="368EC37C" w14:textId="77777777" w:rsidR="00F74288" w:rsidRDefault="00AE0DC1">
            <w:pPr>
              <w:spacing w:after="0" w:line="259" w:lineRule="auto"/>
              <w:ind w:left="0" w:right="0" w:firstLine="0"/>
            </w:pPr>
            <w:r>
              <w:t xml:space="preserve"> </w:t>
            </w:r>
          </w:p>
          <w:p w14:paraId="1DEE3122" w14:textId="77777777" w:rsidR="00F74288" w:rsidRDefault="00AE0DC1">
            <w:pPr>
              <w:spacing w:after="0" w:line="259" w:lineRule="auto"/>
              <w:ind w:left="0" w:right="0" w:firstLine="0"/>
            </w:pPr>
            <w:r>
              <w:rPr>
                <w:b/>
              </w:rPr>
              <w:t xml:space="preserve"> </w:t>
            </w:r>
          </w:p>
          <w:p w14:paraId="55DFAAF5" w14:textId="77777777" w:rsidR="00F74288" w:rsidRDefault="00AE0DC1">
            <w:pPr>
              <w:spacing w:after="0" w:line="259" w:lineRule="auto"/>
              <w:ind w:left="0" w:right="0" w:firstLine="0"/>
            </w:pPr>
            <w:r>
              <w:rPr>
                <w:b/>
                <w:u w:val="single" w:color="000000"/>
              </w:rPr>
              <w:t>INDEPENDENT CONSULTING</w:t>
            </w:r>
            <w:r>
              <w:rPr>
                <w:b/>
              </w:rPr>
              <w:t xml:space="preserve"> </w:t>
            </w:r>
          </w:p>
        </w:tc>
        <w:tc>
          <w:tcPr>
            <w:tcW w:w="2832" w:type="dxa"/>
            <w:tcBorders>
              <w:top w:val="nil"/>
              <w:left w:val="nil"/>
              <w:bottom w:val="nil"/>
              <w:right w:val="nil"/>
            </w:tcBorders>
          </w:tcPr>
          <w:p w14:paraId="00AE6F65" w14:textId="77777777" w:rsidR="00F74288" w:rsidRDefault="00AE0DC1">
            <w:pPr>
              <w:spacing w:after="0" w:line="259" w:lineRule="auto"/>
              <w:ind w:left="0" w:right="0" w:firstLine="0"/>
            </w:pPr>
            <w:r>
              <w:t>Fall 2007 and Fall 2008</w:t>
            </w:r>
            <w:r>
              <w:rPr>
                <w:b/>
                <w:sz w:val="28"/>
              </w:rPr>
              <w:t xml:space="preserve"> </w:t>
            </w:r>
          </w:p>
        </w:tc>
      </w:tr>
      <w:tr w:rsidR="00F74288" w14:paraId="6442B448" w14:textId="77777777">
        <w:trPr>
          <w:trHeight w:val="920"/>
        </w:trPr>
        <w:tc>
          <w:tcPr>
            <w:tcW w:w="5761" w:type="dxa"/>
            <w:tcBorders>
              <w:top w:val="nil"/>
              <w:left w:val="nil"/>
              <w:bottom w:val="nil"/>
              <w:right w:val="nil"/>
            </w:tcBorders>
          </w:tcPr>
          <w:p w14:paraId="37D0A8D0" w14:textId="77777777" w:rsidR="00F74288" w:rsidRDefault="00AE0DC1">
            <w:pPr>
              <w:tabs>
                <w:tab w:val="center" w:pos="5041"/>
              </w:tabs>
              <w:spacing w:after="0" w:line="259" w:lineRule="auto"/>
              <w:ind w:left="0" w:right="0" w:firstLine="0"/>
            </w:pPr>
            <w:r>
              <w:t xml:space="preserve">Consultant / Medical Reviewer – Genetics publications </w:t>
            </w:r>
            <w:r>
              <w:tab/>
              <w:t xml:space="preserve"> </w:t>
            </w:r>
          </w:p>
          <w:p w14:paraId="5AE90289" w14:textId="77777777" w:rsidR="00F74288" w:rsidRDefault="00AE0DC1">
            <w:pPr>
              <w:spacing w:after="0" w:line="259" w:lineRule="auto"/>
              <w:ind w:left="0" w:right="0" w:firstLine="0"/>
            </w:pPr>
            <w:r>
              <w:t xml:space="preserve">Hayes, Inc </w:t>
            </w:r>
          </w:p>
          <w:p w14:paraId="38132CD8" w14:textId="77777777" w:rsidR="00F74288" w:rsidRDefault="00AE0DC1">
            <w:pPr>
              <w:spacing w:after="0" w:line="259" w:lineRule="auto"/>
              <w:ind w:left="0" w:right="0" w:firstLine="0"/>
            </w:pPr>
            <w:r>
              <w:t xml:space="preserve">Lansdale, PA </w:t>
            </w:r>
          </w:p>
          <w:p w14:paraId="52AC2399" w14:textId="77777777" w:rsidR="00F74288" w:rsidRDefault="00AE0DC1">
            <w:pPr>
              <w:spacing w:after="0" w:line="259" w:lineRule="auto"/>
              <w:ind w:left="0" w:right="0" w:firstLine="0"/>
            </w:pPr>
            <w:r>
              <w:t xml:space="preserve"> </w:t>
            </w:r>
          </w:p>
        </w:tc>
        <w:tc>
          <w:tcPr>
            <w:tcW w:w="2832" w:type="dxa"/>
            <w:tcBorders>
              <w:top w:val="nil"/>
              <w:left w:val="nil"/>
              <w:bottom w:val="nil"/>
              <w:right w:val="nil"/>
            </w:tcBorders>
          </w:tcPr>
          <w:p w14:paraId="30DE8936" w14:textId="77777777" w:rsidR="00F74288" w:rsidRDefault="00AE0DC1">
            <w:pPr>
              <w:spacing w:after="0" w:line="259" w:lineRule="auto"/>
              <w:ind w:left="0" w:right="0" w:firstLine="0"/>
            </w:pPr>
            <w:r>
              <w:t xml:space="preserve">June 2016 - 2019 </w:t>
            </w:r>
          </w:p>
        </w:tc>
      </w:tr>
      <w:tr w:rsidR="00F74288" w14:paraId="6AE7BA04" w14:textId="77777777">
        <w:trPr>
          <w:trHeight w:val="1585"/>
        </w:trPr>
        <w:tc>
          <w:tcPr>
            <w:tcW w:w="5761" w:type="dxa"/>
            <w:tcBorders>
              <w:top w:val="nil"/>
              <w:left w:val="nil"/>
              <w:bottom w:val="nil"/>
              <w:right w:val="nil"/>
            </w:tcBorders>
          </w:tcPr>
          <w:p w14:paraId="6E0B1BEC" w14:textId="77777777" w:rsidR="00F74288" w:rsidRDefault="00AE0DC1">
            <w:pPr>
              <w:tabs>
                <w:tab w:val="center" w:pos="3601"/>
                <w:tab w:val="center" w:pos="4321"/>
                <w:tab w:val="center" w:pos="5041"/>
              </w:tabs>
              <w:spacing w:after="0" w:line="259" w:lineRule="auto"/>
              <w:ind w:left="0" w:right="0" w:firstLine="0"/>
            </w:pPr>
            <w:r>
              <w:rPr>
                <w:b/>
              </w:rPr>
              <w:t xml:space="preserve">World of Westchase (WoW) Magazine </w:t>
            </w:r>
            <w:r>
              <w:rPr>
                <w:b/>
              </w:rPr>
              <w:tab/>
              <w:t xml:space="preserve"> </w:t>
            </w:r>
            <w:r>
              <w:rPr>
                <w:b/>
              </w:rPr>
              <w:tab/>
              <w:t xml:space="preserve"> </w:t>
            </w:r>
            <w:r>
              <w:rPr>
                <w:b/>
              </w:rPr>
              <w:tab/>
              <w:t xml:space="preserve"> </w:t>
            </w:r>
          </w:p>
          <w:p w14:paraId="3B3B30E9" w14:textId="77777777" w:rsidR="00F74288" w:rsidRDefault="00AE0DC1">
            <w:pPr>
              <w:spacing w:after="0" w:line="259" w:lineRule="auto"/>
              <w:ind w:left="0" w:right="0" w:firstLine="0"/>
            </w:pPr>
            <w:r>
              <w:t xml:space="preserve">Writer: Book Review (monthly) – contract/freelance </w:t>
            </w:r>
          </w:p>
          <w:p w14:paraId="68D01E01" w14:textId="77777777" w:rsidR="00F74288" w:rsidRDefault="00AE0DC1">
            <w:pPr>
              <w:spacing w:after="0" w:line="259" w:lineRule="auto"/>
              <w:ind w:left="0" w:right="0" w:firstLine="0"/>
            </w:pPr>
            <w:r>
              <w:t xml:space="preserve">Editor: Christopher Barrett </w:t>
            </w:r>
          </w:p>
          <w:p w14:paraId="131BF185" w14:textId="77777777" w:rsidR="00F74288" w:rsidRDefault="00AE0DC1">
            <w:pPr>
              <w:spacing w:after="0" w:line="259" w:lineRule="auto"/>
              <w:ind w:left="0" w:right="0" w:firstLine="0"/>
            </w:pPr>
            <w:r>
              <w:t xml:space="preserve">http://www.westchasewow.com/ </w:t>
            </w:r>
          </w:p>
          <w:p w14:paraId="320D3709" w14:textId="77777777" w:rsidR="00F74288" w:rsidRDefault="00AE0DC1">
            <w:pPr>
              <w:spacing w:after="0" w:line="259" w:lineRule="auto"/>
              <w:ind w:left="0" w:right="0" w:firstLine="0"/>
            </w:pPr>
            <w:r>
              <w:t xml:space="preserve"> </w:t>
            </w:r>
          </w:p>
          <w:p w14:paraId="40052531" w14:textId="77777777" w:rsidR="00F74288" w:rsidRDefault="00AE0DC1">
            <w:pPr>
              <w:spacing w:after="0" w:line="259" w:lineRule="auto"/>
              <w:ind w:left="0" w:right="0" w:firstLine="0"/>
            </w:pPr>
            <w:r>
              <w:t xml:space="preserve"> </w:t>
            </w:r>
          </w:p>
          <w:p w14:paraId="2070A93C" w14:textId="77777777" w:rsidR="00F74288" w:rsidRDefault="00AE0DC1">
            <w:pPr>
              <w:spacing w:after="0" w:line="259" w:lineRule="auto"/>
              <w:ind w:left="0" w:right="0" w:firstLine="0"/>
            </w:pPr>
            <w:r>
              <w:rPr>
                <w:b/>
                <w:u w:val="single" w:color="000000"/>
              </w:rPr>
              <w:t>BOARD CERTIFICATION / STATE LICENSURE</w:t>
            </w:r>
            <w:r>
              <w:rPr>
                <w:b/>
              </w:rPr>
              <w:t xml:space="preserve"> </w:t>
            </w:r>
          </w:p>
        </w:tc>
        <w:tc>
          <w:tcPr>
            <w:tcW w:w="2832" w:type="dxa"/>
            <w:tcBorders>
              <w:top w:val="nil"/>
              <w:left w:val="nil"/>
              <w:bottom w:val="nil"/>
              <w:right w:val="nil"/>
            </w:tcBorders>
          </w:tcPr>
          <w:p w14:paraId="1D1933DF" w14:textId="77777777" w:rsidR="00F74288" w:rsidRDefault="00AE0DC1">
            <w:pPr>
              <w:spacing w:after="0" w:line="259" w:lineRule="auto"/>
              <w:ind w:left="0" w:right="0" w:firstLine="0"/>
              <w:jc w:val="both"/>
            </w:pPr>
            <w:r>
              <w:t xml:space="preserve">November 2011 – November 2013 </w:t>
            </w:r>
          </w:p>
        </w:tc>
      </w:tr>
      <w:tr w:rsidR="00F74288" w14:paraId="594E37DA" w14:textId="77777777">
        <w:trPr>
          <w:trHeight w:val="692"/>
        </w:trPr>
        <w:tc>
          <w:tcPr>
            <w:tcW w:w="8593" w:type="dxa"/>
            <w:gridSpan w:val="2"/>
            <w:tcBorders>
              <w:top w:val="nil"/>
              <w:left w:val="nil"/>
              <w:bottom w:val="nil"/>
              <w:right w:val="nil"/>
            </w:tcBorders>
          </w:tcPr>
          <w:p w14:paraId="56D81AA5" w14:textId="77777777" w:rsidR="00F74288" w:rsidRDefault="00AE0DC1">
            <w:pPr>
              <w:tabs>
                <w:tab w:val="center" w:pos="2881"/>
                <w:tab w:val="center" w:pos="3601"/>
                <w:tab w:val="center" w:pos="6340"/>
              </w:tabs>
              <w:spacing w:after="0" w:line="259" w:lineRule="auto"/>
              <w:ind w:left="0" w:right="0" w:firstLine="0"/>
            </w:pPr>
            <w:r>
              <w:rPr>
                <w:b/>
              </w:rPr>
              <w:t>American Board of Pediatrics</w:t>
            </w:r>
            <w:r>
              <w:t xml:space="preserve"> </w:t>
            </w:r>
            <w:r>
              <w:tab/>
              <w:t xml:space="preserve"> </w:t>
            </w:r>
            <w:r>
              <w:tab/>
              <w:t xml:space="preserve"> </w:t>
            </w:r>
            <w:r>
              <w:tab/>
              <w:t xml:space="preserve">       October 16, 2007 – present (in good standing)</w:t>
            </w:r>
            <w:r>
              <w:rPr>
                <w:b/>
                <w:sz w:val="28"/>
              </w:rPr>
              <w:t xml:space="preserve"> </w:t>
            </w:r>
          </w:p>
          <w:p w14:paraId="3B831B10" w14:textId="77777777" w:rsidR="00F74288" w:rsidRDefault="00AE0DC1">
            <w:pPr>
              <w:spacing w:after="0" w:line="259" w:lineRule="auto"/>
              <w:ind w:left="0" w:right="0" w:firstLine="0"/>
            </w:pPr>
            <w:r>
              <w:t xml:space="preserve">Certificate #: 090121 </w:t>
            </w:r>
          </w:p>
          <w:p w14:paraId="2FB1F69A" w14:textId="77777777" w:rsidR="00F74288" w:rsidRDefault="00AE0DC1">
            <w:pPr>
              <w:spacing w:after="0" w:line="259" w:lineRule="auto"/>
              <w:ind w:left="0" w:right="0" w:firstLine="0"/>
            </w:pPr>
            <w:r>
              <w:t xml:space="preserve"> </w:t>
            </w:r>
          </w:p>
        </w:tc>
      </w:tr>
    </w:tbl>
    <w:p w14:paraId="28C19218" w14:textId="77777777" w:rsidR="00F74288" w:rsidRDefault="00AE0DC1">
      <w:pPr>
        <w:spacing w:after="3" w:line="252" w:lineRule="auto"/>
        <w:ind w:left="-5" w:right="138"/>
      </w:pPr>
      <w:r>
        <w:rPr>
          <w:b/>
        </w:rPr>
        <w:t xml:space="preserve">American Board of Medical Genetics &amp; Genomics        </w:t>
      </w:r>
      <w:r>
        <w:t>September 1,2011 – present (in good standing)</w:t>
      </w:r>
      <w:r>
        <w:rPr>
          <w:b/>
        </w:rPr>
        <w:t xml:space="preserve"> </w:t>
      </w:r>
      <w:r>
        <w:rPr>
          <w:b/>
          <w:sz w:val="28"/>
        </w:rPr>
        <w:t xml:space="preserve"> </w:t>
      </w:r>
    </w:p>
    <w:tbl>
      <w:tblPr>
        <w:tblStyle w:val="TableGrid"/>
        <w:tblW w:w="8227" w:type="dxa"/>
        <w:tblInd w:w="0" w:type="dxa"/>
        <w:tblLook w:val="04A0" w:firstRow="1" w:lastRow="0" w:firstColumn="1" w:lastColumn="0" w:noHBand="0" w:noVBand="1"/>
      </w:tblPr>
      <w:tblGrid>
        <w:gridCol w:w="5761"/>
        <w:gridCol w:w="2466"/>
      </w:tblGrid>
      <w:tr w:rsidR="00F74288" w14:paraId="5BDC34F9" w14:textId="77777777">
        <w:trPr>
          <w:trHeight w:val="410"/>
        </w:trPr>
        <w:tc>
          <w:tcPr>
            <w:tcW w:w="5761" w:type="dxa"/>
            <w:tcBorders>
              <w:top w:val="nil"/>
              <w:left w:val="nil"/>
              <w:bottom w:val="nil"/>
              <w:right w:val="nil"/>
            </w:tcBorders>
          </w:tcPr>
          <w:p w14:paraId="250E6BC7" w14:textId="77777777" w:rsidR="00F74288" w:rsidRDefault="00AE0DC1">
            <w:pPr>
              <w:spacing w:after="0" w:line="259" w:lineRule="auto"/>
              <w:ind w:left="0" w:right="0" w:firstLine="0"/>
            </w:pPr>
            <w:r>
              <w:lastRenderedPageBreak/>
              <w:t xml:space="preserve">Certificate #:  2011151 </w:t>
            </w:r>
          </w:p>
          <w:p w14:paraId="35496897" w14:textId="77777777" w:rsidR="00F74288" w:rsidRDefault="00AE0DC1">
            <w:pPr>
              <w:spacing w:after="0" w:line="259" w:lineRule="auto"/>
              <w:ind w:left="0" w:right="0" w:firstLine="0"/>
            </w:pPr>
            <w:r>
              <w:t xml:space="preserve"> </w:t>
            </w:r>
          </w:p>
        </w:tc>
        <w:tc>
          <w:tcPr>
            <w:tcW w:w="2466" w:type="dxa"/>
            <w:tcBorders>
              <w:top w:val="nil"/>
              <w:left w:val="nil"/>
              <w:bottom w:val="nil"/>
              <w:right w:val="nil"/>
            </w:tcBorders>
          </w:tcPr>
          <w:p w14:paraId="5C3E44A4" w14:textId="77777777" w:rsidR="00F74288" w:rsidRDefault="00F74288">
            <w:pPr>
              <w:spacing w:after="160" w:line="259" w:lineRule="auto"/>
              <w:ind w:left="0" w:right="0" w:firstLine="0"/>
            </w:pPr>
          </w:p>
        </w:tc>
      </w:tr>
      <w:tr w:rsidR="00F74288" w14:paraId="5D59376F" w14:textId="77777777">
        <w:trPr>
          <w:trHeight w:val="461"/>
        </w:trPr>
        <w:tc>
          <w:tcPr>
            <w:tcW w:w="5761" w:type="dxa"/>
            <w:tcBorders>
              <w:top w:val="nil"/>
              <w:left w:val="nil"/>
              <w:bottom w:val="nil"/>
              <w:right w:val="nil"/>
            </w:tcBorders>
          </w:tcPr>
          <w:p w14:paraId="29E915CA" w14:textId="77777777" w:rsidR="00F74288" w:rsidRDefault="00AE0DC1">
            <w:pPr>
              <w:tabs>
                <w:tab w:val="center" w:pos="4321"/>
                <w:tab w:val="center" w:pos="5041"/>
              </w:tabs>
              <w:spacing w:after="0" w:line="259" w:lineRule="auto"/>
              <w:ind w:left="0" w:right="0" w:firstLine="0"/>
            </w:pPr>
            <w:r>
              <w:rPr>
                <w:b/>
              </w:rPr>
              <w:t>Florida State License Number ME 108930</w:t>
            </w:r>
            <w:r>
              <w:t xml:space="preserve"> </w:t>
            </w:r>
            <w:r>
              <w:tab/>
              <w:t xml:space="preserve"> </w:t>
            </w:r>
            <w:r>
              <w:tab/>
              <w:t xml:space="preserve"> </w:t>
            </w:r>
          </w:p>
          <w:p w14:paraId="6DF5BE59" w14:textId="77777777" w:rsidR="00F74288" w:rsidRDefault="00AE0DC1">
            <w:pPr>
              <w:spacing w:after="0" w:line="259" w:lineRule="auto"/>
              <w:ind w:left="0" w:right="0" w:firstLine="0"/>
            </w:pPr>
            <w:r>
              <w:t xml:space="preserve"> </w:t>
            </w:r>
          </w:p>
        </w:tc>
        <w:tc>
          <w:tcPr>
            <w:tcW w:w="2466" w:type="dxa"/>
            <w:tcBorders>
              <w:top w:val="nil"/>
              <w:left w:val="nil"/>
              <w:bottom w:val="nil"/>
              <w:right w:val="nil"/>
            </w:tcBorders>
          </w:tcPr>
          <w:p w14:paraId="07943F9E" w14:textId="77777777" w:rsidR="00F74288" w:rsidRDefault="00AE0DC1">
            <w:pPr>
              <w:spacing w:after="0" w:line="259" w:lineRule="auto"/>
              <w:ind w:left="0" w:right="0" w:firstLine="0"/>
            </w:pPr>
            <w:r>
              <w:t>January 2011 – present</w:t>
            </w:r>
            <w:r>
              <w:rPr>
                <w:b/>
                <w:sz w:val="28"/>
              </w:rPr>
              <w:t xml:space="preserve"> </w:t>
            </w:r>
          </w:p>
        </w:tc>
      </w:tr>
      <w:tr w:rsidR="00F74288" w14:paraId="320ABD8C" w14:textId="77777777">
        <w:trPr>
          <w:trHeight w:val="1150"/>
        </w:trPr>
        <w:tc>
          <w:tcPr>
            <w:tcW w:w="5761" w:type="dxa"/>
            <w:tcBorders>
              <w:top w:val="nil"/>
              <w:left w:val="nil"/>
              <w:bottom w:val="nil"/>
              <w:right w:val="nil"/>
            </w:tcBorders>
          </w:tcPr>
          <w:p w14:paraId="42B08F84" w14:textId="77777777" w:rsidR="00F74288" w:rsidRDefault="00AE0DC1">
            <w:pPr>
              <w:tabs>
                <w:tab w:val="center" w:pos="4321"/>
                <w:tab w:val="center" w:pos="5041"/>
              </w:tabs>
              <w:spacing w:after="0" w:line="259" w:lineRule="auto"/>
              <w:ind w:left="0" w:right="0" w:firstLine="0"/>
            </w:pPr>
            <w:r>
              <w:rPr>
                <w:b/>
              </w:rPr>
              <w:t xml:space="preserve">New York State License Number 238937  </w:t>
            </w:r>
            <w:r>
              <w:rPr>
                <w:b/>
              </w:rPr>
              <w:tab/>
              <w:t xml:space="preserve"> </w:t>
            </w:r>
            <w:r>
              <w:rPr>
                <w:b/>
              </w:rPr>
              <w:tab/>
              <w:t xml:space="preserve"> </w:t>
            </w:r>
          </w:p>
          <w:p w14:paraId="0A7E8DE7" w14:textId="77777777" w:rsidR="00F74288" w:rsidRDefault="00AE0DC1">
            <w:pPr>
              <w:spacing w:after="0" w:line="259" w:lineRule="auto"/>
              <w:ind w:left="0" w:right="0" w:firstLine="0"/>
            </w:pPr>
            <w:r>
              <w:rPr>
                <w:i/>
              </w:rPr>
              <w:t xml:space="preserve">Status: Inactive by Licensee Request (due to move out of state) </w:t>
            </w:r>
          </w:p>
          <w:p w14:paraId="34168D51" w14:textId="77777777" w:rsidR="00F74288" w:rsidRDefault="00AE0DC1">
            <w:pPr>
              <w:spacing w:after="0" w:line="259" w:lineRule="auto"/>
              <w:ind w:left="0" w:right="0" w:firstLine="0"/>
            </w:pPr>
            <w:r>
              <w:rPr>
                <w:i/>
              </w:rPr>
              <w:t xml:space="preserve"> </w:t>
            </w:r>
          </w:p>
          <w:p w14:paraId="60383151" w14:textId="77777777" w:rsidR="00F74288" w:rsidRDefault="00AE0DC1">
            <w:pPr>
              <w:spacing w:after="0" w:line="259" w:lineRule="auto"/>
              <w:ind w:left="0" w:right="0" w:firstLine="0"/>
            </w:pPr>
            <w:r>
              <w:rPr>
                <w:b/>
              </w:rPr>
              <w:t xml:space="preserve"> </w:t>
            </w:r>
          </w:p>
          <w:p w14:paraId="66C8E8E9" w14:textId="77777777" w:rsidR="00F74288" w:rsidRDefault="00AE0DC1">
            <w:pPr>
              <w:spacing w:after="0" w:line="259" w:lineRule="auto"/>
              <w:ind w:left="0" w:right="0" w:firstLine="0"/>
            </w:pPr>
            <w:r>
              <w:rPr>
                <w:b/>
                <w:u w:val="single" w:color="000000"/>
              </w:rPr>
              <w:t>PROFESSIONAL SOCIETY MEMBERSHIPS</w:t>
            </w:r>
            <w:r>
              <w:rPr>
                <w:b/>
              </w:rPr>
              <w:t xml:space="preserve"> </w:t>
            </w:r>
          </w:p>
        </w:tc>
        <w:tc>
          <w:tcPr>
            <w:tcW w:w="2466" w:type="dxa"/>
            <w:tcBorders>
              <w:top w:val="nil"/>
              <w:left w:val="nil"/>
              <w:bottom w:val="nil"/>
              <w:right w:val="nil"/>
            </w:tcBorders>
          </w:tcPr>
          <w:p w14:paraId="449C0F7B" w14:textId="77777777" w:rsidR="00F74288" w:rsidRDefault="00AE0DC1">
            <w:pPr>
              <w:spacing w:after="0" w:line="259" w:lineRule="auto"/>
              <w:ind w:left="0" w:right="0" w:firstLine="0"/>
              <w:jc w:val="both"/>
            </w:pPr>
            <w:r>
              <w:t>February 2006 –January 2008</w:t>
            </w:r>
            <w:r>
              <w:rPr>
                <w:b/>
                <w:sz w:val="28"/>
              </w:rPr>
              <w:t xml:space="preserve"> </w:t>
            </w:r>
          </w:p>
        </w:tc>
      </w:tr>
      <w:tr w:rsidR="00F74288" w14:paraId="4341080F" w14:textId="77777777">
        <w:trPr>
          <w:trHeight w:val="460"/>
        </w:trPr>
        <w:tc>
          <w:tcPr>
            <w:tcW w:w="5761" w:type="dxa"/>
            <w:tcBorders>
              <w:top w:val="nil"/>
              <w:left w:val="nil"/>
              <w:bottom w:val="nil"/>
              <w:right w:val="nil"/>
            </w:tcBorders>
          </w:tcPr>
          <w:p w14:paraId="611671DC" w14:textId="77777777" w:rsidR="00F74288" w:rsidRDefault="00AE0DC1">
            <w:pPr>
              <w:tabs>
                <w:tab w:val="center" w:pos="4321"/>
                <w:tab w:val="center" w:pos="5041"/>
              </w:tabs>
              <w:spacing w:after="0" w:line="259" w:lineRule="auto"/>
              <w:ind w:left="0" w:right="0" w:firstLine="0"/>
            </w:pPr>
            <w:r>
              <w:rPr>
                <w:b/>
              </w:rPr>
              <w:t xml:space="preserve">American Academy of Pediatrics, FAAP  </w:t>
            </w:r>
            <w:r>
              <w:rPr>
                <w:b/>
              </w:rPr>
              <w:tab/>
              <w:t xml:space="preserve"> </w:t>
            </w:r>
            <w:r>
              <w:rPr>
                <w:b/>
              </w:rPr>
              <w:tab/>
              <w:t xml:space="preserve"> </w:t>
            </w:r>
          </w:p>
          <w:p w14:paraId="351AE222" w14:textId="77777777" w:rsidR="00F74288" w:rsidRDefault="00AE0DC1">
            <w:pPr>
              <w:spacing w:after="0" w:line="259" w:lineRule="auto"/>
              <w:ind w:left="0" w:right="0" w:firstLine="0"/>
            </w:pPr>
            <w:r>
              <w:rPr>
                <w:b/>
              </w:rPr>
              <w:t xml:space="preserve"> </w:t>
            </w:r>
          </w:p>
        </w:tc>
        <w:tc>
          <w:tcPr>
            <w:tcW w:w="2466" w:type="dxa"/>
            <w:tcBorders>
              <w:top w:val="nil"/>
              <w:left w:val="nil"/>
              <w:bottom w:val="nil"/>
              <w:right w:val="nil"/>
            </w:tcBorders>
          </w:tcPr>
          <w:p w14:paraId="63620AB1" w14:textId="77777777" w:rsidR="00F74288" w:rsidRDefault="00AE0DC1">
            <w:pPr>
              <w:spacing w:after="0" w:line="259" w:lineRule="auto"/>
              <w:ind w:left="0" w:right="0" w:firstLine="0"/>
            </w:pPr>
            <w:r>
              <w:t>2003 – present</w:t>
            </w:r>
            <w:r>
              <w:rPr>
                <w:b/>
                <w:sz w:val="28"/>
              </w:rPr>
              <w:t xml:space="preserve"> </w:t>
            </w:r>
          </w:p>
        </w:tc>
      </w:tr>
      <w:tr w:rsidR="00F74288" w14:paraId="72660050" w14:textId="77777777">
        <w:trPr>
          <w:trHeight w:val="486"/>
        </w:trPr>
        <w:tc>
          <w:tcPr>
            <w:tcW w:w="5761" w:type="dxa"/>
            <w:tcBorders>
              <w:top w:val="nil"/>
              <w:left w:val="nil"/>
              <w:bottom w:val="nil"/>
              <w:right w:val="nil"/>
            </w:tcBorders>
          </w:tcPr>
          <w:p w14:paraId="30DF0689" w14:textId="77777777" w:rsidR="00F74288" w:rsidRDefault="00AE0DC1">
            <w:pPr>
              <w:tabs>
                <w:tab w:val="center" w:pos="3601"/>
                <w:tab w:val="center" w:pos="4321"/>
                <w:tab w:val="center" w:pos="5041"/>
              </w:tabs>
              <w:spacing w:after="0" w:line="259" w:lineRule="auto"/>
              <w:ind w:left="0" w:right="0" w:firstLine="0"/>
            </w:pPr>
            <w:r>
              <w:rPr>
                <w:b/>
              </w:rPr>
              <w:t xml:space="preserve">American Society of Human Genetics </w:t>
            </w:r>
            <w:r>
              <w:rPr>
                <w:b/>
              </w:rPr>
              <w:tab/>
              <w:t xml:space="preserve"> </w:t>
            </w:r>
            <w:r>
              <w:rPr>
                <w:b/>
              </w:rPr>
              <w:tab/>
              <w:t xml:space="preserve"> </w:t>
            </w:r>
            <w:r>
              <w:rPr>
                <w:b/>
              </w:rPr>
              <w:tab/>
              <w:t xml:space="preserve"> </w:t>
            </w:r>
          </w:p>
          <w:p w14:paraId="770A7C80" w14:textId="77777777" w:rsidR="00F74288" w:rsidRDefault="00AE0DC1">
            <w:pPr>
              <w:spacing w:after="0" w:line="259" w:lineRule="auto"/>
              <w:ind w:left="0" w:right="0" w:firstLine="0"/>
            </w:pPr>
            <w:r>
              <w:t xml:space="preserve"> </w:t>
            </w:r>
          </w:p>
        </w:tc>
        <w:tc>
          <w:tcPr>
            <w:tcW w:w="2466" w:type="dxa"/>
            <w:tcBorders>
              <w:top w:val="nil"/>
              <w:left w:val="nil"/>
              <w:bottom w:val="nil"/>
              <w:right w:val="nil"/>
            </w:tcBorders>
          </w:tcPr>
          <w:p w14:paraId="68572652" w14:textId="77777777" w:rsidR="00F74288" w:rsidRDefault="00AE0DC1">
            <w:pPr>
              <w:spacing w:after="0" w:line="259" w:lineRule="auto"/>
              <w:ind w:left="0" w:right="0" w:firstLine="0"/>
            </w:pPr>
            <w:r>
              <w:t>2009 – present</w:t>
            </w:r>
            <w:r>
              <w:rPr>
                <w:b/>
                <w:sz w:val="28"/>
              </w:rPr>
              <w:t xml:space="preserve"> </w:t>
            </w:r>
          </w:p>
        </w:tc>
      </w:tr>
      <w:tr w:rsidR="00F74288" w14:paraId="1618123F" w14:textId="77777777">
        <w:trPr>
          <w:trHeight w:val="552"/>
        </w:trPr>
        <w:tc>
          <w:tcPr>
            <w:tcW w:w="5761" w:type="dxa"/>
            <w:tcBorders>
              <w:top w:val="nil"/>
              <w:left w:val="nil"/>
              <w:bottom w:val="nil"/>
              <w:right w:val="nil"/>
            </w:tcBorders>
          </w:tcPr>
          <w:p w14:paraId="4E26E5D0" w14:textId="77777777" w:rsidR="00F74288" w:rsidRDefault="00AE0DC1">
            <w:pPr>
              <w:spacing w:after="56" w:line="259" w:lineRule="auto"/>
              <w:ind w:left="0" w:right="0" w:firstLine="0"/>
            </w:pPr>
            <w:r>
              <w:rPr>
                <w:b/>
              </w:rPr>
              <w:t xml:space="preserve">American College of Medical Genetics &amp; Genomics, FACMG </w:t>
            </w:r>
          </w:p>
          <w:p w14:paraId="454B3401" w14:textId="77777777" w:rsidR="00F74288" w:rsidRDefault="00AE0DC1">
            <w:pPr>
              <w:spacing w:after="0" w:line="259" w:lineRule="auto"/>
              <w:ind w:left="2959" w:right="0" w:firstLine="0"/>
              <w:jc w:val="center"/>
            </w:pPr>
            <w:r>
              <w:rPr>
                <w:rFonts w:ascii="Arial" w:eastAsia="Arial" w:hAnsi="Arial" w:cs="Arial"/>
                <w:i/>
                <w:sz w:val="28"/>
              </w:rPr>
              <w:t xml:space="preserve"> </w:t>
            </w:r>
          </w:p>
        </w:tc>
        <w:tc>
          <w:tcPr>
            <w:tcW w:w="2466" w:type="dxa"/>
            <w:tcBorders>
              <w:top w:val="nil"/>
              <w:left w:val="nil"/>
              <w:bottom w:val="nil"/>
              <w:right w:val="nil"/>
            </w:tcBorders>
          </w:tcPr>
          <w:p w14:paraId="7116E33A" w14:textId="77777777" w:rsidR="00F74288" w:rsidRDefault="00AE0DC1">
            <w:pPr>
              <w:spacing w:after="0" w:line="259" w:lineRule="auto"/>
              <w:ind w:left="0" w:right="0" w:firstLine="0"/>
            </w:pPr>
            <w:r>
              <w:t xml:space="preserve">2009 – present </w:t>
            </w:r>
          </w:p>
        </w:tc>
      </w:tr>
      <w:tr w:rsidR="00F74288" w14:paraId="1610A6B0" w14:textId="77777777">
        <w:trPr>
          <w:trHeight w:val="757"/>
        </w:trPr>
        <w:tc>
          <w:tcPr>
            <w:tcW w:w="5761" w:type="dxa"/>
            <w:tcBorders>
              <w:top w:val="nil"/>
              <w:left w:val="nil"/>
              <w:bottom w:val="nil"/>
              <w:right w:val="nil"/>
            </w:tcBorders>
          </w:tcPr>
          <w:p w14:paraId="3480BD33" w14:textId="77777777" w:rsidR="00F74288" w:rsidRDefault="00AE0DC1">
            <w:pPr>
              <w:tabs>
                <w:tab w:val="center" w:pos="4321"/>
                <w:tab w:val="center" w:pos="5041"/>
              </w:tabs>
              <w:spacing w:after="61" w:line="259" w:lineRule="auto"/>
              <w:ind w:left="0" w:right="0" w:firstLine="0"/>
            </w:pPr>
            <w:r>
              <w:rPr>
                <w:b/>
              </w:rPr>
              <w:t xml:space="preserve">Florida Association of Genetic Counselors  </w:t>
            </w:r>
            <w:r>
              <w:rPr>
                <w:b/>
              </w:rPr>
              <w:tab/>
              <w:t xml:space="preserve"> </w:t>
            </w:r>
            <w:r>
              <w:rPr>
                <w:b/>
              </w:rPr>
              <w:tab/>
              <w:t xml:space="preserve"> </w:t>
            </w:r>
          </w:p>
          <w:p w14:paraId="49E71DDA" w14:textId="77777777" w:rsidR="00F74288" w:rsidRDefault="00AE0DC1">
            <w:pPr>
              <w:spacing w:after="0" w:line="259" w:lineRule="auto"/>
              <w:ind w:left="2959" w:right="0" w:firstLine="0"/>
              <w:jc w:val="center"/>
            </w:pPr>
            <w:r>
              <w:rPr>
                <w:rFonts w:ascii="Arial" w:eastAsia="Arial" w:hAnsi="Arial" w:cs="Arial"/>
                <w:i/>
                <w:sz w:val="28"/>
              </w:rPr>
              <w:t xml:space="preserve"> </w:t>
            </w:r>
          </w:p>
          <w:p w14:paraId="4271033F" w14:textId="77777777" w:rsidR="00F74288" w:rsidRDefault="00AE0DC1">
            <w:pPr>
              <w:spacing w:after="0" w:line="259" w:lineRule="auto"/>
              <w:ind w:left="0" w:right="0" w:firstLine="0"/>
            </w:pPr>
            <w:r>
              <w:rPr>
                <w:b/>
                <w:u w:val="single" w:color="000000"/>
              </w:rPr>
              <w:t>AWARDS AND HONORS</w:t>
            </w:r>
            <w:r>
              <w:rPr>
                <w:b/>
              </w:rPr>
              <w:t xml:space="preserve"> </w:t>
            </w:r>
          </w:p>
        </w:tc>
        <w:tc>
          <w:tcPr>
            <w:tcW w:w="2466" w:type="dxa"/>
            <w:tcBorders>
              <w:top w:val="nil"/>
              <w:left w:val="nil"/>
              <w:bottom w:val="nil"/>
              <w:right w:val="nil"/>
            </w:tcBorders>
          </w:tcPr>
          <w:p w14:paraId="04965391" w14:textId="77777777" w:rsidR="00F74288" w:rsidRDefault="00AE0DC1">
            <w:pPr>
              <w:spacing w:after="0" w:line="259" w:lineRule="auto"/>
              <w:ind w:left="0" w:right="0" w:firstLine="0"/>
            </w:pPr>
            <w:r>
              <w:t xml:space="preserve">2017-2023; 2025 </w:t>
            </w:r>
          </w:p>
        </w:tc>
      </w:tr>
      <w:tr w:rsidR="00F74288" w14:paraId="3F45A0E2" w14:textId="77777777">
        <w:trPr>
          <w:trHeight w:val="690"/>
        </w:trPr>
        <w:tc>
          <w:tcPr>
            <w:tcW w:w="5761" w:type="dxa"/>
            <w:tcBorders>
              <w:top w:val="nil"/>
              <w:left w:val="nil"/>
              <w:bottom w:val="nil"/>
              <w:right w:val="nil"/>
            </w:tcBorders>
          </w:tcPr>
          <w:p w14:paraId="17D76C95" w14:textId="77777777" w:rsidR="00F74288" w:rsidRDefault="00AE0DC1">
            <w:pPr>
              <w:spacing w:after="0" w:line="216" w:lineRule="auto"/>
              <w:ind w:left="0" w:right="0" w:firstLine="0"/>
            </w:pPr>
            <w:r>
              <w:rPr>
                <w:b/>
              </w:rPr>
              <w:t xml:space="preserve">Great Lakes Regional Genetics Group Ethics Subcommittee   Research Grant </w:t>
            </w:r>
            <w:r>
              <w:t>(for master’s thesis)</w:t>
            </w:r>
            <w:r>
              <w:rPr>
                <w:b/>
                <w:sz w:val="28"/>
              </w:rPr>
              <w:t xml:space="preserve"> </w:t>
            </w:r>
          </w:p>
          <w:p w14:paraId="3E6D3DE9" w14:textId="77777777" w:rsidR="00F74288" w:rsidRDefault="00AE0DC1">
            <w:pPr>
              <w:spacing w:after="0" w:line="259" w:lineRule="auto"/>
              <w:ind w:left="0" w:right="0" w:firstLine="0"/>
            </w:pPr>
            <w:r>
              <w:rPr>
                <w:b/>
              </w:rPr>
              <w:t xml:space="preserve"> </w:t>
            </w:r>
          </w:p>
        </w:tc>
        <w:tc>
          <w:tcPr>
            <w:tcW w:w="2466" w:type="dxa"/>
            <w:tcBorders>
              <w:top w:val="nil"/>
              <w:left w:val="nil"/>
              <w:bottom w:val="nil"/>
              <w:right w:val="nil"/>
            </w:tcBorders>
          </w:tcPr>
          <w:p w14:paraId="7FECECCE" w14:textId="77777777" w:rsidR="00F74288" w:rsidRDefault="00AE0DC1">
            <w:pPr>
              <w:spacing w:after="0" w:line="259" w:lineRule="auto"/>
              <w:ind w:left="0" w:right="0" w:firstLine="0"/>
            </w:pPr>
            <w:r>
              <w:rPr>
                <w:b/>
              </w:rPr>
              <w:t xml:space="preserve"> </w:t>
            </w:r>
            <w:r>
              <w:t>1999</w:t>
            </w:r>
            <w:r>
              <w:rPr>
                <w:b/>
                <w:sz w:val="28"/>
              </w:rPr>
              <w:t xml:space="preserve"> </w:t>
            </w:r>
          </w:p>
        </w:tc>
      </w:tr>
      <w:tr w:rsidR="00F74288" w14:paraId="2816D6D9" w14:textId="77777777">
        <w:trPr>
          <w:trHeight w:val="461"/>
        </w:trPr>
        <w:tc>
          <w:tcPr>
            <w:tcW w:w="5761" w:type="dxa"/>
            <w:tcBorders>
              <w:top w:val="nil"/>
              <w:left w:val="nil"/>
              <w:bottom w:val="nil"/>
              <w:right w:val="nil"/>
            </w:tcBorders>
          </w:tcPr>
          <w:p w14:paraId="6D39D64A" w14:textId="77777777" w:rsidR="00F74288" w:rsidRDefault="00AE0DC1">
            <w:pPr>
              <w:tabs>
                <w:tab w:val="center" w:pos="5041"/>
              </w:tabs>
              <w:spacing w:after="0" w:line="259" w:lineRule="auto"/>
              <w:ind w:left="0" w:right="0" w:firstLine="0"/>
            </w:pPr>
            <w:r>
              <w:rPr>
                <w:b/>
              </w:rPr>
              <w:t xml:space="preserve">American Pediatric Society – Society for Pediatric  </w:t>
            </w:r>
            <w:r>
              <w:rPr>
                <w:b/>
              </w:rPr>
              <w:tab/>
              <w:t xml:space="preserve"> </w:t>
            </w:r>
          </w:p>
          <w:p w14:paraId="5EDECD11" w14:textId="77777777" w:rsidR="00F74288" w:rsidRDefault="00AE0DC1">
            <w:pPr>
              <w:spacing w:after="0" w:line="259" w:lineRule="auto"/>
              <w:ind w:left="0" w:right="0" w:firstLine="0"/>
            </w:pPr>
            <w:r>
              <w:rPr>
                <w:b/>
              </w:rPr>
              <w:t xml:space="preserve">Research Medical Student Summer Research Grant </w:t>
            </w:r>
          </w:p>
        </w:tc>
        <w:tc>
          <w:tcPr>
            <w:tcW w:w="2466" w:type="dxa"/>
            <w:tcBorders>
              <w:top w:val="nil"/>
              <w:left w:val="nil"/>
              <w:bottom w:val="nil"/>
              <w:right w:val="nil"/>
            </w:tcBorders>
          </w:tcPr>
          <w:p w14:paraId="246DEC81" w14:textId="77777777" w:rsidR="00F74288" w:rsidRDefault="00AE0DC1">
            <w:pPr>
              <w:spacing w:after="0" w:line="259" w:lineRule="auto"/>
              <w:ind w:left="0" w:right="0" w:firstLine="0"/>
            </w:pPr>
            <w:r>
              <w:t>June 2001 – August 2001</w:t>
            </w:r>
            <w:r>
              <w:rPr>
                <w:b/>
                <w:sz w:val="28"/>
              </w:rPr>
              <w:t xml:space="preserve"> </w:t>
            </w:r>
          </w:p>
        </w:tc>
      </w:tr>
    </w:tbl>
    <w:p w14:paraId="0F3D0F56" w14:textId="77777777" w:rsidR="00F74288" w:rsidRDefault="00AE0DC1">
      <w:pPr>
        <w:spacing w:after="34" w:line="259" w:lineRule="auto"/>
        <w:ind w:left="0" w:right="0" w:firstLine="0"/>
      </w:pPr>
      <w:r>
        <w:t xml:space="preserve"> </w:t>
      </w:r>
    </w:p>
    <w:p w14:paraId="34821B2D" w14:textId="77777777" w:rsidR="00F74288" w:rsidRDefault="00AE0DC1">
      <w:pPr>
        <w:tabs>
          <w:tab w:val="center" w:pos="2161"/>
          <w:tab w:val="center" w:pos="2881"/>
          <w:tab w:val="center" w:pos="3601"/>
          <w:tab w:val="center" w:pos="4321"/>
          <w:tab w:val="center" w:pos="5962"/>
        </w:tabs>
        <w:spacing w:after="3" w:line="252" w:lineRule="auto"/>
        <w:ind w:left="-15" w:right="0" w:firstLine="0"/>
      </w:pPr>
      <w:r>
        <w:rPr>
          <w:b/>
        </w:rPr>
        <w:t xml:space="preserve">Brownley Scholarship </w:t>
      </w:r>
      <w:r>
        <w:rPr>
          <w:b/>
        </w:rPr>
        <w:tab/>
        <w:t xml:space="preserve"> </w:t>
      </w:r>
      <w:r>
        <w:rPr>
          <w:b/>
        </w:rPr>
        <w:tab/>
        <w:t xml:space="preserve"> </w:t>
      </w:r>
      <w:r>
        <w:rPr>
          <w:b/>
        </w:rPr>
        <w:tab/>
        <w:t xml:space="preserve"> </w:t>
      </w:r>
      <w:r>
        <w:rPr>
          <w:b/>
        </w:rPr>
        <w:tab/>
        <w:t xml:space="preserve"> </w:t>
      </w:r>
      <w:r>
        <w:rPr>
          <w:b/>
        </w:rPr>
        <w:tab/>
      </w:r>
      <w:r>
        <w:t>2003</w:t>
      </w:r>
      <w:r>
        <w:rPr>
          <w:b/>
          <w:sz w:val="28"/>
        </w:rPr>
        <w:t xml:space="preserve"> </w:t>
      </w:r>
    </w:p>
    <w:p w14:paraId="7E596B61" w14:textId="77777777" w:rsidR="00F74288" w:rsidRDefault="00AE0DC1">
      <w:pPr>
        <w:ind w:left="-5" w:right="0"/>
      </w:pPr>
      <w:r>
        <w:t xml:space="preserve">Awarded by the Department of Pediatrics, </w:t>
      </w:r>
    </w:p>
    <w:p w14:paraId="477966DE" w14:textId="77777777" w:rsidR="00F74288" w:rsidRDefault="00AE0DC1">
      <w:pPr>
        <w:ind w:left="-5" w:right="0"/>
      </w:pPr>
      <w:r>
        <w:t xml:space="preserve">Indiana University School of Medicine </w:t>
      </w:r>
    </w:p>
    <w:p w14:paraId="176C2B97" w14:textId="77777777" w:rsidR="00F74288" w:rsidRDefault="00AE0DC1">
      <w:pPr>
        <w:spacing w:after="0" w:line="259" w:lineRule="auto"/>
        <w:ind w:left="0" w:right="0" w:firstLine="0"/>
      </w:pPr>
      <w:r>
        <w:t xml:space="preserve"> </w:t>
      </w:r>
    </w:p>
    <w:p w14:paraId="2BD10AA3" w14:textId="77777777" w:rsidR="00F74288" w:rsidRDefault="00AE0DC1">
      <w:pPr>
        <w:spacing w:after="0" w:line="259" w:lineRule="auto"/>
        <w:ind w:left="0" w:right="0" w:firstLine="0"/>
      </w:pPr>
      <w:r>
        <w:rPr>
          <w:b/>
        </w:rPr>
        <w:t xml:space="preserve"> </w:t>
      </w:r>
    </w:p>
    <w:tbl>
      <w:tblPr>
        <w:tblStyle w:val="TableGrid"/>
        <w:tblW w:w="8253" w:type="dxa"/>
        <w:tblInd w:w="0" w:type="dxa"/>
        <w:tblLook w:val="04A0" w:firstRow="1" w:lastRow="0" w:firstColumn="1" w:lastColumn="0" w:noHBand="0" w:noVBand="1"/>
      </w:tblPr>
      <w:tblGrid>
        <w:gridCol w:w="6482"/>
        <w:gridCol w:w="720"/>
        <w:gridCol w:w="1051"/>
      </w:tblGrid>
      <w:tr w:rsidR="00F74288" w14:paraId="1257CDDA" w14:textId="77777777">
        <w:trPr>
          <w:trHeight w:val="177"/>
        </w:trPr>
        <w:tc>
          <w:tcPr>
            <w:tcW w:w="6482" w:type="dxa"/>
            <w:tcBorders>
              <w:top w:val="nil"/>
              <w:left w:val="nil"/>
              <w:bottom w:val="nil"/>
              <w:right w:val="nil"/>
            </w:tcBorders>
          </w:tcPr>
          <w:p w14:paraId="0D91CD55" w14:textId="77777777" w:rsidR="00F74288" w:rsidRDefault="00AE0DC1">
            <w:pPr>
              <w:spacing w:after="0" w:line="259" w:lineRule="auto"/>
              <w:ind w:left="0" w:right="0" w:firstLine="0"/>
            </w:pPr>
            <w:r>
              <w:rPr>
                <w:b/>
                <w:u w:val="single" w:color="000000"/>
              </w:rPr>
              <w:t>OTHER TEACHING ACTIVITIES</w:t>
            </w:r>
            <w:r>
              <w:rPr>
                <w:b/>
              </w:rPr>
              <w:t xml:space="preserve"> </w:t>
            </w:r>
          </w:p>
        </w:tc>
        <w:tc>
          <w:tcPr>
            <w:tcW w:w="720" w:type="dxa"/>
            <w:tcBorders>
              <w:top w:val="nil"/>
              <w:left w:val="nil"/>
              <w:bottom w:val="nil"/>
              <w:right w:val="nil"/>
            </w:tcBorders>
          </w:tcPr>
          <w:p w14:paraId="2D7EFF9C" w14:textId="77777777" w:rsidR="00F74288" w:rsidRDefault="00F74288">
            <w:pPr>
              <w:spacing w:after="160" w:line="259" w:lineRule="auto"/>
              <w:ind w:left="0" w:right="0" w:firstLine="0"/>
            </w:pPr>
          </w:p>
        </w:tc>
        <w:tc>
          <w:tcPr>
            <w:tcW w:w="1051" w:type="dxa"/>
            <w:tcBorders>
              <w:top w:val="nil"/>
              <w:left w:val="nil"/>
              <w:bottom w:val="nil"/>
              <w:right w:val="nil"/>
            </w:tcBorders>
          </w:tcPr>
          <w:p w14:paraId="7C20D351" w14:textId="77777777" w:rsidR="00F74288" w:rsidRDefault="00F74288">
            <w:pPr>
              <w:spacing w:after="160" w:line="259" w:lineRule="auto"/>
              <w:ind w:left="0" w:right="0" w:firstLine="0"/>
            </w:pPr>
          </w:p>
        </w:tc>
      </w:tr>
      <w:tr w:rsidR="00F74288" w14:paraId="19F66E6D" w14:textId="77777777">
        <w:trPr>
          <w:trHeight w:val="689"/>
        </w:trPr>
        <w:tc>
          <w:tcPr>
            <w:tcW w:w="6482" w:type="dxa"/>
            <w:tcBorders>
              <w:top w:val="nil"/>
              <w:left w:val="nil"/>
              <w:bottom w:val="nil"/>
              <w:right w:val="nil"/>
            </w:tcBorders>
          </w:tcPr>
          <w:p w14:paraId="4D80EEC0" w14:textId="77777777" w:rsidR="00F74288" w:rsidRDefault="00AE0DC1">
            <w:pPr>
              <w:tabs>
                <w:tab w:val="center" w:pos="5761"/>
              </w:tabs>
              <w:spacing w:after="27" w:line="259" w:lineRule="auto"/>
              <w:ind w:left="0" w:right="0" w:firstLine="0"/>
            </w:pPr>
            <w:r>
              <w:rPr>
                <w:b/>
              </w:rPr>
              <w:t>Small Group Leader: Albert Einstein College of Medicine</w:t>
            </w:r>
            <w:r>
              <w:t xml:space="preserve">  </w:t>
            </w:r>
            <w:r>
              <w:tab/>
              <w:t xml:space="preserve"> </w:t>
            </w:r>
          </w:p>
          <w:p w14:paraId="66540B52" w14:textId="77777777" w:rsidR="00F74288" w:rsidRDefault="00AE0DC1">
            <w:pPr>
              <w:spacing w:after="0" w:line="259" w:lineRule="auto"/>
              <w:ind w:left="0" w:right="0" w:firstLine="0"/>
            </w:pPr>
            <w:r>
              <w:rPr>
                <w:b/>
              </w:rPr>
              <w:t>1</w:t>
            </w:r>
            <w:r>
              <w:rPr>
                <w:b/>
                <w:vertAlign w:val="superscript"/>
              </w:rPr>
              <w:t>st</w:t>
            </w:r>
            <w:r>
              <w:rPr>
                <w:b/>
              </w:rPr>
              <w:t xml:space="preserve"> Year Molecular Medicine Course,</w:t>
            </w:r>
            <w:r>
              <w:t xml:space="preserve"> BRCA1 &amp; 2 module</w:t>
            </w:r>
            <w:r>
              <w:rPr>
                <w:b/>
                <w:sz w:val="28"/>
              </w:rPr>
              <w:t xml:space="preserve"> </w:t>
            </w:r>
          </w:p>
          <w:p w14:paraId="4143453F" w14:textId="77777777" w:rsidR="00F74288" w:rsidRDefault="00AE0DC1">
            <w:pPr>
              <w:spacing w:after="0" w:line="259" w:lineRule="auto"/>
              <w:ind w:left="0" w:right="0" w:firstLine="0"/>
            </w:pPr>
            <w:r>
              <w:t xml:space="preserve"> </w:t>
            </w:r>
          </w:p>
        </w:tc>
        <w:tc>
          <w:tcPr>
            <w:tcW w:w="720" w:type="dxa"/>
            <w:tcBorders>
              <w:top w:val="nil"/>
              <w:left w:val="nil"/>
              <w:bottom w:val="nil"/>
              <w:right w:val="nil"/>
            </w:tcBorders>
          </w:tcPr>
          <w:p w14:paraId="4CC45069" w14:textId="77777777" w:rsidR="00F74288" w:rsidRDefault="00AE0DC1">
            <w:pPr>
              <w:spacing w:after="0" w:line="259" w:lineRule="auto"/>
              <w:ind w:left="0" w:right="0" w:firstLine="0"/>
            </w:pPr>
            <w:r>
              <w:t xml:space="preserve"> </w:t>
            </w:r>
          </w:p>
        </w:tc>
        <w:tc>
          <w:tcPr>
            <w:tcW w:w="1051" w:type="dxa"/>
            <w:tcBorders>
              <w:top w:val="nil"/>
              <w:left w:val="nil"/>
              <w:bottom w:val="nil"/>
              <w:right w:val="nil"/>
            </w:tcBorders>
          </w:tcPr>
          <w:p w14:paraId="224DB3C6" w14:textId="77777777" w:rsidR="00F74288" w:rsidRDefault="00AE0DC1">
            <w:pPr>
              <w:spacing w:after="0" w:line="259" w:lineRule="auto"/>
              <w:ind w:left="0" w:right="0" w:firstLine="0"/>
              <w:jc w:val="both"/>
            </w:pPr>
            <w:r>
              <w:t>2007 - 2009</w:t>
            </w:r>
            <w:r>
              <w:rPr>
                <w:b/>
                <w:sz w:val="28"/>
              </w:rPr>
              <w:t xml:space="preserve"> </w:t>
            </w:r>
          </w:p>
        </w:tc>
      </w:tr>
      <w:tr w:rsidR="00F74288" w14:paraId="6DCBE48A" w14:textId="77777777">
        <w:trPr>
          <w:trHeight w:val="691"/>
        </w:trPr>
        <w:tc>
          <w:tcPr>
            <w:tcW w:w="6482" w:type="dxa"/>
            <w:tcBorders>
              <w:top w:val="nil"/>
              <w:left w:val="nil"/>
              <w:bottom w:val="nil"/>
              <w:right w:val="nil"/>
            </w:tcBorders>
          </w:tcPr>
          <w:p w14:paraId="1DF7079E" w14:textId="77777777" w:rsidR="00F74288" w:rsidRDefault="00AE0DC1">
            <w:pPr>
              <w:tabs>
                <w:tab w:val="center" w:pos="5761"/>
              </w:tabs>
              <w:spacing w:after="0" w:line="259" w:lineRule="auto"/>
              <w:ind w:left="0" w:right="0" w:firstLine="0"/>
            </w:pPr>
            <w:r>
              <w:rPr>
                <w:b/>
              </w:rPr>
              <w:t xml:space="preserve">Prenatal Genetics Didactic Sessions: Lecture and Discussion,  </w:t>
            </w:r>
            <w:r>
              <w:rPr>
                <w:b/>
              </w:rPr>
              <w:tab/>
              <w:t xml:space="preserve"> </w:t>
            </w:r>
          </w:p>
          <w:p w14:paraId="28EBFED5" w14:textId="77777777" w:rsidR="00F74288" w:rsidRDefault="00AE0DC1">
            <w:pPr>
              <w:spacing w:after="0" w:line="259" w:lineRule="auto"/>
              <w:ind w:left="0" w:right="0" w:firstLine="0"/>
            </w:pPr>
            <w:r>
              <w:rPr>
                <w:b/>
              </w:rPr>
              <w:t xml:space="preserve">Albert Einstein College of Medicine, OB/GYNE Clerkship </w:t>
            </w:r>
          </w:p>
          <w:p w14:paraId="009C0155" w14:textId="77777777" w:rsidR="00F74288" w:rsidRDefault="00AE0DC1">
            <w:pPr>
              <w:spacing w:after="0" w:line="259" w:lineRule="auto"/>
              <w:ind w:left="0" w:right="0" w:firstLine="0"/>
            </w:pPr>
            <w:r>
              <w:rPr>
                <w:b/>
              </w:rPr>
              <w:t xml:space="preserve"> </w:t>
            </w:r>
          </w:p>
        </w:tc>
        <w:tc>
          <w:tcPr>
            <w:tcW w:w="720" w:type="dxa"/>
            <w:tcBorders>
              <w:top w:val="nil"/>
              <w:left w:val="nil"/>
              <w:bottom w:val="nil"/>
              <w:right w:val="nil"/>
            </w:tcBorders>
          </w:tcPr>
          <w:p w14:paraId="7BEBC615" w14:textId="77777777" w:rsidR="00F74288" w:rsidRDefault="00AE0DC1">
            <w:pPr>
              <w:spacing w:after="0" w:line="259" w:lineRule="auto"/>
              <w:ind w:left="0" w:right="0" w:firstLine="0"/>
            </w:pPr>
            <w:r>
              <w:rPr>
                <w:b/>
              </w:rPr>
              <w:t xml:space="preserve"> </w:t>
            </w:r>
          </w:p>
        </w:tc>
        <w:tc>
          <w:tcPr>
            <w:tcW w:w="1051" w:type="dxa"/>
            <w:tcBorders>
              <w:top w:val="nil"/>
              <w:left w:val="nil"/>
              <w:bottom w:val="nil"/>
              <w:right w:val="nil"/>
            </w:tcBorders>
          </w:tcPr>
          <w:p w14:paraId="1F1B1A47" w14:textId="77777777" w:rsidR="00F74288" w:rsidRDefault="00AE0DC1">
            <w:pPr>
              <w:spacing w:after="0" w:line="259" w:lineRule="auto"/>
              <w:ind w:left="0" w:right="0" w:firstLine="0"/>
              <w:jc w:val="both"/>
            </w:pPr>
            <w:r>
              <w:t>2007 - 2009</w:t>
            </w:r>
            <w:r>
              <w:rPr>
                <w:b/>
                <w:sz w:val="28"/>
              </w:rPr>
              <w:t xml:space="preserve"> </w:t>
            </w:r>
          </w:p>
        </w:tc>
      </w:tr>
      <w:tr w:rsidR="00F74288" w14:paraId="74B9B83B" w14:textId="77777777">
        <w:trPr>
          <w:trHeight w:val="605"/>
        </w:trPr>
        <w:tc>
          <w:tcPr>
            <w:tcW w:w="6482" w:type="dxa"/>
            <w:tcBorders>
              <w:top w:val="nil"/>
              <w:left w:val="nil"/>
              <w:bottom w:val="nil"/>
              <w:right w:val="nil"/>
            </w:tcBorders>
          </w:tcPr>
          <w:p w14:paraId="420B7EAA" w14:textId="77777777" w:rsidR="00F74288" w:rsidRDefault="00AE0DC1">
            <w:pPr>
              <w:tabs>
                <w:tab w:val="center" w:pos="4321"/>
                <w:tab w:val="center" w:pos="5041"/>
                <w:tab w:val="center" w:pos="5761"/>
              </w:tabs>
              <w:spacing w:after="0" w:line="259" w:lineRule="auto"/>
              <w:ind w:left="0" w:right="0" w:firstLine="0"/>
            </w:pPr>
            <w:r>
              <w:rPr>
                <w:b/>
              </w:rPr>
              <w:t xml:space="preserve">“Genetics Picture / Case of the Week” </w:t>
            </w:r>
            <w:r>
              <w:t>(author)</w:t>
            </w:r>
            <w:r>
              <w:rPr>
                <w:b/>
              </w:rPr>
              <w:t xml:space="preserve"> </w:t>
            </w:r>
            <w:r>
              <w:rPr>
                <w:b/>
              </w:rPr>
              <w:tab/>
              <w:t xml:space="preserve"> </w:t>
            </w:r>
            <w:r>
              <w:rPr>
                <w:b/>
              </w:rPr>
              <w:tab/>
              <w:t xml:space="preserve"> </w:t>
            </w:r>
            <w:r>
              <w:rPr>
                <w:b/>
              </w:rPr>
              <w:tab/>
              <w:t xml:space="preserve"> </w:t>
            </w:r>
          </w:p>
          <w:p w14:paraId="4E071566" w14:textId="77777777" w:rsidR="00F74288" w:rsidRDefault="00AE0DC1">
            <w:pPr>
              <w:spacing w:after="0" w:line="259" w:lineRule="auto"/>
              <w:ind w:left="0" w:right="0" w:firstLine="0"/>
            </w:pPr>
            <w:r>
              <w:rPr>
                <w:b/>
              </w:rPr>
              <w:t xml:space="preserve">for Children’s Hospital at Montefiore Pediatric Residents and Faculty </w:t>
            </w:r>
          </w:p>
        </w:tc>
        <w:tc>
          <w:tcPr>
            <w:tcW w:w="720" w:type="dxa"/>
            <w:tcBorders>
              <w:top w:val="nil"/>
              <w:left w:val="nil"/>
              <w:bottom w:val="nil"/>
              <w:right w:val="nil"/>
            </w:tcBorders>
          </w:tcPr>
          <w:p w14:paraId="00CCDB80" w14:textId="77777777" w:rsidR="00F74288" w:rsidRDefault="00AE0DC1">
            <w:pPr>
              <w:spacing w:after="0" w:line="259" w:lineRule="auto"/>
              <w:ind w:left="0" w:right="0" w:firstLine="0"/>
            </w:pPr>
            <w:r>
              <w:rPr>
                <w:b/>
              </w:rPr>
              <w:t xml:space="preserve"> </w:t>
            </w:r>
          </w:p>
        </w:tc>
        <w:tc>
          <w:tcPr>
            <w:tcW w:w="1051" w:type="dxa"/>
            <w:tcBorders>
              <w:top w:val="nil"/>
              <w:left w:val="nil"/>
              <w:bottom w:val="nil"/>
              <w:right w:val="nil"/>
            </w:tcBorders>
          </w:tcPr>
          <w:p w14:paraId="4E0D7120" w14:textId="77777777" w:rsidR="00F74288" w:rsidRDefault="00AE0DC1">
            <w:pPr>
              <w:spacing w:after="0" w:line="259" w:lineRule="auto"/>
              <w:ind w:left="0" w:right="0" w:firstLine="0"/>
            </w:pPr>
            <w:r>
              <w:t>2008-2009</w:t>
            </w:r>
            <w:r>
              <w:rPr>
                <w:b/>
                <w:sz w:val="28"/>
              </w:rPr>
              <w:t xml:space="preserve"> </w:t>
            </w:r>
          </w:p>
        </w:tc>
      </w:tr>
      <w:tr w:rsidR="00F74288" w14:paraId="0D1A686E" w14:textId="77777777">
        <w:trPr>
          <w:trHeight w:val="641"/>
        </w:trPr>
        <w:tc>
          <w:tcPr>
            <w:tcW w:w="6482" w:type="dxa"/>
            <w:tcBorders>
              <w:top w:val="nil"/>
              <w:left w:val="nil"/>
              <w:bottom w:val="nil"/>
              <w:right w:val="nil"/>
            </w:tcBorders>
          </w:tcPr>
          <w:p w14:paraId="13DDB269" w14:textId="77777777" w:rsidR="00F74288" w:rsidRDefault="00AE0DC1">
            <w:pPr>
              <w:tabs>
                <w:tab w:val="center" w:pos="5041"/>
                <w:tab w:val="center" w:pos="5761"/>
              </w:tabs>
              <w:spacing w:after="0" w:line="259" w:lineRule="auto"/>
              <w:ind w:left="0" w:right="0" w:firstLine="0"/>
            </w:pPr>
            <w:r>
              <w:rPr>
                <w:b/>
              </w:rPr>
              <w:t xml:space="preserve">Doctoring 1 Faculty Preceptor for weekly small groups </w:t>
            </w:r>
            <w:r>
              <w:rPr>
                <w:b/>
              </w:rPr>
              <w:tab/>
              <w:t xml:space="preserve"> </w:t>
            </w:r>
            <w:r>
              <w:rPr>
                <w:b/>
              </w:rPr>
              <w:tab/>
              <w:t xml:space="preserve"> </w:t>
            </w:r>
          </w:p>
          <w:p w14:paraId="3B122D1A" w14:textId="77777777" w:rsidR="00F74288" w:rsidRDefault="00AE0DC1">
            <w:pPr>
              <w:spacing w:after="0" w:line="259" w:lineRule="auto"/>
              <w:ind w:left="0" w:right="0" w:firstLine="0"/>
            </w:pPr>
            <w:r>
              <w:t xml:space="preserve">University of South Florida College of Medicine </w:t>
            </w:r>
          </w:p>
        </w:tc>
        <w:tc>
          <w:tcPr>
            <w:tcW w:w="720" w:type="dxa"/>
            <w:tcBorders>
              <w:top w:val="nil"/>
              <w:left w:val="nil"/>
              <w:bottom w:val="nil"/>
              <w:right w:val="nil"/>
            </w:tcBorders>
          </w:tcPr>
          <w:p w14:paraId="435918CF" w14:textId="77777777" w:rsidR="00F74288" w:rsidRDefault="00AE0DC1">
            <w:pPr>
              <w:spacing w:after="0" w:line="259" w:lineRule="auto"/>
              <w:ind w:left="0" w:right="0" w:firstLine="0"/>
            </w:pPr>
            <w:r>
              <w:rPr>
                <w:b/>
              </w:rPr>
              <w:t xml:space="preserve"> </w:t>
            </w:r>
          </w:p>
        </w:tc>
        <w:tc>
          <w:tcPr>
            <w:tcW w:w="1051" w:type="dxa"/>
            <w:tcBorders>
              <w:top w:val="nil"/>
              <w:left w:val="nil"/>
              <w:bottom w:val="nil"/>
              <w:right w:val="nil"/>
            </w:tcBorders>
          </w:tcPr>
          <w:p w14:paraId="4C199949" w14:textId="77777777" w:rsidR="00F74288" w:rsidRDefault="00AE0DC1">
            <w:pPr>
              <w:spacing w:after="0" w:line="259" w:lineRule="auto"/>
              <w:ind w:left="0" w:right="0" w:firstLine="0"/>
              <w:jc w:val="both"/>
            </w:pPr>
            <w:r>
              <w:t xml:space="preserve">2013 - 2016 </w:t>
            </w:r>
          </w:p>
        </w:tc>
      </w:tr>
      <w:tr w:rsidR="00F74288" w14:paraId="41AB6CDB" w14:textId="77777777">
        <w:trPr>
          <w:trHeight w:val="990"/>
        </w:trPr>
        <w:tc>
          <w:tcPr>
            <w:tcW w:w="6482" w:type="dxa"/>
            <w:tcBorders>
              <w:top w:val="nil"/>
              <w:left w:val="nil"/>
              <w:bottom w:val="nil"/>
              <w:right w:val="nil"/>
            </w:tcBorders>
          </w:tcPr>
          <w:p w14:paraId="4924EE72" w14:textId="77777777" w:rsidR="00F74288" w:rsidRDefault="00AE0DC1">
            <w:pPr>
              <w:spacing w:after="262" w:line="245" w:lineRule="auto"/>
              <w:ind w:left="0" w:right="0" w:firstLine="0"/>
            </w:pPr>
            <w:r>
              <w:rPr>
                <w:b/>
              </w:rPr>
              <w:t xml:space="preserve">Doctoring 2 DCE2 Student Preceptor (Clinical Mentorship) </w:t>
            </w:r>
            <w:r>
              <w:rPr>
                <w:b/>
              </w:rPr>
              <w:tab/>
              <w:t xml:space="preserve"> </w:t>
            </w:r>
            <w:r>
              <w:t xml:space="preserve">University of South Florida College of Medicine </w:t>
            </w:r>
          </w:p>
          <w:p w14:paraId="28DC64E1" w14:textId="77777777" w:rsidR="00F74288" w:rsidRDefault="00AE0DC1">
            <w:pPr>
              <w:tabs>
                <w:tab w:val="center" w:pos="5041"/>
                <w:tab w:val="center" w:pos="5761"/>
              </w:tabs>
              <w:spacing w:after="0" w:line="259" w:lineRule="auto"/>
              <w:ind w:left="0" w:right="0" w:firstLine="0"/>
            </w:pPr>
            <w:r>
              <w:rPr>
                <w:b/>
              </w:rPr>
              <w:t xml:space="preserve">University of South Florida, Department of Pediatrics </w:t>
            </w:r>
            <w:r>
              <w:rPr>
                <w:b/>
              </w:rPr>
              <w:tab/>
              <w:t xml:space="preserve"> </w:t>
            </w:r>
            <w:r>
              <w:rPr>
                <w:b/>
              </w:rPr>
              <w:tab/>
            </w:r>
            <w:r>
              <w:t xml:space="preserve"> </w:t>
            </w:r>
          </w:p>
        </w:tc>
        <w:tc>
          <w:tcPr>
            <w:tcW w:w="720" w:type="dxa"/>
            <w:tcBorders>
              <w:top w:val="nil"/>
              <w:left w:val="nil"/>
              <w:bottom w:val="nil"/>
              <w:right w:val="nil"/>
            </w:tcBorders>
          </w:tcPr>
          <w:p w14:paraId="2A16E0EF" w14:textId="77777777" w:rsidR="00F74288" w:rsidRDefault="00AE0DC1">
            <w:pPr>
              <w:spacing w:after="0" w:line="259" w:lineRule="auto"/>
              <w:ind w:left="0" w:right="0" w:firstLine="0"/>
            </w:pPr>
            <w:r>
              <w:rPr>
                <w:b/>
              </w:rPr>
              <w:t xml:space="preserve"> </w:t>
            </w:r>
          </w:p>
        </w:tc>
        <w:tc>
          <w:tcPr>
            <w:tcW w:w="1051" w:type="dxa"/>
            <w:tcBorders>
              <w:top w:val="nil"/>
              <w:left w:val="nil"/>
              <w:bottom w:val="nil"/>
              <w:right w:val="nil"/>
            </w:tcBorders>
          </w:tcPr>
          <w:p w14:paraId="4ABFF875" w14:textId="77777777" w:rsidR="00F74288" w:rsidRDefault="00AE0DC1">
            <w:pPr>
              <w:spacing w:after="0" w:line="259" w:lineRule="auto"/>
              <w:ind w:left="0" w:right="0" w:firstLine="0"/>
              <w:jc w:val="both"/>
            </w:pPr>
            <w:r>
              <w:t xml:space="preserve">2014 - 2015 </w:t>
            </w:r>
          </w:p>
        </w:tc>
      </w:tr>
      <w:tr w:rsidR="00F74288" w14:paraId="2EDDCD51" w14:textId="77777777">
        <w:trPr>
          <w:trHeight w:val="460"/>
        </w:trPr>
        <w:tc>
          <w:tcPr>
            <w:tcW w:w="6482" w:type="dxa"/>
            <w:tcBorders>
              <w:top w:val="nil"/>
              <w:left w:val="nil"/>
              <w:bottom w:val="nil"/>
              <w:right w:val="nil"/>
            </w:tcBorders>
          </w:tcPr>
          <w:p w14:paraId="687BEAEB" w14:textId="77777777" w:rsidR="00F74288" w:rsidRDefault="00AE0DC1">
            <w:pPr>
              <w:spacing w:after="0" w:line="259" w:lineRule="auto"/>
              <w:ind w:left="0" w:right="0" w:firstLine="0"/>
            </w:pPr>
            <w:r>
              <w:t xml:space="preserve">Director of Student and Resident Education for the Division of Genetics   </w:t>
            </w:r>
          </w:p>
          <w:p w14:paraId="74F01FA5" w14:textId="77777777" w:rsidR="00F74288" w:rsidRDefault="00AE0DC1">
            <w:pPr>
              <w:spacing w:after="0" w:line="259" w:lineRule="auto"/>
              <w:ind w:left="0" w:right="0" w:firstLine="0"/>
            </w:pPr>
            <w:r>
              <w:t xml:space="preserve"> </w:t>
            </w:r>
          </w:p>
        </w:tc>
        <w:tc>
          <w:tcPr>
            <w:tcW w:w="720" w:type="dxa"/>
            <w:tcBorders>
              <w:top w:val="nil"/>
              <w:left w:val="nil"/>
              <w:bottom w:val="nil"/>
              <w:right w:val="nil"/>
            </w:tcBorders>
          </w:tcPr>
          <w:p w14:paraId="3AFAFAD2" w14:textId="77777777" w:rsidR="00F74288" w:rsidRDefault="00AE0DC1">
            <w:pPr>
              <w:spacing w:after="0" w:line="259" w:lineRule="auto"/>
              <w:ind w:left="0" w:right="0" w:firstLine="0"/>
            </w:pPr>
            <w:r>
              <w:t xml:space="preserve"> </w:t>
            </w:r>
          </w:p>
        </w:tc>
        <w:tc>
          <w:tcPr>
            <w:tcW w:w="1051" w:type="dxa"/>
            <w:tcBorders>
              <w:top w:val="nil"/>
              <w:left w:val="nil"/>
              <w:bottom w:val="nil"/>
              <w:right w:val="nil"/>
            </w:tcBorders>
          </w:tcPr>
          <w:p w14:paraId="49752A1F" w14:textId="77777777" w:rsidR="00F74288" w:rsidRDefault="00AE0DC1">
            <w:pPr>
              <w:spacing w:after="0" w:line="259" w:lineRule="auto"/>
              <w:ind w:left="0" w:right="0" w:firstLine="0"/>
            </w:pPr>
            <w:r>
              <w:t xml:space="preserve">2013-2016 </w:t>
            </w:r>
          </w:p>
        </w:tc>
      </w:tr>
      <w:tr w:rsidR="00F74288" w14:paraId="74B98C11" w14:textId="77777777">
        <w:trPr>
          <w:trHeight w:val="461"/>
        </w:trPr>
        <w:tc>
          <w:tcPr>
            <w:tcW w:w="7202" w:type="dxa"/>
            <w:gridSpan w:val="2"/>
            <w:tcBorders>
              <w:top w:val="nil"/>
              <w:left w:val="nil"/>
              <w:bottom w:val="nil"/>
              <w:right w:val="nil"/>
            </w:tcBorders>
          </w:tcPr>
          <w:p w14:paraId="0E1A5F0A" w14:textId="77777777" w:rsidR="00F74288" w:rsidRDefault="00AE0DC1">
            <w:pPr>
              <w:spacing w:after="0" w:line="259" w:lineRule="auto"/>
              <w:ind w:left="0" w:right="0" w:firstLine="0"/>
            </w:pPr>
            <w:r>
              <w:lastRenderedPageBreak/>
              <w:t xml:space="preserve">Resident noon conferences, board review, intern bootcamp (varied genetics topics) </w:t>
            </w:r>
          </w:p>
          <w:p w14:paraId="24BCC878" w14:textId="77777777" w:rsidR="00F74288" w:rsidRDefault="00AE0DC1">
            <w:pPr>
              <w:spacing w:after="0" w:line="259" w:lineRule="auto"/>
              <w:ind w:left="0" w:right="0" w:firstLine="0"/>
            </w:pPr>
            <w:r>
              <w:t xml:space="preserve"> </w:t>
            </w:r>
          </w:p>
        </w:tc>
        <w:tc>
          <w:tcPr>
            <w:tcW w:w="1051" w:type="dxa"/>
            <w:tcBorders>
              <w:top w:val="nil"/>
              <w:left w:val="nil"/>
              <w:bottom w:val="nil"/>
              <w:right w:val="nil"/>
            </w:tcBorders>
          </w:tcPr>
          <w:p w14:paraId="79636228" w14:textId="77777777" w:rsidR="00F74288" w:rsidRDefault="00AE0DC1">
            <w:pPr>
              <w:spacing w:after="0" w:line="259" w:lineRule="auto"/>
              <w:ind w:left="0" w:right="0" w:firstLine="0"/>
              <w:jc w:val="both"/>
            </w:pPr>
            <w:r>
              <w:t xml:space="preserve">2013 – 2019 </w:t>
            </w:r>
          </w:p>
        </w:tc>
      </w:tr>
      <w:tr w:rsidR="00F74288" w14:paraId="7F42D8A7" w14:textId="77777777">
        <w:trPr>
          <w:trHeight w:val="206"/>
        </w:trPr>
        <w:tc>
          <w:tcPr>
            <w:tcW w:w="7202" w:type="dxa"/>
            <w:gridSpan w:val="2"/>
            <w:tcBorders>
              <w:top w:val="nil"/>
              <w:left w:val="nil"/>
              <w:bottom w:val="nil"/>
              <w:right w:val="nil"/>
            </w:tcBorders>
          </w:tcPr>
          <w:p w14:paraId="4D5F9D69" w14:textId="77777777" w:rsidR="00703D26" w:rsidRDefault="00AE0DC1">
            <w:pPr>
              <w:tabs>
                <w:tab w:val="center" w:pos="5041"/>
                <w:tab w:val="center" w:pos="5761"/>
                <w:tab w:val="center" w:pos="6482"/>
              </w:tabs>
              <w:spacing w:after="0" w:line="259" w:lineRule="auto"/>
              <w:ind w:left="0" w:right="0" w:firstLine="0"/>
              <w:rPr>
                <w:b/>
              </w:rPr>
            </w:pPr>
            <w:r>
              <w:rPr>
                <w:b/>
              </w:rPr>
              <w:t>University of South Florida, Department of OB/GYNE</w:t>
            </w:r>
            <w:r>
              <w:rPr>
                <w:b/>
              </w:rPr>
              <w:tab/>
            </w:r>
          </w:p>
          <w:p w14:paraId="0D3F6BFA" w14:textId="6E136C27" w:rsidR="00F74288" w:rsidRPr="00703D26" w:rsidRDefault="00703D26" w:rsidP="00703D26">
            <w:pPr>
              <w:ind w:left="0" w:right="0" w:firstLine="0"/>
            </w:pPr>
            <w:r>
              <w:t xml:space="preserve">Developed curriculum and taught genetics seminars for Maternal Fetal Medicine fellows </w:t>
            </w:r>
            <w:r>
              <w:rPr>
                <w:b/>
              </w:rPr>
              <w:tab/>
              <w:t xml:space="preserve"> </w:t>
            </w:r>
          </w:p>
        </w:tc>
        <w:tc>
          <w:tcPr>
            <w:tcW w:w="1051" w:type="dxa"/>
            <w:tcBorders>
              <w:top w:val="nil"/>
              <w:left w:val="nil"/>
              <w:bottom w:val="nil"/>
              <w:right w:val="nil"/>
            </w:tcBorders>
          </w:tcPr>
          <w:p w14:paraId="551E1CC7" w14:textId="77777777" w:rsidR="00F74288" w:rsidRDefault="00AE0DC1">
            <w:pPr>
              <w:spacing w:after="0" w:line="259" w:lineRule="auto"/>
              <w:ind w:left="0" w:right="0" w:firstLine="0"/>
            </w:pPr>
            <w:r>
              <w:t xml:space="preserve">2014-2015 </w:t>
            </w:r>
          </w:p>
        </w:tc>
      </w:tr>
    </w:tbl>
    <w:tbl>
      <w:tblPr>
        <w:tblStyle w:val="TableGrid"/>
        <w:tblpPr w:vertAnchor="page" w:horzAnchor="page" w:tblpX="1800" w:tblpY="9218"/>
        <w:tblOverlap w:val="never"/>
        <w:tblW w:w="10462" w:type="dxa"/>
        <w:tblInd w:w="0" w:type="dxa"/>
        <w:tblLook w:val="04A0" w:firstRow="1" w:lastRow="0" w:firstColumn="1" w:lastColumn="0" w:noHBand="0" w:noVBand="1"/>
      </w:tblPr>
      <w:tblGrid>
        <w:gridCol w:w="7202"/>
        <w:gridCol w:w="3260"/>
      </w:tblGrid>
      <w:tr w:rsidR="00F74288" w14:paraId="5E75158D" w14:textId="77777777">
        <w:trPr>
          <w:trHeight w:val="206"/>
        </w:trPr>
        <w:tc>
          <w:tcPr>
            <w:tcW w:w="7202" w:type="dxa"/>
            <w:tcBorders>
              <w:top w:val="nil"/>
              <w:left w:val="nil"/>
              <w:bottom w:val="nil"/>
              <w:right w:val="nil"/>
            </w:tcBorders>
          </w:tcPr>
          <w:p w14:paraId="427E811E" w14:textId="77777777" w:rsidR="00F74288" w:rsidRDefault="00AE0DC1">
            <w:pPr>
              <w:tabs>
                <w:tab w:val="center" w:pos="6482"/>
              </w:tabs>
              <w:spacing w:after="0" w:line="259" w:lineRule="auto"/>
              <w:ind w:left="0" w:right="0" w:firstLine="0"/>
            </w:pPr>
            <w:r>
              <w:t xml:space="preserve">Course Director, Case Studies and Topics in Human Genetics (1 credit hour) </w:t>
            </w:r>
            <w:r>
              <w:tab/>
              <w:t xml:space="preserve"> </w:t>
            </w:r>
          </w:p>
        </w:tc>
        <w:tc>
          <w:tcPr>
            <w:tcW w:w="3260" w:type="dxa"/>
            <w:tcBorders>
              <w:top w:val="nil"/>
              <w:left w:val="nil"/>
              <w:bottom w:val="nil"/>
              <w:right w:val="nil"/>
            </w:tcBorders>
          </w:tcPr>
          <w:p w14:paraId="0A2C3EE2" w14:textId="77777777" w:rsidR="00F74288" w:rsidRDefault="00AE0DC1">
            <w:pPr>
              <w:spacing w:after="0" w:line="259" w:lineRule="auto"/>
              <w:ind w:left="0" w:right="0" w:firstLine="0"/>
            </w:pPr>
            <w:r>
              <w:t xml:space="preserve">2017-present </w:t>
            </w:r>
          </w:p>
        </w:tc>
      </w:tr>
      <w:tr w:rsidR="00F74288" w14:paraId="2ED1DC04" w14:textId="77777777">
        <w:trPr>
          <w:trHeight w:val="230"/>
        </w:trPr>
        <w:tc>
          <w:tcPr>
            <w:tcW w:w="7202" w:type="dxa"/>
            <w:tcBorders>
              <w:top w:val="nil"/>
              <w:left w:val="nil"/>
              <w:bottom w:val="nil"/>
              <w:right w:val="nil"/>
            </w:tcBorders>
          </w:tcPr>
          <w:p w14:paraId="4CC8BDEE" w14:textId="77777777" w:rsidR="00F74288" w:rsidRDefault="00AE0DC1">
            <w:pPr>
              <w:tabs>
                <w:tab w:val="center" w:pos="5041"/>
                <w:tab w:val="center" w:pos="5761"/>
                <w:tab w:val="center" w:pos="6482"/>
              </w:tabs>
              <w:spacing w:after="0" w:line="259" w:lineRule="auto"/>
              <w:ind w:left="0" w:right="0" w:firstLine="0"/>
            </w:pPr>
            <w:r>
              <w:t xml:space="preserve">Course Director, Applied Clinical Genetics (3 credit hours) </w:t>
            </w:r>
            <w:r>
              <w:tab/>
              <w:t xml:space="preserve"> </w:t>
            </w:r>
            <w:r>
              <w:tab/>
              <w:t xml:space="preserve"> </w:t>
            </w:r>
            <w:r>
              <w:tab/>
              <w:t xml:space="preserve"> </w:t>
            </w:r>
          </w:p>
        </w:tc>
        <w:tc>
          <w:tcPr>
            <w:tcW w:w="3260" w:type="dxa"/>
            <w:tcBorders>
              <w:top w:val="nil"/>
              <w:left w:val="nil"/>
              <w:bottom w:val="nil"/>
              <w:right w:val="nil"/>
            </w:tcBorders>
          </w:tcPr>
          <w:p w14:paraId="4C2B2907" w14:textId="77777777" w:rsidR="00F74288" w:rsidRDefault="00AE0DC1">
            <w:pPr>
              <w:spacing w:after="0" w:line="259" w:lineRule="auto"/>
              <w:ind w:left="0" w:right="0" w:firstLine="0"/>
            </w:pPr>
            <w:r>
              <w:t xml:space="preserve"> 2017-present </w:t>
            </w:r>
          </w:p>
        </w:tc>
      </w:tr>
      <w:tr w:rsidR="00F74288" w14:paraId="3D1E5187" w14:textId="77777777">
        <w:trPr>
          <w:trHeight w:val="230"/>
        </w:trPr>
        <w:tc>
          <w:tcPr>
            <w:tcW w:w="7202" w:type="dxa"/>
            <w:tcBorders>
              <w:top w:val="nil"/>
              <w:left w:val="nil"/>
              <w:bottom w:val="nil"/>
              <w:right w:val="nil"/>
            </w:tcBorders>
          </w:tcPr>
          <w:p w14:paraId="43F26390" w14:textId="77777777" w:rsidR="00F74288" w:rsidRDefault="00AE0DC1">
            <w:pPr>
              <w:spacing w:after="0" w:line="259" w:lineRule="auto"/>
              <w:ind w:left="0" w:right="0" w:firstLine="0"/>
            </w:pPr>
            <w:r>
              <w:t xml:space="preserve">Course Director, Human Genomics in Medicine and Public Health (3 credit hours) </w:t>
            </w:r>
          </w:p>
        </w:tc>
        <w:tc>
          <w:tcPr>
            <w:tcW w:w="3260" w:type="dxa"/>
            <w:tcBorders>
              <w:top w:val="nil"/>
              <w:left w:val="nil"/>
              <w:bottom w:val="nil"/>
              <w:right w:val="nil"/>
            </w:tcBorders>
          </w:tcPr>
          <w:p w14:paraId="44E26A8C" w14:textId="77777777" w:rsidR="00F74288" w:rsidRDefault="00AE0DC1">
            <w:pPr>
              <w:spacing w:after="0" w:line="259" w:lineRule="auto"/>
              <w:ind w:left="0" w:right="0" w:firstLine="0"/>
            </w:pPr>
            <w:r>
              <w:t xml:space="preserve">2017-present </w:t>
            </w:r>
          </w:p>
        </w:tc>
      </w:tr>
      <w:tr w:rsidR="00F74288" w14:paraId="3178271B" w14:textId="77777777">
        <w:trPr>
          <w:trHeight w:val="230"/>
        </w:trPr>
        <w:tc>
          <w:tcPr>
            <w:tcW w:w="7202" w:type="dxa"/>
            <w:tcBorders>
              <w:top w:val="nil"/>
              <w:left w:val="nil"/>
              <w:bottom w:val="nil"/>
              <w:right w:val="nil"/>
            </w:tcBorders>
          </w:tcPr>
          <w:p w14:paraId="4F2A8B9F" w14:textId="77777777" w:rsidR="00F74288" w:rsidRDefault="00AE0DC1">
            <w:pPr>
              <w:spacing w:after="0" w:line="259" w:lineRule="auto"/>
              <w:ind w:left="0" w:right="0" w:firstLine="0"/>
            </w:pPr>
            <w:r>
              <w:t xml:space="preserve">Course Director, Problem-Based Learning in Genetic Counseling (2 credit hours) </w:t>
            </w:r>
          </w:p>
        </w:tc>
        <w:tc>
          <w:tcPr>
            <w:tcW w:w="3260" w:type="dxa"/>
            <w:tcBorders>
              <w:top w:val="nil"/>
              <w:left w:val="nil"/>
              <w:bottom w:val="nil"/>
              <w:right w:val="nil"/>
            </w:tcBorders>
          </w:tcPr>
          <w:p w14:paraId="2E3B3BF6" w14:textId="77777777" w:rsidR="00F74288" w:rsidRDefault="00AE0DC1">
            <w:pPr>
              <w:spacing w:after="0" w:line="259" w:lineRule="auto"/>
              <w:ind w:left="0" w:right="0" w:firstLine="0"/>
            </w:pPr>
            <w:r>
              <w:t xml:space="preserve">2023-present </w:t>
            </w:r>
          </w:p>
        </w:tc>
      </w:tr>
      <w:tr w:rsidR="00F74288" w14:paraId="4CA22511" w14:textId="77777777">
        <w:trPr>
          <w:trHeight w:val="230"/>
        </w:trPr>
        <w:tc>
          <w:tcPr>
            <w:tcW w:w="7202" w:type="dxa"/>
            <w:tcBorders>
              <w:top w:val="nil"/>
              <w:left w:val="nil"/>
              <w:bottom w:val="nil"/>
              <w:right w:val="nil"/>
            </w:tcBorders>
          </w:tcPr>
          <w:p w14:paraId="69810F5F" w14:textId="77777777" w:rsidR="00F74288" w:rsidRDefault="00AE0DC1">
            <w:pPr>
              <w:tabs>
                <w:tab w:val="center" w:pos="5041"/>
                <w:tab w:val="center" w:pos="5761"/>
                <w:tab w:val="center" w:pos="6482"/>
              </w:tabs>
              <w:spacing w:after="0" w:line="259" w:lineRule="auto"/>
              <w:ind w:left="0" w:right="0" w:firstLine="0"/>
            </w:pPr>
            <w:r>
              <w:t xml:space="preserve">Lecturer, Introduction to Genetic Counseling </w:t>
            </w:r>
            <w:proofErr w:type="gramStart"/>
            <w:r>
              <w:t xml:space="preserve">course  </w:t>
            </w:r>
            <w:r>
              <w:tab/>
            </w:r>
            <w:proofErr w:type="gramEnd"/>
            <w:r>
              <w:t xml:space="preserve"> </w:t>
            </w:r>
            <w:r>
              <w:tab/>
              <w:t xml:space="preserve"> </w:t>
            </w:r>
            <w:r>
              <w:tab/>
              <w:t xml:space="preserve"> </w:t>
            </w:r>
          </w:p>
        </w:tc>
        <w:tc>
          <w:tcPr>
            <w:tcW w:w="3260" w:type="dxa"/>
            <w:tcBorders>
              <w:top w:val="nil"/>
              <w:left w:val="nil"/>
              <w:bottom w:val="nil"/>
              <w:right w:val="nil"/>
            </w:tcBorders>
          </w:tcPr>
          <w:p w14:paraId="1737A42E" w14:textId="77777777" w:rsidR="00F74288" w:rsidRDefault="00AE0DC1">
            <w:pPr>
              <w:spacing w:after="0" w:line="259" w:lineRule="auto"/>
              <w:ind w:left="0" w:right="0" w:firstLine="0"/>
            </w:pPr>
            <w:r>
              <w:t xml:space="preserve">2017-present </w:t>
            </w:r>
          </w:p>
        </w:tc>
      </w:tr>
      <w:tr w:rsidR="00F74288" w14:paraId="7A1BD546" w14:textId="77777777">
        <w:trPr>
          <w:trHeight w:val="229"/>
        </w:trPr>
        <w:tc>
          <w:tcPr>
            <w:tcW w:w="7202" w:type="dxa"/>
            <w:tcBorders>
              <w:top w:val="nil"/>
              <w:left w:val="nil"/>
              <w:bottom w:val="nil"/>
              <w:right w:val="nil"/>
            </w:tcBorders>
          </w:tcPr>
          <w:p w14:paraId="0374EB66" w14:textId="77777777" w:rsidR="00F74288" w:rsidRDefault="00AE0DC1">
            <w:pPr>
              <w:tabs>
                <w:tab w:val="center" w:pos="5041"/>
                <w:tab w:val="center" w:pos="5761"/>
                <w:tab w:val="center" w:pos="6482"/>
              </w:tabs>
              <w:spacing w:after="0" w:line="259" w:lineRule="auto"/>
              <w:ind w:left="0" w:right="0" w:firstLine="0"/>
            </w:pPr>
            <w:r>
              <w:t xml:space="preserve">Lecturer, Advanced Seminars in Genetic Counseling  </w:t>
            </w:r>
            <w:r>
              <w:tab/>
              <w:t xml:space="preserve"> </w:t>
            </w:r>
            <w:r>
              <w:tab/>
              <w:t xml:space="preserve"> </w:t>
            </w:r>
            <w:r>
              <w:tab/>
              <w:t xml:space="preserve"> </w:t>
            </w:r>
          </w:p>
        </w:tc>
        <w:tc>
          <w:tcPr>
            <w:tcW w:w="3260" w:type="dxa"/>
            <w:tcBorders>
              <w:top w:val="nil"/>
              <w:left w:val="nil"/>
              <w:bottom w:val="nil"/>
              <w:right w:val="nil"/>
            </w:tcBorders>
          </w:tcPr>
          <w:p w14:paraId="377762F3" w14:textId="77777777" w:rsidR="00F74288" w:rsidRDefault="00AE0DC1">
            <w:pPr>
              <w:spacing w:after="0" w:line="259" w:lineRule="auto"/>
              <w:ind w:left="0" w:right="0" w:firstLine="0"/>
            </w:pPr>
            <w:r>
              <w:t xml:space="preserve">2019-present </w:t>
            </w:r>
          </w:p>
        </w:tc>
      </w:tr>
      <w:tr w:rsidR="00F74288" w14:paraId="1787C7E5" w14:textId="77777777">
        <w:trPr>
          <w:trHeight w:val="690"/>
        </w:trPr>
        <w:tc>
          <w:tcPr>
            <w:tcW w:w="7202" w:type="dxa"/>
            <w:tcBorders>
              <w:top w:val="nil"/>
              <w:left w:val="nil"/>
              <w:bottom w:val="nil"/>
              <w:right w:val="nil"/>
            </w:tcBorders>
          </w:tcPr>
          <w:p w14:paraId="18D1C5D5" w14:textId="77777777" w:rsidR="00F74288" w:rsidRDefault="00AE0DC1">
            <w:pPr>
              <w:tabs>
                <w:tab w:val="center" w:pos="5761"/>
                <w:tab w:val="center" w:pos="6482"/>
              </w:tabs>
              <w:spacing w:after="0" w:line="259" w:lineRule="auto"/>
              <w:ind w:left="0" w:right="0" w:firstLine="0"/>
            </w:pPr>
            <w:r>
              <w:t xml:space="preserve">Lecturer, Human Genomics in Medicine and Public Health course </w:t>
            </w:r>
            <w:r>
              <w:tab/>
              <w:t xml:space="preserve"> </w:t>
            </w:r>
            <w:r>
              <w:tab/>
              <w:t xml:space="preserve"> </w:t>
            </w:r>
          </w:p>
          <w:p w14:paraId="429F4955" w14:textId="77777777" w:rsidR="00F74288" w:rsidRDefault="00AE0DC1">
            <w:pPr>
              <w:spacing w:after="0" w:line="259" w:lineRule="auto"/>
              <w:ind w:left="0" w:right="0" w:firstLine="0"/>
            </w:pPr>
            <w:r>
              <w:t xml:space="preserve"> </w:t>
            </w:r>
          </w:p>
          <w:p w14:paraId="73CD0A42" w14:textId="77777777" w:rsidR="00F74288" w:rsidRDefault="00AE0DC1">
            <w:pPr>
              <w:spacing w:after="0" w:line="259" w:lineRule="auto"/>
              <w:ind w:left="0" w:right="0" w:firstLine="0"/>
            </w:pPr>
            <w:r>
              <w:rPr>
                <w:b/>
              </w:rPr>
              <w:t xml:space="preserve">University of South Florida, College of Medicine – Physician Assistant Program </w:t>
            </w:r>
          </w:p>
        </w:tc>
        <w:tc>
          <w:tcPr>
            <w:tcW w:w="3260" w:type="dxa"/>
            <w:tcBorders>
              <w:top w:val="nil"/>
              <w:left w:val="nil"/>
              <w:bottom w:val="nil"/>
              <w:right w:val="nil"/>
            </w:tcBorders>
          </w:tcPr>
          <w:p w14:paraId="1C0F71A7" w14:textId="77777777" w:rsidR="00F74288" w:rsidRDefault="00AE0DC1">
            <w:pPr>
              <w:spacing w:after="0" w:line="259" w:lineRule="auto"/>
              <w:ind w:left="0" w:right="0" w:firstLine="0"/>
              <w:jc w:val="both"/>
            </w:pPr>
            <w:r>
              <w:t>2014-2016</w:t>
            </w:r>
            <w:r>
              <w:rPr>
                <w:b/>
              </w:rPr>
              <w:t xml:space="preserve">                                                </w:t>
            </w:r>
          </w:p>
        </w:tc>
      </w:tr>
      <w:tr w:rsidR="00F74288" w14:paraId="28B63099" w14:textId="77777777">
        <w:trPr>
          <w:trHeight w:val="460"/>
        </w:trPr>
        <w:tc>
          <w:tcPr>
            <w:tcW w:w="7202" w:type="dxa"/>
            <w:tcBorders>
              <w:top w:val="nil"/>
              <w:left w:val="nil"/>
              <w:bottom w:val="nil"/>
              <w:right w:val="nil"/>
            </w:tcBorders>
          </w:tcPr>
          <w:p w14:paraId="4F0C66D2" w14:textId="77777777" w:rsidR="00F74288" w:rsidRDefault="00AE0DC1">
            <w:pPr>
              <w:tabs>
                <w:tab w:val="center" w:pos="3601"/>
                <w:tab w:val="center" w:pos="4321"/>
                <w:tab w:val="center" w:pos="5041"/>
                <w:tab w:val="center" w:pos="5761"/>
                <w:tab w:val="center" w:pos="6482"/>
              </w:tabs>
              <w:spacing w:after="0" w:line="259" w:lineRule="auto"/>
              <w:ind w:left="0" w:right="0" w:firstLine="0"/>
            </w:pPr>
            <w:r>
              <w:t xml:space="preserve">Course Director, Basic Medical Genetics  </w:t>
            </w:r>
            <w:r>
              <w:tab/>
              <w:t xml:space="preserve"> </w:t>
            </w:r>
            <w:r>
              <w:tab/>
              <w:t xml:space="preserve"> </w:t>
            </w:r>
            <w:r>
              <w:tab/>
              <w:t xml:space="preserve"> </w:t>
            </w:r>
            <w:r>
              <w:tab/>
              <w:t xml:space="preserve"> </w:t>
            </w:r>
            <w:r>
              <w:tab/>
              <w:t xml:space="preserve"> </w:t>
            </w:r>
          </w:p>
          <w:p w14:paraId="29D15CD5" w14:textId="77777777" w:rsidR="00F74288" w:rsidRDefault="00AE0DC1">
            <w:pPr>
              <w:spacing w:after="0" w:line="259" w:lineRule="auto"/>
              <w:ind w:left="0" w:right="0" w:firstLine="0"/>
            </w:pPr>
            <w:r>
              <w:t xml:space="preserve"> </w:t>
            </w:r>
          </w:p>
        </w:tc>
        <w:tc>
          <w:tcPr>
            <w:tcW w:w="3260" w:type="dxa"/>
            <w:tcBorders>
              <w:top w:val="nil"/>
              <w:left w:val="nil"/>
              <w:bottom w:val="nil"/>
              <w:right w:val="nil"/>
            </w:tcBorders>
          </w:tcPr>
          <w:p w14:paraId="5FE32959" w14:textId="77777777" w:rsidR="00F74288" w:rsidRDefault="00AE0DC1">
            <w:pPr>
              <w:spacing w:after="0" w:line="259" w:lineRule="auto"/>
              <w:ind w:left="0" w:right="0" w:firstLine="0"/>
            </w:pPr>
            <w:r>
              <w:t xml:space="preserve">2018-2022 </w:t>
            </w:r>
          </w:p>
        </w:tc>
      </w:tr>
      <w:tr w:rsidR="00F74288" w14:paraId="21A1E25B" w14:textId="77777777">
        <w:trPr>
          <w:trHeight w:val="921"/>
        </w:trPr>
        <w:tc>
          <w:tcPr>
            <w:tcW w:w="7202" w:type="dxa"/>
            <w:tcBorders>
              <w:top w:val="nil"/>
              <w:left w:val="nil"/>
              <w:bottom w:val="nil"/>
              <w:right w:val="nil"/>
            </w:tcBorders>
          </w:tcPr>
          <w:p w14:paraId="70731B52" w14:textId="77777777" w:rsidR="00F74288" w:rsidRDefault="00AE0DC1">
            <w:pPr>
              <w:tabs>
                <w:tab w:val="center" w:pos="5761"/>
                <w:tab w:val="center" w:pos="6482"/>
              </w:tabs>
              <w:spacing w:after="0" w:line="259" w:lineRule="auto"/>
              <w:ind w:left="0" w:right="0" w:firstLine="0"/>
            </w:pPr>
            <w:r>
              <w:rPr>
                <w:b/>
              </w:rPr>
              <w:t xml:space="preserve">South University, Physician Assistant Program – Tampa, FL </w:t>
            </w:r>
            <w:r>
              <w:rPr>
                <w:b/>
              </w:rPr>
              <w:tab/>
              <w:t xml:space="preserve"> </w:t>
            </w:r>
            <w:r>
              <w:rPr>
                <w:b/>
              </w:rPr>
              <w:tab/>
              <w:t xml:space="preserve"> </w:t>
            </w:r>
          </w:p>
          <w:p w14:paraId="0AEC0C68" w14:textId="77777777" w:rsidR="00F74288" w:rsidRDefault="00AE0DC1">
            <w:pPr>
              <w:spacing w:after="0" w:line="259" w:lineRule="auto"/>
              <w:ind w:left="0" w:right="0" w:firstLine="0"/>
            </w:pPr>
            <w:r>
              <w:t xml:space="preserve">Instructor, Medical Genetics  (9 hrs) </w:t>
            </w:r>
          </w:p>
          <w:p w14:paraId="1CA4AFC0" w14:textId="77777777" w:rsidR="00F74288" w:rsidRDefault="00AE0DC1">
            <w:pPr>
              <w:spacing w:after="0" w:line="259" w:lineRule="auto"/>
              <w:ind w:left="0" w:right="0" w:firstLine="0"/>
            </w:pPr>
            <w:r>
              <w:t xml:space="preserve"> </w:t>
            </w:r>
          </w:p>
          <w:p w14:paraId="74F7148A" w14:textId="77777777" w:rsidR="00F74288" w:rsidRDefault="00AE0DC1">
            <w:pPr>
              <w:spacing w:after="0" w:line="259" w:lineRule="auto"/>
              <w:ind w:left="0" w:right="0" w:firstLine="0"/>
            </w:pPr>
            <w:r>
              <w:rPr>
                <w:b/>
                <w:u w:val="single" w:color="000000"/>
              </w:rPr>
              <w:t>OTHER PROFESSIONAL &amp; LEADERSHIP ACTIVITIES</w:t>
            </w:r>
            <w:r>
              <w:rPr>
                <w:b/>
              </w:rPr>
              <w:t xml:space="preserve"> </w:t>
            </w:r>
          </w:p>
        </w:tc>
        <w:tc>
          <w:tcPr>
            <w:tcW w:w="3260" w:type="dxa"/>
            <w:tcBorders>
              <w:top w:val="nil"/>
              <w:left w:val="nil"/>
              <w:bottom w:val="nil"/>
              <w:right w:val="nil"/>
            </w:tcBorders>
          </w:tcPr>
          <w:p w14:paraId="45DBF063" w14:textId="77777777" w:rsidR="00F74288" w:rsidRDefault="00AE0DC1">
            <w:pPr>
              <w:spacing w:after="0" w:line="259" w:lineRule="auto"/>
              <w:ind w:left="0" w:right="0" w:firstLine="0"/>
            </w:pPr>
            <w:r>
              <w:t xml:space="preserve">2018-2024 </w:t>
            </w:r>
          </w:p>
        </w:tc>
      </w:tr>
      <w:tr w:rsidR="00F74288" w14:paraId="4140C89D" w14:textId="77777777">
        <w:trPr>
          <w:trHeight w:val="893"/>
        </w:trPr>
        <w:tc>
          <w:tcPr>
            <w:tcW w:w="7202" w:type="dxa"/>
            <w:tcBorders>
              <w:top w:val="nil"/>
              <w:left w:val="nil"/>
              <w:bottom w:val="nil"/>
              <w:right w:val="nil"/>
            </w:tcBorders>
          </w:tcPr>
          <w:p w14:paraId="5A756F1C" w14:textId="77777777" w:rsidR="00F74288" w:rsidRDefault="00AE0DC1">
            <w:pPr>
              <w:tabs>
                <w:tab w:val="center" w:pos="2881"/>
                <w:tab w:val="center" w:pos="3601"/>
                <w:tab w:val="center" w:pos="4321"/>
                <w:tab w:val="center" w:pos="5041"/>
                <w:tab w:val="center" w:pos="5761"/>
                <w:tab w:val="center" w:pos="6482"/>
              </w:tabs>
              <w:spacing w:after="41" w:line="259" w:lineRule="auto"/>
              <w:ind w:left="0" w:right="0" w:firstLine="0"/>
            </w:pPr>
            <w:r>
              <w:rPr>
                <w:b/>
              </w:rPr>
              <w:t xml:space="preserve">Medical Student Council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66346BE6" w14:textId="77777777" w:rsidR="00F74288" w:rsidRDefault="00AE0DC1">
            <w:pPr>
              <w:spacing w:after="0" w:line="259" w:lineRule="auto"/>
              <w:ind w:left="0" w:right="0" w:firstLine="0"/>
            </w:pPr>
            <w:r>
              <w:rPr>
                <w:b/>
              </w:rPr>
              <w:t xml:space="preserve">Volunteer and Community Service Coordinator </w:t>
            </w:r>
            <w:r>
              <w:rPr>
                <w:b/>
                <w:sz w:val="28"/>
              </w:rPr>
              <w:t xml:space="preserve"> </w:t>
            </w:r>
          </w:p>
          <w:p w14:paraId="041C3186" w14:textId="77777777" w:rsidR="00F74288" w:rsidRDefault="00AE0DC1">
            <w:pPr>
              <w:spacing w:after="0" w:line="259" w:lineRule="auto"/>
              <w:ind w:left="0" w:right="0" w:firstLine="0"/>
            </w:pPr>
            <w:r>
              <w:t xml:space="preserve">Indiana University School of Medicine </w:t>
            </w:r>
          </w:p>
          <w:p w14:paraId="48A4826C" w14:textId="77777777" w:rsidR="00F74288" w:rsidRDefault="00AE0DC1">
            <w:pPr>
              <w:spacing w:after="0" w:line="259" w:lineRule="auto"/>
              <w:ind w:left="0" w:right="0" w:firstLine="0"/>
            </w:pPr>
            <w:r>
              <w:t xml:space="preserve"> </w:t>
            </w:r>
          </w:p>
        </w:tc>
        <w:tc>
          <w:tcPr>
            <w:tcW w:w="3260" w:type="dxa"/>
            <w:tcBorders>
              <w:top w:val="nil"/>
              <w:left w:val="nil"/>
              <w:bottom w:val="nil"/>
              <w:right w:val="nil"/>
            </w:tcBorders>
          </w:tcPr>
          <w:p w14:paraId="6A2C5188" w14:textId="77777777" w:rsidR="00F74288" w:rsidRDefault="00AE0DC1">
            <w:pPr>
              <w:spacing w:after="0" w:line="259" w:lineRule="auto"/>
              <w:ind w:left="0" w:right="0" w:firstLine="0"/>
            </w:pPr>
            <w:r>
              <w:t>2001-2002</w:t>
            </w:r>
            <w:r>
              <w:rPr>
                <w:b/>
              </w:rPr>
              <w:t xml:space="preserve"> </w:t>
            </w:r>
          </w:p>
        </w:tc>
      </w:tr>
      <w:tr w:rsidR="00F74288" w14:paraId="50961480" w14:textId="77777777">
        <w:trPr>
          <w:trHeight w:val="249"/>
        </w:trPr>
        <w:tc>
          <w:tcPr>
            <w:tcW w:w="7202" w:type="dxa"/>
            <w:tcBorders>
              <w:top w:val="nil"/>
              <w:left w:val="nil"/>
              <w:bottom w:val="nil"/>
              <w:right w:val="nil"/>
            </w:tcBorders>
          </w:tcPr>
          <w:p w14:paraId="6D5D12B0" w14:textId="77777777" w:rsidR="00F74288" w:rsidRDefault="00AE0DC1">
            <w:pPr>
              <w:tabs>
                <w:tab w:val="center" w:pos="4321"/>
                <w:tab w:val="center" w:pos="5041"/>
                <w:tab w:val="center" w:pos="5761"/>
                <w:tab w:val="center" w:pos="6482"/>
              </w:tabs>
              <w:spacing w:after="0" w:line="259" w:lineRule="auto"/>
              <w:ind w:left="0" w:right="0" w:firstLine="0"/>
            </w:pPr>
            <w:r>
              <w:rPr>
                <w:b/>
              </w:rPr>
              <w:t xml:space="preserve">American Medical Women’s Association,  </w:t>
            </w:r>
            <w:r>
              <w:rPr>
                <w:b/>
              </w:rPr>
              <w:tab/>
              <w:t xml:space="preserve"> </w:t>
            </w:r>
            <w:r>
              <w:rPr>
                <w:b/>
              </w:rPr>
              <w:tab/>
              <w:t xml:space="preserve"> </w:t>
            </w:r>
            <w:r>
              <w:rPr>
                <w:b/>
              </w:rPr>
              <w:tab/>
              <w:t xml:space="preserve"> </w:t>
            </w:r>
            <w:r>
              <w:rPr>
                <w:b/>
              </w:rPr>
              <w:tab/>
              <w:t xml:space="preserve"> </w:t>
            </w:r>
          </w:p>
        </w:tc>
        <w:tc>
          <w:tcPr>
            <w:tcW w:w="3260" w:type="dxa"/>
            <w:tcBorders>
              <w:top w:val="nil"/>
              <w:left w:val="nil"/>
              <w:bottom w:val="nil"/>
              <w:right w:val="nil"/>
            </w:tcBorders>
          </w:tcPr>
          <w:p w14:paraId="26A2DA1B" w14:textId="77777777" w:rsidR="00F74288" w:rsidRDefault="00AE0DC1">
            <w:pPr>
              <w:spacing w:after="0" w:line="259" w:lineRule="auto"/>
              <w:ind w:left="0" w:right="0" w:firstLine="0"/>
            </w:pPr>
            <w:r>
              <w:t>2001 – 2002</w:t>
            </w:r>
            <w:r>
              <w:rPr>
                <w:b/>
                <w:sz w:val="28"/>
              </w:rPr>
              <w:t xml:space="preserve"> </w:t>
            </w:r>
          </w:p>
        </w:tc>
      </w:tr>
    </w:tbl>
    <w:p w14:paraId="366F4CCE" w14:textId="77777777" w:rsidR="00F74288" w:rsidRDefault="00AE0DC1">
      <w:pPr>
        <w:spacing w:after="0" w:line="259" w:lineRule="auto"/>
        <w:ind w:left="0" w:right="0" w:firstLine="0"/>
      </w:pPr>
      <w:r>
        <w:t xml:space="preserve"> </w:t>
      </w:r>
    </w:p>
    <w:p w14:paraId="66E23953" w14:textId="77777777" w:rsidR="00F74288" w:rsidRDefault="00AE0DC1">
      <w:pPr>
        <w:spacing w:after="3" w:line="252" w:lineRule="auto"/>
        <w:ind w:left="-5" w:right="138"/>
      </w:pPr>
      <w:r>
        <w:rPr>
          <w:b/>
        </w:rPr>
        <w:t xml:space="preserve">University of South Florida College of Medicine, Division of Cardiology </w:t>
      </w:r>
    </w:p>
    <w:p w14:paraId="0FBE11BA" w14:textId="77777777" w:rsidR="00F74288" w:rsidRDefault="00AE0DC1">
      <w:pPr>
        <w:tabs>
          <w:tab w:val="center" w:pos="5761"/>
          <w:tab w:val="center" w:pos="6482"/>
          <w:tab w:val="center" w:pos="7635"/>
        </w:tabs>
        <w:ind w:left="-15" w:right="0" w:firstLine="0"/>
      </w:pPr>
      <w:r>
        <w:t xml:space="preserve">Instructor, Cardiogenomics Course (Director: Sanders Chae, MD) </w:t>
      </w:r>
      <w:r>
        <w:tab/>
        <w:t xml:space="preserve"> </w:t>
      </w:r>
      <w:r>
        <w:tab/>
        <w:t xml:space="preserve"> </w:t>
      </w:r>
      <w:r>
        <w:tab/>
        <w:t xml:space="preserve">2013-2019 </w:t>
      </w:r>
    </w:p>
    <w:p w14:paraId="09BAC79E" w14:textId="77777777" w:rsidR="00F74288" w:rsidRDefault="00AE0DC1">
      <w:pPr>
        <w:spacing w:after="0" w:line="259" w:lineRule="auto"/>
        <w:ind w:left="0" w:right="0" w:firstLine="0"/>
      </w:pPr>
      <w:r>
        <w:t xml:space="preserve"> </w:t>
      </w:r>
    </w:p>
    <w:p w14:paraId="5D88B0F8" w14:textId="77777777" w:rsidR="00F74288" w:rsidRDefault="00AE0DC1">
      <w:pPr>
        <w:spacing w:after="53" w:line="252" w:lineRule="auto"/>
        <w:ind w:left="-5" w:right="138"/>
      </w:pPr>
      <w:r>
        <w:rPr>
          <w:b/>
        </w:rPr>
        <w:t xml:space="preserve">University of South Florida, Department Global Health / College of Public Health     </w:t>
      </w:r>
    </w:p>
    <w:p w14:paraId="5FF9F940" w14:textId="77777777" w:rsidR="00F74288" w:rsidRDefault="00AE0DC1">
      <w:pPr>
        <w:spacing w:before="35" w:after="3" w:line="252" w:lineRule="auto"/>
        <w:ind w:left="-5" w:right="138"/>
      </w:pPr>
      <w:r>
        <w:rPr>
          <w:b/>
        </w:rPr>
        <w:t xml:space="preserve">Indiana University School of Medicine Chapter </w:t>
      </w:r>
    </w:p>
    <w:p w14:paraId="13DC0051" w14:textId="77777777" w:rsidR="00F74288" w:rsidRDefault="00AE0DC1">
      <w:pPr>
        <w:ind w:left="-5" w:right="0"/>
      </w:pPr>
      <w:r>
        <w:t xml:space="preserve">Chair of Programming and Activities </w:t>
      </w:r>
    </w:p>
    <w:p w14:paraId="7A04E4C3" w14:textId="77777777" w:rsidR="00F74288" w:rsidRDefault="00AE0DC1">
      <w:pPr>
        <w:spacing w:after="35" w:line="259" w:lineRule="auto"/>
        <w:ind w:left="0" w:right="0" w:firstLine="0"/>
      </w:pPr>
      <w:r>
        <w:t xml:space="preserve"> </w:t>
      </w:r>
    </w:p>
    <w:p w14:paraId="28C8F5AB" w14:textId="77777777" w:rsidR="00F74288" w:rsidRDefault="00AE0DC1">
      <w:pPr>
        <w:tabs>
          <w:tab w:val="center" w:pos="5761"/>
          <w:tab w:val="center" w:pos="6482"/>
          <w:tab w:val="center" w:pos="7686"/>
        </w:tabs>
        <w:spacing w:after="3" w:line="252" w:lineRule="auto"/>
        <w:ind w:left="-15" w:right="0" w:firstLine="0"/>
      </w:pPr>
      <w:r>
        <w:rPr>
          <w:b/>
        </w:rPr>
        <w:t xml:space="preserve">Community Leadership Mentoring Program Participant </w:t>
      </w:r>
      <w:r>
        <w:rPr>
          <w:b/>
        </w:rPr>
        <w:tab/>
        <w:t xml:space="preserve"> </w:t>
      </w:r>
      <w:r>
        <w:rPr>
          <w:b/>
        </w:rPr>
        <w:tab/>
        <w:t xml:space="preserve"> </w:t>
      </w:r>
      <w:r>
        <w:rPr>
          <w:b/>
        </w:rPr>
        <w:tab/>
      </w:r>
      <w:r>
        <w:t>2002 - 2004</w:t>
      </w:r>
      <w:r>
        <w:rPr>
          <w:b/>
          <w:sz w:val="28"/>
        </w:rPr>
        <w:t xml:space="preserve"> </w:t>
      </w:r>
    </w:p>
    <w:p w14:paraId="40855918" w14:textId="77777777" w:rsidR="00F74288" w:rsidRDefault="00AE0DC1">
      <w:pPr>
        <w:spacing w:after="3" w:line="252" w:lineRule="auto"/>
        <w:ind w:left="-5" w:right="138"/>
      </w:pPr>
      <w:r>
        <w:rPr>
          <w:b/>
        </w:rPr>
        <w:t xml:space="preserve">Indiana University School of Medicine &amp; United Way of Indianapolis </w:t>
      </w:r>
    </w:p>
    <w:p w14:paraId="56B7BB7E" w14:textId="77777777" w:rsidR="00F74288" w:rsidRDefault="00AE0DC1">
      <w:pPr>
        <w:spacing w:after="35" w:line="259" w:lineRule="auto"/>
        <w:ind w:left="0" w:right="0" w:firstLine="0"/>
      </w:pPr>
      <w:r>
        <w:rPr>
          <w:b/>
        </w:rPr>
        <w:t xml:space="preserve"> </w:t>
      </w:r>
    </w:p>
    <w:p w14:paraId="61A0BF71" w14:textId="77777777" w:rsidR="00F74288" w:rsidRDefault="00AE0DC1">
      <w:pPr>
        <w:tabs>
          <w:tab w:val="center" w:pos="5761"/>
          <w:tab w:val="center" w:pos="6482"/>
          <w:tab w:val="center" w:pos="7686"/>
        </w:tabs>
        <w:spacing w:after="3" w:line="252" w:lineRule="auto"/>
        <w:ind w:left="-15" w:right="0" w:firstLine="0"/>
      </w:pPr>
      <w:r>
        <w:rPr>
          <w:b/>
        </w:rPr>
        <w:t xml:space="preserve">NYPH-Cornell Graduate Medical Education Committee    </w:t>
      </w:r>
      <w:r>
        <w:rPr>
          <w:b/>
        </w:rPr>
        <w:tab/>
        <w:t xml:space="preserve"> </w:t>
      </w:r>
      <w:r>
        <w:rPr>
          <w:b/>
        </w:rPr>
        <w:tab/>
        <w:t xml:space="preserve"> </w:t>
      </w:r>
      <w:r>
        <w:rPr>
          <w:b/>
        </w:rPr>
        <w:tab/>
      </w:r>
      <w:r>
        <w:t>2006 - 2007</w:t>
      </w:r>
      <w:r>
        <w:rPr>
          <w:b/>
          <w:sz w:val="28"/>
        </w:rPr>
        <w:t xml:space="preserve"> </w:t>
      </w:r>
    </w:p>
    <w:p w14:paraId="6EDD36C0" w14:textId="77777777" w:rsidR="00F74288" w:rsidRDefault="00AE0DC1">
      <w:pPr>
        <w:spacing w:after="258"/>
        <w:ind w:left="-5" w:right="0"/>
      </w:pPr>
      <w:r>
        <w:t xml:space="preserve">Department of Pediatrics Resident Representative </w:t>
      </w:r>
    </w:p>
    <w:p w14:paraId="378A68C0" w14:textId="77777777" w:rsidR="00F74288" w:rsidRDefault="00AE0DC1">
      <w:pPr>
        <w:tabs>
          <w:tab w:val="center" w:pos="5041"/>
          <w:tab w:val="center" w:pos="5761"/>
          <w:tab w:val="center" w:pos="6482"/>
          <w:tab w:val="center" w:pos="7635"/>
        </w:tabs>
        <w:spacing w:after="3" w:line="252" w:lineRule="auto"/>
        <w:ind w:left="-15" w:right="0" w:firstLine="0"/>
      </w:pPr>
      <w:r>
        <w:rPr>
          <w:b/>
        </w:rPr>
        <w:t xml:space="preserve">University of South Florida, Department of Pediatrics </w:t>
      </w:r>
      <w:r>
        <w:rPr>
          <w:b/>
        </w:rPr>
        <w:tab/>
        <w:t xml:space="preserve"> </w:t>
      </w:r>
      <w:r>
        <w:rPr>
          <w:b/>
        </w:rPr>
        <w:tab/>
        <w:t xml:space="preserve"> </w:t>
      </w:r>
      <w:r>
        <w:rPr>
          <w:b/>
        </w:rPr>
        <w:tab/>
        <w:t xml:space="preserve"> </w:t>
      </w:r>
      <w:r>
        <w:rPr>
          <w:b/>
        </w:rPr>
        <w:tab/>
      </w:r>
      <w:r>
        <w:t xml:space="preserve">2013-2016 </w:t>
      </w:r>
    </w:p>
    <w:p w14:paraId="53E1511C" w14:textId="77777777" w:rsidR="00F74288" w:rsidRDefault="00AE0DC1">
      <w:pPr>
        <w:spacing w:after="108"/>
        <w:ind w:left="-5" w:right="0"/>
      </w:pPr>
      <w:r>
        <w:t xml:space="preserve">Director of Student and Resident Education for the Division of Genetics </w:t>
      </w:r>
    </w:p>
    <w:p w14:paraId="05F18454" w14:textId="77777777" w:rsidR="00F74288" w:rsidRDefault="00AE0DC1">
      <w:pPr>
        <w:spacing w:after="3" w:line="252" w:lineRule="auto"/>
        <w:ind w:left="-5" w:right="138"/>
      </w:pPr>
      <w:r>
        <w:rPr>
          <w:b/>
        </w:rPr>
        <w:t xml:space="preserve">University of South Florida, Department of Global Health / College of Public Health </w:t>
      </w:r>
    </w:p>
    <w:p w14:paraId="1D6E463C" w14:textId="77777777" w:rsidR="00F74288" w:rsidRDefault="00AE0DC1">
      <w:pPr>
        <w:ind w:left="-5" w:right="0"/>
      </w:pPr>
      <w:r>
        <w:t xml:space="preserve">Medical Director, Graduate Program in Genetic Counseling </w:t>
      </w:r>
      <w:r>
        <w:tab/>
        <w:t xml:space="preserve"> </w:t>
      </w:r>
      <w:r>
        <w:tab/>
        <w:t xml:space="preserve"> </w:t>
      </w:r>
      <w:r>
        <w:tab/>
        <w:t xml:space="preserve"> </w:t>
      </w:r>
      <w:r>
        <w:tab/>
        <w:t>2015-present (</w:t>
      </w:r>
      <w:r>
        <w:rPr>
          <w:i/>
        </w:rPr>
        <w:t>ACGC Accredited Program</w:t>
      </w:r>
      <w:r>
        <w:t xml:space="preserve">) </w:t>
      </w:r>
    </w:p>
    <w:p w14:paraId="2A893CB9" w14:textId="77777777" w:rsidR="00F74288" w:rsidRDefault="00AE0DC1">
      <w:pPr>
        <w:spacing w:after="8" w:line="259" w:lineRule="auto"/>
        <w:ind w:left="0" w:right="0" w:firstLine="0"/>
      </w:pPr>
      <w:r>
        <w:t xml:space="preserve"> </w:t>
      </w:r>
    </w:p>
    <w:p w14:paraId="6DEB3F46" w14:textId="77777777" w:rsidR="00F74288" w:rsidRDefault="00AE0DC1">
      <w:pPr>
        <w:tabs>
          <w:tab w:val="center" w:pos="5761"/>
          <w:tab w:val="center" w:pos="6482"/>
          <w:tab w:val="center" w:pos="7686"/>
        </w:tabs>
        <w:spacing w:after="3" w:line="252" w:lineRule="auto"/>
        <w:ind w:left="-15" w:right="0" w:firstLine="0"/>
      </w:pPr>
      <w:r>
        <w:rPr>
          <w:b/>
        </w:rPr>
        <w:t xml:space="preserve">American College of Medical Genetics &amp; Genomics (ACMG) </w:t>
      </w:r>
      <w:r>
        <w:rPr>
          <w:b/>
        </w:rPr>
        <w:tab/>
        <w:t xml:space="preserve"> </w:t>
      </w:r>
      <w:r>
        <w:rPr>
          <w:b/>
        </w:rPr>
        <w:tab/>
        <w:t xml:space="preserve"> </w:t>
      </w:r>
      <w:r>
        <w:rPr>
          <w:b/>
        </w:rPr>
        <w:tab/>
      </w:r>
      <w:r>
        <w:t xml:space="preserve">2020 - 2024 </w:t>
      </w:r>
    </w:p>
    <w:p w14:paraId="74E757DD" w14:textId="77777777" w:rsidR="00F74288" w:rsidRDefault="00AE0DC1">
      <w:pPr>
        <w:spacing w:after="3" w:line="252" w:lineRule="auto"/>
        <w:ind w:left="-5" w:right="138"/>
      </w:pPr>
      <w:r>
        <w:rPr>
          <w:b/>
        </w:rPr>
        <w:t xml:space="preserve">Ethical, Social &amp; Legal Issues (ELSI) Committee Member </w:t>
      </w:r>
    </w:p>
    <w:p w14:paraId="6A22A7CD" w14:textId="77777777" w:rsidR="00F74288" w:rsidRDefault="00AE0DC1">
      <w:pPr>
        <w:ind w:left="-5" w:right="0"/>
      </w:pPr>
      <w:r>
        <w:t xml:space="preserve">Education Subcommittee Member </w:t>
      </w:r>
    </w:p>
    <w:p w14:paraId="4E8C60AD" w14:textId="77777777" w:rsidR="00F74288" w:rsidRDefault="00AE0DC1">
      <w:pPr>
        <w:ind w:left="-5" w:right="0"/>
      </w:pPr>
      <w:r>
        <w:t>Workgroups (</w:t>
      </w:r>
      <w:r>
        <w:rPr>
          <w:b/>
          <w:i/>
        </w:rPr>
        <w:t>some ongoing</w:t>
      </w:r>
      <w:r>
        <w:t xml:space="preserve">):  Polygenic Risk Scores in Preimplantation Genetic Diagnosis (completed); </w:t>
      </w:r>
    </w:p>
    <w:p w14:paraId="7A65BAB0" w14:textId="77777777" w:rsidR="00F74288" w:rsidRDefault="00AE0DC1">
      <w:pPr>
        <w:ind w:left="-5" w:right="0"/>
      </w:pPr>
      <w:r>
        <w:lastRenderedPageBreak/>
        <w:t xml:space="preserve">Proposed, Organized and Moderated 2024 ACMG Meeting Session (“After Dobbs: Impact of Abortion </w:t>
      </w:r>
    </w:p>
    <w:p w14:paraId="380D830C" w14:textId="384688D6" w:rsidR="00F74288" w:rsidRPr="006920C9" w:rsidRDefault="00AE0DC1" w:rsidP="00FA1FDC">
      <w:pPr>
        <w:spacing w:after="1" w:line="239" w:lineRule="auto"/>
        <w:ind w:left="0" w:right="38" w:firstLine="0"/>
        <w:jc w:val="both"/>
        <w:rPr>
          <w:b/>
        </w:rPr>
      </w:pPr>
      <w:r>
        <w:t xml:space="preserve">Laws on Genetics and Genomics Training &amp; Practice”): </w:t>
      </w:r>
      <w:r>
        <w:rPr>
          <w:b/>
        </w:rPr>
        <w:t xml:space="preserve">ELSI Concerns and the CURES Act workgroup (current workgroup; primary author of social and ethical considerations section); </w:t>
      </w:r>
      <w:r w:rsidR="006920C9">
        <w:rPr>
          <w:b/>
        </w:rPr>
        <w:t>current workgroups</w:t>
      </w:r>
      <w:r w:rsidR="00AC0B26">
        <w:rPr>
          <w:b/>
        </w:rPr>
        <w:t xml:space="preserve">: </w:t>
      </w:r>
      <w:r w:rsidR="006920C9">
        <w:rPr>
          <w:b/>
        </w:rPr>
        <w:t xml:space="preserve"> </w:t>
      </w:r>
      <w:r>
        <w:rPr>
          <w:b/>
        </w:rPr>
        <w:t>AAP/ACMG</w:t>
      </w:r>
      <w:r w:rsidR="005F29F0">
        <w:rPr>
          <w:b/>
        </w:rPr>
        <w:t xml:space="preserve"> </w:t>
      </w:r>
      <w:r>
        <w:rPr>
          <w:b/>
        </w:rPr>
        <w:t>Ethical and Policy Issues in Genetic Testing and Screening of Children and Adolescents</w:t>
      </w:r>
      <w:r w:rsidR="00703D26">
        <w:rPr>
          <w:b/>
        </w:rPr>
        <w:t>;</w:t>
      </w:r>
      <w:r w:rsidR="006920C9">
        <w:rPr>
          <w:b/>
        </w:rPr>
        <w:t xml:space="preserve"> </w:t>
      </w:r>
      <w:r w:rsidR="00AC0B26">
        <w:rPr>
          <w:b/>
        </w:rPr>
        <w:t>ACMG ELSI</w:t>
      </w:r>
      <w:r w:rsidR="006920C9">
        <w:rPr>
          <w:b/>
        </w:rPr>
        <w:t xml:space="preserve"> Ethical Issues Relevant to Abortion Access and Genetics Practice</w:t>
      </w:r>
    </w:p>
    <w:p w14:paraId="79693DCB" w14:textId="77777777" w:rsidR="00F74288" w:rsidRDefault="00AE0DC1">
      <w:pPr>
        <w:pStyle w:val="Heading1"/>
        <w:spacing w:after="33"/>
        <w:ind w:left="-5"/>
      </w:pPr>
      <w:r>
        <w:t>OTHER EDUCATIONAL ACTIVITIES</w:t>
      </w:r>
      <w:r>
        <w:rPr>
          <w:u w:val="none"/>
        </w:rPr>
        <w:t xml:space="preserve"> </w:t>
      </w:r>
    </w:p>
    <w:p w14:paraId="55749E2A" w14:textId="77777777" w:rsidR="00F74288" w:rsidRDefault="00AE0DC1">
      <w:pPr>
        <w:spacing w:after="3" w:line="252" w:lineRule="auto"/>
        <w:ind w:left="-5" w:right="138"/>
      </w:pPr>
      <w:r>
        <w:rPr>
          <w:b/>
        </w:rPr>
        <w:t xml:space="preserve">The Jackson Laboratory and Johns Hopkins University  </w:t>
      </w:r>
      <w:r>
        <w:rPr>
          <w:b/>
        </w:rPr>
        <w:tab/>
        <w:t xml:space="preserve"> </w:t>
      </w:r>
      <w:r>
        <w:rPr>
          <w:b/>
        </w:rPr>
        <w:tab/>
        <w:t xml:space="preserve"> </w:t>
      </w:r>
      <w:r>
        <w:rPr>
          <w:b/>
        </w:rPr>
        <w:tab/>
      </w:r>
      <w:r>
        <w:t>July 20 – August 1, 2008</w:t>
      </w:r>
      <w:r>
        <w:rPr>
          <w:b/>
          <w:sz w:val="28"/>
        </w:rPr>
        <w:t xml:space="preserve"> </w:t>
      </w:r>
      <w:r>
        <w:rPr>
          <w:b/>
        </w:rPr>
        <w:t>49</w:t>
      </w:r>
      <w:r>
        <w:rPr>
          <w:b/>
          <w:vertAlign w:val="superscript"/>
        </w:rPr>
        <w:t>th</w:t>
      </w:r>
      <w:r>
        <w:rPr>
          <w:b/>
        </w:rPr>
        <w:t xml:space="preserve"> Annual Short Course in Medical and Experimental</w:t>
      </w:r>
      <w:r>
        <w:rPr>
          <w:b/>
          <w:sz w:val="28"/>
        </w:rPr>
        <w:t xml:space="preserve"> </w:t>
      </w:r>
      <w:r>
        <w:rPr>
          <w:b/>
        </w:rPr>
        <w:t xml:space="preserve">Mammalian Genetics, </w:t>
      </w:r>
      <w:r>
        <w:t>Bar Harbor, Maine.</w:t>
      </w:r>
      <w:r>
        <w:rPr>
          <w:b/>
          <w:sz w:val="28"/>
        </w:rPr>
        <w:t xml:space="preserve"> </w:t>
      </w:r>
    </w:p>
    <w:p w14:paraId="75E49030" w14:textId="77777777" w:rsidR="00F74288" w:rsidRDefault="00AE0DC1">
      <w:pPr>
        <w:spacing w:after="35" w:line="259" w:lineRule="auto"/>
        <w:ind w:left="0" w:right="0" w:firstLine="0"/>
      </w:pPr>
      <w:r>
        <w:rPr>
          <w:b/>
        </w:rPr>
        <w:t xml:space="preserve"> </w:t>
      </w:r>
    </w:p>
    <w:p w14:paraId="5C7C86F5" w14:textId="77777777" w:rsidR="00F74288" w:rsidRDefault="00AE0DC1">
      <w:pPr>
        <w:tabs>
          <w:tab w:val="center" w:pos="5041"/>
          <w:tab w:val="center" w:pos="5761"/>
          <w:tab w:val="right" w:pos="8634"/>
        </w:tabs>
        <w:spacing w:after="3" w:line="252" w:lineRule="auto"/>
        <w:ind w:left="-15" w:right="0" w:firstLine="0"/>
      </w:pPr>
      <w:r>
        <w:rPr>
          <w:b/>
        </w:rPr>
        <w:t xml:space="preserve">The Society for Inherited Metabolic Disorders (SIMD)  </w:t>
      </w:r>
      <w:r>
        <w:rPr>
          <w:b/>
        </w:rPr>
        <w:tab/>
        <w:t xml:space="preserve"> </w:t>
      </w:r>
      <w:r>
        <w:rPr>
          <w:b/>
        </w:rPr>
        <w:tab/>
        <w:t xml:space="preserve"> </w:t>
      </w:r>
      <w:r>
        <w:rPr>
          <w:b/>
        </w:rPr>
        <w:tab/>
      </w:r>
      <w:r>
        <w:t>September 21 – 27, 2008</w:t>
      </w:r>
      <w:r>
        <w:rPr>
          <w:b/>
        </w:rPr>
        <w:t xml:space="preserve"> </w:t>
      </w:r>
      <w:r>
        <w:rPr>
          <w:b/>
          <w:sz w:val="28"/>
        </w:rPr>
        <w:t xml:space="preserve"> </w:t>
      </w:r>
    </w:p>
    <w:p w14:paraId="30525938" w14:textId="77777777" w:rsidR="00F74288" w:rsidRDefault="00AE0DC1">
      <w:pPr>
        <w:spacing w:after="3" w:line="252" w:lineRule="auto"/>
        <w:ind w:left="-5" w:right="138"/>
      </w:pPr>
      <w:r>
        <w:rPr>
          <w:b/>
        </w:rPr>
        <w:t>1</w:t>
      </w:r>
      <w:r>
        <w:rPr>
          <w:b/>
          <w:vertAlign w:val="superscript"/>
        </w:rPr>
        <w:t>st</w:t>
      </w:r>
      <w:r>
        <w:rPr>
          <w:b/>
        </w:rPr>
        <w:t xml:space="preserve"> Annual North American Metabolic Academy (NAMA),</w:t>
      </w:r>
      <w:r>
        <w:rPr>
          <w:b/>
          <w:sz w:val="28"/>
        </w:rPr>
        <w:t xml:space="preserve"> </w:t>
      </w:r>
    </w:p>
    <w:p w14:paraId="6235889E" w14:textId="77777777" w:rsidR="00F74288" w:rsidRDefault="00AE0DC1">
      <w:pPr>
        <w:ind w:left="-5" w:right="0"/>
      </w:pPr>
      <w:r>
        <w:t xml:space="preserve">Airlie Center, Warrenton, Virginia </w:t>
      </w:r>
    </w:p>
    <w:p w14:paraId="3AC6F5FB" w14:textId="77777777" w:rsidR="00F74288" w:rsidRDefault="00AE0DC1">
      <w:pPr>
        <w:spacing w:after="128" w:line="259" w:lineRule="auto"/>
        <w:ind w:left="0" w:right="0" w:firstLine="0"/>
      </w:pPr>
      <w:r>
        <w:t xml:space="preserve"> </w:t>
      </w:r>
    </w:p>
    <w:p w14:paraId="7DD77D30" w14:textId="77777777" w:rsidR="00F74288" w:rsidRDefault="00AE0DC1">
      <w:pPr>
        <w:tabs>
          <w:tab w:val="center" w:pos="2881"/>
          <w:tab w:val="center" w:pos="3601"/>
          <w:tab w:val="center" w:pos="4321"/>
          <w:tab w:val="center" w:pos="5041"/>
          <w:tab w:val="center" w:pos="5761"/>
          <w:tab w:val="center" w:pos="6973"/>
        </w:tabs>
        <w:spacing w:after="3" w:line="252" w:lineRule="auto"/>
        <w:ind w:left="-15" w:right="0" w:firstLine="0"/>
      </w:pPr>
      <w:r>
        <w:rPr>
          <w:b/>
        </w:rPr>
        <w:t xml:space="preserve">ACMG Conference Workshop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Spring 2017 </w:t>
      </w:r>
    </w:p>
    <w:p w14:paraId="4EEAA6ED" w14:textId="77777777" w:rsidR="00F74288" w:rsidRDefault="00AE0DC1">
      <w:pPr>
        <w:spacing w:after="138"/>
        <w:ind w:left="-5" w:right="0"/>
      </w:pPr>
      <w:r>
        <w:t xml:space="preserve">Medical Genetics / Genomics Education / Teaching Workshop  </w:t>
      </w:r>
    </w:p>
    <w:p w14:paraId="1B12C21E" w14:textId="77777777" w:rsidR="00F74288" w:rsidRDefault="00AE0DC1">
      <w:pPr>
        <w:spacing w:after="3" w:line="252" w:lineRule="auto"/>
        <w:ind w:left="-5" w:right="642"/>
      </w:pPr>
      <w:r>
        <w:rPr>
          <w:b/>
        </w:rPr>
        <w:t xml:space="preserve">Association of Professors of Human and Medical Genetics  </w:t>
      </w:r>
      <w:r>
        <w:rPr>
          <w:b/>
        </w:rPr>
        <w:tab/>
        <w:t xml:space="preserve"> </w:t>
      </w:r>
      <w:r>
        <w:rPr>
          <w:b/>
        </w:rPr>
        <w:tab/>
      </w:r>
      <w:r>
        <w:t xml:space="preserve">April 2020 Annual Meeting and Workshop </w:t>
      </w:r>
    </w:p>
    <w:p w14:paraId="39ADC194" w14:textId="77777777" w:rsidR="00F74288" w:rsidRDefault="00AE0DC1">
      <w:pPr>
        <w:spacing w:after="34" w:line="259" w:lineRule="auto"/>
        <w:ind w:left="0" w:right="0" w:firstLine="0"/>
      </w:pPr>
      <w:r>
        <w:rPr>
          <w:b/>
        </w:rPr>
        <w:t xml:space="preserve"> </w:t>
      </w:r>
    </w:p>
    <w:p w14:paraId="59E82BF2" w14:textId="77777777" w:rsidR="00F74288" w:rsidRDefault="00AE0DC1">
      <w:pPr>
        <w:ind w:left="-5" w:right="0"/>
      </w:pPr>
      <w:r>
        <w:rPr>
          <w:b/>
          <w:u w:val="single" w:color="000000"/>
        </w:rPr>
        <w:t>BIBLIOGRAPHY</w:t>
      </w:r>
      <w:r>
        <w:t xml:space="preserve"> (maiden name: O’Connell)</w:t>
      </w:r>
      <w:r>
        <w:rPr>
          <w:b/>
          <w:sz w:val="28"/>
        </w:rPr>
        <w:t xml:space="preserve"> </w:t>
      </w:r>
    </w:p>
    <w:p w14:paraId="3AEAD34F" w14:textId="77777777" w:rsidR="00F74288" w:rsidRDefault="00AE0DC1">
      <w:pPr>
        <w:pStyle w:val="Heading1"/>
        <w:ind w:left="-5"/>
      </w:pPr>
      <w:r>
        <w:t>Publications</w:t>
      </w:r>
      <w:r>
        <w:rPr>
          <w:u w:val="none"/>
        </w:rPr>
        <w:t xml:space="preserve"> </w:t>
      </w:r>
    </w:p>
    <w:p w14:paraId="5DB942DB" w14:textId="77777777" w:rsidR="00F74288" w:rsidRDefault="00AE0DC1">
      <w:pPr>
        <w:ind w:left="-5" w:right="0"/>
      </w:pPr>
      <w:r>
        <w:t xml:space="preserve">Kraft F, Rodriguez-Aliaga P, Yuan W, Franken L, Zajt K, Hasan D, Lee TT, Flex E, Hentschel A, Innes AM, </w:t>
      </w:r>
    </w:p>
    <w:p w14:paraId="2746BE80" w14:textId="77777777" w:rsidR="00F74288" w:rsidRDefault="00AE0DC1">
      <w:pPr>
        <w:ind w:left="-5" w:right="0"/>
      </w:pPr>
      <w:r>
        <w:t xml:space="preserve">Zheng B, Julia Suh DS, Knopp C, Lausberg E, Krause J, Zhang X, Trapane P, Carroll R, McClatchey M, </w:t>
      </w:r>
    </w:p>
    <w:p w14:paraId="60070067" w14:textId="77777777" w:rsidR="00F74288" w:rsidRDefault="00AE0DC1">
      <w:pPr>
        <w:ind w:left="-5" w:right="0"/>
      </w:pPr>
      <w:r>
        <w:t xml:space="preserve">Fry AE, Wang L, Giesselmann S, Hoang H, Baldridge D, Silverman GA, Radio FC, Bertini E, Ciolfi A, </w:t>
      </w:r>
    </w:p>
    <w:p w14:paraId="37B51A85" w14:textId="197843D6" w:rsidR="00F74288" w:rsidRDefault="00AE0DC1" w:rsidP="00FA1FDC">
      <w:pPr>
        <w:ind w:left="-5" w:right="0"/>
      </w:pPr>
      <w:r>
        <w:t xml:space="preserve">Blood KA, de Sainte Agathe JM, Charles P, Bergant G, Čuturilo G, Peterlin B, Diderich K, Streff H, Robak L, Oegema R, van Binsbergen E, Herriges J, Saunders CJ, Maier A, Wolking S, Weber Y, Lochmüller H, Meyer S, Aleman A, Polavarapu K, Nicolas G, Goldenberg A, Guyant L, </w:t>
      </w:r>
      <w:r>
        <w:rPr>
          <w:b/>
        </w:rPr>
        <w:t>Pope K</w:t>
      </w:r>
      <w:r>
        <w:t xml:space="preserve">, Hehmeyer KN, Monaghan KG, Quade A, Smol T, Caumes R, Duerinckx S, Depondt C, Van Paesschen W, Rieubland C, Poloni C, Guipponi M, Arcioni S, Meuwissen M, Jansen AC, Rosenblum J, Haack TB, Bertrand M, Gerstner L, Magg J, Riess O, Schulz JB, Wagner N, Wiesmann M, Weis J, Eggermann T, Begemann M, Roos A, Häusler M, Schedl T, Tartaglia M, Bremer J, Pak SC, Frydman J, Elbracht M, Kurth I. “Brain Malformations and seizures by impaired chaperonin function of TRiC”. </w:t>
      </w:r>
      <w:r>
        <w:rPr>
          <w:i/>
        </w:rPr>
        <w:t xml:space="preserve"> Science</w:t>
      </w:r>
      <w:r>
        <w:t xml:space="preserve">. 2024 Nov;386(6721): 516-525. </w:t>
      </w:r>
      <w:proofErr w:type="spellStart"/>
      <w:r>
        <w:t>doi</w:t>
      </w:r>
      <w:proofErr w:type="spellEnd"/>
      <w:r>
        <w:t xml:space="preserve">: 10.1126/science.adp8721. Epub </w:t>
      </w:r>
      <w:r>
        <w:rPr>
          <w:b/>
        </w:rPr>
        <w:t>2024</w:t>
      </w:r>
      <w:r>
        <w:t xml:space="preserve"> Oct 31.PMID: 39480921 </w:t>
      </w:r>
    </w:p>
    <w:p w14:paraId="66C7D303" w14:textId="77777777" w:rsidR="00FA1FDC" w:rsidRDefault="00FA1FDC">
      <w:pPr>
        <w:ind w:left="-5" w:right="0"/>
      </w:pPr>
    </w:p>
    <w:p w14:paraId="2A5F8A18" w14:textId="1AF70829" w:rsidR="00F74288" w:rsidRDefault="00AE0DC1" w:rsidP="00FA1FDC">
      <w:pPr>
        <w:ind w:left="-5" w:right="0"/>
      </w:pPr>
      <w:r>
        <w:t xml:space="preserve">Grebe TA, </w:t>
      </w:r>
      <w:proofErr w:type="spellStart"/>
      <w:r>
        <w:t>Khushf</w:t>
      </w:r>
      <w:proofErr w:type="spellEnd"/>
      <w:r>
        <w:t xml:space="preserve"> G, </w:t>
      </w:r>
      <w:proofErr w:type="spellStart"/>
      <w:r>
        <w:t>Greally</w:t>
      </w:r>
      <w:proofErr w:type="spellEnd"/>
      <w:r>
        <w:t xml:space="preserve"> JM, Turley P, Foyouzi N, Rabin-Havt S, Berkman BE, </w:t>
      </w:r>
      <w:r>
        <w:rPr>
          <w:b/>
        </w:rPr>
        <w:t>Pope K</w:t>
      </w:r>
      <w:r>
        <w:t xml:space="preserve">, Vatta M, Kaur S; ACMG Social, Ethical, and Legal Issues Committee. “Clinical utility of polygenic risk scores for embryo selection: A points to consider statement of the American College of Medical Genetics and Genomics (ACMG)”.  </w:t>
      </w:r>
      <w:r>
        <w:rPr>
          <w:i/>
        </w:rPr>
        <w:t>Genet Med</w:t>
      </w:r>
      <w:r>
        <w:t xml:space="preserve">. </w:t>
      </w:r>
      <w:r>
        <w:rPr>
          <w:b/>
        </w:rPr>
        <w:t>2024</w:t>
      </w:r>
      <w:r>
        <w:t xml:space="preserve"> Apr;26(4):101052. doi: 10.1016/j.gim.2023.101052. </w:t>
      </w:r>
      <w:proofErr w:type="spellStart"/>
      <w:r>
        <w:t>Epub</w:t>
      </w:r>
      <w:proofErr w:type="spellEnd"/>
      <w:r>
        <w:t xml:space="preserve"> 2024 Feb 23. PMID: 38393332  </w:t>
      </w:r>
    </w:p>
    <w:p w14:paraId="46A67738" w14:textId="77777777" w:rsidR="00FA1FDC" w:rsidRDefault="00FA1FDC" w:rsidP="00FA1FDC">
      <w:pPr>
        <w:ind w:left="-5" w:right="0"/>
      </w:pPr>
    </w:p>
    <w:p w14:paraId="2E4182F3" w14:textId="77777777" w:rsidR="00F74288" w:rsidRDefault="00AE0DC1">
      <w:pPr>
        <w:spacing w:after="272"/>
        <w:ind w:left="-5" w:right="0"/>
      </w:pPr>
      <w:r>
        <w:t xml:space="preserve">Griffith E, Alfonso N, Hehmeyer K, </w:t>
      </w:r>
      <w:r>
        <w:rPr>
          <w:b/>
        </w:rPr>
        <w:t>Pope K</w:t>
      </w:r>
      <w:r>
        <w:t xml:space="preserve">. “Genetic syndromes and their associations with congenital heart disease”. </w:t>
      </w:r>
      <w:r>
        <w:rPr>
          <w:i/>
        </w:rPr>
        <w:t xml:space="preserve">Progress in Pediatric Cardiology. </w:t>
      </w:r>
      <w:r>
        <w:t xml:space="preserve">Volume 65 (June </w:t>
      </w:r>
      <w:r>
        <w:rPr>
          <w:b/>
        </w:rPr>
        <w:t>2022</w:t>
      </w:r>
      <w:r>
        <w:t xml:space="preserve">) 101521 </w:t>
      </w:r>
    </w:p>
    <w:p w14:paraId="22498204" w14:textId="77777777" w:rsidR="00F74288" w:rsidRDefault="00AE0DC1">
      <w:pPr>
        <w:spacing w:after="272"/>
        <w:ind w:left="-5" w:right="0"/>
      </w:pPr>
      <w:r>
        <w:t xml:space="preserve">Cao Y, Manning M, </w:t>
      </w:r>
      <w:r>
        <w:rPr>
          <w:b/>
        </w:rPr>
        <w:t>Pope K</w:t>
      </w:r>
      <w:r>
        <w:t xml:space="preserve">, He W, Vetrini F, Siskind C, Rosenfeld Mokry JA, Yang Y, Xiao R. “Genotypephenotype study and expansion of </w:t>
      </w:r>
      <w:r>
        <w:rPr>
          <w:i/>
        </w:rPr>
        <w:t>ARL6IP1</w:t>
      </w:r>
      <w:r>
        <w:t xml:space="preserve">-related complicated hereditary spastic paraplegia”. </w:t>
      </w:r>
      <w:r>
        <w:rPr>
          <w:i/>
        </w:rPr>
        <w:t>Clinical Genetics</w:t>
      </w:r>
      <w:r>
        <w:t xml:space="preserve"> </w:t>
      </w:r>
      <w:r>
        <w:rPr>
          <w:b/>
        </w:rPr>
        <w:t>2021</w:t>
      </w:r>
      <w:r>
        <w:t xml:space="preserve"> Mar; 99(3): 477-480. </w:t>
      </w:r>
    </w:p>
    <w:p w14:paraId="790D8FD8" w14:textId="77777777" w:rsidR="00F74288" w:rsidRDefault="00AE0DC1">
      <w:pPr>
        <w:spacing w:after="209"/>
        <w:ind w:left="-5" w:right="0"/>
      </w:pPr>
      <w:r>
        <w:t xml:space="preserve">Muller R, McDonald D, </w:t>
      </w:r>
      <w:r>
        <w:rPr>
          <w:b/>
        </w:rPr>
        <w:t>Pope K,</w:t>
      </w:r>
      <w:r>
        <w:t xml:space="preserve"> Cragun D. “Evaluation of Clinical Practices Related to Variants of Uncertain Significance Results in Inherited Cardiac Arrhythmia and Inherited Cardiomyopathy Genes.” </w:t>
      </w:r>
      <w:r>
        <w:rPr>
          <w:i/>
        </w:rPr>
        <w:t>Circ Genom Precis Med</w:t>
      </w:r>
      <w:r>
        <w:t xml:space="preserve">. </w:t>
      </w:r>
      <w:r>
        <w:rPr>
          <w:b/>
        </w:rPr>
        <w:t>2020</w:t>
      </w:r>
      <w:r>
        <w:t xml:space="preserve"> Aug; 13(4): 3002789. Epub 2020 Jun 10. PMID: 32522017. </w:t>
      </w:r>
      <w:r>
        <w:rPr>
          <w:rFonts w:ascii="Segoe UI" w:eastAsia="Segoe UI" w:hAnsi="Segoe UI" w:cs="Segoe UI"/>
          <w:color w:val="5B616B"/>
          <w:sz w:val="24"/>
        </w:rPr>
        <w:t xml:space="preserve"> </w:t>
      </w:r>
    </w:p>
    <w:p w14:paraId="18543ABF" w14:textId="77777777" w:rsidR="00F74288" w:rsidRDefault="00AE0DC1">
      <w:pPr>
        <w:spacing w:after="233"/>
        <w:ind w:left="-5" w:right="0"/>
      </w:pPr>
      <w:r>
        <w:lastRenderedPageBreak/>
        <w:t xml:space="preserve">Delio M, </w:t>
      </w:r>
      <w:r>
        <w:rPr>
          <w:b/>
        </w:rPr>
        <w:t>Pope K</w:t>
      </w:r>
      <w:hyperlink r:id="rId6">
        <w:r w:rsidR="00F74288">
          <w:t xml:space="preserve">, </w:t>
        </w:r>
      </w:hyperlink>
      <w:hyperlink r:id="rId7">
        <w:r w:rsidR="00F74288">
          <w:t>Wang T</w:t>
        </w:r>
      </w:hyperlink>
      <w:hyperlink r:id="rId8">
        <w:r w:rsidR="00F74288">
          <w:t>,</w:t>
        </w:r>
      </w:hyperlink>
      <w:hyperlink r:id="rId9">
        <w:r w:rsidR="00F74288">
          <w:t xml:space="preserve"> </w:t>
        </w:r>
      </w:hyperlink>
      <w:hyperlink r:id="rId10">
        <w:r w:rsidR="00F74288">
          <w:t>Samanich J</w:t>
        </w:r>
      </w:hyperlink>
      <w:hyperlink r:id="rId11">
        <w:r w:rsidR="00F74288">
          <w:t>,</w:t>
        </w:r>
      </w:hyperlink>
      <w:hyperlink r:id="rId12">
        <w:r w:rsidR="00F74288">
          <w:t xml:space="preserve"> </w:t>
        </w:r>
      </w:hyperlink>
      <w:hyperlink r:id="rId13">
        <w:r w:rsidR="00F74288">
          <w:t>Haldeman</w:t>
        </w:r>
      </w:hyperlink>
      <w:hyperlink r:id="rId14">
        <w:r w:rsidR="00F74288">
          <w:t>-</w:t>
        </w:r>
      </w:hyperlink>
      <w:hyperlink r:id="rId15">
        <w:r w:rsidR="00F74288">
          <w:t>Englert CR</w:t>
        </w:r>
      </w:hyperlink>
      <w:hyperlink r:id="rId16">
        <w:r w:rsidR="00F74288">
          <w:t>,</w:t>
        </w:r>
      </w:hyperlink>
      <w:hyperlink r:id="rId17">
        <w:r w:rsidR="00F74288">
          <w:t xml:space="preserve"> </w:t>
        </w:r>
      </w:hyperlink>
      <w:hyperlink r:id="rId18">
        <w:r w:rsidR="00F74288">
          <w:t>Kaplan P</w:t>
        </w:r>
      </w:hyperlink>
      <w:hyperlink r:id="rId19">
        <w:r w:rsidR="00F74288">
          <w:t>,</w:t>
        </w:r>
      </w:hyperlink>
      <w:hyperlink r:id="rId20">
        <w:r w:rsidR="00F74288">
          <w:t xml:space="preserve"> </w:t>
        </w:r>
      </w:hyperlink>
      <w:hyperlink r:id="rId21">
        <w:r w:rsidR="00F74288">
          <w:t>Shaikh TH</w:t>
        </w:r>
      </w:hyperlink>
      <w:hyperlink r:id="rId22">
        <w:r w:rsidR="00F74288">
          <w:t>,</w:t>
        </w:r>
      </w:hyperlink>
      <w:hyperlink r:id="rId23">
        <w:r w:rsidR="00F74288">
          <w:t xml:space="preserve"> </w:t>
        </w:r>
      </w:hyperlink>
      <w:hyperlink r:id="rId24">
        <w:r w:rsidR="00F74288">
          <w:t>Cai J</w:t>
        </w:r>
      </w:hyperlink>
      <w:hyperlink r:id="rId25">
        <w:r w:rsidR="00F74288">
          <w:t>,</w:t>
        </w:r>
      </w:hyperlink>
      <w:hyperlink r:id="rId26">
        <w:r w:rsidR="00F74288">
          <w:t xml:space="preserve"> </w:t>
        </w:r>
      </w:hyperlink>
      <w:hyperlink r:id="rId27">
        <w:r w:rsidR="00F74288">
          <w:t>Marion RW</w:t>
        </w:r>
      </w:hyperlink>
      <w:hyperlink r:id="rId28">
        <w:r w:rsidR="00F74288">
          <w:t>,</w:t>
        </w:r>
      </w:hyperlink>
      <w:r>
        <w:t xml:space="preserve"> </w:t>
      </w:r>
      <w:hyperlink r:id="rId29">
        <w:r w:rsidR="00F74288">
          <w:t>Morrow BE</w:t>
        </w:r>
      </w:hyperlink>
      <w:hyperlink r:id="rId30">
        <w:r w:rsidR="00F74288">
          <w:t>,</w:t>
        </w:r>
      </w:hyperlink>
      <w:hyperlink r:id="rId31">
        <w:r w:rsidR="00F74288">
          <w:t xml:space="preserve"> </w:t>
        </w:r>
      </w:hyperlink>
      <w:hyperlink r:id="rId32">
        <w:r w:rsidR="00F74288">
          <w:t>Babcock M.</w:t>
        </w:r>
      </w:hyperlink>
      <w:r>
        <w:t xml:space="preserve"> “Spectrum of elastin sequence variants and cardiovascular phenotypes in 49 patients with Williams-Beuren syndrome.”  </w:t>
      </w:r>
      <w:r>
        <w:rPr>
          <w:i/>
        </w:rPr>
        <w:t>American Journal of Medical Genetics Part A</w:t>
      </w:r>
      <w:r>
        <w:t xml:space="preserve">, 161A(3): 52733. 2013 Mar (Epub </w:t>
      </w:r>
      <w:r>
        <w:rPr>
          <w:b/>
        </w:rPr>
        <w:t>2013</w:t>
      </w:r>
      <w:r>
        <w:t xml:space="preserve"> Feb 7</w:t>
      </w:r>
      <w:r>
        <w:rPr>
          <w:u w:val="single" w:color="000000"/>
        </w:rPr>
        <w:t>).</w:t>
      </w:r>
      <w:r>
        <w:t xml:space="preserve"> </w:t>
      </w:r>
    </w:p>
    <w:p w14:paraId="725E6CCD" w14:textId="77777777" w:rsidR="00F74288" w:rsidRDefault="00AE0DC1">
      <w:pPr>
        <w:ind w:left="-5" w:right="0"/>
      </w:pPr>
      <w:r>
        <w:rPr>
          <w:b/>
        </w:rPr>
        <w:t xml:space="preserve">Pope K, </w:t>
      </w:r>
      <w:r>
        <w:t xml:space="preserve">Samanich J, Ramesh KH, Cannizzaro L, Pan Q, and Babcock M.  “Dextrocardia, Atrial Septal </w:t>
      </w:r>
    </w:p>
    <w:p w14:paraId="2B80F640" w14:textId="77777777" w:rsidR="00F74288" w:rsidRDefault="00AE0DC1">
      <w:pPr>
        <w:spacing w:after="113"/>
        <w:ind w:left="-5" w:right="0"/>
      </w:pPr>
      <w:r>
        <w:t xml:space="preserve">Defect, Severe Developmental Delay, Facial Anomalies, and Supernumerary Ribs in a Child with a Complex Unbalanced 8;22 Translocation Including 8p Duplication.” </w:t>
      </w:r>
      <w:r>
        <w:rPr>
          <w:i/>
        </w:rPr>
        <w:t>American Journal of Medical Genetics Part A</w:t>
      </w:r>
      <w:r>
        <w:t xml:space="preserve">, </w:t>
      </w:r>
      <w:r>
        <w:rPr>
          <w:b/>
        </w:rPr>
        <w:t>2012</w:t>
      </w:r>
      <w:r>
        <w:t xml:space="preserve">, February 2.   </w:t>
      </w:r>
    </w:p>
    <w:p w14:paraId="0D73BFCF" w14:textId="77777777" w:rsidR="00F74288" w:rsidRDefault="00AE0DC1">
      <w:pPr>
        <w:spacing w:after="0" w:line="259" w:lineRule="auto"/>
        <w:ind w:left="0" w:right="0" w:firstLine="0"/>
      </w:pPr>
      <w:r>
        <w:rPr>
          <w:b/>
        </w:rPr>
        <w:t xml:space="preserve"> </w:t>
      </w:r>
    </w:p>
    <w:p w14:paraId="2C921169" w14:textId="77777777" w:rsidR="00F74288" w:rsidRDefault="00AE0DC1">
      <w:pPr>
        <w:pStyle w:val="Heading1"/>
        <w:ind w:left="-5"/>
      </w:pPr>
      <w:r>
        <w:t>Presentations</w:t>
      </w:r>
      <w:r>
        <w:rPr>
          <w:u w:val="none"/>
        </w:rPr>
        <w:t xml:space="preserve"> </w:t>
      </w:r>
    </w:p>
    <w:p w14:paraId="7AB2BF3C" w14:textId="77777777" w:rsidR="00F74288" w:rsidRDefault="00AE0DC1">
      <w:pPr>
        <w:ind w:left="-5" w:right="0"/>
      </w:pPr>
      <w:r>
        <w:rPr>
          <w:b/>
          <w:u w:val="single" w:color="000000"/>
        </w:rPr>
        <w:t>Scientific Current Session (Moderator)</w:t>
      </w:r>
      <w:r>
        <w:rPr>
          <w:b/>
        </w:rPr>
        <w:t xml:space="preserve"> – </w:t>
      </w:r>
      <w:r>
        <w:t>Wrote accepted session proposal; organized speaker panel; moderated the session at the meeting</w:t>
      </w:r>
      <w:r>
        <w:rPr>
          <w:b/>
        </w:rPr>
        <w:t>:</w:t>
      </w:r>
      <w:r>
        <w:t xml:space="preserve"> </w:t>
      </w:r>
      <w:r>
        <w:rPr>
          <w:b/>
        </w:rPr>
        <w:t xml:space="preserve">2024 </w:t>
      </w:r>
      <w:r>
        <w:t xml:space="preserve">American College of Medical Genetics &amp; Genomics Annual Clinical Genetics Meeting (Toronto, Canada):  “After Dobbs: : Impact of Abortion Laws on Genetics and Genomics Training &amp; Practice” </w:t>
      </w:r>
    </w:p>
    <w:p w14:paraId="365F55B0" w14:textId="77777777" w:rsidR="00F74288" w:rsidRDefault="00AE0DC1">
      <w:pPr>
        <w:spacing w:after="0" w:line="259" w:lineRule="auto"/>
        <w:ind w:left="0" w:right="0" w:firstLine="0"/>
      </w:pPr>
      <w:r>
        <w:t xml:space="preserve"> </w:t>
      </w:r>
    </w:p>
    <w:p w14:paraId="02670234" w14:textId="77777777" w:rsidR="00F74288" w:rsidRDefault="00AE0DC1">
      <w:pPr>
        <w:ind w:left="-5" w:right="0"/>
      </w:pPr>
      <w:r>
        <w:t xml:space="preserve">University of South Florida Department of Pediatrics </w:t>
      </w:r>
      <w:r>
        <w:rPr>
          <w:b/>
          <w:u w:val="single" w:color="000000"/>
        </w:rPr>
        <w:t>Grand Rounds</w:t>
      </w:r>
      <w:r>
        <w:t xml:space="preserve">: “Genetics Cases Road Trip: </w:t>
      </w:r>
    </w:p>
    <w:p w14:paraId="44CC4062" w14:textId="77777777" w:rsidR="00F74288" w:rsidRDefault="00AE0DC1">
      <w:pPr>
        <w:ind w:left="-5" w:right="0"/>
      </w:pPr>
      <w:r>
        <w:t xml:space="preserve">Navigating Testing Options, Costs and Surprises on the Journey to Destination Diagnosis.” April 6, 2017. Tampa, FL. </w:t>
      </w:r>
    </w:p>
    <w:p w14:paraId="6ACED1FC" w14:textId="77777777" w:rsidR="00F74288" w:rsidRDefault="00AE0DC1">
      <w:pPr>
        <w:spacing w:after="0" w:line="259" w:lineRule="auto"/>
        <w:ind w:left="0" w:right="0" w:firstLine="0"/>
      </w:pPr>
      <w:r>
        <w:t xml:space="preserve"> </w:t>
      </w:r>
    </w:p>
    <w:p w14:paraId="1B5A8DFC" w14:textId="77777777" w:rsidR="00F74288" w:rsidRDefault="00AE0DC1">
      <w:pPr>
        <w:ind w:left="-5" w:right="0"/>
      </w:pPr>
      <w:r>
        <w:t xml:space="preserve">University of South Florida Department of Pediatrics </w:t>
      </w:r>
      <w:r>
        <w:rPr>
          <w:b/>
          <w:u w:val="single" w:color="000000"/>
        </w:rPr>
        <w:t>Grand Rounds</w:t>
      </w:r>
      <w:r>
        <w:t xml:space="preserve">: “Overview of Genomic Screening and Discussion of Direct to Consumer Genomic Testing.” December 17, 2015. Tampa, FL. </w:t>
      </w:r>
    </w:p>
    <w:p w14:paraId="7C05C380" w14:textId="77777777" w:rsidR="00F74288" w:rsidRDefault="00AE0DC1">
      <w:pPr>
        <w:spacing w:after="0" w:line="259" w:lineRule="auto"/>
        <w:ind w:left="0" w:right="0" w:firstLine="0"/>
      </w:pPr>
      <w:r>
        <w:t xml:space="preserve"> </w:t>
      </w:r>
    </w:p>
    <w:p w14:paraId="042A063B" w14:textId="77777777" w:rsidR="00F74288" w:rsidRDefault="00AE0DC1">
      <w:pPr>
        <w:ind w:left="-5" w:right="0"/>
      </w:pPr>
      <w:r>
        <w:t xml:space="preserve">St. Joseph Hospital / Baycare Department of Pediatrics </w:t>
      </w:r>
      <w:r>
        <w:rPr>
          <w:b/>
          <w:u w:val="single" w:color="000000"/>
        </w:rPr>
        <w:t>Grand Rounds</w:t>
      </w:r>
      <w:r>
        <w:t xml:space="preserve">: “Overview of Genomic Screening and Discussion of Direct to Consumer Genomic Testing.” December 10, 2015. Tampa, FL. </w:t>
      </w:r>
    </w:p>
    <w:p w14:paraId="5B3DBB4E" w14:textId="77777777" w:rsidR="00F74288" w:rsidRDefault="00AE0DC1">
      <w:pPr>
        <w:spacing w:after="0" w:line="259" w:lineRule="auto"/>
        <w:ind w:left="0" w:right="0" w:firstLine="0"/>
      </w:pPr>
      <w:r>
        <w:t xml:space="preserve"> </w:t>
      </w:r>
    </w:p>
    <w:p w14:paraId="6A47902D" w14:textId="77777777" w:rsidR="00F74288" w:rsidRDefault="00AE0DC1">
      <w:pPr>
        <w:pStyle w:val="Heading1"/>
        <w:ind w:left="-5"/>
      </w:pPr>
      <w:r>
        <w:t>Abstracts</w:t>
      </w:r>
      <w:r>
        <w:rPr>
          <w:u w:val="none"/>
        </w:rPr>
        <w:t xml:space="preserve"> </w:t>
      </w:r>
    </w:p>
    <w:p w14:paraId="5672FD51" w14:textId="77777777" w:rsidR="00F74288" w:rsidRDefault="00AE0DC1">
      <w:pPr>
        <w:ind w:left="-5" w:right="0"/>
      </w:pPr>
      <w:r>
        <w:t xml:space="preserve">Cao Y, Manning M, </w:t>
      </w:r>
      <w:r>
        <w:rPr>
          <w:b/>
        </w:rPr>
        <w:t>Pope K</w:t>
      </w:r>
      <w:r>
        <w:t xml:space="preserve">, et al. “Homozygous Loss-of-Function Variants in </w:t>
      </w:r>
      <w:r>
        <w:rPr>
          <w:i/>
        </w:rPr>
        <w:t>ARL6IP1</w:t>
      </w:r>
      <w:r>
        <w:t xml:space="preserve"> cause Hypotonia, Respiratory Insufficiency, and Neuropathy” accepted Poster #606 (presented by Dr. Cao) ACMG Annual Meeting, Charlotte, NC, April 2018.  </w:t>
      </w:r>
    </w:p>
    <w:p w14:paraId="146CE6A4" w14:textId="77777777" w:rsidR="00F74288" w:rsidRDefault="00AE0DC1">
      <w:pPr>
        <w:spacing w:after="0" w:line="259" w:lineRule="auto"/>
        <w:ind w:left="0" w:right="0" w:firstLine="0"/>
      </w:pPr>
      <w:r>
        <w:rPr>
          <w:b/>
        </w:rPr>
        <w:t xml:space="preserve"> </w:t>
      </w:r>
    </w:p>
    <w:p w14:paraId="30D8EFBB" w14:textId="77777777" w:rsidR="00F74288" w:rsidRDefault="00AE0DC1">
      <w:pPr>
        <w:ind w:left="-5" w:right="0"/>
      </w:pPr>
      <w:r>
        <w:rPr>
          <w:b/>
        </w:rPr>
        <w:t>Pope K</w:t>
      </w:r>
      <w:r>
        <w:t xml:space="preserve">, Okun A, Pan Q, Samanich J.  “A Case Report of </w:t>
      </w:r>
      <w:r>
        <w:rPr>
          <w:i/>
        </w:rPr>
        <w:t xml:space="preserve">MECP2 </w:t>
      </w:r>
      <w:r>
        <w:t>Duplication and Discussion of the Need for Medical Genetics Outreach to the Pediatrics Community.”Poster presented at ACMG Annual Meeting, Tampa, FL, 2009; Abstract 177</w:t>
      </w:r>
      <w:r>
        <w:rPr>
          <w:b/>
          <w:sz w:val="28"/>
        </w:rPr>
        <w:t xml:space="preserve"> </w:t>
      </w:r>
    </w:p>
    <w:p w14:paraId="0D719DB9" w14:textId="77777777" w:rsidR="00F74288" w:rsidRDefault="00AE0DC1">
      <w:pPr>
        <w:spacing w:after="0" w:line="259" w:lineRule="auto"/>
        <w:ind w:left="0" w:right="0" w:firstLine="0"/>
      </w:pPr>
      <w:r>
        <w:t xml:space="preserve"> </w:t>
      </w:r>
    </w:p>
    <w:p w14:paraId="5ABC6BF1" w14:textId="77777777" w:rsidR="00F74288" w:rsidRDefault="00AE0DC1">
      <w:pPr>
        <w:spacing w:after="0" w:line="259" w:lineRule="auto"/>
        <w:ind w:left="0" w:right="0" w:firstLine="0"/>
      </w:pPr>
      <w:r>
        <w:t xml:space="preserve"> </w:t>
      </w:r>
    </w:p>
    <w:p w14:paraId="0985DD10" w14:textId="77777777" w:rsidR="00F74288" w:rsidRDefault="00AE0DC1">
      <w:pPr>
        <w:ind w:left="-5" w:right="0"/>
      </w:pPr>
      <w:r>
        <w:rPr>
          <w:b/>
        </w:rPr>
        <w:t xml:space="preserve">K.O. Pope, </w:t>
      </w:r>
      <w:r>
        <w:t>E.D. Paljevic, C.A. Walsh, T. McDonald, R.W. Marion.  “Caring for families at risk for sudden death (SD):  The organization and early outcomes of a multidisciplinary (M/D) cardiogenetics clinic.”Poster presented at ASHG Annual Meeting, Philadelphia, PA, 2008; Abstract 291W</w:t>
      </w:r>
      <w:r>
        <w:rPr>
          <w:b/>
          <w:sz w:val="28"/>
        </w:rPr>
        <w:t xml:space="preserve"> </w:t>
      </w:r>
    </w:p>
    <w:p w14:paraId="6F7E607D" w14:textId="77777777" w:rsidR="00F74288" w:rsidRDefault="00AE0DC1">
      <w:pPr>
        <w:spacing w:after="0" w:line="259" w:lineRule="auto"/>
        <w:ind w:left="0" w:right="0" w:firstLine="0"/>
      </w:pPr>
      <w:r>
        <w:t xml:space="preserve"> </w:t>
      </w:r>
    </w:p>
    <w:p w14:paraId="5E4885A8" w14:textId="77777777" w:rsidR="00F74288" w:rsidRDefault="00AE0DC1">
      <w:pPr>
        <w:spacing w:after="0" w:line="259" w:lineRule="auto"/>
        <w:ind w:left="0" w:right="0" w:firstLine="0"/>
      </w:pPr>
      <w:r>
        <w:rPr>
          <w:b/>
        </w:rPr>
        <w:t xml:space="preserve"> </w:t>
      </w:r>
    </w:p>
    <w:p w14:paraId="1F3C6DC0" w14:textId="77777777" w:rsidR="00F74288" w:rsidRDefault="00AE0DC1">
      <w:pPr>
        <w:ind w:left="-5" w:right="0"/>
      </w:pPr>
      <w:r>
        <w:rPr>
          <w:b/>
        </w:rPr>
        <w:t>KO Pope</w:t>
      </w:r>
      <w:r>
        <w:t>, VR Pulijaal, KH Ramesh, LA Cannizzaro, D Wei, S Carter, P Dar, JM Samanich. “Dextrocardia, atrial septal defect, dysmorphic facies, and supranumerary ribs in a child with an unbalanced 8;22 translocation.”</w:t>
      </w:r>
      <w:r>
        <w:rPr>
          <w:b/>
          <w:sz w:val="28"/>
        </w:rPr>
        <w:t xml:space="preserve">  </w:t>
      </w:r>
      <w:r>
        <w:t>Poster presented at ACMG Annual Meeting, Phoenix, AZ, 2008; Abstract 146</w:t>
      </w:r>
      <w:r>
        <w:rPr>
          <w:b/>
          <w:sz w:val="28"/>
        </w:rPr>
        <w:t xml:space="preserve"> </w:t>
      </w:r>
    </w:p>
    <w:p w14:paraId="6C4B31EB" w14:textId="77777777" w:rsidR="00F74288" w:rsidRDefault="00AE0DC1">
      <w:pPr>
        <w:spacing w:after="0" w:line="259" w:lineRule="auto"/>
        <w:ind w:left="0" w:right="0" w:firstLine="0"/>
      </w:pPr>
      <w:r>
        <w:t xml:space="preserve"> </w:t>
      </w:r>
    </w:p>
    <w:p w14:paraId="1BC6F60A" w14:textId="77777777" w:rsidR="00F74288" w:rsidRDefault="00AE0DC1">
      <w:pPr>
        <w:spacing w:after="33" w:line="259" w:lineRule="auto"/>
        <w:ind w:left="0" w:right="0" w:firstLine="0"/>
      </w:pPr>
      <w:r>
        <w:t xml:space="preserve"> </w:t>
      </w:r>
    </w:p>
    <w:p w14:paraId="3AD9A63D" w14:textId="77777777" w:rsidR="00F74288" w:rsidRDefault="00AE0DC1">
      <w:pPr>
        <w:ind w:left="-5" w:right="0"/>
      </w:pPr>
      <w:r>
        <w:t xml:space="preserve">Shanske A, </w:t>
      </w:r>
      <w:r>
        <w:rPr>
          <w:b/>
        </w:rPr>
        <w:t>Pope K</w:t>
      </w:r>
      <w:r>
        <w:t xml:space="preserve">, Goodrich J, Staffenberg D.  “Sacral appendage in a patient with an FGFR2 mutation.”  </w:t>
      </w:r>
      <w:r>
        <w:rPr>
          <w:b/>
          <w:sz w:val="28"/>
        </w:rPr>
        <w:t xml:space="preserve"> </w:t>
      </w:r>
    </w:p>
    <w:p w14:paraId="4ACB4C60" w14:textId="77777777" w:rsidR="00F74288" w:rsidRDefault="00AE0DC1">
      <w:pPr>
        <w:ind w:left="-5" w:right="0"/>
      </w:pPr>
      <w:r>
        <w:t xml:space="preserve">Poster presented at ACMG Annual Meeting, Phoenix, AZ, 2008; Abstract 201 </w:t>
      </w:r>
    </w:p>
    <w:p w14:paraId="743DCD06" w14:textId="77777777" w:rsidR="00F74288" w:rsidRDefault="00AE0DC1">
      <w:pPr>
        <w:spacing w:after="0" w:line="259" w:lineRule="auto"/>
        <w:ind w:left="0" w:right="0" w:firstLine="0"/>
      </w:pPr>
      <w:r>
        <w:t xml:space="preserve"> </w:t>
      </w:r>
    </w:p>
    <w:p w14:paraId="01EF4A55" w14:textId="77777777" w:rsidR="00F74288" w:rsidRDefault="00AE0DC1">
      <w:pPr>
        <w:spacing w:after="0" w:line="259" w:lineRule="auto"/>
        <w:ind w:left="0" w:right="0" w:firstLine="0"/>
      </w:pPr>
      <w:r>
        <w:t xml:space="preserve"> </w:t>
      </w:r>
    </w:p>
    <w:p w14:paraId="540348C3" w14:textId="77777777" w:rsidR="00F74288" w:rsidRDefault="00AE0DC1">
      <w:pPr>
        <w:ind w:left="-5" w:right="96"/>
      </w:pPr>
      <w:r>
        <w:lastRenderedPageBreak/>
        <w:t xml:space="preserve">Samanich J, Carter S, Delgado S, </w:t>
      </w:r>
      <w:r>
        <w:rPr>
          <w:b/>
        </w:rPr>
        <w:t>Pope K</w:t>
      </w:r>
      <w:r>
        <w:t>, Shahaham M, Suri V, Dar P, Gross S.  “Ascertainment of terminal deletion of chromosome 5p in a mother, son, and fetus:  cytogenetic and clinical findings.”</w:t>
      </w:r>
      <w:r>
        <w:rPr>
          <w:b/>
          <w:sz w:val="28"/>
        </w:rPr>
        <w:t xml:space="preserve"> </w:t>
      </w:r>
      <w:r>
        <w:t xml:space="preserve">Poster presented at ACMG Annual Meeting, Phoenix, AZ, 2008;  Abstract 128 </w:t>
      </w:r>
    </w:p>
    <w:p w14:paraId="1D0B4F4A" w14:textId="77777777" w:rsidR="00F74288" w:rsidRDefault="00AE0DC1">
      <w:pPr>
        <w:spacing w:after="0" w:line="259" w:lineRule="auto"/>
        <w:ind w:left="0" w:right="0" w:firstLine="0"/>
      </w:pPr>
      <w:r>
        <w:t xml:space="preserve"> </w:t>
      </w:r>
    </w:p>
    <w:p w14:paraId="55ED8A52" w14:textId="77777777" w:rsidR="00F74288" w:rsidRDefault="00AE0DC1">
      <w:pPr>
        <w:spacing w:after="0" w:line="259" w:lineRule="auto"/>
        <w:ind w:left="0" w:right="0" w:firstLine="0"/>
      </w:pPr>
      <w:r>
        <w:t xml:space="preserve"> </w:t>
      </w:r>
    </w:p>
    <w:p w14:paraId="14E04DB9" w14:textId="77777777" w:rsidR="00F74288" w:rsidRDefault="00AE0DC1">
      <w:pPr>
        <w:ind w:left="-5" w:right="0"/>
      </w:pPr>
      <w:r>
        <w:t xml:space="preserve">JI Hagadorn, RJ Beltran, BJ Kostner, SE Little, </w:t>
      </w:r>
      <w:r>
        <w:rPr>
          <w:b/>
        </w:rPr>
        <w:t>KM O’Connell</w:t>
      </w:r>
      <w:r>
        <w:t>, SM Payne, A Ray, JE Stewart, DK Richardson, and CH Cole.  “7 Day Cumulative Physiological Instability and Lability are Associated with Subsequent NEC and Sepsis in Premature Infants.”  Pediatric Research, 51: 315A, 2002.</w:t>
      </w:r>
      <w:r>
        <w:rPr>
          <w:b/>
          <w:sz w:val="28"/>
        </w:rPr>
        <w:t xml:space="preserve"> </w:t>
      </w:r>
    </w:p>
    <w:p w14:paraId="7C127531" w14:textId="77777777" w:rsidR="00F74288" w:rsidRDefault="00AE0DC1">
      <w:pPr>
        <w:spacing w:after="0" w:line="259" w:lineRule="auto"/>
        <w:ind w:left="0" w:right="0" w:firstLine="0"/>
      </w:pPr>
      <w:r>
        <w:rPr>
          <w:b/>
        </w:rPr>
        <w:t xml:space="preserve"> </w:t>
      </w:r>
    </w:p>
    <w:p w14:paraId="6B26C179" w14:textId="77777777" w:rsidR="00F74288" w:rsidRDefault="00AE0DC1">
      <w:pPr>
        <w:ind w:left="-5" w:right="0"/>
      </w:pPr>
      <w:r>
        <w:rPr>
          <w:b/>
        </w:rPr>
        <w:t>K. O’Connell</w:t>
      </w:r>
      <w:r>
        <w:t xml:space="preserve">, J. Nye, K. Ormond, “An Exploration of Views Regarding Fetal Surgery for </w:t>
      </w:r>
    </w:p>
    <w:p w14:paraId="48D935B8" w14:textId="77777777" w:rsidR="00F74288" w:rsidRDefault="00AE0DC1">
      <w:pPr>
        <w:ind w:left="-5" w:right="0"/>
      </w:pPr>
      <w:r>
        <w:t>Myelomeningocele” in “Abstracts from the 19</w:t>
      </w:r>
      <w:r>
        <w:rPr>
          <w:vertAlign w:val="superscript"/>
        </w:rPr>
        <w:t>th</w:t>
      </w:r>
      <w:r>
        <w:t xml:space="preserve"> Annual Education Conference of the National Society of Genetic Counselors (Savannah, Georgia, November 2000”.  Journal of Genetic Counseling, Volume 9, Number 6, 2000 (Poster also presented at Great Lakes Regional Genetics Group (GLaRGG) Conference, 2000).</w:t>
      </w:r>
      <w:r>
        <w:rPr>
          <w:rFonts w:ascii="Arial" w:eastAsia="Arial" w:hAnsi="Arial" w:cs="Arial"/>
          <w:b/>
          <w:i/>
          <w:sz w:val="28"/>
        </w:rPr>
        <w:t xml:space="preserve"> </w:t>
      </w:r>
      <w:r>
        <w:rPr>
          <w:b/>
        </w:rPr>
        <w:t xml:space="preserve"> </w:t>
      </w:r>
    </w:p>
    <w:p w14:paraId="4FEEA9F0" w14:textId="77777777" w:rsidR="00F74288" w:rsidRDefault="00AE0DC1">
      <w:pPr>
        <w:spacing w:after="0" w:line="259" w:lineRule="auto"/>
        <w:ind w:left="0" w:right="0" w:firstLine="0"/>
      </w:pPr>
      <w:r>
        <w:t xml:space="preserve"> </w:t>
      </w:r>
    </w:p>
    <w:sectPr w:rsidR="00F74288">
      <w:headerReference w:type="even" r:id="rId33"/>
      <w:headerReference w:type="default" r:id="rId34"/>
      <w:headerReference w:type="first" r:id="rId35"/>
      <w:pgSz w:w="12240" w:h="15840"/>
      <w:pgMar w:top="1487" w:right="1806" w:bottom="1556" w:left="1800" w:header="77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C323" w14:textId="77777777" w:rsidR="00AE0DC1" w:rsidRDefault="00AE0DC1">
      <w:pPr>
        <w:spacing w:after="0" w:line="240" w:lineRule="auto"/>
      </w:pPr>
      <w:r>
        <w:separator/>
      </w:r>
    </w:p>
  </w:endnote>
  <w:endnote w:type="continuationSeparator" w:id="0">
    <w:p w14:paraId="4B0CC841" w14:textId="77777777" w:rsidR="00AE0DC1" w:rsidRDefault="00AE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5658" w14:textId="77777777" w:rsidR="00AE0DC1" w:rsidRDefault="00AE0DC1">
      <w:pPr>
        <w:spacing w:after="0" w:line="240" w:lineRule="auto"/>
      </w:pPr>
      <w:r>
        <w:separator/>
      </w:r>
    </w:p>
  </w:footnote>
  <w:footnote w:type="continuationSeparator" w:id="0">
    <w:p w14:paraId="14AD46A9" w14:textId="77777777" w:rsidR="00AE0DC1" w:rsidRDefault="00AE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435C" w14:textId="77777777" w:rsidR="00F74288" w:rsidRDefault="00AE0DC1">
    <w:pPr>
      <w:spacing w:after="0" w:line="259" w:lineRule="auto"/>
      <w:ind w:left="0" w:right="0" w:firstLine="0"/>
    </w:pPr>
    <w:r>
      <w:rPr>
        <w:sz w:val="24"/>
      </w:rPr>
      <w:t xml:space="preserve">6/17/2025 </w:t>
    </w:r>
  </w:p>
  <w:p w14:paraId="47570D4B" w14:textId="77777777" w:rsidR="00F74288" w:rsidRDefault="00AE0DC1">
    <w:pPr>
      <w:spacing w:after="338" w:line="259" w:lineRule="auto"/>
      <w:ind w:left="0" w:right="0" w:firstLine="0"/>
    </w:pPr>
    <w:r>
      <w:rPr>
        <w:sz w:val="24"/>
      </w:rPr>
      <w:t xml:space="preserve"> </w:t>
    </w:r>
  </w:p>
  <w:p w14:paraId="71A5CD29" w14:textId="77777777" w:rsidR="00F74288" w:rsidRDefault="00AE0DC1">
    <w:pPr>
      <w:spacing w:after="0" w:line="259" w:lineRule="auto"/>
      <w:ind w:left="1498" w:right="0"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0A7C" w14:textId="77777777" w:rsidR="00F74288" w:rsidRDefault="00AE0DC1">
    <w:pPr>
      <w:spacing w:after="0" w:line="259" w:lineRule="auto"/>
      <w:ind w:left="0" w:right="0" w:firstLine="0"/>
    </w:pPr>
    <w:r>
      <w:rPr>
        <w:sz w:val="24"/>
      </w:rPr>
      <w:t xml:space="preserve">6/17/2025 </w:t>
    </w:r>
  </w:p>
  <w:p w14:paraId="228023FF" w14:textId="77777777" w:rsidR="00F74288" w:rsidRDefault="00AE0DC1">
    <w:pPr>
      <w:spacing w:after="338" w:line="259" w:lineRule="auto"/>
      <w:ind w:left="0" w:right="0" w:firstLine="0"/>
    </w:pPr>
    <w:r>
      <w:rPr>
        <w:sz w:val="24"/>
      </w:rPr>
      <w:t xml:space="preserve"> </w:t>
    </w:r>
  </w:p>
  <w:p w14:paraId="28F1B0A0" w14:textId="77777777" w:rsidR="00F74288" w:rsidRDefault="00AE0DC1">
    <w:pPr>
      <w:spacing w:after="0" w:line="259" w:lineRule="auto"/>
      <w:ind w:left="1498" w:right="0" w:firstLine="0"/>
      <w:jc w:val="cente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1503" w14:textId="77777777" w:rsidR="00F74288" w:rsidRDefault="00AE0DC1">
    <w:pPr>
      <w:spacing w:after="0" w:line="259" w:lineRule="auto"/>
      <w:ind w:left="0" w:right="0" w:firstLine="0"/>
    </w:pPr>
    <w:r>
      <w:rPr>
        <w:sz w:val="24"/>
      </w:rPr>
      <w:t xml:space="preserve">6/17/2025 </w:t>
    </w:r>
  </w:p>
  <w:p w14:paraId="3A5FE324" w14:textId="77777777" w:rsidR="00F74288" w:rsidRDefault="00AE0DC1">
    <w:pPr>
      <w:spacing w:after="0" w:line="259" w:lineRule="auto"/>
      <w:ind w:left="0" w:right="0" w:firstLine="0"/>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288"/>
    <w:rsid w:val="004014C1"/>
    <w:rsid w:val="004E7120"/>
    <w:rsid w:val="00501911"/>
    <w:rsid w:val="00572A38"/>
    <w:rsid w:val="005F29F0"/>
    <w:rsid w:val="006710E9"/>
    <w:rsid w:val="006920C9"/>
    <w:rsid w:val="00703D26"/>
    <w:rsid w:val="009C1CFD"/>
    <w:rsid w:val="00A83027"/>
    <w:rsid w:val="00AC0B26"/>
    <w:rsid w:val="00AE0DC1"/>
    <w:rsid w:val="00B46D5B"/>
    <w:rsid w:val="00BF1321"/>
    <w:rsid w:val="00CD1AC7"/>
    <w:rsid w:val="00F74288"/>
    <w:rsid w:val="00FA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2ADE"/>
  <w15:docId w15:val="{7844CDE6-B413-4113-8CDA-7C463F43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2411" w:right="2343"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Haldeman-Englert%20CR%5BAuthor%5D&amp;cauthor=true&amp;cauthor_uid=23401415" TargetMode="External"/><Relationship Id="rId18" Type="http://schemas.openxmlformats.org/officeDocument/2006/relationships/hyperlink" Target="http://www.ncbi.nlm.nih.gov/pubmed?term=Kaplan%20P%5BAuthor%5D&amp;cauthor=true&amp;cauthor_uid=23401415" TargetMode="External"/><Relationship Id="rId26" Type="http://schemas.openxmlformats.org/officeDocument/2006/relationships/hyperlink" Target="http://www.ncbi.nlm.nih.gov/pubmed?term=Marion%20RW%5BAuthor%5D&amp;cauthor=true&amp;cauthor_uid=23401415" TargetMode="External"/><Relationship Id="rId21" Type="http://schemas.openxmlformats.org/officeDocument/2006/relationships/hyperlink" Target="http://www.ncbi.nlm.nih.gov/pubmed?term=Shaikh%20TH%5BAuthor%5D&amp;cauthor=true&amp;cauthor_uid=23401415" TargetMode="External"/><Relationship Id="rId34" Type="http://schemas.openxmlformats.org/officeDocument/2006/relationships/header" Target="header2.xml"/><Relationship Id="rId7" Type="http://schemas.openxmlformats.org/officeDocument/2006/relationships/hyperlink" Target="http://www.ncbi.nlm.nih.gov/pubmed?term=Wang%20T%5BAuthor%5D&amp;cauthor=true&amp;cauthor_uid=23401415" TargetMode="External"/><Relationship Id="rId12" Type="http://schemas.openxmlformats.org/officeDocument/2006/relationships/hyperlink" Target="http://www.ncbi.nlm.nih.gov/pubmed?term=Haldeman-Englert%20CR%5BAuthor%5D&amp;cauthor=true&amp;cauthor_uid=23401415" TargetMode="External"/><Relationship Id="rId17" Type="http://schemas.openxmlformats.org/officeDocument/2006/relationships/hyperlink" Target="http://www.ncbi.nlm.nih.gov/pubmed?term=Kaplan%20P%5BAuthor%5D&amp;cauthor=true&amp;cauthor_uid=23401415" TargetMode="External"/><Relationship Id="rId25" Type="http://schemas.openxmlformats.org/officeDocument/2006/relationships/hyperlink" Target="http://www.ncbi.nlm.nih.gov/pubmed?term=Cai%20J%5BAuthor%5D&amp;cauthor=true&amp;cauthor_uid=23401415"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ncbi.nlm.nih.gov/pubmed?term=Haldeman-Englert%20CR%5BAuthor%5D&amp;cauthor=true&amp;cauthor_uid=23401415" TargetMode="External"/><Relationship Id="rId20" Type="http://schemas.openxmlformats.org/officeDocument/2006/relationships/hyperlink" Target="http://www.ncbi.nlm.nih.gov/pubmed?term=Shaikh%20TH%5BAuthor%5D&amp;cauthor=true&amp;cauthor_uid=23401415" TargetMode="External"/><Relationship Id="rId29" Type="http://schemas.openxmlformats.org/officeDocument/2006/relationships/hyperlink" Target="http://www.ncbi.nlm.nih.gov/pubmed?term=Morrow%20BE%5BAuthor%5D&amp;cauthor=true&amp;cauthor_uid=23401415" TargetMode="External"/><Relationship Id="rId1" Type="http://schemas.openxmlformats.org/officeDocument/2006/relationships/styles" Target="styles.xml"/><Relationship Id="rId6" Type="http://schemas.openxmlformats.org/officeDocument/2006/relationships/hyperlink" Target="http://www.ncbi.nlm.nih.gov/pubmed?term=Wang%20T%5BAuthor%5D&amp;cauthor=true&amp;cauthor_uid=23401415" TargetMode="External"/><Relationship Id="rId11" Type="http://schemas.openxmlformats.org/officeDocument/2006/relationships/hyperlink" Target="http://www.ncbi.nlm.nih.gov/pubmed?term=Samanich%20J%5BAuthor%5D&amp;cauthor=true&amp;cauthor_uid=23401415" TargetMode="External"/><Relationship Id="rId24" Type="http://schemas.openxmlformats.org/officeDocument/2006/relationships/hyperlink" Target="http://www.ncbi.nlm.nih.gov/pubmed?term=Cai%20J%5BAuthor%5D&amp;cauthor=true&amp;cauthor_uid=23401415" TargetMode="External"/><Relationship Id="rId32" Type="http://schemas.openxmlformats.org/officeDocument/2006/relationships/hyperlink" Target="http://www.ncbi.nlm.nih.gov/pubmed?term=Babcock%20M%5BAuthor%5D&amp;cauthor=true&amp;cauthor_uid=23401415"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ncbi.nlm.nih.gov/pubmed?term=Haldeman-Englert%20CR%5BAuthor%5D&amp;cauthor=true&amp;cauthor_uid=23401415" TargetMode="External"/><Relationship Id="rId23" Type="http://schemas.openxmlformats.org/officeDocument/2006/relationships/hyperlink" Target="http://www.ncbi.nlm.nih.gov/pubmed?term=Cai%20J%5BAuthor%5D&amp;cauthor=true&amp;cauthor_uid=23401415" TargetMode="External"/><Relationship Id="rId28" Type="http://schemas.openxmlformats.org/officeDocument/2006/relationships/hyperlink" Target="http://www.ncbi.nlm.nih.gov/pubmed?term=Marion%20RW%5BAuthor%5D&amp;cauthor=true&amp;cauthor_uid=23401415" TargetMode="External"/><Relationship Id="rId36" Type="http://schemas.openxmlformats.org/officeDocument/2006/relationships/fontTable" Target="fontTable.xml"/><Relationship Id="rId10" Type="http://schemas.openxmlformats.org/officeDocument/2006/relationships/hyperlink" Target="http://www.ncbi.nlm.nih.gov/pubmed?term=Samanich%20J%5BAuthor%5D&amp;cauthor=true&amp;cauthor_uid=23401415" TargetMode="External"/><Relationship Id="rId19" Type="http://schemas.openxmlformats.org/officeDocument/2006/relationships/hyperlink" Target="http://www.ncbi.nlm.nih.gov/pubmed?term=Kaplan%20P%5BAuthor%5D&amp;cauthor=true&amp;cauthor_uid=23401415" TargetMode="External"/><Relationship Id="rId31" Type="http://schemas.openxmlformats.org/officeDocument/2006/relationships/hyperlink" Target="http://www.ncbi.nlm.nih.gov/pubmed?term=Babcock%20M%5BAuthor%5D&amp;cauthor=true&amp;cauthor_uid=23401415" TargetMode="External"/><Relationship Id="rId4" Type="http://schemas.openxmlformats.org/officeDocument/2006/relationships/footnotes" Target="footnotes.xml"/><Relationship Id="rId9" Type="http://schemas.openxmlformats.org/officeDocument/2006/relationships/hyperlink" Target="http://www.ncbi.nlm.nih.gov/pubmed?term=Samanich%20J%5BAuthor%5D&amp;cauthor=true&amp;cauthor_uid=23401415" TargetMode="External"/><Relationship Id="rId14" Type="http://schemas.openxmlformats.org/officeDocument/2006/relationships/hyperlink" Target="http://www.ncbi.nlm.nih.gov/pubmed?term=Haldeman-Englert%20CR%5BAuthor%5D&amp;cauthor=true&amp;cauthor_uid=23401415" TargetMode="External"/><Relationship Id="rId22" Type="http://schemas.openxmlformats.org/officeDocument/2006/relationships/hyperlink" Target="http://www.ncbi.nlm.nih.gov/pubmed?term=Shaikh%20TH%5BAuthor%5D&amp;cauthor=true&amp;cauthor_uid=23401415" TargetMode="External"/><Relationship Id="rId27" Type="http://schemas.openxmlformats.org/officeDocument/2006/relationships/hyperlink" Target="http://www.ncbi.nlm.nih.gov/pubmed?term=Marion%20RW%5BAuthor%5D&amp;cauthor=true&amp;cauthor_uid=23401415" TargetMode="External"/><Relationship Id="rId30" Type="http://schemas.openxmlformats.org/officeDocument/2006/relationships/hyperlink" Target="http://www.ncbi.nlm.nih.gov/pubmed?term=Morrow%20BE%5BAuthor%5D&amp;cauthor=true&amp;cauthor_uid=23401415" TargetMode="External"/><Relationship Id="rId35" Type="http://schemas.openxmlformats.org/officeDocument/2006/relationships/header" Target="header3.xml"/><Relationship Id="rId8" Type="http://schemas.openxmlformats.org/officeDocument/2006/relationships/hyperlink" Target="http://www.ncbi.nlm.nih.gov/pubmed?term=Wang%20T%5BAuthor%5D&amp;cauthor=true&amp;cauthor_uid=23401415"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14965</Characters>
  <Application>Microsoft Office Word</Application>
  <DocSecurity>0</DocSecurity>
  <Lines>124</Lines>
  <Paragraphs>35</Paragraphs>
  <ScaleCrop>false</ScaleCrop>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M</dc:title>
  <dc:subject/>
  <dc:creator>Kathleen O'Connell</dc:creator>
  <cp:keywords/>
  <cp:lastModifiedBy>Kathleen O'Connell Pope</cp:lastModifiedBy>
  <cp:revision>2</cp:revision>
  <dcterms:created xsi:type="dcterms:W3CDTF">2026-02-26T18:53:00Z</dcterms:created>
  <dcterms:modified xsi:type="dcterms:W3CDTF">2026-02-26T18:53:00Z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-913070826</vt:i4>
  </property>
</Properties>
</file>