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B231" w14:textId="77777777" w:rsidR="00125251" w:rsidRDefault="00000000">
      <w:pPr>
        <w:pStyle w:val="Title"/>
      </w:pPr>
      <w:r>
        <w:t>Lily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Pohlenz</w:t>
      </w:r>
      <w:proofErr w:type="spellEnd"/>
    </w:p>
    <w:p w14:paraId="011DF545" w14:textId="77777777" w:rsidR="00125251" w:rsidRDefault="00000000">
      <w:pPr>
        <w:spacing w:before="69"/>
        <w:ind w:right="19"/>
        <w:jc w:val="center"/>
        <w:rPr>
          <w:sz w:val="24"/>
        </w:rPr>
      </w:pPr>
      <w:r>
        <w:t>443.686.2211</w:t>
      </w:r>
      <w:r>
        <w:rPr>
          <w:spacing w:val="41"/>
        </w:rPr>
        <w:t xml:space="preserve"> </w:t>
      </w:r>
      <w:r>
        <w:t>•</w:t>
      </w:r>
      <w:r>
        <w:rPr>
          <w:spacing w:val="42"/>
        </w:rPr>
        <w:t xml:space="preserve"> </w:t>
      </w:r>
      <w:hyperlink r:id="rId5">
        <w:r>
          <w:t>lpohlen1@jh.edu</w:t>
        </w:r>
      </w:hyperlink>
      <w:r>
        <w:rPr>
          <w:spacing w:val="42"/>
        </w:rPr>
        <w:t xml:space="preserve"> </w:t>
      </w:r>
      <w:r>
        <w:t>•</w:t>
      </w:r>
      <w:r>
        <w:rPr>
          <w:spacing w:val="42"/>
        </w:rPr>
        <w:t xml:space="preserve"> </w:t>
      </w:r>
      <w:hyperlink r:id="rId6">
        <w:r>
          <w:rPr>
            <w:sz w:val="24"/>
          </w:rPr>
          <w:t>https://www.linkedin.com/in/lily-pohlenz-</w:t>
        </w:r>
        <w:r>
          <w:rPr>
            <w:spacing w:val="-2"/>
            <w:sz w:val="24"/>
          </w:rPr>
          <w:t>b4196a194</w:t>
        </w:r>
      </w:hyperlink>
    </w:p>
    <w:p w14:paraId="75570805" w14:textId="77777777" w:rsidR="00125251" w:rsidRDefault="00000000">
      <w:pPr>
        <w:pStyle w:val="BodyText"/>
        <w:spacing w:before="9"/>
        <w:ind w:left="0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B3586B" wp14:editId="7853CB59">
                <wp:simplePos x="0" y="0"/>
                <wp:positionH relativeFrom="page">
                  <wp:posOffset>952500</wp:posOffset>
                </wp:positionH>
                <wp:positionV relativeFrom="paragraph">
                  <wp:posOffset>137835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DED8F" id="Graphic 1" o:spid="_x0000_s1026" style="position:absolute;margin-left:75pt;margin-top:10.8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" path="m,l5867400,e" filled="f" strokecolor="#878787" strokeweight=".35275mm">
                <v:path arrowok="t"/>
                <w10:wrap type="topAndBottom" anchorx="page"/>
              </v:shape>
            </w:pict>
          </mc:Fallback>
        </mc:AlternateContent>
      </w:r>
    </w:p>
    <w:p w14:paraId="26DB8B40" w14:textId="77777777" w:rsidR="00125251" w:rsidRDefault="00000000">
      <w:pPr>
        <w:pStyle w:val="Heading1"/>
        <w:spacing w:before="105"/>
      </w:pPr>
      <w:r>
        <w:rPr>
          <w:spacing w:val="-2"/>
        </w:rPr>
        <w:t>Education</w:t>
      </w:r>
    </w:p>
    <w:p w14:paraId="4F79D6C3" w14:textId="2BE47907" w:rsidR="00125251" w:rsidRPr="001102A8" w:rsidRDefault="00000000">
      <w:pPr>
        <w:pStyle w:val="Heading3"/>
        <w:tabs>
          <w:tab w:val="left" w:pos="6699"/>
        </w:tabs>
        <w:spacing w:before="48"/>
        <w:rPr>
          <w:sz w:val="22"/>
          <w:szCs w:val="22"/>
        </w:rPr>
      </w:pPr>
      <w:r>
        <w:t xml:space="preserve">PhD, Medical </w:t>
      </w:r>
      <w:r>
        <w:rPr>
          <w:spacing w:val="-2"/>
        </w:rPr>
        <w:t>Sciences</w:t>
      </w:r>
      <w:r>
        <w:tab/>
      </w:r>
      <w:r w:rsidR="001102A8">
        <w:t xml:space="preserve">      </w:t>
      </w:r>
      <w:r w:rsidRPr="001102A8">
        <w:rPr>
          <w:sz w:val="22"/>
          <w:szCs w:val="22"/>
        </w:rPr>
        <w:t xml:space="preserve">Matriculation August </w:t>
      </w:r>
      <w:r w:rsidRPr="001102A8">
        <w:rPr>
          <w:spacing w:val="-4"/>
          <w:sz w:val="22"/>
          <w:szCs w:val="22"/>
        </w:rPr>
        <w:t>2024</w:t>
      </w:r>
    </w:p>
    <w:p w14:paraId="1030DFBE" w14:textId="77777777" w:rsidR="00125251" w:rsidRDefault="00000000">
      <w:pPr>
        <w:spacing w:before="42"/>
        <w:ind w:left="820"/>
        <w:rPr>
          <w:i/>
          <w:sz w:val="24"/>
        </w:rPr>
      </w:pPr>
      <w:r>
        <w:rPr>
          <w:sz w:val="24"/>
        </w:rPr>
        <w:t>University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South</w:t>
      </w:r>
      <w:r>
        <w:rPr>
          <w:spacing w:val="-4"/>
          <w:sz w:val="24"/>
        </w:rPr>
        <w:t xml:space="preserve"> </w:t>
      </w:r>
      <w:r>
        <w:rPr>
          <w:sz w:val="24"/>
        </w:rPr>
        <w:t>Florida,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Tampa,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FL</w:t>
      </w:r>
    </w:p>
    <w:p w14:paraId="3E043AE4" w14:textId="64638999" w:rsidR="00125251" w:rsidRDefault="00000000">
      <w:pPr>
        <w:pStyle w:val="Heading3"/>
        <w:tabs>
          <w:tab w:val="left" w:pos="8453"/>
        </w:tabs>
      </w:pPr>
      <w:r>
        <w:t xml:space="preserve">B.S., Biology and </w:t>
      </w:r>
      <w:r>
        <w:rPr>
          <w:spacing w:val="-2"/>
        </w:rPr>
        <w:t>Sociology</w:t>
      </w:r>
      <w:r>
        <w:tab/>
      </w:r>
      <w:r w:rsidR="001102A8">
        <w:t xml:space="preserve">   </w:t>
      </w:r>
      <w:r w:rsidRPr="001102A8">
        <w:rPr>
          <w:sz w:val="22"/>
          <w:szCs w:val="22"/>
        </w:rPr>
        <w:t>May</w:t>
      </w:r>
      <w:r w:rsidRPr="001102A8">
        <w:rPr>
          <w:spacing w:val="-2"/>
          <w:sz w:val="22"/>
          <w:szCs w:val="22"/>
        </w:rPr>
        <w:t xml:space="preserve"> </w:t>
      </w:r>
      <w:r w:rsidRPr="001102A8">
        <w:rPr>
          <w:spacing w:val="-4"/>
          <w:sz w:val="22"/>
          <w:szCs w:val="22"/>
        </w:rPr>
        <w:t>2021</w:t>
      </w:r>
    </w:p>
    <w:p w14:paraId="4353FF84" w14:textId="77777777" w:rsidR="00125251" w:rsidRDefault="00000000">
      <w:pPr>
        <w:spacing w:before="41"/>
        <w:ind w:left="820"/>
        <w:rPr>
          <w:i/>
          <w:sz w:val="24"/>
        </w:rPr>
      </w:pPr>
      <w:r>
        <w:rPr>
          <w:sz w:val="24"/>
        </w:rPr>
        <w:t>St.</w:t>
      </w:r>
      <w:r>
        <w:rPr>
          <w:spacing w:val="-7"/>
          <w:sz w:val="24"/>
        </w:rPr>
        <w:t xml:space="preserve"> </w:t>
      </w:r>
      <w:r>
        <w:rPr>
          <w:sz w:val="24"/>
        </w:rPr>
        <w:t>Mary’s</w:t>
      </w:r>
      <w:r>
        <w:rPr>
          <w:spacing w:val="-6"/>
          <w:sz w:val="24"/>
        </w:rPr>
        <w:t xml:space="preserve"> </w:t>
      </w:r>
      <w:r>
        <w:rPr>
          <w:sz w:val="24"/>
        </w:rPr>
        <w:t>College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Maryland,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St.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Mary’s,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MD</w:t>
      </w:r>
    </w:p>
    <w:p w14:paraId="087E37C2" w14:textId="77777777" w:rsidR="00125251" w:rsidRDefault="00000000">
      <w:pPr>
        <w:spacing w:before="42" w:line="276" w:lineRule="auto"/>
        <w:ind w:left="460" w:right="309"/>
        <w:rPr>
          <w:i/>
          <w:sz w:val="24"/>
        </w:rPr>
      </w:pPr>
      <w:r>
        <w:rPr>
          <w:b/>
          <w:sz w:val="24"/>
        </w:rPr>
        <w:t>Undergraduate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Thesis: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“What’s</w:t>
      </w:r>
      <w:r>
        <w:rPr>
          <w:i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In</w:t>
      </w:r>
      <w:proofErr w:type="gram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Water?”: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Predicting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Rates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 Poly-Fluoroalkyl Substrates in Accordance to Socioeconomic Status</w:t>
      </w:r>
    </w:p>
    <w:p w14:paraId="6D2DC7EB" w14:textId="77777777" w:rsidR="00125251" w:rsidRDefault="00125251">
      <w:pPr>
        <w:pStyle w:val="BodyText"/>
        <w:spacing w:before="41"/>
        <w:ind w:left="0" w:firstLine="0"/>
        <w:rPr>
          <w:i/>
        </w:rPr>
      </w:pPr>
    </w:p>
    <w:p w14:paraId="105B764A" w14:textId="77777777" w:rsidR="00125251" w:rsidRDefault="00000000">
      <w:pPr>
        <w:pStyle w:val="Heading2"/>
      </w:pPr>
      <w:r>
        <w:t>Relevant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Experience</w:t>
      </w:r>
    </w:p>
    <w:p w14:paraId="1FD5A85C" w14:textId="54FDDCC8" w:rsidR="00125251" w:rsidRDefault="00000000">
      <w:pPr>
        <w:tabs>
          <w:tab w:val="left" w:pos="7748"/>
        </w:tabs>
        <w:spacing w:before="45"/>
        <w:ind w:left="460"/>
        <w:rPr>
          <w:b/>
        </w:rPr>
      </w:pPr>
      <w:r>
        <w:rPr>
          <w:b/>
        </w:rPr>
        <w:t>Research</w:t>
      </w:r>
      <w:r>
        <w:rPr>
          <w:b/>
          <w:spacing w:val="-13"/>
        </w:rPr>
        <w:t xml:space="preserve"> </w:t>
      </w:r>
      <w:r>
        <w:rPr>
          <w:b/>
        </w:rPr>
        <w:t>Specialist,</w:t>
      </w:r>
      <w:r>
        <w:rPr>
          <w:b/>
          <w:spacing w:val="-12"/>
        </w:rPr>
        <w:t xml:space="preserve"> </w:t>
      </w:r>
      <w:r>
        <w:rPr>
          <w:b/>
        </w:rPr>
        <w:t>Retrovirus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Lab</w:t>
      </w:r>
      <w:r w:rsidR="001102A8">
        <w:rPr>
          <w:b/>
        </w:rPr>
        <w:t xml:space="preserve">                                                                     </w:t>
      </w:r>
      <w:r>
        <w:rPr>
          <w:b/>
        </w:rPr>
        <w:t>July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2022–</w:t>
      </w:r>
      <w:r w:rsidR="001102A8">
        <w:rPr>
          <w:b/>
          <w:spacing w:val="-2"/>
        </w:rPr>
        <w:t>July 2024</w:t>
      </w:r>
    </w:p>
    <w:p w14:paraId="62A8A318" w14:textId="77777777" w:rsidR="00125251" w:rsidRDefault="00000000">
      <w:pPr>
        <w:spacing w:before="38"/>
        <w:ind w:left="460"/>
        <w:rPr>
          <w:i/>
        </w:rPr>
      </w:pPr>
      <w:r>
        <w:t>Johns</w:t>
      </w:r>
      <w:r>
        <w:rPr>
          <w:spacing w:val="-11"/>
        </w:rPr>
        <w:t xml:space="preserve"> </w:t>
      </w:r>
      <w:r>
        <w:t>Hopkins,</w:t>
      </w:r>
      <w:r>
        <w:rPr>
          <w:spacing w:val="-10"/>
        </w:rPr>
        <w:t xml:space="preserve"> </w:t>
      </w:r>
      <w:r>
        <w:rPr>
          <w:i/>
        </w:rPr>
        <w:t>Baltimore,</w:t>
      </w:r>
      <w:r>
        <w:rPr>
          <w:i/>
          <w:spacing w:val="-10"/>
        </w:rPr>
        <w:t xml:space="preserve"> </w:t>
      </w:r>
      <w:r>
        <w:rPr>
          <w:i/>
          <w:spacing w:val="-5"/>
        </w:rPr>
        <w:t>MD</w:t>
      </w:r>
    </w:p>
    <w:p w14:paraId="7A85A91B" w14:textId="10A1116D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76" w:lineRule="auto"/>
        <w:ind w:right="333"/>
        <w:rPr>
          <w:rFonts w:ascii="Arial" w:hAnsi="Arial"/>
        </w:rPr>
      </w:pPr>
      <w:proofErr w:type="spellStart"/>
      <w:r>
        <w:rPr>
          <w:sz w:val="24"/>
        </w:rPr>
        <w:t>BioRad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Droplet</w:t>
      </w:r>
      <w:r>
        <w:rPr>
          <w:spacing w:val="-3"/>
          <w:sz w:val="24"/>
        </w:rPr>
        <w:t xml:space="preserve"> </w:t>
      </w:r>
      <w:r w:rsidR="001102A8">
        <w:rPr>
          <w:spacing w:val="-3"/>
          <w:sz w:val="24"/>
        </w:rPr>
        <w:t xml:space="preserve">Digital </w:t>
      </w:r>
      <w:r>
        <w:rPr>
          <w:sz w:val="24"/>
        </w:rPr>
        <w:t>PCR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3"/>
          <w:sz w:val="24"/>
        </w:rPr>
        <w:t xml:space="preserve"> </w:t>
      </w:r>
      <w:r>
        <w:rPr>
          <w:sz w:val="24"/>
        </w:rPr>
        <w:t>acted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ddPCR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related training and </w:t>
      </w:r>
      <w:proofErr w:type="gramStart"/>
      <w:r>
        <w:rPr>
          <w:sz w:val="24"/>
        </w:rPr>
        <w:t>questions</w:t>
      </w:r>
      <w:proofErr w:type="gramEnd"/>
    </w:p>
    <w:p w14:paraId="74B56565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60"/>
        <w:rPr>
          <w:rFonts w:ascii="Arial" w:hAnsi="Arial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designing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experiments,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analysis and assisted in writing scientific </w:t>
      </w:r>
      <w:proofErr w:type="gramStart"/>
      <w:r>
        <w:rPr>
          <w:sz w:val="24"/>
        </w:rPr>
        <w:t>papers</w:t>
      </w:r>
      <w:proofErr w:type="gramEnd"/>
    </w:p>
    <w:p w14:paraId="6DFFC5CE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913"/>
        <w:rPr>
          <w:rFonts w:ascii="Arial" w:hAnsi="Arial"/>
        </w:rPr>
      </w:pPr>
      <w:r>
        <w:rPr>
          <w:sz w:val="24"/>
        </w:rPr>
        <w:t>Trained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lab</w:t>
      </w:r>
      <w:r>
        <w:rPr>
          <w:spacing w:val="-6"/>
          <w:sz w:val="24"/>
        </w:rPr>
        <w:t xml:space="preserve"> </w:t>
      </w:r>
      <w:r>
        <w:rPr>
          <w:sz w:val="24"/>
        </w:rPr>
        <w:t>members,</w:t>
      </w:r>
      <w:r>
        <w:rPr>
          <w:spacing w:val="-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students,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collaborators</w:t>
      </w:r>
      <w:r>
        <w:rPr>
          <w:spacing w:val="-6"/>
          <w:sz w:val="24"/>
        </w:rPr>
        <w:t xml:space="preserve"> </w:t>
      </w:r>
      <w:r>
        <w:rPr>
          <w:sz w:val="24"/>
        </w:rPr>
        <w:t>with experiments and equipment usage</w:t>
      </w:r>
    </w:p>
    <w:p w14:paraId="08546241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573"/>
        <w:rPr>
          <w:rFonts w:ascii="Arial" w:hAnsi="Arial"/>
          <w:sz w:val="24"/>
        </w:rPr>
      </w:pPr>
      <w:r>
        <w:rPr>
          <w:sz w:val="24"/>
        </w:rPr>
        <w:t>Assisted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ensured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optimal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proper working </w:t>
      </w:r>
      <w:proofErr w:type="gramStart"/>
      <w:r>
        <w:rPr>
          <w:sz w:val="24"/>
        </w:rPr>
        <w:t>condition</w:t>
      </w:r>
      <w:proofErr w:type="gramEnd"/>
    </w:p>
    <w:p w14:paraId="284A192D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615"/>
        <w:rPr>
          <w:rFonts w:ascii="Arial" w:hAnsi="Arial"/>
          <w:sz w:val="24"/>
        </w:rPr>
      </w:pP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r>
        <w:rPr>
          <w:sz w:val="24"/>
        </w:rPr>
        <w:t>routine</w:t>
      </w:r>
      <w:r>
        <w:rPr>
          <w:spacing w:val="-4"/>
          <w:sz w:val="24"/>
        </w:rPr>
        <w:t xml:space="preserve"> </w:t>
      </w:r>
      <w:r>
        <w:rPr>
          <w:sz w:val="24"/>
        </w:rPr>
        <w:t>cell</w:t>
      </w:r>
      <w:r>
        <w:rPr>
          <w:spacing w:val="-5"/>
          <w:sz w:val="24"/>
        </w:rPr>
        <w:t xml:space="preserve"> </w:t>
      </w:r>
      <w:r>
        <w:rPr>
          <w:sz w:val="24"/>
        </w:rPr>
        <w:t>culture,</w:t>
      </w:r>
      <w:r>
        <w:rPr>
          <w:spacing w:val="-4"/>
          <w:sz w:val="24"/>
        </w:rPr>
        <w:t xml:space="preserve"> </w:t>
      </w:r>
      <w:r>
        <w:rPr>
          <w:sz w:val="24"/>
        </w:rPr>
        <w:t>CD4+/TLR2+</w:t>
      </w:r>
      <w:r>
        <w:rPr>
          <w:spacing w:val="-4"/>
          <w:sz w:val="24"/>
        </w:rPr>
        <w:t xml:space="preserve"> </w:t>
      </w:r>
      <w:r>
        <w:rPr>
          <w:sz w:val="24"/>
        </w:rPr>
        <w:t>selections,</w:t>
      </w:r>
      <w:r>
        <w:rPr>
          <w:spacing w:val="-5"/>
          <w:sz w:val="24"/>
        </w:rPr>
        <w:t xml:space="preserve"> </w:t>
      </w:r>
      <w:r>
        <w:rPr>
          <w:sz w:val="24"/>
        </w:rPr>
        <w:t>blood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tissue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processing from </w:t>
      </w:r>
      <w:proofErr w:type="spellStart"/>
      <w:proofErr w:type="gramStart"/>
      <w:r>
        <w:rPr>
          <w:sz w:val="24"/>
        </w:rPr>
        <w:t>non human</w:t>
      </w:r>
      <w:proofErr w:type="spellEnd"/>
      <w:proofErr w:type="gramEnd"/>
      <w:r>
        <w:rPr>
          <w:sz w:val="24"/>
        </w:rPr>
        <w:t xml:space="preserve"> primates in BLS2 and BLS2+ settings</w:t>
      </w:r>
    </w:p>
    <w:p w14:paraId="3DB4AAB7" w14:textId="77777777" w:rsidR="00125251" w:rsidRDefault="00000000">
      <w:pPr>
        <w:tabs>
          <w:tab w:val="left" w:pos="7554"/>
        </w:tabs>
        <w:ind w:left="460"/>
        <w:rPr>
          <w:b/>
        </w:rPr>
      </w:pPr>
      <w:r>
        <w:rPr>
          <w:b/>
          <w:spacing w:val="-2"/>
        </w:rPr>
        <w:t>Research</w:t>
      </w:r>
      <w:r>
        <w:rPr>
          <w:b/>
        </w:rPr>
        <w:t xml:space="preserve"> </w:t>
      </w:r>
      <w:r>
        <w:rPr>
          <w:b/>
          <w:spacing w:val="-2"/>
        </w:rPr>
        <w:t>Technician,</w:t>
      </w:r>
      <w:r>
        <w:rPr>
          <w:b/>
        </w:rPr>
        <w:t xml:space="preserve"> </w:t>
      </w:r>
      <w:r>
        <w:rPr>
          <w:b/>
          <w:spacing w:val="-2"/>
        </w:rPr>
        <w:t>Retrovirus</w:t>
      </w:r>
      <w:r>
        <w:rPr>
          <w:b/>
          <w:spacing w:val="1"/>
        </w:rPr>
        <w:t xml:space="preserve"> </w:t>
      </w:r>
      <w:r>
        <w:rPr>
          <w:b/>
          <w:spacing w:val="-5"/>
        </w:rPr>
        <w:t>lab</w:t>
      </w:r>
      <w:r>
        <w:rPr>
          <w:b/>
        </w:rPr>
        <w:tab/>
        <w:t>July</w:t>
      </w:r>
      <w:r>
        <w:rPr>
          <w:b/>
          <w:spacing w:val="-7"/>
        </w:rPr>
        <w:t xml:space="preserve"> </w:t>
      </w:r>
      <w:r>
        <w:rPr>
          <w:b/>
        </w:rPr>
        <w:t>2021–July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2022</w:t>
      </w:r>
    </w:p>
    <w:p w14:paraId="57060060" w14:textId="77777777" w:rsidR="00125251" w:rsidRDefault="00000000">
      <w:pPr>
        <w:spacing w:before="38"/>
        <w:ind w:left="460"/>
        <w:rPr>
          <w:i/>
        </w:rPr>
      </w:pPr>
      <w:r>
        <w:t>Johns</w:t>
      </w:r>
      <w:r>
        <w:rPr>
          <w:spacing w:val="-11"/>
        </w:rPr>
        <w:t xml:space="preserve"> </w:t>
      </w:r>
      <w:r>
        <w:t>Hopkins,</w:t>
      </w:r>
      <w:r>
        <w:rPr>
          <w:spacing w:val="-10"/>
        </w:rPr>
        <w:t xml:space="preserve"> </w:t>
      </w:r>
      <w:r>
        <w:rPr>
          <w:i/>
        </w:rPr>
        <w:t>Baltimore,</w:t>
      </w:r>
      <w:r>
        <w:rPr>
          <w:i/>
          <w:spacing w:val="-10"/>
        </w:rPr>
        <w:t xml:space="preserve"> </w:t>
      </w:r>
      <w:r>
        <w:rPr>
          <w:i/>
          <w:spacing w:val="-5"/>
        </w:rPr>
        <w:t>MD</w:t>
      </w:r>
    </w:p>
    <w:p w14:paraId="1C49512C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76" w:lineRule="auto"/>
        <w:ind w:right="140"/>
        <w:rPr>
          <w:rFonts w:ascii="Arial" w:hAnsi="Arial"/>
        </w:rPr>
      </w:pPr>
      <w:r>
        <w:rPr>
          <w:sz w:val="24"/>
        </w:rPr>
        <w:t>Served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technician</w:t>
      </w:r>
      <w:r>
        <w:rPr>
          <w:spacing w:val="-4"/>
          <w:sz w:val="24"/>
        </w:rPr>
        <w:t xml:space="preserve"> </w:t>
      </w:r>
      <w:r>
        <w:rPr>
          <w:sz w:val="24"/>
        </w:rPr>
        <w:t>performing</w:t>
      </w:r>
      <w:r>
        <w:rPr>
          <w:spacing w:val="-4"/>
          <w:sz w:val="24"/>
        </w:rPr>
        <w:t xml:space="preserve"> </w:t>
      </w:r>
      <w:r>
        <w:rPr>
          <w:sz w:val="24"/>
        </w:rPr>
        <w:t>molecular</w:t>
      </w:r>
      <w:r>
        <w:rPr>
          <w:spacing w:val="-4"/>
          <w:sz w:val="24"/>
        </w:rPr>
        <w:t xml:space="preserve"> </w:t>
      </w:r>
      <w:r>
        <w:rPr>
          <w:sz w:val="24"/>
        </w:rPr>
        <w:t>biology</w:t>
      </w:r>
      <w:r>
        <w:rPr>
          <w:spacing w:val="-4"/>
          <w:sz w:val="24"/>
        </w:rPr>
        <w:t xml:space="preserve"> </w:t>
      </w:r>
      <w:r>
        <w:rPr>
          <w:sz w:val="24"/>
        </w:rPr>
        <w:t>assays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DNA/RNA extraction, PCR amplification, digital droplet generation, cell </w:t>
      </w:r>
      <w:proofErr w:type="gramStart"/>
      <w:r>
        <w:rPr>
          <w:sz w:val="24"/>
        </w:rPr>
        <w:t>purification</w:t>
      </w:r>
      <w:proofErr w:type="gramEnd"/>
    </w:p>
    <w:p w14:paraId="43BBC6D9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20"/>
        <w:rPr>
          <w:rFonts w:ascii="Arial" w:hAnsi="Arial"/>
        </w:rPr>
      </w:pPr>
      <w:r>
        <w:rPr>
          <w:sz w:val="24"/>
        </w:rPr>
        <w:t>Monitored</w:t>
      </w:r>
      <w:r>
        <w:rPr>
          <w:spacing w:val="-4"/>
          <w:sz w:val="24"/>
        </w:rPr>
        <w:t xml:space="preserve"> </w:t>
      </w:r>
      <w:r>
        <w:rPr>
          <w:sz w:val="24"/>
        </w:rPr>
        <w:t>CO2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nitrogen</w:t>
      </w:r>
      <w:r>
        <w:rPr>
          <w:spacing w:val="-4"/>
          <w:sz w:val="24"/>
        </w:rPr>
        <w:t xml:space="preserve"> </w:t>
      </w:r>
      <w:r>
        <w:rPr>
          <w:sz w:val="24"/>
        </w:rPr>
        <w:t>tanks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incubators,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ultra</w:t>
      </w:r>
      <w:r>
        <w:rPr>
          <w:spacing w:val="-4"/>
          <w:sz w:val="24"/>
        </w:rPr>
        <w:t xml:space="preserve"> </w:t>
      </w:r>
      <w:r>
        <w:rPr>
          <w:sz w:val="24"/>
        </w:rPr>
        <w:t>cold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freezers,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log of safety equipment inspections, and arrange repairs if </w:t>
      </w:r>
      <w:proofErr w:type="gramStart"/>
      <w:r>
        <w:rPr>
          <w:sz w:val="24"/>
        </w:rPr>
        <w:t>needed</w:t>
      </w:r>
      <w:proofErr w:type="gramEnd"/>
    </w:p>
    <w:p w14:paraId="15C83FB6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159"/>
        <w:rPr>
          <w:rFonts w:ascii="Arial" w:hAnsi="Arial"/>
        </w:rPr>
      </w:pPr>
      <w:r>
        <w:rPr>
          <w:sz w:val="24"/>
        </w:rPr>
        <w:t>Followed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upheld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lab-specific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compliant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CDC/NIH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BMBL (Biosafety in Microbiological and Biomedical Labs) </w:t>
      </w:r>
      <w:proofErr w:type="gramStart"/>
      <w:r>
        <w:rPr>
          <w:sz w:val="24"/>
        </w:rPr>
        <w:t>requirement</w:t>
      </w:r>
      <w:proofErr w:type="gramEnd"/>
    </w:p>
    <w:p w14:paraId="3E40EA88" w14:textId="77777777" w:rsidR="00125251" w:rsidRDefault="00000000">
      <w:pPr>
        <w:tabs>
          <w:tab w:val="left" w:pos="6981"/>
        </w:tabs>
        <w:ind w:left="460"/>
        <w:rPr>
          <w:b/>
        </w:rPr>
      </w:pPr>
      <w:r>
        <w:rPr>
          <w:b/>
        </w:rPr>
        <w:t>Undergraduate</w:t>
      </w:r>
      <w:r>
        <w:rPr>
          <w:b/>
          <w:spacing w:val="-13"/>
        </w:rPr>
        <w:t xml:space="preserve"> </w:t>
      </w:r>
      <w:r>
        <w:rPr>
          <w:b/>
        </w:rPr>
        <w:t>Research</w:t>
      </w:r>
      <w:r>
        <w:rPr>
          <w:b/>
          <w:spacing w:val="-13"/>
        </w:rPr>
        <w:t xml:space="preserve"> </w:t>
      </w:r>
      <w:r>
        <w:rPr>
          <w:b/>
        </w:rPr>
        <w:t>Fellow,</w:t>
      </w:r>
      <w:r>
        <w:rPr>
          <w:b/>
          <w:spacing w:val="-13"/>
        </w:rPr>
        <w:t xml:space="preserve"> </w:t>
      </w:r>
      <w:r>
        <w:rPr>
          <w:b/>
        </w:rPr>
        <w:t>Emerson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Lab</w:t>
      </w:r>
      <w:r>
        <w:rPr>
          <w:b/>
        </w:rPr>
        <w:tab/>
        <w:t>May</w:t>
      </w:r>
      <w:r>
        <w:rPr>
          <w:b/>
          <w:spacing w:val="-10"/>
        </w:rPr>
        <w:t xml:space="preserve"> </w:t>
      </w:r>
      <w:r>
        <w:rPr>
          <w:b/>
        </w:rPr>
        <w:t>2018–December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2019</w:t>
      </w:r>
    </w:p>
    <w:p w14:paraId="5B722CD6" w14:textId="77777777" w:rsidR="00125251" w:rsidRDefault="00000000">
      <w:pPr>
        <w:spacing w:before="38"/>
        <w:ind w:left="460"/>
        <w:rPr>
          <w:i/>
        </w:rPr>
      </w:pPr>
      <w:r>
        <w:rPr>
          <w:spacing w:val="-2"/>
        </w:rPr>
        <w:t>St.</w:t>
      </w:r>
      <w:r>
        <w:rPr>
          <w:spacing w:val="-6"/>
        </w:rPr>
        <w:t xml:space="preserve"> </w:t>
      </w:r>
      <w:r>
        <w:rPr>
          <w:spacing w:val="-2"/>
        </w:rPr>
        <w:t>Mary’s</w:t>
      </w:r>
      <w:r>
        <w:rPr>
          <w:spacing w:val="-3"/>
        </w:rPr>
        <w:t xml:space="preserve"> </w:t>
      </w:r>
      <w:r>
        <w:rPr>
          <w:spacing w:val="-2"/>
        </w:rPr>
        <w:t>College,</w:t>
      </w:r>
      <w:r>
        <w:rPr>
          <w:spacing w:val="-4"/>
        </w:rPr>
        <w:t xml:space="preserve"> </w:t>
      </w:r>
      <w:r>
        <w:rPr>
          <w:i/>
          <w:spacing w:val="-2"/>
        </w:rPr>
        <w:t>St.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Mary’s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City,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MD</w:t>
      </w:r>
    </w:p>
    <w:p w14:paraId="462EE7E2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76" w:lineRule="auto"/>
        <w:ind w:right="370"/>
        <w:rPr>
          <w:rFonts w:ascii="Arial" w:hAnsi="Arial"/>
          <w:sz w:val="24"/>
        </w:rPr>
      </w:pPr>
      <w:r>
        <w:rPr>
          <w:sz w:val="24"/>
        </w:rPr>
        <w:t>Participated in Summer Undergraduate Research Fellowship (SURF) investigating the 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somatic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Wolbachia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infection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Drosophila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melanogaster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model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understand the control of disease transmission in </w:t>
      </w:r>
      <w:proofErr w:type="gramStart"/>
      <w:r>
        <w:rPr>
          <w:sz w:val="24"/>
        </w:rPr>
        <w:t>mosquitoes</w:t>
      </w:r>
      <w:proofErr w:type="gramEnd"/>
    </w:p>
    <w:p w14:paraId="10829049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294"/>
        <w:rPr>
          <w:rFonts w:ascii="Arial" w:hAnsi="Arial"/>
          <w:sz w:val="24"/>
        </w:rPr>
      </w:pPr>
      <w:r>
        <w:rPr>
          <w:sz w:val="24"/>
        </w:rPr>
        <w:t>Performed</w:t>
      </w:r>
      <w:r>
        <w:rPr>
          <w:spacing w:val="-10"/>
          <w:sz w:val="24"/>
        </w:rPr>
        <w:t xml:space="preserve"> </w:t>
      </w:r>
      <w:r>
        <w:rPr>
          <w:sz w:val="24"/>
        </w:rPr>
        <w:t>oophorectomies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Drosophila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melanogaster,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utilized</w:t>
      </w:r>
      <w:r>
        <w:rPr>
          <w:spacing w:val="-10"/>
          <w:sz w:val="24"/>
        </w:rPr>
        <w:t xml:space="preserve"> </w:t>
      </w:r>
      <w:r>
        <w:rPr>
          <w:sz w:val="24"/>
        </w:rPr>
        <w:t>Maxi/Mini</w:t>
      </w:r>
      <w:r>
        <w:rPr>
          <w:spacing w:val="-10"/>
          <w:sz w:val="24"/>
        </w:rPr>
        <w:t xml:space="preserve"> </w:t>
      </w:r>
      <w:r>
        <w:rPr>
          <w:sz w:val="24"/>
        </w:rPr>
        <w:t>Prep,</w:t>
      </w:r>
      <w:r>
        <w:rPr>
          <w:spacing w:val="-10"/>
          <w:sz w:val="24"/>
        </w:rPr>
        <w:t xml:space="preserve"> </w:t>
      </w:r>
      <w:r>
        <w:rPr>
          <w:sz w:val="24"/>
        </w:rPr>
        <w:t>PCR, Gel Electrophoresis, and assisted PI in the development of protocols. Maintained large colony of our fruit fly lines.</w:t>
      </w:r>
    </w:p>
    <w:p w14:paraId="7BE6096C" w14:textId="77777777" w:rsidR="00125251" w:rsidRDefault="00125251">
      <w:pPr>
        <w:spacing w:line="276" w:lineRule="auto"/>
        <w:rPr>
          <w:rFonts w:ascii="Arial" w:hAnsi="Arial"/>
          <w:sz w:val="24"/>
        </w:rPr>
        <w:sectPr w:rsidR="00125251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14:paraId="43046A52" w14:textId="2A7CAF43" w:rsidR="00125251" w:rsidRDefault="00000000" w:rsidP="001102A8">
      <w:pPr>
        <w:tabs>
          <w:tab w:val="left" w:pos="7479"/>
        </w:tabs>
        <w:spacing w:before="68"/>
        <w:ind w:left="154"/>
        <w:rPr>
          <w:b/>
        </w:rPr>
      </w:pPr>
      <w:r>
        <w:rPr>
          <w:b/>
        </w:rPr>
        <w:lastRenderedPageBreak/>
        <w:t>F45</w:t>
      </w:r>
      <w:r>
        <w:rPr>
          <w:b/>
          <w:spacing w:val="-7"/>
        </w:rPr>
        <w:t xml:space="preserve"> </w:t>
      </w:r>
      <w:r>
        <w:rPr>
          <w:b/>
        </w:rPr>
        <w:t>Group</w:t>
      </w:r>
      <w:r>
        <w:rPr>
          <w:b/>
          <w:spacing w:val="-6"/>
        </w:rPr>
        <w:t xml:space="preserve"> </w:t>
      </w:r>
      <w:r>
        <w:rPr>
          <w:b/>
        </w:rPr>
        <w:t>Fitness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Instructor</w:t>
      </w:r>
      <w:r w:rsidR="001102A8">
        <w:rPr>
          <w:b/>
        </w:rPr>
        <w:t xml:space="preserve">                                                                           </w:t>
      </w:r>
      <w:r>
        <w:rPr>
          <w:b/>
        </w:rPr>
        <w:t>August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2022–</w:t>
      </w:r>
      <w:r w:rsidR="001102A8">
        <w:rPr>
          <w:b/>
          <w:spacing w:val="-2"/>
        </w:rPr>
        <w:t>August 2024</w:t>
      </w:r>
    </w:p>
    <w:p w14:paraId="1B6FAFD2" w14:textId="77777777" w:rsidR="00125251" w:rsidRDefault="00000000">
      <w:pPr>
        <w:spacing w:before="38"/>
        <w:ind w:left="460"/>
        <w:rPr>
          <w:i/>
        </w:rPr>
      </w:pPr>
      <w:r>
        <w:t>F45</w:t>
      </w:r>
      <w:r>
        <w:rPr>
          <w:spacing w:val="-8"/>
        </w:rPr>
        <w:t xml:space="preserve"> </w:t>
      </w:r>
      <w:r>
        <w:t>Fells</w:t>
      </w:r>
      <w:r>
        <w:rPr>
          <w:spacing w:val="-8"/>
        </w:rPr>
        <w:t xml:space="preserve"> </w:t>
      </w:r>
      <w:r>
        <w:t>Point,</w:t>
      </w:r>
      <w:r>
        <w:rPr>
          <w:spacing w:val="-8"/>
        </w:rPr>
        <w:t xml:space="preserve"> </w:t>
      </w:r>
      <w:r>
        <w:rPr>
          <w:i/>
        </w:rPr>
        <w:t>Baltimore,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MD</w:t>
      </w:r>
    </w:p>
    <w:p w14:paraId="26B8D193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76" w:lineRule="auto"/>
        <w:ind w:right="914"/>
        <w:rPr>
          <w:rFonts w:ascii="Arial" w:hAnsi="Arial"/>
        </w:rPr>
      </w:pPr>
      <w:r>
        <w:rPr>
          <w:sz w:val="24"/>
        </w:rPr>
        <w:t>Taught</w:t>
      </w:r>
      <w:r>
        <w:rPr>
          <w:spacing w:val="-7"/>
          <w:sz w:val="24"/>
        </w:rPr>
        <w:t xml:space="preserve"> </w:t>
      </w:r>
      <w:r>
        <w:rPr>
          <w:sz w:val="24"/>
        </w:rPr>
        <w:t>scheduled</w:t>
      </w:r>
      <w:r>
        <w:rPr>
          <w:spacing w:val="-7"/>
          <w:sz w:val="24"/>
        </w:rPr>
        <w:t xml:space="preserve"> </w:t>
      </w:r>
      <w:r>
        <w:rPr>
          <w:sz w:val="24"/>
        </w:rPr>
        <w:t>classes</w:t>
      </w:r>
      <w:r>
        <w:rPr>
          <w:spacing w:val="-8"/>
          <w:sz w:val="24"/>
        </w:rPr>
        <w:t xml:space="preserve"> </w:t>
      </w:r>
      <w:r>
        <w:rPr>
          <w:sz w:val="24"/>
        </w:rPr>
        <w:t>while</w:t>
      </w:r>
      <w:r>
        <w:rPr>
          <w:spacing w:val="-7"/>
          <w:sz w:val="24"/>
        </w:rPr>
        <w:t xml:space="preserve"> </w:t>
      </w:r>
      <w:r>
        <w:rPr>
          <w:sz w:val="24"/>
        </w:rPr>
        <w:t>instructing</w:t>
      </w:r>
      <w:r>
        <w:rPr>
          <w:spacing w:val="-7"/>
          <w:sz w:val="24"/>
        </w:rPr>
        <w:t xml:space="preserve"> </w:t>
      </w:r>
      <w:r>
        <w:rPr>
          <w:sz w:val="24"/>
        </w:rPr>
        <w:t>patrons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effective</w:t>
      </w:r>
      <w:r>
        <w:rPr>
          <w:spacing w:val="-7"/>
          <w:sz w:val="24"/>
        </w:rPr>
        <w:t xml:space="preserve"> </w:t>
      </w:r>
      <w:r>
        <w:rPr>
          <w:sz w:val="24"/>
        </w:rPr>
        <w:t>workout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methods, explained proper techniques and demonstrated </w:t>
      </w:r>
      <w:proofErr w:type="gramStart"/>
      <w:r>
        <w:rPr>
          <w:sz w:val="24"/>
        </w:rPr>
        <w:t>exercises</w:t>
      </w:r>
      <w:proofErr w:type="gramEnd"/>
    </w:p>
    <w:p w14:paraId="1B4CB66B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727"/>
        <w:rPr>
          <w:rFonts w:ascii="Arial" w:hAnsi="Arial"/>
          <w:sz w:val="24"/>
        </w:rPr>
      </w:pPr>
      <w:r>
        <w:rPr>
          <w:sz w:val="24"/>
        </w:rPr>
        <w:t>Maintained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NASM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trainer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NASM</w:t>
      </w:r>
      <w:r>
        <w:rPr>
          <w:spacing w:val="-5"/>
          <w:sz w:val="24"/>
        </w:rPr>
        <w:t xml:space="preserve"> </w:t>
      </w:r>
      <w:r>
        <w:rPr>
          <w:sz w:val="24"/>
        </w:rPr>
        <w:t>nutrition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coach </w:t>
      </w:r>
      <w:proofErr w:type="gramStart"/>
      <w:r>
        <w:rPr>
          <w:spacing w:val="-2"/>
          <w:sz w:val="24"/>
        </w:rPr>
        <w:t>certification</w:t>
      </w:r>
      <w:proofErr w:type="gramEnd"/>
    </w:p>
    <w:p w14:paraId="68FEDB52" w14:textId="77777777" w:rsidR="00125251" w:rsidRDefault="00000000">
      <w:pPr>
        <w:tabs>
          <w:tab w:val="left" w:pos="7261"/>
        </w:tabs>
        <w:ind w:left="100"/>
        <w:rPr>
          <w:b/>
        </w:rPr>
      </w:pPr>
      <w:r>
        <w:rPr>
          <w:b/>
        </w:rPr>
        <w:t>Organic</w:t>
      </w:r>
      <w:r>
        <w:rPr>
          <w:b/>
          <w:spacing w:val="-7"/>
        </w:rPr>
        <w:t xml:space="preserve"> </w:t>
      </w:r>
      <w:r>
        <w:rPr>
          <w:b/>
        </w:rPr>
        <w:t>Chemistry</w:t>
      </w:r>
      <w:r>
        <w:rPr>
          <w:b/>
          <w:spacing w:val="-6"/>
        </w:rPr>
        <w:t xml:space="preserve"> </w:t>
      </w:r>
      <w:r>
        <w:rPr>
          <w:b/>
        </w:rPr>
        <w:t>Lab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Assistant</w:t>
      </w:r>
      <w:r>
        <w:rPr>
          <w:b/>
        </w:rPr>
        <w:tab/>
        <w:t>August</w:t>
      </w:r>
      <w:r>
        <w:rPr>
          <w:b/>
          <w:spacing w:val="-9"/>
        </w:rPr>
        <w:t xml:space="preserve"> </w:t>
      </w:r>
      <w:r>
        <w:rPr>
          <w:b/>
        </w:rPr>
        <w:t>2020–May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2021</w:t>
      </w:r>
    </w:p>
    <w:p w14:paraId="1430B853" w14:textId="77777777" w:rsidR="00125251" w:rsidRDefault="00000000">
      <w:pPr>
        <w:spacing w:before="38"/>
        <w:ind w:left="460"/>
        <w:rPr>
          <w:i/>
        </w:rPr>
      </w:pPr>
      <w:r>
        <w:t>St.</w:t>
      </w:r>
      <w:r>
        <w:rPr>
          <w:spacing w:val="-14"/>
        </w:rPr>
        <w:t xml:space="preserve"> </w:t>
      </w:r>
      <w:r>
        <w:t>Mary’s</w:t>
      </w:r>
      <w:r>
        <w:rPr>
          <w:spacing w:val="-14"/>
        </w:rPr>
        <w:t xml:space="preserve"> </w:t>
      </w:r>
      <w:r>
        <w:t>Chemistry</w:t>
      </w:r>
      <w:r>
        <w:rPr>
          <w:spacing w:val="-13"/>
        </w:rPr>
        <w:t xml:space="preserve"> </w:t>
      </w:r>
      <w:r>
        <w:t>Department,</w:t>
      </w:r>
      <w:r>
        <w:rPr>
          <w:spacing w:val="-14"/>
        </w:rPr>
        <w:t xml:space="preserve"> </w:t>
      </w:r>
      <w:r>
        <w:rPr>
          <w:i/>
        </w:rPr>
        <w:t>St.</w:t>
      </w:r>
      <w:r>
        <w:rPr>
          <w:i/>
          <w:spacing w:val="-13"/>
        </w:rPr>
        <w:t xml:space="preserve"> </w:t>
      </w:r>
      <w:r>
        <w:rPr>
          <w:i/>
        </w:rPr>
        <w:t>Mary’s</w:t>
      </w:r>
      <w:r>
        <w:rPr>
          <w:i/>
          <w:spacing w:val="-14"/>
        </w:rPr>
        <w:t xml:space="preserve"> </w:t>
      </w:r>
      <w:r>
        <w:rPr>
          <w:i/>
        </w:rPr>
        <w:t>City,</w:t>
      </w:r>
      <w:r>
        <w:rPr>
          <w:i/>
          <w:spacing w:val="-13"/>
        </w:rPr>
        <w:t xml:space="preserve"> </w:t>
      </w:r>
      <w:r>
        <w:rPr>
          <w:i/>
          <w:spacing w:val="-5"/>
        </w:rPr>
        <w:t>MD</w:t>
      </w:r>
    </w:p>
    <w:p w14:paraId="2C1C1255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76" w:lineRule="auto"/>
        <w:ind w:right="1060"/>
        <w:rPr>
          <w:rFonts w:ascii="Arial" w:hAnsi="Arial"/>
        </w:rPr>
      </w:pP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data collection and </w:t>
      </w:r>
      <w:proofErr w:type="gramStart"/>
      <w:r>
        <w:rPr>
          <w:sz w:val="24"/>
        </w:rPr>
        <w:t>analysis</w:t>
      </w:r>
      <w:proofErr w:type="gramEnd"/>
    </w:p>
    <w:p w14:paraId="4BF819F9" w14:textId="77777777" w:rsidR="0012525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/>
          <w:sz w:val="24"/>
        </w:rPr>
      </w:pPr>
      <w:r>
        <w:rPr>
          <w:sz w:val="24"/>
        </w:rPr>
        <w:t xml:space="preserve">Assisted in the development and isolation fluorescent </w:t>
      </w:r>
      <w:proofErr w:type="gramStart"/>
      <w:r>
        <w:rPr>
          <w:spacing w:val="-4"/>
          <w:sz w:val="24"/>
        </w:rPr>
        <w:t>dyes</w:t>
      </w:r>
      <w:proofErr w:type="gramEnd"/>
    </w:p>
    <w:p w14:paraId="08095029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41" w:line="276" w:lineRule="auto"/>
        <w:ind w:right="493"/>
        <w:rPr>
          <w:rFonts w:ascii="Arial" w:hAnsi="Arial"/>
          <w:sz w:val="24"/>
        </w:rPr>
      </w:pP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stock</w:t>
      </w:r>
      <w:r>
        <w:rPr>
          <w:spacing w:val="-3"/>
          <w:sz w:val="24"/>
        </w:rPr>
        <w:t xml:space="preserve"> </w:t>
      </w:r>
      <w:r>
        <w:rPr>
          <w:sz w:val="24"/>
        </w:rPr>
        <w:t>solutions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reagents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creation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experimental formulas and following standardized </w:t>
      </w:r>
      <w:proofErr w:type="gramStart"/>
      <w:r>
        <w:rPr>
          <w:sz w:val="24"/>
        </w:rPr>
        <w:t>formulas</w:t>
      </w:r>
      <w:proofErr w:type="gramEnd"/>
    </w:p>
    <w:p w14:paraId="6854DB2E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300"/>
        <w:rPr>
          <w:rFonts w:ascii="Arial" w:hAnsi="Arial"/>
          <w:sz w:val="24"/>
        </w:rPr>
      </w:pPr>
      <w:r>
        <w:rPr>
          <w:sz w:val="24"/>
        </w:rPr>
        <w:t>Sterilize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4"/>
          <w:sz w:val="24"/>
        </w:rPr>
        <w:t xml:space="preserve"> </w:t>
      </w:r>
      <w:r>
        <w:rPr>
          <w:sz w:val="24"/>
        </w:rPr>
        <w:t>utilizing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KOH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bath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cleanliness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pacing w:val="-2"/>
          <w:sz w:val="24"/>
        </w:rPr>
        <w:t>equipment</w:t>
      </w:r>
      <w:proofErr w:type="gramEnd"/>
    </w:p>
    <w:p w14:paraId="1A696CF3" w14:textId="77777777" w:rsidR="00125251" w:rsidRDefault="00000000">
      <w:pPr>
        <w:tabs>
          <w:tab w:val="left" w:pos="6492"/>
        </w:tabs>
        <w:spacing w:before="1"/>
        <w:ind w:left="100"/>
        <w:rPr>
          <w:b/>
        </w:rPr>
      </w:pPr>
      <w:r>
        <w:rPr>
          <w:b/>
        </w:rPr>
        <w:t>Emergency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Medical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Scribe</w:t>
      </w:r>
      <w:r>
        <w:rPr>
          <w:b/>
        </w:rPr>
        <w:tab/>
        <w:t>November</w:t>
      </w:r>
      <w:r>
        <w:rPr>
          <w:b/>
          <w:spacing w:val="-13"/>
        </w:rPr>
        <w:t xml:space="preserve"> </w:t>
      </w:r>
      <w:r>
        <w:rPr>
          <w:b/>
        </w:rPr>
        <w:t>2019–February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2021</w:t>
      </w:r>
    </w:p>
    <w:p w14:paraId="598555B5" w14:textId="77777777" w:rsidR="00125251" w:rsidRDefault="00000000">
      <w:pPr>
        <w:spacing w:before="37"/>
        <w:ind w:left="100"/>
        <w:rPr>
          <w:i/>
        </w:rPr>
      </w:pPr>
      <w:r>
        <w:t>Calvert</w:t>
      </w:r>
      <w:r>
        <w:rPr>
          <w:spacing w:val="-11"/>
        </w:rPr>
        <w:t xml:space="preserve"> </w:t>
      </w:r>
      <w:r>
        <w:t>Hospital,</w:t>
      </w:r>
      <w:r>
        <w:rPr>
          <w:spacing w:val="-10"/>
        </w:rPr>
        <w:t xml:space="preserve"> </w:t>
      </w:r>
      <w:r>
        <w:rPr>
          <w:i/>
        </w:rPr>
        <w:t>Calvert</w:t>
      </w:r>
      <w:r>
        <w:rPr>
          <w:i/>
          <w:spacing w:val="-11"/>
        </w:rPr>
        <w:t xml:space="preserve"> </w:t>
      </w:r>
      <w:r>
        <w:rPr>
          <w:i/>
        </w:rPr>
        <w:t>County,</w:t>
      </w:r>
      <w:r>
        <w:rPr>
          <w:i/>
          <w:spacing w:val="-10"/>
        </w:rPr>
        <w:t xml:space="preserve"> </w:t>
      </w:r>
      <w:r>
        <w:rPr>
          <w:i/>
          <w:spacing w:val="-5"/>
        </w:rPr>
        <w:t>MD</w:t>
      </w:r>
    </w:p>
    <w:p w14:paraId="6B35D9C4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76" w:lineRule="auto"/>
        <w:ind w:right="394"/>
        <w:rPr>
          <w:rFonts w:ascii="Arial" w:hAnsi="Arial"/>
        </w:rPr>
      </w:pPr>
      <w:r>
        <w:rPr>
          <w:sz w:val="24"/>
        </w:rPr>
        <w:t>Retrieve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physician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(labs,</w:t>
      </w:r>
      <w:r>
        <w:rPr>
          <w:spacing w:val="-4"/>
          <w:sz w:val="24"/>
        </w:rPr>
        <w:t xml:space="preserve"> </w:t>
      </w:r>
      <w:r>
        <w:rPr>
          <w:sz w:val="24"/>
        </w:rPr>
        <w:t>radiology</w:t>
      </w:r>
      <w:r>
        <w:rPr>
          <w:spacing w:val="-4"/>
          <w:sz w:val="24"/>
        </w:rPr>
        <w:t xml:space="preserve"> </w:t>
      </w:r>
      <w:r>
        <w:rPr>
          <w:sz w:val="24"/>
        </w:rPr>
        <w:t>reports,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records)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also transcribing patient consultations and maintaining HIPAA </w:t>
      </w:r>
      <w:proofErr w:type="gramStart"/>
      <w:r>
        <w:rPr>
          <w:sz w:val="24"/>
        </w:rPr>
        <w:t>compliance</w:t>
      </w:r>
      <w:proofErr w:type="gramEnd"/>
    </w:p>
    <w:p w14:paraId="0BF02C51" w14:textId="77777777" w:rsidR="0012525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/>
          <w:sz w:val="24"/>
        </w:rPr>
      </w:pP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computerized</w:t>
      </w:r>
      <w:r>
        <w:rPr>
          <w:spacing w:val="-1"/>
          <w:sz w:val="24"/>
        </w:rPr>
        <w:t xml:space="preserve"> </w:t>
      </w:r>
      <w:r>
        <w:rPr>
          <w:sz w:val="24"/>
        </w:rPr>
        <w:t>physician order</w:t>
      </w:r>
      <w:r>
        <w:rPr>
          <w:spacing w:val="-1"/>
          <w:sz w:val="24"/>
        </w:rPr>
        <w:t xml:space="preserve"> </w:t>
      </w:r>
      <w:r>
        <w:rPr>
          <w:sz w:val="24"/>
        </w:rPr>
        <w:t>entry for</w:t>
      </w:r>
      <w:r>
        <w:rPr>
          <w:spacing w:val="-1"/>
          <w:sz w:val="24"/>
        </w:rPr>
        <w:t xml:space="preserve"> </w:t>
      </w:r>
      <w:r>
        <w:rPr>
          <w:sz w:val="24"/>
        </w:rPr>
        <w:t>review and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orders</w:t>
      </w:r>
      <w:proofErr w:type="gramEnd"/>
    </w:p>
    <w:p w14:paraId="17E0D97F" w14:textId="77777777" w:rsidR="0012525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42"/>
        <w:ind w:left="819" w:hanging="359"/>
        <w:rPr>
          <w:rFonts w:ascii="Arial" w:hAnsi="Arial"/>
          <w:sz w:val="24"/>
        </w:rPr>
      </w:pPr>
      <w:r>
        <w:rPr>
          <w:sz w:val="24"/>
        </w:rPr>
        <w:t xml:space="preserve">Facilitate communication between physician and medical </w:t>
      </w:r>
      <w:proofErr w:type="gramStart"/>
      <w:r>
        <w:rPr>
          <w:spacing w:val="-4"/>
          <w:sz w:val="24"/>
        </w:rPr>
        <w:t>team</w:t>
      </w:r>
      <w:proofErr w:type="gramEnd"/>
    </w:p>
    <w:p w14:paraId="2804AE36" w14:textId="77777777" w:rsidR="00125251" w:rsidRDefault="00000000">
      <w:pPr>
        <w:tabs>
          <w:tab w:val="left" w:pos="7261"/>
        </w:tabs>
        <w:spacing w:before="42"/>
        <w:ind w:left="100"/>
        <w:rPr>
          <w:b/>
        </w:rPr>
      </w:pPr>
      <w:r>
        <w:rPr>
          <w:b/>
        </w:rPr>
        <w:t>Resident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Assistant</w:t>
      </w:r>
      <w:r>
        <w:rPr>
          <w:b/>
        </w:rPr>
        <w:tab/>
        <w:t>August</w:t>
      </w:r>
      <w:r>
        <w:rPr>
          <w:b/>
          <w:spacing w:val="-9"/>
        </w:rPr>
        <w:t xml:space="preserve"> </w:t>
      </w:r>
      <w:r>
        <w:rPr>
          <w:b/>
        </w:rPr>
        <w:t>2018–May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2021</w:t>
      </w:r>
    </w:p>
    <w:p w14:paraId="569C159F" w14:textId="77777777" w:rsidR="00125251" w:rsidRDefault="00000000">
      <w:pPr>
        <w:spacing w:before="37"/>
        <w:ind w:left="100"/>
        <w:rPr>
          <w:i/>
        </w:rPr>
      </w:pPr>
      <w:r>
        <w:rPr>
          <w:spacing w:val="-2"/>
        </w:rPr>
        <w:t>St.</w:t>
      </w:r>
      <w:r>
        <w:rPr>
          <w:spacing w:val="-6"/>
        </w:rPr>
        <w:t xml:space="preserve"> </w:t>
      </w:r>
      <w:r>
        <w:rPr>
          <w:spacing w:val="-2"/>
        </w:rPr>
        <w:t>Mary’s</w:t>
      </w:r>
      <w:r>
        <w:rPr>
          <w:spacing w:val="-3"/>
        </w:rPr>
        <w:t xml:space="preserve"> </w:t>
      </w:r>
      <w:r>
        <w:rPr>
          <w:spacing w:val="-2"/>
        </w:rPr>
        <w:t>College,</w:t>
      </w:r>
      <w:r>
        <w:rPr>
          <w:spacing w:val="-4"/>
        </w:rPr>
        <w:t xml:space="preserve"> </w:t>
      </w:r>
      <w:r>
        <w:rPr>
          <w:i/>
          <w:spacing w:val="-2"/>
        </w:rPr>
        <w:t>St.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Mary’s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City,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MD</w:t>
      </w:r>
    </w:p>
    <w:p w14:paraId="3CF663F5" w14:textId="77777777" w:rsidR="00125251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8" w:line="276" w:lineRule="auto"/>
        <w:ind w:right="746"/>
        <w:rPr>
          <w:rFonts w:ascii="Arial" w:hAnsi="Arial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inclusive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z w:val="24"/>
        </w:rPr>
        <w:t>residents,</w:t>
      </w:r>
      <w:r>
        <w:rPr>
          <w:spacing w:val="-5"/>
          <w:sz w:val="24"/>
        </w:rPr>
        <w:t xml:space="preserve"> </w:t>
      </w:r>
      <w:r>
        <w:rPr>
          <w:sz w:val="24"/>
        </w:rPr>
        <w:t>maximizing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resident </w:t>
      </w:r>
      <w:proofErr w:type="gramStart"/>
      <w:r>
        <w:rPr>
          <w:spacing w:val="-2"/>
          <w:sz w:val="24"/>
        </w:rPr>
        <w:t>interactions</w:t>
      </w:r>
      <w:proofErr w:type="gramEnd"/>
    </w:p>
    <w:p w14:paraId="536576C2" w14:textId="77777777" w:rsidR="0012525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/>
          <w:sz w:val="24"/>
        </w:rPr>
      </w:pP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enforced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policy,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1"/>
          <w:sz w:val="24"/>
        </w:rPr>
        <w:t xml:space="preserve"> </w:t>
      </w:r>
      <w:r>
        <w:rPr>
          <w:sz w:val="24"/>
        </w:rPr>
        <w:t>acting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7689D8A0" w14:textId="77777777" w:rsidR="00125251" w:rsidRDefault="00125251">
      <w:pPr>
        <w:pStyle w:val="BodyText"/>
        <w:spacing w:before="57"/>
        <w:ind w:left="0" w:firstLine="0"/>
      </w:pPr>
    </w:p>
    <w:p w14:paraId="21485E66" w14:textId="77777777" w:rsidR="00125251" w:rsidRDefault="00000000">
      <w:pPr>
        <w:pStyle w:val="Heading1"/>
      </w:pPr>
      <w:r>
        <w:rPr>
          <w:spacing w:val="-2"/>
        </w:rPr>
        <w:t>Publications</w:t>
      </w:r>
    </w:p>
    <w:p w14:paraId="705A34A9" w14:textId="77777777" w:rsidR="00125251" w:rsidRDefault="00000000">
      <w:pPr>
        <w:pStyle w:val="BodyText"/>
        <w:spacing w:before="48" w:line="276" w:lineRule="auto"/>
        <w:ind w:left="100" w:right="147" w:firstLine="0"/>
        <w:jc w:val="both"/>
      </w:pPr>
      <w:proofErr w:type="spellStart"/>
      <w:r>
        <w:t>Veenhuis</w:t>
      </w:r>
      <w:proofErr w:type="spellEnd"/>
      <w:r>
        <w:t>,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T.,</w:t>
      </w:r>
      <w:r>
        <w:rPr>
          <w:spacing w:val="-7"/>
        </w:rPr>
        <w:t xml:space="preserve"> </w:t>
      </w:r>
      <w:r>
        <w:t>Abreu,</w:t>
      </w:r>
      <w:r>
        <w:rPr>
          <w:spacing w:val="-7"/>
        </w:rPr>
        <w:t xml:space="preserve"> </w:t>
      </w:r>
      <w:r>
        <w:t>C.M.,</w:t>
      </w:r>
      <w:r>
        <w:rPr>
          <w:spacing w:val="-7"/>
        </w:rPr>
        <w:t xml:space="preserve"> </w:t>
      </w:r>
      <w:r>
        <w:t>Costa,</w:t>
      </w:r>
      <w:r>
        <w:rPr>
          <w:spacing w:val="-7"/>
        </w:rPr>
        <w:t xml:space="preserve"> </w:t>
      </w:r>
      <w:r>
        <w:t>P.A.G.,</w:t>
      </w:r>
      <w:r>
        <w:rPr>
          <w:spacing w:val="-7"/>
        </w:rPr>
        <w:t xml:space="preserve"> </w:t>
      </w:r>
      <w:r>
        <w:t>Ferreira,</w:t>
      </w:r>
      <w:r>
        <w:rPr>
          <w:spacing w:val="-8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A.,</w:t>
      </w:r>
      <w:r>
        <w:rPr>
          <w:spacing w:val="-8"/>
        </w:rPr>
        <w:t xml:space="preserve"> </w:t>
      </w:r>
      <w:r>
        <w:t>Ratliff,</w:t>
      </w:r>
      <w:r>
        <w:rPr>
          <w:spacing w:val="-7"/>
        </w:rPr>
        <w:t xml:space="preserve"> </w:t>
      </w:r>
      <w:r>
        <w:t>J.,</w:t>
      </w:r>
      <w:r>
        <w:rPr>
          <w:spacing w:val="-7"/>
        </w:rPr>
        <w:t xml:space="preserve"> </w:t>
      </w:r>
      <w:proofErr w:type="spellStart"/>
      <w:r>
        <w:rPr>
          <w:b/>
        </w:rPr>
        <w:t>Pohlenz</w:t>
      </w:r>
      <w:proofErr w:type="spellEnd"/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L</w:t>
      </w:r>
      <w:r>
        <w:t>.,</w:t>
      </w:r>
      <w:r>
        <w:rPr>
          <w:spacing w:val="-7"/>
        </w:rPr>
        <w:t xml:space="preserve"> </w:t>
      </w:r>
      <w:r>
        <w:t>Shirk,</w:t>
      </w:r>
      <w:r>
        <w:rPr>
          <w:spacing w:val="-7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N., Rubin,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t>Blankson,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t>Gama,</w:t>
      </w:r>
      <w:r>
        <w:rPr>
          <w:spacing w:val="-2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Clements,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rPr>
          <w:color w:val="212121"/>
        </w:rPr>
        <w:t>Monocyte-derived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macrophages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contain persistent latent HIV reservoirs. </w:t>
      </w:r>
      <w:r>
        <w:rPr>
          <w:i/>
          <w:color w:val="212121"/>
        </w:rPr>
        <w:t xml:space="preserve">Nat </w:t>
      </w:r>
      <w:proofErr w:type="spellStart"/>
      <w:r>
        <w:rPr>
          <w:i/>
          <w:color w:val="212121"/>
        </w:rPr>
        <w:t>Microbiol</w:t>
      </w:r>
      <w:proofErr w:type="spellEnd"/>
      <w:r>
        <w:rPr>
          <w:i/>
          <w:color w:val="212121"/>
        </w:rPr>
        <w:t xml:space="preserve"> </w:t>
      </w:r>
      <w:r>
        <w:rPr>
          <w:b/>
          <w:color w:val="212121"/>
        </w:rPr>
        <w:t>8</w:t>
      </w:r>
      <w:r>
        <w:rPr>
          <w:color w:val="212121"/>
        </w:rPr>
        <w:t>, 833–844 (2023)</w:t>
      </w:r>
    </w:p>
    <w:p w14:paraId="4FA32DC8" w14:textId="77777777" w:rsidR="00125251" w:rsidRDefault="00125251">
      <w:pPr>
        <w:pStyle w:val="BodyText"/>
        <w:spacing w:before="41"/>
        <w:ind w:left="0" w:firstLine="0"/>
      </w:pPr>
    </w:p>
    <w:p w14:paraId="42202B32" w14:textId="0E413B19" w:rsidR="00125251" w:rsidRDefault="00000000">
      <w:pPr>
        <w:pStyle w:val="BodyText"/>
        <w:spacing w:before="1" w:line="276" w:lineRule="auto"/>
        <w:ind w:left="100" w:firstLine="0"/>
        <w:rPr>
          <w:i/>
        </w:rPr>
      </w:pPr>
      <w:r>
        <w:rPr>
          <w:color w:val="212121"/>
        </w:rPr>
        <w:t xml:space="preserve">Rubin, L.H.*, Shirk, E. N.*, </w:t>
      </w:r>
      <w:proofErr w:type="spellStart"/>
      <w:r>
        <w:rPr>
          <w:b/>
          <w:color w:val="212121"/>
        </w:rPr>
        <w:t>Pohlenz</w:t>
      </w:r>
      <w:proofErr w:type="spellEnd"/>
      <w:r>
        <w:rPr>
          <w:b/>
          <w:color w:val="212121"/>
        </w:rPr>
        <w:t>, L.</w:t>
      </w:r>
      <w:r>
        <w:rPr>
          <w:color w:val="212121"/>
        </w:rPr>
        <w:t xml:space="preserve">, Romero, H., Roti, E., </w:t>
      </w:r>
      <w:proofErr w:type="spellStart"/>
      <w:r>
        <w:rPr>
          <w:color w:val="212121"/>
        </w:rPr>
        <w:t>Dastgheyb</w:t>
      </w:r>
      <w:proofErr w:type="spellEnd"/>
      <w:r>
        <w:rPr>
          <w:color w:val="212121"/>
        </w:rPr>
        <w:t xml:space="preserve">, R.H., </w:t>
      </w:r>
      <w:proofErr w:type="spellStart"/>
      <w:r>
        <w:rPr>
          <w:color w:val="212121"/>
        </w:rPr>
        <w:t>Santiuste</w:t>
      </w:r>
      <w:proofErr w:type="spellEnd"/>
      <w:r>
        <w:rPr>
          <w:color w:val="212121"/>
        </w:rPr>
        <w:t>, I., Riggs,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Coughlin,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J.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Brown,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Maki,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P.M.,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Clements,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J.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E.,</w:t>
      </w:r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Veenhuis</w:t>
      </w:r>
      <w:proofErr w:type="spellEnd"/>
      <w:r>
        <w:rPr>
          <w:color w:val="212121"/>
        </w:rPr>
        <w:t>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Intact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HIV </w:t>
      </w:r>
      <w:r w:rsidR="00392BE9">
        <w:rPr>
          <w:color w:val="212121"/>
        </w:rPr>
        <w:t xml:space="preserve">Reservoir in </w:t>
      </w:r>
      <w:r w:rsidR="00DF577B">
        <w:rPr>
          <w:color w:val="212121"/>
        </w:rPr>
        <w:t xml:space="preserve">Monocytes Is Associated </w:t>
      </w:r>
      <w:proofErr w:type="gramStart"/>
      <w:r w:rsidR="00DF577B">
        <w:rPr>
          <w:color w:val="212121"/>
        </w:rPr>
        <w:t>With</w:t>
      </w:r>
      <w:proofErr w:type="gramEnd"/>
      <w:r w:rsidR="00DF577B">
        <w:rPr>
          <w:color w:val="212121"/>
        </w:rPr>
        <w:t xml:space="preserve"> Cognitive Function in Virally Suppressed Women With HIV. </w:t>
      </w:r>
      <w:r w:rsidR="00DF577B">
        <w:rPr>
          <w:i/>
          <w:iCs/>
          <w:color w:val="212121"/>
        </w:rPr>
        <w:t>The Journal of Infectious Diseases</w:t>
      </w:r>
      <w:r w:rsidR="00E97496">
        <w:rPr>
          <w:color w:val="212121"/>
        </w:rPr>
        <w:t xml:space="preserve">, 2024. </w:t>
      </w:r>
      <w:r w:rsidR="00DF577B">
        <w:rPr>
          <w:color w:val="212121"/>
        </w:rPr>
        <w:t xml:space="preserve"> </w:t>
      </w:r>
    </w:p>
    <w:p w14:paraId="6725F953" w14:textId="77777777" w:rsidR="00125251" w:rsidRDefault="00125251">
      <w:pPr>
        <w:pStyle w:val="BodyText"/>
        <w:spacing w:before="67"/>
        <w:ind w:left="0" w:firstLine="0"/>
        <w:rPr>
          <w:i/>
        </w:rPr>
      </w:pPr>
    </w:p>
    <w:p w14:paraId="36DACF07" w14:textId="77777777" w:rsidR="00125251" w:rsidRDefault="00000000">
      <w:pPr>
        <w:pStyle w:val="Heading2"/>
        <w:jc w:val="both"/>
      </w:pPr>
      <w:r>
        <w:rPr>
          <w:spacing w:val="-2"/>
        </w:rPr>
        <w:t>Volunteer</w:t>
      </w:r>
      <w:r>
        <w:rPr>
          <w:spacing w:val="-14"/>
        </w:rPr>
        <w:t xml:space="preserve"> </w:t>
      </w:r>
      <w:r>
        <w:rPr>
          <w:spacing w:val="-2"/>
        </w:rPr>
        <w:t>Experience</w:t>
      </w:r>
    </w:p>
    <w:p w14:paraId="03450C46" w14:textId="77777777" w:rsidR="00125251" w:rsidRDefault="00000000">
      <w:pPr>
        <w:tabs>
          <w:tab w:val="left" w:pos="6626"/>
          <w:tab w:val="left" w:pos="7261"/>
        </w:tabs>
        <w:spacing w:before="45" w:line="276" w:lineRule="auto"/>
        <w:ind w:left="100" w:right="117"/>
        <w:jc w:val="both"/>
        <w:rPr>
          <w:b/>
        </w:rPr>
      </w:pPr>
      <w:r>
        <w:rPr>
          <w:b/>
        </w:rPr>
        <w:t xml:space="preserve">Maryland COVID-19 Vaccination Site Student </w:t>
      </w:r>
      <w:r>
        <w:t>Volunteer</w:t>
      </w:r>
      <w:r>
        <w:tab/>
      </w:r>
      <w:r>
        <w:rPr>
          <w:b/>
        </w:rPr>
        <w:t>January</w:t>
      </w:r>
      <w:r>
        <w:rPr>
          <w:b/>
          <w:spacing w:val="-14"/>
        </w:rPr>
        <w:t xml:space="preserve"> </w:t>
      </w:r>
      <w:r>
        <w:rPr>
          <w:b/>
        </w:rPr>
        <w:t>2021–December</w:t>
      </w:r>
      <w:r>
        <w:rPr>
          <w:b/>
          <w:spacing w:val="-14"/>
        </w:rPr>
        <w:t xml:space="preserve"> </w:t>
      </w:r>
      <w:r>
        <w:rPr>
          <w:b/>
        </w:rPr>
        <w:t xml:space="preserve">2022 STEM - Inspiring the Next Generation </w:t>
      </w:r>
      <w:r>
        <w:t>Workshop Facilitator</w:t>
      </w:r>
      <w:r>
        <w:tab/>
      </w:r>
      <w:r>
        <w:tab/>
      </w:r>
      <w:r>
        <w:rPr>
          <w:b/>
        </w:rPr>
        <w:t>August</w:t>
      </w:r>
      <w:r>
        <w:rPr>
          <w:b/>
          <w:spacing w:val="-14"/>
        </w:rPr>
        <w:t xml:space="preserve"> </w:t>
      </w:r>
      <w:r>
        <w:rPr>
          <w:b/>
        </w:rPr>
        <w:t>2020–May</w:t>
      </w:r>
      <w:r>
        <w:rPr>
          <w:b/>
          <w:spacing w:val="-14"/>
        </w:rPr>
        <w:t xml:space="preserve"> </w:t>
      </w:r>
      <w:r>
        <w:rPr>
          <w:b/>
        </w:rPr>
        <w:t xml:space="preserve">2021 St. Mary’s Domestic Violence Awareness Month </w:t>
      </w:r>
      <w:r>
        <w:t>Committee Member</w:t>
      </w:r>
      <w:r>
        <w:tab/>
      </w:r>
      <w:r>
        <w:tab/>
      </w:r>
      <w:r>
        <w:rPr>
          <w:b/>
        </w:rPr>
        <w:t>August</w:t>
      </w:r>
      <w:r>
        <w:rPr>
          <w:b/>
          <w:spacing w:val="-14"/>
        </w:rPr>
        <w:t xml:space="preserve"> </w:t>
      </w:r>
      <w:r>
        <w:rPr>
          <w:b/>
        </w:rPr>
        <w:t>2019–May</w:t>
      </w:r>
      <w:r>
        <w:rPr>
          <w:b/>
          <w:spacing w:val="-14"/>
        </w:rPr>
        <w:t xml:space="preserve"> </w:t>
      </w:r>
      <w:r>
        <w:rPr>
          <w:b/>
        </w:rPr>
        <w:t>2021 Camp</w:t>
      </w:r>
      <w:r>
        <w:rPr>
          <w:b/>
          <w:spacing w:val="-7"/>
        </w:rPr>
        <w:t xml:space="preserve"> </w:t>
      </w:r>
      <w:r>
        <w:rPr>
          <w:b/>
        </w:rPr>
        <w:t>Open</w:t>
      </w:r>
      <w:r>
        <w:rPr>
          <w:b/>
          <w:spacing w:val="-4"/>
        </w:rPr>
        <w:t xml:space="preserve"> </w:t>
      </w:r>
      <w:r>
        <w:rPr>
          <w:b/>
        </w:rPr>
        <w:t>Arms</w:t>
      </w:r>
      <w:r>
        <w:rPr>
          <w:b/>
          <w:spacing w:val="-5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Camp</w:t>
      </w:r>
      <w:r>
        <w:rPr>
          <w:spacing w:val="-4"/>
        </w:rPr>
        <w:t xml:space="preserve"> </w:t>
      </w:r>
      <w:r>
        <w:rPr>
          <w:spacing w:val="-2"/>
        </w:rPr>
        <w:t>Counselor</w:t>
      </w:r>
      <w:r>
        <w:tab/>
      </w:r>
      <w:r>
        <w:tab/>
      </w:r>
      <w:r>
        <w:rPr>
          <w:spacing w:val="-32"/>
        </w:rPr>
        <w:t xml:space="preserve"> </w:t>
      </w:r>
      <w:r>
        <w:rPr>
          <w:b/>
        </w:rPr>
        <w:t>July</w:t>
      </w:r>
      <w:r>
        <w:rPr>
          <w:b/>
          <w:spacing w:val="-9"/>
        </w:rPr>
        <w:t xml:space="preserve"> </w:t>
      </w:r>
      <w:r>
        <w:rPr>
          <w:b/>
        </w:rPr>
        <w:t>2019–August</w:t>
      </w:r>
      <w:r>
        <w:rPr>
          <w:b/>
          <w:spacing w:val="-6"/>
        </w:rPr>
        <w:t xml:space="preserve"> </w:t>
      </w:r>
      <w:r>
        <w:rPr>
          <w:b/>
        </w:rPr>
        <w:t>2022</w:t>
      </w:r>
    </w:p>
    <w:p w14:paraId="62CE71F4" w14:textId="04438106" w:rsidR="00125251" w:rsidRPr="001102A8" w:rsidRDefault="00000000" w:rsidP="001102A8">
      <w:pPr>
        <w:tabs>
          <w:tab w:val="left" w:pos="7236"/>
        </w:tabs>
        <w:ind w:left="100"/>
        <w:jc w:val="both"/>
        <w:rPr>
          <w:b/>
        </w:rPr>
        <w:sectPr w:rsidR="00125251" w:rsidRPr="001102A8">
          <w:pgSz w:w="12240" w:h="15840"/>
          <w:pgMar w:top="940" w:right="1320" w:bottom="280" w:left="1340" w:header="720" w:footer="720" w:gutter="0"/>
          <w:cols w:space="720"/>
        </w:sectPr>
      </w:pPr>
      <w:r>
        <w:rPr>
          <w:b/>
        </w:rPr>
        <w:t>Healthy</w:t>
      </w:r>
      <w:r>
        <w:rPr>
          <w:b/>
          <w:spacing w:val="-7"/>
        </w:rPr>
        <w:t xml:space="preserve"> </w:t>
      </w:r>
      <w:r>
        <w:rPr>
          <w:b/>
        </w:rPr>
        <w:t>Harford</w:t>
      </w:r>
      <w:r>
        <w:rPr>
          <w:b/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Coordinator</w:t>
      </w:r>
      <w:r>
        <w:tab/>
      </w:r>
      <w:r>
        <w:rPr>
          <w:b/>
        </w:rPr>
        <w:t>August</w:t>
      </w:r>
      <w:r>
        <w:rPr>
          <w:b/>
          <w:spacing w:val="-10"/>
        </w:rPr>
        <w:t xml:space="preserve"> </w:t>
      </w:r>
      <w:r>
        <w:rPr>
          <w:b/>
        </w:rPr>
        <w:t>2015–June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201</w:t>
      </w:r>
      <w:r w:rsidR="001102A8">
        <w:rPr>
          <w:b/>
          <w:spacing w:val="-4"/>
        </w:rPr>
        <w:t>7</w:t>
      </w:r>
    </w:p>
    <w:p w14:paraId="24F68E07" w14:textId="77777777" w:rsidR="00125251" w:rsidRDefault="00125251">
      <w:pPr>
        <w:pStyle w:val="BodyText"/>
        <w:spacing w:before="4"/>
        <w:ind w:left="0" w:firstLine="0"/>
        <w:rPr>
          <w:b/>
          <w:sz w:val="17"/>
        </w:rPr>
      </w:pPr>
    </w:p>
    <w:sectPr w:rsidR="00125251"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969"/>
    <w:multiLevelType w:val="hybridMultilevel"/>
    <w:tmpl w:val="B01EF250"/>
    <w:lvl w:ilvl="0" w:tplc="B0A0578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8F2277C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C06A97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9E045B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49CA43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1E86612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D301D2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EC0F10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CFED3A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68578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51"/>
    <w:rsid w:val="001102A8"/>
    <w:rsid w:val="00125251"/>
    <w:rsid w:val="00392BE9"/>
    <w:rsid w:val="003F0154"/>
    <w:rsid w:val="00563646"/>
    <w:rsid w:val="00DF577B"/>
    <w:rsid w:val="00E3293E"/>
    <w:rsid w:val="00E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75775"/>
  <w15:docId w15:val="{A0FA88A5-800E-444D-8D95-58DD4B24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41"/>
      <w:ind w:left="4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right="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ublic-profile/settings" TargetMode="External"/><Relationship Id="rId5" Type="http://schemas.openxmlformats.org/officeDocument/2006/relationships/hyperlink" Target="mailto:lpohlen1@j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L_Pohlenz_CV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L_Pohlenz_CV</dc:title>
  <dc:subject/>
  <dc:creator>Lily Pohlenz</dc:creator>
  <cp:keywords/>
  <dc:description/>
  <cp:lastModifiedBy>Lily Pohlenz</cp:lastModifiedBy>
  <cp:revision>1</cp:revision>
  <dcterms:created xsi:type="dcterms:W3CDTF">2024-11-21T15:19:00Z</dcterms:created>
  <dcterms:modified xsi:type="dcterms:W3CDTF">2024-11-23T16:46:00Z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2024-11-21T00:00:00Z</vt:filetime>
  </property>
  <property fmtid="{D5CDD505-2E9C-101B-9397-08002B2CF9AE}" pid="3" name="Producer">
    <vt:lpwstr>3-Heights(TM) PDF Security Shell 4.8.25.2 (http://www.pdf-tools.com)</vt:lpwstr>
  </property>
</Properties>
</file>