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DBECF" w14:textId="771774E5" w:rsidR="001A31BB" w:rsidRPr="00DB1282" w:rsidRDefault="005F1722" w:rsidP="005F1722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DB1282">
        <w:rPr>
          <w:rFonts w:asciiTheme="majorHAnsi" w:hAnsiTheme="majorHAnsi" w:cstheme="majorHAnsi"/>
          <w:b/>
          <w:bCs/>
          <w:sz w:val="32"/>
          <w:szCs w:val="32"/>
        </w:rPr>
        <w:t>OJAS NATARAJAN Ph.D.</w:t>
      </w:r>
    </w:p>
    <w:p w14:paraId="474BB2A3" w14:textId="7DBAB471" w:rsidR="005F1722" w:rsidRPr="00DB1282" w:rsidRDefault="005F1722" w:rsidP="008D39F1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DB1282">
        <w:rPr>
          <w:rFonts w:asciiTheme="majorHAnsi" w:hAnsiTheme="majorHAnsi" w:cstheme="majorHAnsi"/>
          <w:b/>
          <w:bCs/>
          <w:sz w:val="24"/>
          <w:szCs w:val="24"/>
        </w:rPr>
        <w:t>Curriculum Vitae</w:t>
      </w:r>
    </w:p>
    <w:p w14:paraId="57FCA954" w14:textId="543810EA" w:rsidR="005F1722" w:rsidRPr="00DB1282" w:rsidRDefault="00317DCD" w:rsidP="005F1722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317DCD">
        <w:rPr>
          <w:rFonts w:asciiTheme="majorHAnsi" w:hAnsiTheme="majorHAnsi" w:cstheme="majorHAns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EDC291" wp14:editId="023A1A79">
                <wp:simplePos x="0" y="0"/>
                <wp:positionH relativeFrom="margin">
                  <wp:posOffset>3791775</wp:posOffset>
                </wp:positionH>
                <wp:positionV relativeFrom="paragraph">
                  <wp:posOffset>144145</wp:posOffset>
                </wp:positionV>
                <wp:extent cx="2360930" cy="1404620"/>
                <wp:effectExtent l="0" t="0" r="3810" b="0"/>
                <wp:wrapSquare wrapText="bothSides"/>
                <wp:docPr id="4701996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0D3C9" w14:textId="77777777" w:rsidR="00317DCD" w:rsidRDefault="00317DCD" w:rsidP="00317DCD">
                            <w:pPr>
                              <w:spacing w:after="0"/>
                            </w:pPr>
                            <w:r>
                              <w:t>Office</w:t>
                            </w:r>
                            <w:r w:rsidRPr="00317DCD">
                              <w:t>:</w:t>
                            </w:r>
                          </w:p>
                          <w:p w14:paraId="1836577F" w14:textId="18F9D303" w:rsidR="00317DCD" w:rsidRPr="00317DCD" w:rsidRDefault="00317DCD" w:rsidP="00317DCD">
                            <w:pPr>
                              <w:spacing w:after="0"/>
                            </w:pPr>
                            <w:r>
                              <w:t>601</w:t>
                            </w:r>
                            <w:r w:rsidRPr="00317DCD">
                              <w:t xml:space="preserve"> 4</w:t>
                            </w:r>
                            <w:r w:rsidRPr="00317DCD">
                              <w:rPr>
                                <w:vertAlign w:val="superscript"/>
                              </w:rPr>
                              <w:t>th</w:t>
                            </w:r>
                            <w:r w:rsidRPr="00317DCD">
                              <w:t xml:space="preserve"> St S</w:t>
                            </w:r>
                            <w:r>
                              <w:t xml:space="preserve"> Room 3010</w:t>
                            </w:r>
                          </w:p>
                          <w:p w14:paraId="77C75004" w14:textId="5391002E" w:rsidR="00317DCD" w:rsidRDefault="00317DCD" w:rsidP="00317DCD">
                            <w:pPr>
                              <w:spacing w:after="0"/>
                            </w:pPr>
                            <w:r w:rsidRPr="00317DCD">
                              <w:t>St. Petersburg FL 3370</w:t>
                            </w:r>
                            <w:r>
                              <w:t>1</w:t>
                            </w:r>
                          </w:p>
                          <w:p w14:paraId="00E7BB31" w14:textId="7464E7C4" w:rsidR="00317DCD" w:rsidRPr="00317DCD" w:rsidRDefault="00317DCD" w:rsidP="00317DCD">
                            <w:pPr>
                              <w:spacing w:after="0"/>
                            </w:pPr>
                            <w:r>
                              <w:t>ojasn@</w:t>
                            </w:r>
                            <w:r w:rsidR="003D17F6">
                              <w:t>usf.</w:t>
                            </w:r>
                            <w:r>
                              <w:t>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EDC2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8.55pt;margin-top:11.3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jie3R4gAAAAoBAAAPAAAAZHJzL2Rvd25yZXYueG1sTI9NT8MwDIbvSPyHyEhc0Ja2wLaWptP4&#10;2IXbtiJx9BqvLTRJ1WRb4ddjTnC0/ej18+bL0XTiRINvnVUQTyMQZCunW1srKHfryQKED2g1ds6S&#10;gi/ysCwuL3LMtDvbDZ22oRYcYn2GCpoQ+kxKXzVk0E9dT5ZvBzcYDDwOtdQDnjncdDKJopk02Fr+&#10;0GBPTw1Vn9ujUfD9WD6vXm5CfEjCe/K2Ma9l9YFKXV+NqwcQgcbwB8OvPqtDwU57d7Tai07BfTqP&#10;GVWQJHMQDKSzRQpiz4u72xRkkcv/FYofAA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OOJ7dHiAAAACgEAAA8AAAAAAAAAAAAAAAAAaAQAAGRycy9kb3ducmV2LnhtbFBLBQYAAAAABAAE&#10;APMAAAB3BQAAAAA=&#10;" stroked="f">
                <v:textbox style="mso-fit-shape-to-text:t">
                  <w:txbxContent>
                    <w:p w14:paraId="4320D3C9" w14:textId="77777777" w:rsidR="00317DCD" w:rsidRDefault="00317DCD" w:rsidP="00317DCD">
                      <w:pPr>
                        <w:spacing w:after="0"/>
                      </w:pPr>
                      <w:r>
                        <w:t>Office</w:t>
                      </w:r>
                      <w:r w:rsidRPr="00317DCD">
                        <w:t>:</w:t>
                      </w:r>
                    </w:p>
                    <w:p w14:paraId="1836577F" w14:textId="18F9D303" w:rsidR="00317DCD" w:rsidRPr="00317DCD" w:rsidRDefault="00317DCD" w:rsidP="00317DCD">
                      <w:pPr>
                        <w:spacing w:after="0"/>
                      </w:pPr>
                      <w:r>
                        <w:t>601</w:t>
                      </w:r>
                      <w:r w:rsidRPr="00317DCD">
                        <w:t xml:space="preserve"> 4</w:t>
                      </w:r>
                      <w:r w:rsidRPr="00317DCD">
                        <w:rPr>
                          <w:vertAlign w:val="superscript"/>
                        </w:rPr>
                        <w:t>th</w:t>
                      </w:r>
                      <w:r w:rsidRPr="00317DCD">
                        <w:t xml:space="preserve"> St S</w:t>
                      </w:r>
                      <w:r>
                        <w:t xml:space="preserve"> Room 3010</w:t>
                      </w:r>
                    </w:p>
                    <w:p w14:paraId="77C75004" w14:textId="5391002E" w:rsidR="00317DCD" w:rsidRDefault="00317DCD" w:rsidP="00317DCD">
                      <w:pPr>
                        <w:spacing w:after="0"/>
                      </w:pPr>
                      <w:r w:rsidRPr="00317DCD">
                        <w:t>St. Petersburg FL 3370</w:t>
                      </w:r>
                      <w:r>
                        <w:t>1</w:t>
                      </w:r>
                    </w:p>
                    <w:p w14:paraId="00E7BB31" w14:textId="7464E7C4" w:rsidR="00317DCD" w:rsidRPr="00317DCD" w:rsidRDefault="00317DCD" w:rsidP="00317DCD">
                      <w:pPr>
                        <w:spacing w:after="0"/>
                      </w:pPr>
                      <w:r>
                        <w:t>ojasn@</w:t>
                      </w:r>
                      <w:r w:rsidR="003D17F6">
                        <w:t>usf.</w:t>
                      </w:r>
                      <w:r>
                        <w:t>edu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17DCD">
        <w:rPr>
          <w:rFonts w:asciiTheme="majorHAnsi" w:hAnsiTheme="majorHAnsi" w:cstheme="majorHAns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A65ABC" wp14:editId="7FBBFDAA">
                <wp:simplePos x="0" y="0"/>
                <wp:positionH relativeFrom="margin">
                  <wp:align>left</wp:align>
                </wp:positionH>
                <wp:positionV relativeFrom="paragraph">
                  <wp:posOffset>147254</wp:posOffset>
                </wp:positionV>
                <wp:extent cx="2360930" cy="140462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D55A6" w14:textId="77777777" w:rsidR="00317DCD" w:rsidRDefault="00317DCD" w:rsidP="00317DCD">
                            <w:pPr>
                              <w:spacing w:after="0"/>
                            </w:pPr>
                            <w:r w:rsidRPr="00317DCD">
                              <w:t>Re</w:t>
                            </w:r>
                            <w:r>
                              <w:t>sidential</w:t>
                            </w:r>
                            <w:r w:rsidRPr="00317DCD">
                              <w:t>:</w:t>
                            </w:r>
                          </w:p>
                          <w:p w14:paraId="37119094" w14:textId="5D699A9D" w:rsidR="00317DCD" w:rsidRPr="00317DCD" w:rsidRDefault="00317DCD" w:rsidP="00317DCD">
                            <w:pPr>
                              <w:spacing w:after="0"/>
                            </w:pPr>
                            <w:r w:rsidRPr="00317DCD">
                              <w:t>4018 4</w:t>
                            </w:r>
                            <w:r w:rsidRPr="00317DCD">
                              <w:rPr>
                                <w:vertAlign w:val="superscript"/>
                              </w:rPr>
                              <w:t>th</w:t>
                            </w:r>
                            <w:r w:rsidRPr="00317DCD">
                              <w:t xml:space="preserve"> St S</w:t>
                            </w:r>
                          </w:p>
                          <w:p w14:paraId="4A753A33" w14:textId="420D141E" w:rsidR="00317DCD" w:rsidRDefault="00317DCD" w:rsidP="00317DCD">
                            <w:pPr>
                              <w:spacing w:after="0"/>
                            </w:pPr>
                            <w:r w:rsidRPr="00317DCD">
                              <w:t>St. Petersburg FL 33705</w:t>
                            </w:r>
                          </w:p>
                          <w:p w14:paraId="59974CB4" w14:textId="1E1397E1" w:rsidR="00317DCD" w:rsidRDefault="00000000" w:rsidP="00317DCD">
                            <w:pPr>
                              <w:spacing w:after="0"/>
                            </w:pPr>
                            <w:hyperlink r:id="rId5" w:history="1">
                              <w:r w:rsidR="00317DCD" w:rsidRPr="00B35AC1">
                                <w:rPr>
                                  <w:rStyle w:val="Hyperlink"/>
                                </w:rPr>
                                <w:t>ojasnatarajan@gmail.com</w:t>
                              </w:r>
                            </w:hyperlink>
                          </w:p>
                          <w:p w14:paraId="4E4EA76C" w14:textId="700E1F05" w:rsidR="00317DCD" w:rsidRPr="00317DCD" w:rsidRDefault="00317DCD" w:rsidP="00317DCD">
                            <w:pPr>
                              <w:spacing w:after="0"/>
                            </w:pPr>
                            <w:r>
                              <w:t>(864)986-9847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A65ABC" id="_x0000_s1027" type="#_x0000_t202" style="position:absolute;left:0;text-align:left;margin-left:0;margin-top:11.6pt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CbxaR93gAAAAcBAAAPAAAAZHJzL2Rvd25yZXYueG1sTI/NTsMwEITvSLyDtUhcUOvEjQCF&#10;OFX5u3BrSSWObrxNArEdxds28PRsT3CcndXMN8Vycr044hi74DWk8wQE+jrYzjcaqvfX2T2ISMZb&#10;0wePGr4xwrK8vChMbsPJr/G4oUZwiI+50dASDbmUsW7RmTgPA3r29mF0hliOjbSjOXG466VKklvp&#10;TOe5oTUDPrVYf20OTsPPY/W8ermhdK/oQ23X7q2qP43W11fT6gEE4UR/z3DGZ3QomWkXDt5G0Wvg&#10;IaRBLRQIdhd3KQ/Z8SHLMpBlIf/zl78AAAD//wMAUEsBAi0AFAAGAAgAAAAhALaDOJL+AAAA4QEA&#10;ABMAAAAAAAAAAAAAAAAAAAAAAFtDb250ZW50X1R5cGVzXS54bWxQSwECLQAUAAYACAAAACEAOP0h&#10;/9YAAACUAQAACwAAAAAAAAAAAAAAAAAvAQAAX3JlbHMvLnJlbHNQSwECLQAUAAYACAAAACEAR3RL&#10;rxECAAD+AwAADgAAAAAAAAAAAAAAAAAuAgAAZHJzL2Uyb0RvYy54bWxQSwECLQAUAAYACAAAACEA&#10;m8Wkfd4AAAAHAQAADwAAAAAAAAAAAAAAAABrBAAAZHJzL2Rvd25yZXYueG1sUEsFBgAAAAAEAAQA&#10;8wAAAHYFAAAAAA==&#10;" stroked="f">
                <v:textbox style="mso-fit-shape-to-text:t">
                  <w:txbxContent>
                    <w:p w14:paraId="375D55A6" w14:textId="77777777" w:rsidR="00317DCD" w:rsidRDefault="00317DCD" w:rsidP="00317DCD">
                      <w:pPr>
                        <w:spacing w:after="0"/>
                      </w:pPr>
                      <w:r w:rsidRPr="00317DCD">
                        <w:t>Re</w:t>
                      </w:r>
                      <w:r>
                        <w:t>sidential</w:t>
                      </w:r>
                      <w:r w:rsidRPr="00317DCD">
                        <w:t>:</w:t>
                      </w:r>
                    </w:p>
                    <w:p w14:paraId="37119094" w14:textId="5D699A9D" w:rsidR="00317DCD" w:rsidRPr="00317DCD" w:rsidRDefault="00317DCD" w:rsidP="00317DCD">
                      <w:pPr>
                        <w:spacing w:after="0"/>
                      </w:pPr>
                      <w:r w:rsidRPr="00317DCD">
                        <w:t>4018 4</w:t>
                      </w:r>
                      <w:r w:rsidRPr="00317DCD">
                        <w:rPr>
                          <w:vertAlign w:val="superscript"/>
                        </w:rPr>
                        <w:t>th</w:t>
                      </w:r>
                      <w:r w:rsidRPr="00317DCD">
                        <w:t xml:space="preserve"> St S</w:t>
                      </w:r>
                    </w:p>
                    <w:p w14:paraId="4A753A33" w14:textId="420D141E" w:rsidR="00317DCD" w:rsidRDefault="00317DCD" w:rsidP="00317DCD">
                      <w:pPr>
                        <w:spacing w:after="0"/>
                      </w:pPr>
                      <w:r w:rsidRPr="00317DCD">
                        <w:t>St. Petersburg FL 33705</w:t>
                      </w:r>
                    </w:p>
                    <w:p w14:paraId="59974CB4" w14:textId="1E1397E1" w:rsidR="00317DCD" w:rsidRDefault="00000000" w:rsidP="00317DCD">
                      <w:pPr>
                        <w:spacing w:after="0"/>
                      </w:pPr>
                      <w:hyperlink r:id="rId6" w:history="1">
                        <w:r w:rsidR="00317DCD" w:rsidRPr="00B35AC1">
                          <w:rPr>
                            <w:rStyle w:val="Hyperlink"/>
                          </w:rPr>
                          <w:t>ojasnatarajan@gmail.com</w:t>
                        </w:r>
                      </w:hyperlink>
                    </w:p>
                    <w:p w14:paraId="4E4EA76C" w14:textId="700E1F05" w:rsidR="00317DCD" w:rsidRPr="00317DCD" w:rsidRDefault="00317DCD" w:rsidP="00317DCD">
                      <w:pPr>
                        <w:spacing w:after="0"/>
                      </w:pPr>
                      <w:r>
                        <w:t>(864)986-9847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6404229" w14:textId="77777777" w:rsidR="00317DCD" w:rsidRPr="00DB1282" w:rsidRDefault="00317DCD" w:rsidP="00317DCD">
      <w:pPr>
        <w:rPr>
          <w:rFonts w:asciiTheme="majorHAnsi" w:hAnsiTheme="majorHAnsi" w:cstheme="majorHAnsi"/>
          <w:sz w:val="24"/>
          <w:szCs w:val="24"/>
        </w:rPr>
      </w:pPr>
    </w:p>
    <w:p w14:paraId="67D4524E" w14:textId="77777777" w:rsidR="00317DCD" w:rsidRPr="00DB1282" w:rsidRDefault="00317DCD" w:rsidP="00317DCD">
      <w:pPr>
        <w:rPr>
          <w:rFonts w:asciiTheme="majorHAnsi" w:hAnsiTheme="majorHAnsi" w:cstheme="majorHAnsi"/>
          <w:sz w:val="24"/>
          <w:szCs w:val="24"/>
        </w:rPr>
      </w:pPr>
    </w:p>
    <w:p w14:paraId="1D4B136C" w14:textId="77777777" w:rsidR="002F0E1A" w:rsidRPr="00DB1282" w:rsidRDefault="002F0E1A" w:rsidP="00317DCD">
      <w:pPr>
        <w:rPr>
          <w:rFonts w:asciiTheme="majorHAnsi" w:hAnsiTheme="majorHAnsi" w:cstheme="majorHAnsi"/>
          <w:sz w:val="24"/>
          <w:szCs w:val="24"/>
        </w:rPr>
      </w:pPr>
    </w:p>
    <w:p w14:paraId="592C6137" w14:textId="77777777" w:rsidR="002F0E1A" w:rsidRPr="00DB1282" w:rsidRDefault="002F0E1A" w:rsidP="00317DCD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166738E0" w14:textId="68218406" w:rsidR="00317DCD" w:rsidRDefault="00317DCD" w:rsidP="00E32F84">
      <w:pPr>
        <w:pStyle w:val="Heading1"/>
      </w:pPr>
      <w:r w:rsidRPr="00317DCD">
        <w:t>Education</w:t>
      </w:r>
    </w:p>
    <w:p w14:paraId="53FD7EA0" w14:textId="42E4AFBF" w:rsidR="00317DCD" w:rsidRDefault="00317DCD" w:rsidP="002F0E1A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Ph.D. Biological Sciences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2012-2018</w:t>
      </w:r>
    </w:p>
    <w:p w14:paraId="35138268" w14:textId="77777777" w:rsidR="00317DCD" w:rsidRDefault="00317DCD" w:rsidP="002F0E1A">
      <w:pPr>
        <w:spacing w:after="0"/>
        <w:rPr>
          <w:rFonts w:cstheme="minorHAnsi"/>
        </w:rPr>
      </w:pPr>
      <w:r>
        <w:rPr>
          <w:rFonts w:cstheme="minorHAnsi"/>
        </w:rPr>
        <w:t>College of Science</w:t>
      </w:r>
    </w:p>
    <w:p w14:paraId="785CB204" w14:textId="078FCC7C" w:rsidR="00317DCD" w:rsidRDefault="00317DCD" w:rsidP="002F0E1A">
      <w:pPr>
        <w:spacing w:after="0"/>
        <w:rPr>
          <w:rFonts w:cstheme="minorHAnsi"/>
        </w:rPr>
      </w:pPr>
      <w:r>
        <w:rPr>
          <w:rFonts w:cstheme="minorHAnsi"/>
        </w:rPr>
        <w:t>Clemson University SC</w:t>
      </w:r>
    </w:p>
    <w:p w14:paraId="1DA53CA1" w14:textId="77777777" w:rsidR="002F0E1A" w:rsidRDefault="002F0E1A" w:rsidP="002F0E1A">
      <w:pPr>
        <w:spacing w:after="0"/>
        <w:rPr>
          <w:rFonts w:cstheme="minorHAnsi"/>
        </w:rPr>
      </w:pPr>
    </w:p>
    <w:p w14:paraId="6767394D" w14:textId="55F0841B" w:rsidR="00317DCD" w:rsidRDefault="00317DCD" w:rsidP="002F0E1A">
      <w:pPr>
        <w:spacing w:after="0"/>
        <w:rPr>
          <w:rFonts w:asciiTheme="majorHAnsi" w:hAnsiTheme="majorHAnsi" w:cstheme="majorHAnsi"/>
          <w:b/>
          <w:bCs/>
        </w:rPr>
      </w:pPr>
      <w:r w:rsidRPr="00317DCD">
        <w:rPr>
          <w:rFonts w:asciiTheme="majorHAnsi" w:hAnsiTheme="majorHAnsi" w:cstheme="majorHAnsi"/>
          <w:b/>
          <w:bCs/>
        </w:rPr>
        <w:t>M.Sc. Microbiology</w:t>
      </w:r>
      <w:r w:rsidR="002F0E1A">
        <w:rPr>
          <w:rFonts w:asciiTheme="majorHAnsi" w:hAnsiTheme="majorHAnsi" w:cstheme="majorHAnsi"/>
          <w:b/>
          <w:bCs/>
        </w:rPr>
        <w:tab/>
      </w:r>
      <w:r w:rsidR="002F0E1A">
        <w:rPr>
          <w:rFonts w:asciiTheme="majorHAnsi" w:hAnsiTheme="majorHAnsi" w:cstheme="majorHAnsi"/>
          <w:b/>
          <w:bCs/>
        </w:rPr>
        <w:tab/>
      </w:r>
      <w:r w:rsidR="002F0E1A">
        <w:rPr>
          <w:rFonts w:asciiTheme="majorHAnsi" w:hAnsiTheme="majorHAnsi" w:cstheme="majorHAnsi"/>
          <w:b/>
          <w:bCs/>
        </w:rPr>
        <w:tab/>
      </w:r>
      <w:r w:rsidR="002F0E1A">
        <w:rPr>
          <w:rFonts w:asciiTheme="majorHAnsi" w:hAnsiTheme="majorHAnsi" w:cstheme="majorHAnsi"/>
          <w:b/>
          <w:bCs/>
        </w:rPr>
        <w:tab/>
      </w:r>
      <w:r w:rsidR="002F0E1A">
        <w:rPr>
          <w:rFonts w:asciiTheme="majorHAnsi" w:hAnsiTheme="majorHAnsi" w:cstheme="majorHAnsi"/>
          <w:b/>
          <w:bCs/>
        </w:rPr>
        <w:tab/>
      </w:r>
      <w:r w:rsidR="002F0E1A">
        <w:rPr>
          <w:rFonts w:asciiTheme="majorHAnsi" w:hAnsiTheme="majorHAnsi" w:cstheme="majorHAnsi"/>
          <w:b/>
          <w:bCs/>
        </w:rPr>
        <w:tab/>
      </w:r>
      <w:r w:rsidR="002F0E1A">
        <w:rPr>
          <w:rFonts w:asciiTheme="majorHAnsi" w:hAnsiTheme="majorHAnsi" w:cstheme="majorHAnsi"/>
          <w:b/>
          <w:bCs/>
        </w:rPr>
        <w:tab/>
      </w:r>
      <w:r w:rsidR="002F0E1A">
        <w:rPr>
          <w:rFonts w:asciiTheme="majorHAnsi" w:hAnsiTheme="majorHAnsi" w:cstheme="majorHAnsi"/>
          <w:b/>
          <w:bCs/>
        </w:rPr>
        <w:tab/>
      </w:r>
      <w:r w:rsidR="002F0E1A">
        <w:rPr>
          <w:rFonts w:asciiTheme="majorHAnsi" w:hAnsiTheme="majorHAnsi" w:cstheme="majorHAnsi"/>
          <w:b/>
          <w:bCs/>
        </w:rPr>
        <w:tab/>
        <w:t>2008-2010</w:t>
      </w:r>
    </w:p>
    <w:p w14:paraId="2A6F5763" w14:textId="72A9482E" w:rsidR="002F0E1A" w:rsidRDefault="002F0E1A" w:rsidP="002F0E1A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G.N. Khalsa College</w:t>
      </w:r>
    </w:p>
    <w:p w14:paraId="1EF43784" w14:textId="0D9B5A3D" w:rsidR="002F0E1A" w:rsidRDefault="002F0E1A" w:rsidP="002F0E1A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University of Mumbai IN</w:t>
      </w:r>
    </w:p>
    <w:p w14:paraId="35CE9AF1" w14:textId="77777777" w:rsidR="002F0E1A" w:rsidRDefault="002F0E1A" w:rsidP="002F0E1A">
      <w:pPr>
        <w:spacing w:after="0"/>
        <w:rPr>
          <w:rFonts w:asciiTheme="majorHAnsi" w:hAnsiTheme="majorHAnsi" w:cstheme="majorHAnsi"/>
        </w:rPr>
      </w:pPr>
    </w:p>
    <w:p w14:paraId="5C192F7D" w14:textId="41923242" w:rsidR="002F0E1A" w:rsidRPr="002F0E1A" w:rsidRDefault="002F0E1A" w:rsidP="002F0E1A">
      <w:pPr>
        <w:spacing w:after="0"/>
        <w:rPr>
          <w:rFonts w:cstheme="minorHAnsi"/>
          <w:b/>
          <w:bCs/>
        </w:rPr>
      </w:pPr>
      <w:r w:rsidRPr="002F0E1A">
        <w:rPr>
          <w:rFonts w:cstheme="minorHAnsi"/>
          <w:b/>
          <w:bCs/>
        </w:rPr>
        <w:t>B.Sc. Microbiology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2005-2008</w:t>
      </w:r>
    </w:p>
    <w:p w14:paraId="06D10474" w14:textId="149AA6C5" w:rsidR="002F0E1A" w:rsidRDefault="002F0E1A" w:rsidP="002F0E1A">
      <w:pPr>
        <w:spacing w:after="0"/>
        <w:rPr>
          <w:rFonts w:cstheme="minorHAnsi"/>
        </w:rPr>
      </w:pPr>
      <w:r>
        <w:rPr>
          <w:rFonts w:cstheme="minorHAnsi"/>
        </w:rPr>
        <w:t>K.C. College</w:t>
      </w:r>
    </w:p>
    <w:p w14:paraId="7339F2A1" w14:textId="75C638DC" w:rsidR="002F0E1A" w:rsidRDefault="002F0E1A" w:rsidP="002F0E1A">
      <w:pPr>
        <w:spacing w:after="0"/>
        <w:rPr>
          <w:rFonts w:cstheme="minorHAnsi"/>
        </w:rPr>
      </w:pPr>
      <w:r>
        <w:rPr>
          <w:rFonts w:cstheme="minorHAnsi"/>
        </w:rPr>
        <w:t>University of Mumbai IN</w:t>
      </w:r>
    </w:p>
    <w:p w14:paraId="24202FF4" w14:textId="4666C237" w:rsidR="002F0E1A" w:rsidRDefault="002F0E1A" w:rsidP="002F0E1A">
      <w:pPr>
        <w:spacing w:after="0"/>
        <w:rPr>
          <w:rFonts w:cstheme="minorHAnsi"/>
        </w:rPr>
      </w:pPr>
    </w:p>
    <w:p w14:paraId="73A1088C" w14:textId="77777777" w:rsidR="008028B9" w:rsidRPr="004B6EA4" w:rsidRDefault="008028B9" w:rsidP="002F0E1A">
      <w:pPr>
        <w:spacing w:after="0"/>
        <w:rPr>
          <w:rFonts w:cstheme="minorHAnsi"/>
          <w:b/>
          <w:bCs/>
        </w:rPr>
      </w:pPr>
    </w:p>
    <w:p w14:paraId="6FCCE3D4" w14:textId="220C276D" w:rsidR="00317DCD" w:rsidRPr="004B6EA4" w:rsidRDefault="004B6EA4" w:rsidP="006354CA">
      <w:pPr>
        <w:pStyle w:val="Heading1"/>
      </w:pPr>
      <w:r w:rsidRPr="004B6EA4">
        <w:t>Work Experience</w:t>
      </w:r>
    </w:p>
    <w:p w14:paraId="161E76D6" w14:textId="2C875F29" w:rsidR="004B6EA4" w:rsidRPr="00C75868" w:rsidRDefault="008F3B80" w:rsidP="00C75868">
      <w:pPr>
        <w:spacing w:after="0"/>
        <w:rPr>
          <w:rFonts w:ascii="Arial" w:hAnsi="Arial" w:cs="Arial"/>
          <w:b/>
          <w:bCs/>
        </w:rPr>
      </w:pPr>
      <w:r w:rsidRPr="00C75868">
        <w:rPr>
          <w:rFonts w:ascii="Arial" w:hAnsi="Arial" w:cs="Arial"/>
          <w:b/>
          <w:bCs/>
        </w:rPr>
        <w:t>Research Associate</w:t>
      </w:r>
      <w:r w:rsidR="00C75868" w:rsidRPr="00C75868">
        <w:rPr>
          <w:rFonts w:ascii="Arial" w:hAnsi="Arial" w:cs="Arial"/>
          <w:b/>
          <w:bCs/>
        </w:rPr>
        <w:tab/>
      </w:r>
      <w:r w:rsidR="00C75868" w:rsidRPr="00C75868">
        <w:rPr>
          <w:rFonts w:ascii="Arial" w:hAnsi="Arial" w:cs="Arial"/>
          <w:b/>
          <w:bCs/>
        </w:rPr>
        <w:tab/>
      </w:r>
      <w:r w:rsidR="00C75868" w:rsidRPr="00C75868">
        <w:rPr>
          <w:rFonts w:ascii="Arial" w:hAnsi="Arial" w:cs="Arial"/>
          <w:b/>
          <w:bCs/>
        </w:rPr>
        <w:tab/>
      </w:r>
      <w:r w:rsidR="00C75868" w:rsidRPr="00C75868">
        <w:rPr>
          <w:rFonts w:ascii="Arial" w:hAnsi="Arial" w:cs="Arial"/>
          <w:b/>
          <w:bCs/>
        </w:rPr>
        <w:tab/>
      </w:r>
      <w:r w:rsidR="00C75868" w:rsidRPr="00C75868">
        <w:rPr>
          <w:rFonts w:ascii="Arial" w:hAnsi="Arial" w:cs="Arial"/>
          <w:b/>
          <w:bCs/>
        </w:rPr>
        <w:tab/>
      </w:r>
      <w:r w:rsidR="00C75868" w:rsidRPr="00C75868">
        <w:rPr>
          <w:rFonts w:ascii="Arial" w:hAnsi="Arial" w:cs="Arial"/>
          <w:b/>
          <w:bCs/>
        </w:rPr>
        <w:tab/>
      </w:r>
      <w:r w:rsidR="00C75868" w:rsidRPr="00C75868">
        <w:rPr>
          <w:rFonts w:ascii="Arial" w:hAnsi="Arial" w:cs="Arial"/>
          <w:b/>
          <w:bCs/>
        </w:rPr>
        <w:tab/>
      </w:r>
      <w:r w:rsidR="00C75868" w:rsidRPr="00C75868">
        <w:rPr>
          <w:rFonts w:ascii="Arial" w:hAnsi="Arial" w:cs="Arial"/>
          <w:b/>
          <w:bCs/>
        </w:rPr>
        <w:tab/>
      </w:r>
      <w:r w:rsidR="00C75868" w:rsidRPr="00C75868">
        <w:rPr>
          <w:rFonts w:ascii="Arial" w:hAnsi="Arial" w:cs="Arial"/>
          <w:b/>
          <w:bCs/>
        </w:rPr>
        <w:tab/>
        <w:t>2021- Current</w:t>
      </w:r>
    </w:p>
    <w:p w14:paraId="058E2035" w14:textId="3872818E" w:rsidR="008F3B80" w:rsidRPr="00C75868" w:rsidRDefault="008F3B80" w:rsidP="00C75868">
      <w:pPr>
        <w:spacing w:after="0"/>
        <w:rPr>
          <w:rFonts w:ascii="Arial" w:hAnsi="Arial" w:cs="Arial"/>
        </w:rPr>
      </w:pPr>
      <w:r w:rsidRPr="00C75868">
        <w:rPr>
          <w:rFonts w:ascii="Arial" w:hAnsi="Arial" w:cs="Arial"/>
        </w:rPr>
        <w:t>Department of Pediatrics</w:t>
      </w:r>
    </w:p>
    <w:p w14:paraId="39133930" w14:textId="3F9CCD20" w:rsidR="008F3B80" w:rsidRDefault="008F3B80" w:rsidP="00C75868">
      <w:pPr>
        <w:spacing w:after="0"/>
        <w:rPr>
          <w:rFonts w:ascii="Arial" w:hAnsi="Arial" w:cs="Arial"/>
        </w:rPr>
      </w:pPr>
      <w:r w:rsidRPr="00C75868">
        <w:rPr>
          <w:rFonts w:ascii="Arial" w:hAnsi="Arial" w:cs="Arial"/>
        </w:rPr>
        <w:t>University of South Florida</w:t>
      </w:r>
      <w:r w:rsidR="00C75868">
        <w:rPr>
          <w:rFonts w:ascii="Arial" w:hAnsi="Arial" w:cs="Arial"/>
        </w:rPr>
        <w:t xml:space="preserve"> Fl</w:t>
      </w:r>
    </w:p>
    <w:p w14:paraId="496142BE" w14:textId="77777777" w:rsidR="00C75868" w:rsidRPr="00C75868" w:rsidRDefault="00C75868" w:rsidP="00C75868">
      <w:pPr>
        <w:spacing w:after="0"/>
        <w:rPr>
          <w:rFonts w:ascii="Arial" w:hAnsi="Arial" w:cs="Arial"/>
        </w:rPr>
      </w:pPr>
    </w:p>
    <w:p w14:paraId="70524BE2" w14:textId="033D3B41" w:rsidR="008F3B80" w:rsidRPr="00C75868" w:rsidRDefault="008F3B80" w:rsidP="00C75868">
      <w:pPr>
        <w:spacing w:after="0"/>
        <w:rPr>
          <w:rFonts w:ascii="Arial" w:hAnsi="Arial" w:cs="Arial"/>
          <w:b/>
          <w:bCs/>
        </w:rPr>
      </w:pPr>
      <w:r w:rsidRPr="00C75868">
        <w:rPr>
          <w:rFonts w:ascii="Arial" w:hAnsi="Arial" w:cs="Arial"/>
          <w:b/>
          <w:bCs/>
        </w:rPr>
        <w:t>Postdoctoral Fellow</w:t>
      </w:r>
      <w:r w:rsidR="00C75868" w:rsidRPr="00C75868">
        <w:rPr>
          <w:rFonts w:ascii="Arial" w:hAnsi="Arial" w:cs="Arial"/>
          <w:b/>
          <w:bCs/>
        </w:rPr>
        <w:tab/>
      </w:r>
      <w:r w:rsidR="00C75868" w:rsidRPr="00C75868">
        <w:rPr>
          <w:rFonts w:ascii="Arial" w:hAnsi="Arial" w:cs="Arial"/>
          <w:b/>
          <w:bCs/>
        </w:rPr>
        <w:tab/>
      </w:r>
      <w:r w:rsidR="00C75868" w:rsidRPr="00C75868">
        <w:rPr>
          <w:rFonts w:ascii="Arial" w:hAnsi="Arial" w:cs="Arial"/>
          <w:b/>
          <w:bCs/>
        </w:rPr>
        <w:tab/>
      </w:r>
      <w:r w:rsidR="00C75868" w:rsidRPr="00C75868">
        <w:rPr>
          <w:rFonts w:ascii="Arial" w:hAnsi="Arial" w:cs="Arial"/>
          <w:b/>
          <w:bCs/>
        </w:rPr>
        <w:tab/>
      </w:r>
      <w:r w:rsidR="00C75868" w:rsidRPr="00C75868">
        <w:rPr>
          <w:rFonts w:ascii="Arial" w:hAnsi="Arial" w:cs="Arial"/>
          <w:b/>
          <w:bCs/>
        </w:rPr>
        <w:tab/>
      </w:r>
      <w:r w:rsidR="00C75868" w:rsidRPr="00C75868">
        <w:rPr>
          <w:rFonts w:ascii="Arial" w:hAnsi="Arial" w:cs="Arial"/>
          <w:b/>
          <w:bCs/>
        </w:rPr>
        <w:tab/>
      </w:r>
      <w:r w:rsidR="00C75868" w:rsidRPr="00C75868">
        <w:rPr>
          <w:rFonts w:ascii="Arial" w:hAnsi="Arial" w:cs="Arial"/>
          <w:b/>
          <w:bCs/>
        </w:rPr>
        <w:tab/>
      </w:r>
      <w:r w:rsidR="00C75868" w:rsidRPr="00C75868">
        <w:rPr>
          <w:rFonts w:ascii="Arial" w:hAnsi="Arial" w:cs="Arial"/>
          <w:b/>
          <w:bCs/>
        </w:rPr>
        <w:tab/>
      </w:r>
      <w:r w:rsidR="00C75868" w:rsidRPr="00C75868">
        <w:rPr>
          <w:rFonts w:ascii="Arial" w:hAnsi="Arial" w:cs="Arial"/>
          <w:b/>
          <w:bCs/>
        </w:rPr>
        <w:tab/>
        <w:t>2019-2021</w:t>
      </w:r>
    </w:p>
    <w:p w14:paraId="46B84CB0" w14:textId="4A806A0E" w:rsidR="008F3B80" w:rsidRPr="00C75868" w:rsidRDefault="008F3B80" w:rsidP="00C75868">
      <w:pPr>
        <w:spacing w:after="0"/>
        <w:rPr>
          <w:rFonts w:ascii="Arial" w:hAnsi="Arial" w:cs="Arial"/>
        </w:rPr>
      </w:pPr>
      <w:r w:rsidRPr="00C75868">
        <w:rPr>
          <w:rFonts w:ascii="Arial" w:hAnsi="Arial" w:cs="Arial"/>
        </w:rPr>
        <w:t>Department of Pediatrics</w:t>
      </w:r>
    </w:p>
    <w:p w14:paraId="0A0A0080" w14:textId="5937B976" w:rsidR="008F3B80" w:rsidRDefault="008F3B80" w:rsidP="00C75868">
      <w:pPr>
        <w:spacing w:after="0"/>
        <w:rPr>
          <w:rFonts w:ascii="Arial" w:hAnsi="Arial" w:cs="Arial"/>
        </w:rPr>
      </w:pPr>
      <w:r w:rsidRPr="00C75868">
        <w:rPr>
          <w:rFonts w:ascii="Arial" w:hAnsi="Arial" w:cs="Arial"/>
        </w:rPr>
        <w:t>University of South Florida</w:t>
      </w:r>
      <w:r w:rsidR="00C75868">
        <w:rPr>
          <w:rFonts w:ascii="Arial" w:hAnsi="Arial" w:cs="Arial"/>
        </w:rPr>
        <w:t xml:space="preserve"> Fl</w:t>
      </w:r>
    </w:p>
    <w:p w14:paraId="314D6973" w14:textId="77777777" w:rsidR="00C75868" w:rsidRDefault="00C75868" w:rsidP="00C75868">
      <w:pPr>
        <w:spacing w:after="0"/>
        <w:rPr>
          <w:rFonts w:ascii="Arial" w:hAnsi="Arial" w:cs="Arial"/>
        </w:rPr>
      </w:pPr>
    </w:p>
    <w:p w14:paraId="397CD1C5" w14:textId="20C5E813" w:rsidR="00C75868" w:rsidRPr="00C75868" w:rsidRDefault="00C75868" w:rsidP="00C75868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Graduate Teaching Assistant</w:t>
      </w:r>
      <w:r w:rsidRPr="00C75868">
        <w:rPr>
          <w:rFonts w:ascii="Arial" w:hAnsi="Arial" w:cs="Arial"/>
          <w:b/>
          <w:bCs/>
        </w:rPr>
        <w:tab/>
      </w:r>
      <w:r w:rsidRPr="00C75868">
        <w:rPr>
          <w:rFonts w:ascii="Arial" w:hAnsi="Arial" w:cs="Arial"/>
          <w:b/>
          <w:bCs/>
        </w:rPr>
        <w:tab/>
      </w:r>
      <w:r w:rsidRPr="00C75868">
        <w:rPr>
          <w:rFonts w:ascii="Arial" w:hAnsi="Arial" w:cs="Arial"/>
          <w:b/>
          <w:bCs/>
        </w:rPr>
        <w:tab/>
      </w:r>
      <w:r w:rsidRPr="00C75868">
        <w:rPr>
          <w:rFonts w:ascii="Arial" w:hAnsi="Arial" w:cs="Arial"/>
          <w:b/>
          <w:bCs/>
        </w:rPr>
        <w:tab/>
      </w:r>
      <w:r w:rsidRPr="00C75868">
        <w:rPr>
          <w:rFonts w:ascii="Arial" w:hAnsi="Arial" w:cs="Arial"/>
          <w:b/>
          <w:bCs/>
        </w:rPr>
        <w:tab/>
      </w:r>
      <w:r w:rsidRPr="00C75868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C75868">
        <w:rPr>
          <w:rFonts w:ascii="Arial" w:hAnsi="Arial" w:cs="Arial"/>
          <w:b/>
          <w:bCs/>
        </w:rPr>
        <w:t>2019-2021</w:t>
      </w:r>
    </w:p>
    <w:p w14:paraId="04883A94" w14:textId="4BAB72BC" w:rsidR="00C75868" w:rsidRPr="00C75868" w:rsidRDefault="00C75868" w:rsidP="00C75868">
      <w:pPr>
        <w:spacing w:after="0"/>
        <w:rPr>
          <w:rFonts w:ascii="Arial" w:hAnsi="Arial" w:cs="Arial"/>
        </w:rPr>
      </w:pPr>
      <w:r w:rsidRPr="00C75868">
        <w:rPr>
          <w:rFonts w:ascii="Arial" w:hAnsi="Arial" w:cs="Arial"/>
        </w:rPr>
        <w:t xml:space="preserve">Department of </w:t>
      </w:r>
      <w:r>
        <w:rPr>
          <w:rFonts w:ascii="Arial" w:hAnsi="Arial" w:cs="Arial"/>
        </w:rPr>
        <w:t>Biology</w:t>
      </w:r>
    </w:p>
    <w:p w14:paraId="793BE23B" w14:textId="3A47D32A" w:rsidR="00C75868" w:rsidRDefault="00C75868" w:rsidP="00C7586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Clemson University SC</w:t>
      </w:r>
    </w:p>
    <w:p w14:paraId="46D4F08A" w14:textId="77777777" w:rsidR="00C75868" w:rsidRPr="00C75868" w:rsidRDefault="00C75868" w:rsidP="00C75868">
      <w:pPr>
        <w:spacing w:after="0"/>
        <w:rPr>
          <w:rFonts w:ascii="Arial" w:hAnsi="Arial" w:cs="Arial"/>
        </w:rPr>
      </w:pPr>
    </w:p>
    <w:p w14:paraId="25B5480C" w14:textId="190C284F" w:rsidR="00C75868" w:rsidRPr="00C75868" w:rsidRDefault="00C75868" w:rsidP="00C75868">
      <w:pPr>
        <w:spacing w:after="0"/>
        <w:rPr>
          <w:rFonts w:ascii="Arial" w:hAnsi="Arial" w:cs="Arial"/>
          <w:b/>
          <w:bCs/>
        </w:rPr>
      </w:pPr>
      <w:r w:rsidRPr="00C75868">
        <w:rPr>
          <w:rFonts w:ascii="Arial" w:hAnsi="Arial" w:cs="Arial"/>
          <w:b/>
          <w:bCs/>
        </w:rPr>
        <w:t>Lecturer</w:t>
      </w:r>
      <w:r w:rsidRPr="00C75868">
        <w:rPr>
          <w:rFonts w:ascii="Arial" w:hAnsi="Arial" w:cs="Arial"/>
          <w:b/>
          <w:bCs/>
        </w:rPr>
        <w:tab/>
      </w:r>
      <w:r w:rsidRPr="00C75868">
        <w:rPr>
          <w:rFonts w:ascii="Arial" w:hAnsi="Arial" w:cs="Arial"/>
          <w:b/>
          <w:bCs/>
        </w:rPr>
        <w:tab/>
      </w:r>
      <w:r w:rsidRPr="00C75868">
        <w:rPr>
          <w:rFonts w:ascii="Arial" w:hAnsi="Arial" w:cs="Arial"/>
          <w:b/>
          <w:bCs/>
        </w:rPr>
        <w:tab/>
      </w:r>
      <w:r w:rsidRPr="00C75868">
        <w:rPr>
          <w:rFonts w:ascii="Arial" w:hAnsi="Arial" w:cs="Arial"/>
          <w:b/>
          <w:bCs/>
        </w:rPr>
        <w:tab/>
      </w:r>
      <w:r w:rsidRPr="00C75868">
        <w:rPr>
          <w:rFonts w:ascii="Arial" w:hAnsi="Arial" w:cs="Arial"/>
          <w:b/>
          <w:bCs/>
        </w:rPr>
        <w:tab/>
      </w:r>
      <w:r w:rsidRPr="00C75868">
        <w:rPr>
          <w:rFonts w:ascii="Arial" w:hAnsi="Arial" w:cs="Arial"/>
          <w:b/>
          <w:bCs/>
        </w:rPr>
        <w:tab/>
      </w:r>
      <w:r w:rsidRPr="00C75868">
        <w:rPr>
          <w:rFonts w:ascii="Arial" w:hAnsi="Arial" w:cs="Arial"/>
          <w:b/>
          <w:bCs/>
        </w:rPr>
        <w:tab/>
      </w:r>
      <w:r w:rsidRPr="00C75868">
        <w:rPr>
          <w:rFonts w:ascii="Arial" w:hAnsi="Arial" w:cs="Arial"/>
          <w:b/>
          <w:bCs/>
        </w:rPr>
        <w:tab/>
      </w:r>
      <w:r w:rsidRPr="00C75868">
        <w:rPr>
          <w:rFonts w:ascii="Arial" w:hAnsi="Arial" w:cs="Arial"/>
          <w:b/>
          <w:bCs/>
        </w:rPr>
        <w:tab/>
      </w:r>
      <w:r w:rsidRPr="00C75868">
        <w:rPr>
          <w:rFonts w:ascii="Arial" w:hAnsi="Arial" w:cs="Arial"/>
          <w:b/>
          <w:bCs/>
        </w:rPr>
        <w:tab/>
        <w:t>2011-2012</w:t>
      </w:r>
    </w:p>
    <w:p w14:paraId="4C8DA76A" w14:textId="5795EBED" w:rsidR="00C75868" w:rsidRPr="00C75868" w:rsidRDefault="00C75868" w:rsidP="00C75868">
      <w:pPr>
        <w:spacing w:after="0"/>
        <w:rPr>
          <w:rFonts w:ascii="Arial" w:hAnsi="Arial" w:cs="Arial"/>
        </w:rPr>
      </w:pPr>
      <w:r w:rsidRPr="00C75868">
        <w:rPr>
          <w:rFonts w:ascii="Arial" w:hAnsi="Arial" w:cs="Arial"/>
        </w:rPr>
        <w:t>Department of Microbiology and Biotechnology</w:t>
      </w:r>
    </w:p>
    <w:p w14:paraId="54F2B8B9" w14:textId="7D761AA4" w:rsidR="00C75868" w:rsidRPr="00C75868" w:rsidRDefault="00C75868" w:rsidP="00C75868">
      <w:pPr>
        <w:spacing w:after="0"/>
        <w:rPr>
          <w:rFonts w:ascii="Arial" w:hAnsi="Arial" w:cs="Arial"/>
        </w:rPr>
      </w:pPr>
      <w:r w:rsidRPr="00C75868">
        <w:rPr>
          <w:rFonts w:ascii="Arial" w:hAnsi="Arial" w:cs="Arial"/>
        </w:rPr>
        <w:t>S.S.&amp;L.S.</w:t>
      </w:r>
      <w:r>
        <w:rPr>
          <w:rFonts w:ascii="Arial" w:hAnsi="Arial" w:cs="Arial"/>
        </w:rPr>
        <w:t xml:space="preserve"> </w:t>
      </w:r>
      <w:r w:rsidRPr="00C75868">
        <w:rPr>
          <w:rFonts w:ascii="Arial" w:hAnsi="Arial" w:cs="Arial"/>
        </w:rPr>
        <w:t>Patkar College Mumbai IN</w:t>
      </w:r>
    </w:p>
    <w:p w14:paraId="3F0B3DFE" w14:textId="77777777" w:rsidR="008F3B80" w:rsidRDefault="008F3B80" w:rsidP="00C75868">
      <w:pPr>
        <w:spacing w:after="0"/>
        <w:rPr>
          <w:rFonts w:ascii="Arial" w:hAnsi="Arial" w:cs="Arial"/>
        </w:rPr>
      </w:pPr>
    </w:p>
    <w:p w14:paraId="60EF37BB" w14:textId="77777777" w:rsidR="006E36CD" w:rsidRDefault="006E36CD" w:rsidP="00C75868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</w:p>
    <w:p w14:paraId="4ABE6D46" w14:textId="77777777" w:rsidR="006E36CD" w:rsidRDefault="006E36CD" w:rsidP="00C75868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</w:p>
    <w:p w14:paraId="2EE94A33" w14:textId="77777777" w:rsidR="00657C4D" w:rsidRDefault="00657C4D">
      <w:pPr>
        <w:rPr>
          <w:rFonts w:asciiTheme="majorHAnsi" w:eastAsiaTheme="majorEastAsia" w:hAnsiTheme="majorHAnsi" w:cstheme="majorBidi"/>
          <w:b/>
          <w:caps/>
          <w:sz w:val="24"/>
          <w:szCs w:val="36"/>
        </w:rPr>
      </w:pPr>
      <w:r>
        <w:br w:type="page"/>
      </w:r>
    </w:p>
    <w:p w14:paraId="6084CD75" w14:textId="36E5F4B3" w:rsidR="006E36CD" w:rsidRPr="006E36CD" w:rsidRDefault="006E36CD" w:rsidP="00E32F84">
      <w:pPr>
        <w:pStyle w:val="Heading1"/>
      </w:pPr>
      <w:r w:rsidRPr="006E36CD">
        <w:lastRenderedPageBreak/>
        <w:t>Publications</w:t>
      </w:r>
    </w:p>
    <w:p w14:paraId="66D10470" w14:textId="3AC1D33E" w:rsidR="00317DCD" w:rsidRDefault="00317DCD" w:rsidP="00317DCD">
      <w:pPr>
        <w:rPr>
          <w:rFonts w:cstheme="minorHAnsi"/>
        </w:rPr>
      </w:pPr>
    </w:p>
    <w:tbl>
      <w:tblPr>
        <w:tblStyle w:val="TableGrid"/>
        <w:tblW w:w="99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6E36CD" w:rsidRPr="008411B3" w14:paraId="3AF80387" w14:textId="77777777" w:rsidTr="003D17F6">
        <w:trPr>
          <w:trHeight w:val="561"/>
          <w:jc w:val="center"/>
        </w:trPr>
        <w:tc>
          <w:tcPr>
            <w:tcW w:w="9900" w:type="dxa"/>
            <w:vAlign w:val="center"/>
          </w:tcPr>
          <w:p w14:paraId="2D65F1BF" w14:textId="6C65860E" w:rsidR="006E36CD" w:rsidRDefault="006E36CD" w:rsidP="004C27F8">
            <w:pPr>
              <w:spacing w:line="276" w:lineRule="auto"/>
              <w:rPr>
                <w:sz w:val="24"/>
                <w:szCs w:val="24"/>
              </w:rPr>
            </w:pPr>
            <w:r w:rsidRPr="0021219E">
              <w:rPr>
                <w:b/>
                <w:bCs/>
                <w:sz w:val="24"/>
                <w:szCs w:val="24"/>
              </w:rPr>
              <w:t>Natarajan, O</w:t>
            </w:r>
            <w:r>
              <w:rPr>
                <w:sz w:val="24"/>
                <w:szCs w:val="24"/>
              </w:rPr>
              <w:t xml:space="preserve">.; </w:t>
            </w:r>
            <w:r w:rsidRPr="00052DF4">
              <w:rPr>
                <w:sz w:val="24"/>
                <w:szCs w:val="24"/>
              </w:rPr>
              <w:t xml:space="preserve">Gibboney, </w:t>
            </w:r>
            <w:r>
              <w:rPr>
                <w:sz w:val="24"/>
                <w:szCs w:val="24"/>
              </w:rPr>
              <w:t xml:space="preserve">L.S.; </w:t>
            </w:r>
            <w:r w:rsidRPr="00052DF4">
              <w:rPr>
                <w:sz w:val="24"/>
                <w:szCs w:val="24"/>
              </w:rPr>
              <w:t xml:space="preserve">Young, </w:t>
            </w:r>
            <w:r>
              <w:rPr>
                <w:sz w:val="24"/>
                <w:szCs w:val="24"/>
              </w:rPr>
              <w:t xml:space="preserve">M.N.; </w:t>
            </w:r>
            <w:r w:rsidRPr="00052DF4">
              <w:rPr>
                <w:sz w:val="24"/>
                <w:szCs w:val="24"/>
              </w:rPr>
              <w:t xml:space="preserve">Lim, </w:t>
            </w:r>
            <w:r>
              <w:rPr>
                <w:sz w:val="24"/>
                <w:szCs w:val="24"/>
              </w:rPr>
              <w:t xml:space="preserve">S.J.; </w:t>
            </w:r>
            <w:r w:rsidRPr="00052DF4">
              <w:rPr>
                <w:sz w:val="24"/>
                <w:szCs w:val="24"/>
              </w:rPr>
              <w:t>Plut</w:t>
            </w:r>
            <w:r>
              <w:rPr>
                <w:sz w:val="24"/>
                <w:szCs w:val="24"/>
              </w:rPr>
              <w:t>a</w:t>
            </w:r>
            <w:r w:rsidRPr="00052DF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N.; </w:t>
            </w:r>
            <w:r w:rsidRPr="00052DF4">
              <w:rPr>
                <w:sz w:val="24"/>
                <w:szCs w:val="24"/>
              </w:rPr>
              <w:t xml:space="preserve">Atkinson, </w:t>
            </w:r>
            <w:r>
              <w:rPr>
                <w:sz w:val="24"/>
                <w:szCs w:val="24"/>
              </w:rPr>
              <w:t>C.G.F.</w:t>
            </w:r>
            <w:r w:rsidRPr="00052DF4">
              <w:rPr>
                <w:sz w:val="24"/>
                <w:szCs w:val="24"/>
              </w:rPr>
              <w:t xml:space="preserve"> Leigh, </w:t>
            </w:r>
            <w:r>
              <w:rPr>
                <w:sz w:val="24"/>
                <w:szCs w:val="24"/>
              </w:rPr>
              <w:t>B;</w:t>
            </w:r>
            <w:r w:rsidRPr="00052DF4">
              <w:rPr>
                <w:sz w:val="24"/>
                <w:szCs w:val="24"/>
              </w:rPr>
              <w:t xml:space="preserve"> Liberti,</w:t>
            </w:r>
            <w:r>
              <w:rPr>
                <w:sz w:val="24"/>
                <w:szCs w:val="24"/>
              </w:rPr>
              <w:t xml:space="preserve"> A.; </w:t>
            </w:r>
            <w:r w:rsidRPr="00052DF4">
              <w:rPr>
                <w:sz w:val="24"/>
                <w:szCs w:val="24"/>
              </w:rPr>
              <w:t xml:space="preserve">Kees, </w:t>
            </w:r>
            <w:r>
              <w:rPr>
                <w:sz w:val="24"/>
                <w:szCs w:val="24"/>
              </w:rPr>
              <w:t xml:space="preserve">E.K.; </w:t>
            </w:r>
            <w:r w:rsidRPr="00052DF4">
              <w:rPr>
                <w:sz w:val="24"/>
                <w:szCs w:val="24"/>
              </w:rPr>
              <w:t xml:space="preserve">Breitbart, </w:t>
            </w:r>
            <w:r>
              <w:rPr>
                <w:sz w:val="24"/>
                <w:szCs w:val="24"/>
              </w:rPr>
              <w:t xml:space="preserve">M.; </w:t>
            </w:r>
            <w:r w:rsidRPr="00052DF4">
              <w:rPr>
                <w:sz w:val="24"/>
                <w:szCs w:val="24"/>
              </w:rPr>
              <w:t>Gralnick</w:t>
            </w:r>
            <w:r>
              <w:rPr>
                <w:sz w:val="24"/>
                <w:szCs w:val="24"/>
              </w:rPr>
              <w:t xml:space="preserve">, J.A; </w:t>
            </w:r>
            <w:r w:rsidRPr="00052DF4">
              <w:rPr>
                <w:sz w:val="24"/>
                <w:szCs w:val="24"/>
              </w:rPr>
              <w:t>Disha</w:t>
            </w:r>
            <w:r>
              <w:rPr>
                <w:sz w:val="24"/>
                <w:szCs w:val="24"/>
              </w:rPr>
              <w:t>w, L.J (202</w:t>
            </w:r>
            <w:r w:rsidR="00E13D5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) </w:t>
            </w:r>
            <w:r w:rsidRPr="00FA218E">
              <w:rPr>
                <w:sz w:val="24"/>
                <w:szCs w:val="24"/>
              </w:rPr>
              <w:t xml:space="preserve">Prophages regulate </w:t>
            </w:r>
            <w:r w:rsidRPr="00FA218E">
              <w:rPr>
                <w:i/>
                <w:iCs/>
                <w:sz w:val="24"/>
                <w:szCs w:val="24"/>
              </w:rPr>
              <w:t>Shewanella fidelis</w:t>
            </w:r>
            <w:r w:rsidRPr="00FA218E">
              <w:rPr>
                <w:sz w:val="24"/>
                <w:szCs w:val="24"/>
              </w:rPr>
              <w:t xml:space="preserve"> 3313 motility and biofilm formation: implications for gut colonization dynamics in Ciona robusta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Biorxiv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hyperlink r:id="rId7" w:history="1">
              <w:r w:rsidRPr="00CA04E0">
                <w:rPr>
                  <w:rStyle w:val="Hyperlink"/>
                </w:rPr>
                <w:t>https://doi.org/10.1101/2022.11.23.517592</w:t>
              </w:r>
            </w:hyperlink>
          </w:p>
        </w:tc>
      </w:tr>
      <w:tr w:rsidR="006E36CD" w:rsidRPr="008411B3" w14:paraId="04895E5A" w14:textId="77777777" w:rsidTr="003D17F6">
        <w:trPr>
          <w:trHeight w:val="561"/>
          <w:jc w:val="center"/>
        </w:trPr>
        <w:tc>
          <w:tcPr>
            <w:tcW w:w="9900" w:type="dxa"/>
            <w:vAlign w:val="center"/>
          </w:tcPr>
          <w:p w14:paraId="57AC3566" w14:textId="77777777" w:rsidR="006E36CD" w:rsidRDefault="006E36CD" w:rsidP="004C27F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Pr="00DD3B79">
              <w:rPr>
                <w:sz w:val="24"/>
                <w:szCs w:val="24"/>
              </w:rPr>
              <w:t>iberti, A.</w:t>
            </w:r>
            <w:r>
              <w:rPr>
                <w:sz w:val="24"/>
                <w:szCs w:val="24"/>
              </w:rPr>
              <w:t>;</w:t>
            </w:r>
            <w:r w:rsidRPr="00DD3B79">
              <w:rPr>
                <w:sz w:val="24"/>
                <w:szCs w:val="24"/>
              </w:rPr>
              <w:t xml:space="preserve"> </w:t>
            </w:r>
            <w:r w:rsidRPr="008E289A">
              <w:rPr>
                <w:b/>
                <w:bCs/>
                <w:sz w:val="24"/>
                <w:szCs w:val="24"/>
              </w:rPr>
              <w:t>Natarajan, O.</w:t>
            </w:r>
            <w:r>
              <w:rPr>
                <w:b/>
                <w:bCs/>
                <w:sz w:val="24"/>
                <w:szCs w:val="24"/>
              </w:rPr>
              <w:t>;</w:t>
            </w:r>
            <w:r w:rsidRPr="00DD3B79">
              <w:rPr>
                <w:sz w:val="24"/>
                <w:szCs w:val="24"/>
              </w:rPr>
              <w:t xml:space="preserve"> Atkinson, C.G. F</w:t>
            </w:r>
            <w:r>
              <w:rPr>
                <w:sz w:val="24"/>
                <w:szCs w:val="24"/>
              </w:rPr>
              <w:t>;</w:t>
            </w:r>
            <w:r w:rsidRPr="00DD3B79">
              <w:rPr>
                <w:sz w:val="24"/>
                <w:szCs w:val="24"/>
              </w:rPr>
              <w:t xml:space="preserve"> </w:t>
            </w:r>
            <w:r w:rsidRPr="00DE56AA">
              <w:rPr>
                <w:sz w:val="24"/>
                <w:szCs w:val="24"/>
              </w:rPr>
              <w:t>Dishaw,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L.J</w:t>
            </w:r>
            <w:proofErr w:type="gramEnd"/>
            <w:r>
              <w:rPr>
                <w:sz w:val="24"/>
                <w:szCs w:val="24"/>
              </w:rPr>
              <w:t xml:space="preserve"> (2022).</w:t>
            </w:r>
            <w:r w:rsidRPr="00DD3B79">
              <w:rPr>
                <w:sz w:val="24"/>
                <w:szCs w:val="24"/>
              </w:rPr>
              <w:t xml:space="preserve">Secreted immunoglobulin domain effector molecules of invertebrates and management of gut microbial ecology. Immunogenetics 74, 99–109  </w:t>
            </w:r>
            <w:hyperlink r:id="rId8" w:history="1">
              <w:r w:rsidRPr="00F31049">
                <w:rPr>
                  <w:rStyle w:val="Hyperlink"/>
                  <w:sz w:val="24"/>
                  <w:szCs w:val="24"/>
                </w:rPr>
                <w:t>https://doi.org/10.1007/s00251-021-01237-2</w:t>
              </w:r>
            </w:hyperlink>
          </w:p>
        </w:tc>
      </w:tr>
      <w:tr w:rsidR="006E36CD" w:rsidRPr="008411B3" w14:paraId="74F470C3" w14:textId="77777777" w:rsidTr="003D17F6">
        <w:trPr>
          <w:trHeight w:val="561"/>
          <w:jc w:val="center"/>
        </w:trPr>
        <w:tc>
          <w:tcPr>
            <w:tcW w:w="9900" w:type="dxa"/>
            <w:vAlign w:val="center"/>
          </w:tcPr>
          <w:p w14:paraId="24F5636F" w14:textId="77777777" w:rsidR="006E36CD" w:rsidRDefault="006E36CD" w:rsidP="004C27F8">
            <w:pPr>
              <w:spacing w:line="276" w:lineRule="auto"/>
              <w:rPr>
                <w:sz w:val="24"/>
                <w:szCs w:val="24"/>
              </w:rPr>
            </w:pPr>
            <w:r w:rsidRPr="00DE56AA">
              <w:rPr>
                <w:sz w:val="24"/>
                <w:szCs w:val="24"/>
              </w:rPr>
              <w:t>Liberti, A., Leigh,</w:t>
            </w:r>
            <w:r>
              <w:rPr>
                <w:sz w:val="24"/>
                <w:szCs w:val="24"/>
              </w:rPr>
              <w:t xml:space="preserve"> B.A.;</w:t>
            </w:r>
            <w:r w:rsidRPr="00DE56AA">
              <w:rPr>
                <w:sz w:val="24"/>
                <w:szCs w:val="24"/>
              </w:rPr>
              <w:t xml:space="preserve"> Graham, </w:t>
            </w:r>
            <w:r>
              <w:rPr>
                <w:sz w:val="24"/>
                <w:szCs w:val="24"/>
              </w:rPr>
              <w:t xml:space="preserve">Z.; </w:t>
            </w:r>
            <w:r w:rsidRPr="00DE56AA">
              <w:rPr>
                <w:b/>
                <w:bCs/>
                <w:sz w:val="24"/>
                <w:szCs w:val="24"/>
              </w:rPr>
              <w:t>Natarajan</w:t>
            </w:r>
            <w:r w:rsidRPr="00DE56A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DE56AA">
              <w:rPr>
                <w:b/>
                <w:bCs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.;</w:t>
            </w:r>
            <w:r w:rsidRPr="00DE56AA">
              <w:rPr>
                <w:sz w:val="24"/>
                <w:szCs w:val="24"/>
              </w:rPr>
              <w:t xml:space="preserve"> and Dishaw</w:t>
            </w:r>
            <w:r>
              <w:rPr>
                <w:sz w:val="24"/>
                <w:szCs w:val="24"/>
              </w:rPr>
              <w:t>, L.J (2022).</w:t>
            </w:r>
            <w:r w:rsidRPr="00DE56AA">
              <w:rPr>
                <w:sz w:val="24"/>
                <w:szCs w:val="24"/>
              </w:rPr>
              <w:t xml:space="preserve"> </w:t>
            </w:r>
            <w:r w:rsidRPr="00BA66AE">
              <w:rPr>
                <w:sz w:val="24"/>
                <w:szCs w:val="24"/>
              </w:rPr>
              <w:t xml:space="preserve">A Role for Secreted Immune Effectors in Microbial Biofilm Formation Revealed by Simple In Vitro Assays. In: Rast, J., Buckley, K. (eds) Immune Receptors. Methods in Molecular Biology, vol 2421. Humana, New York, NY. </w:t>
            </w:r>
            <w:hyperlink r:id="rId9" w:history="1">
              <w:r w:rsidRPr="00F31049">
                <w:rPr>
                  <w:rStyle w:val="Hyperlink"/>
                  <w:sz w:val="24"/>
                  <w:szCs w:val="24"/>
                </w:rPr>
                <w:t>https://doi.org/10.1007/978-1-0716-1944-5_9</w:t>
              </w:r>
            </w:hyperlink>
          </w:p>
        </w:tc>
      </w:tr>
      <w:tr w:rsidR="006E36CD" w:rsidRPr="008411B3" w14:paraId="1851BE80" w14:textId="77777777" w:rsidTr="003D17F6">
        <w:trPr>
          <w:trHeight w:val="561"/>
          <w:jc w:val="center"/>
        </w:trPr>
        <w:tc>
          <w:tcPr>
            <w:tcW w:w="9900" w:type="dxa"/>
            <w:vAlign w:val="center"/>
          </w:tcPr>
          <w:p w14:paraId="6096E811" w14:textId="77777777" w:rsidR="006E36CD" w:rsidRPr="00B775C2" w:rsidRDefault="006E36CD" w:rsidP="004C27F8">
            <w:pPr>
              <w:spacing w:line="276" w:lineRule="auto"/>
              <w:rPr>
                <w:bCs/>
                <w:sz w:val="24"/>
                <w:szCs w:val="24"/>
              </w:rPr>
            </w:pPr>
            <w:r w:rsidRPr="00E13D5B">
              <w:rPr>
                <w:bCs/>
                <w:sz w:val="24"/>
                <w:szCs w:val="24"/>
                <w:lang w:val="es-ES"/>
              </w:rPr>
              <w:t xml:space="preserve">Liberti, A., </w:t>
            </w:r>
            <w:r w:rsidRPr="00E13D5B">
              <w:rPr>
                <w:b/>
                <w:sz w:val="24"/>
                <w:szCs w:val="24"/>
                <w:lang w:val="es-ES"/>
              </w:rPr>
              <w:t>Natarajan, O.</w:t>
            </w:r>
            <w:r w:rsidRPr="00E13D5B">
              <w:rPr>
                <w:bCs/>
                <w:sz w:val="24"/>
                <w:szCs w:val="24"/>
                <w:lang w:val="es-ES"/>
              </w:rPr>
              <w:t xml:space="preserve">; Atkinson. </w:t>
            </w:r>
            <w:r>
              <w:rPr>
                <w:bCs/>
                <w:sz w:val="24"/>
                <w:szCs w:val="24"/>
              </w:rPr>
              <w:t xml:space="preserve">C.G.; Sordino, P.; and Dishaw, L.J. (2021) </w:t>
            </w:r>
            <w:r w:rsidRPr="000A54A2">
              <w:rPr>
                <w:bCs/>
                <w:sz w:val="24"/>
                <w:szCs w:val="24"/>
              </w:rPr>
              <w:t>Reflections on the use of an invertebrate chordate model system for studies of gut microbial immune interactions,</w:t>
            </w:r>
            <w:r>
              <w:rPr>
                <w:bCs/>
                <w:sz w:val="24"/>
                <w:szCs w:val="24"/>
              </w:rPr>
              <w:t xml:space="preserve"> Frontiers in immunology </w:t>
            </w:r>
            <w:proofErr w:type="spellStart"/>
            <w:r>
              <w:rPr>
                <w:bCs/>
                <w:sz w:val="24"/>
                <w:szCs w:val="24"/>
              </w:rPr>
              <w:t>doi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 w:rsidRPr="00CF58C9">
              <w:rPr>
                <w:bCs/>
                <w:sz w:val="24"/>
                <w:szCs w:val="24"/>
              </w:rPr>
              <w:t>10.3389/fimmu.2021.642687</w:t>
            </w:r>
          </w:p>
        </w:tc>
      </w:tr>
      <w:tr w:rsidR="006E36CD" w:rsidRPr="008411B3" w14:paraId="68EE21F5" w14:textId="77777777" w:rsidTr="003D17F6">
        <w:trPr>
          <w:trHeight w:val="913"/>
          <w:jc w:val="center"/>
        </w:trPr>
        <w:tc>
          <w:tcPr>
            <w:tcW w:w="9900" w:type="dxa"/>
            <w:vAlign w:val="center"/>
          </w:tcPr>
          <w:p w14:paraId="130604AD" w14:textId="5ABEFEE0" w:rsidR="006E36CD" w:rsidRPr="004B4313" w:rsidRDefault="006E36CD" w:rsidP="004C27F8">
            <w:pPr>
              <w:spacing w:line="276" w:lineRule="auto"/>
              <w:rPr>
                <w:color w:val="F59E00" w:themeColor="hyperlink"/>
                <w:sz w:val="24"/>
                <w:szCs w:val="24"/>
                <w:u w:val="single"/>
              </w:rPr>
            </w:pPr>
            <w:r w:rsidRPr="008411B3">
              <w:rPr>
                <w:b/>
                <w:sz w:val="24"/>
                <w:szCs w:val="24"/>
              </w:rPr>
              <w:t>Natarajan, O</w:t>
            </w:r>
            <w:r w:rsidRPr="008411B3">
              <w:rPr>
                <w:sz w:val="24"/>
                <w:szCs w:val="24"/>
              </w:rPr>
              <w:t xml:space="preserve">.; Angeloni, J.; </w:t>
            </w:r>
            <w:r w:rsidRPr="008411B3">
              <w:rPr>
                <w:bCs/>
                <w:sz w:val="24"/>
                <w:szCs w:val="24"/>
              </w:rPr>
              <w:t>Bilodeau M.;</w:t>
            </w:r>
            <w:r w:rsidRPr="008411B3">
              <w:rPr>
                <w:b/>
                <w:sz w:val="24"/>
                <w:szCs w:val="24"/>
              </w:rPr>
              <w:t xml:space="preserve"> </w:t>
            </w:r>
            <w:r w:rsidRPr="008411B3">
              <w:rPr>
                <w:bCs/>
                <w:sz w:val="24"/>
                <w:szCs w:val="24"/>
              </w:rPr>
              <w:t xml:space="preserve">Russo K.; </w:t>
            </w:r>
            <w:r w:rsidRPr="008411B3">
              <w:rPr>
                <w:sz w:val="24"/>
                <w:szCs w:val="24"/>
              </w:rPr>
              <w:t>Dong, Y.; Cao, M. (202</w:t>
            </w:r>
            <w:r>
              <w:rPr>
                <w:sz w:val="24"/>
                <w:szCs w:val="24"/>
              </w:rPr>
              <w:t>1</w:t>
            </w:r>
            <w:r w:rsidRPr="008411B3">
              <w:rPr>
                <w:sz w:val="24"/>
                <w:szCs w:val="24"/>
              </w:rPr>
              <w:t xml:space="preserve">) </w:t>
            </w:r>
            <w:r w:rsidRPr="00DC75F5">
              <w:rPr>
                <w:sz w:val="24"/>
                <w:szCs w:val="24"/>
              </w:rPr>
              <w:t>The Immunomodulatory Effects of Royal Jelly on Defen</w:t>
            </w:r>
            <w:r>
              <w:rPr>
                <w:sz w:val="24"/>
                <w:szCs w:val="24"/>
              </w:rPr>
              <w:t>d</w:t>
            </w:r>
            <w:r w:rsidRPr="00DC75F5">
              <w:rPr>
                <w:sz w:val="24"/>
                <w:szCs w:val="24"/>
              </w:rPr>
              <w:t>ing</w:t>
            </w:r>
            <w:r>
              <w:rPr>
                <w:sz w:val="24"/>
                <w:szCs w:val="24"/>
              </w:rPr>
              <w:t xml:space="preserve"> </w:t>
            </w:r>
            <w:r w:rsidRPr="00DC75F5">
              <w:rPr>
                <w:sz w:val="24"/>
                <w:szCs w:val="24"/>
              </w:rPr>
              <w:t xml:space="preserve">Against Bacterial Infections in the </w:t>
            </w:r>
            <w:r w:rsidRPr="001A0D7C">
              <w:rPr>
                <w:i/>
                <w:iCs/>
                <w:sz w:val="24"/>
                <w:szCs w:val="24"/>
              </w:rPr>
              <w:t>Caenorhabditis elegans</w:t>
            </w:r>
            <w:r w:rsidRPr="00DC75F5">
              <w:rPr>
                <w:sz w:val="24"/>
                <w:szCs w:val="24"/>
              </w:rPr>
              <w:t xml:space="preserve"> Model</w:t>
            </w:r>
            <w:r w:rsidRPr="008411B3">
              <w:rPr>
                <w:sz w:val="24"/>
                <w:szCs w:val="24"/>
              </w:rPr>
              <w:t>., Journal of Medicinal Food</w:t>
            </w:r>
            <w:r>
              <w:rPr>
                <w:sz w:val="24"/>
                <w:szCs w:val="24"/>
              </w:rPr>
              <w:t xml:space="preserve">, </w:t>
            </w:r>
            <w:hyperlink r:id="rId10" w:history="1">
              <w:r w:rsidR="00B96F52">
                <w:rPr>
                  <w:rStyle w:val="Hyperlink"/>
                </w:rPr>
                <w:t>https://doi.org/10.1089/jmf.2020.0050</w:t>
              </w:r>
            </w:hyperlink>
          </w:p>
        </w:tc>
      </w:tr>
      <w:tr w:rsidR="006E36CD" w:rsidRPr="008411B3" w14:paraId="2CC01125" w14:textId="77777777" w:rsidTr="003D17F6">
        <w:trPr>
          <w:trHeight w:val="913"/>
          <w:jc w:val="center"/>
        </w:trPr>
        <w:tc>
          <w:tcPr>
            <w:tcW w:w="9900" w:type="dxa"/>
            <w:vAlign w:val="center"/>
          </w:tcPr>
          <w:p w14:paraId="1299AE4A" w14:textId="77777777" w:rsidR="006E36CD" w:rsidRPr="008411B3" w:rsidRDefault="006E36CD" w:rsidP="004C27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Oberstaller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, J.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etal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(2020) </w:t>
            </w:r>
            <w:r w:rsidRPr="00802A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Uncovering host-microbiome interactions in global systems with collaborative programming: a novel approach integrating social and data sciences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., </w:t>
            </w:r>
            <w:r w:rsidRPr="00802A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F1000 Research Limited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hyperlink r:id="rId11" w:history="1">
              <w:r w:rsidRPr="00802A90">
                <w:rPr>
                  <w:rStyle w:val="Hyperlink"/>
                  <w:rFonts w:ascii="Times New Roman" w:hAnsi="Times New Roman" w:cs="Times New Roman"/>
                  <w:sz w:val="27"/>
                  <w:szCs w:val="27"/>
                </w:rPr>
                <w:t>doi.10.12688/f1000research.26459.1</w:t>
              </w:r>
            </w:hyperlink>
          </w:p>
        </w:tc>
      </w:tr>
      <w:tr w:rsidR="006E36CD" w:rsidRPr="008411B3" w14:paraId="4719689E" w14:textId="77777777" w:rsidTr="003D17F6">
        <w:trPr>
          <w:trHeight w:val="564"/>
          <w:jc w:val="center"/>
        </w:trPr>
        <w:tc>
          <w:tcPr>
            <w:tcW w:w="9900" w:type="dxa"/>
            <w:vAlign w:val="center"/>
          </w:tcPr>
          <w:p w14:paraId="5F5E7E20" w14:textId="77777777" w:rsidR="006E36CD" w:rsidRPr="008411B3" w:rsidRDefault="006E36CD" w:rsidP="004C27F8">
            <w:pPr>
              <w:spacing w:line="276" w:lineRule="auto"/>
              <w:rPr>
                <w:sz w:val="24"/>
                <w:szCs w:val="24"/>
              </w:rPr>
            </w:pPr>
            <w:r w:rsidRPr="00E13D5B">
              <w:rPr>
                <w:b/>
                <w:bCs/>
                <w:sz w:val="24"/>
                <w:szCs w:val="24"/>
                <w:lang w:val="es-ES"/>
              </w:rPr>
              <w:t>Natarajan, O</w:t>
            </w:r>
            <w:r w:rsidRPr="00E13D5B">
              <w:rPr>
                <w:sz w:val="24"/>
                <w:szCs w:val="24"/>
                <w:lang w:val="es-ES"/>
              </w:rPr>
              <w:t xml:space="preserve">.; Cao, M.; Dong. </w:t>
            </w:r>
            <w:r w:rsidRPr="008411B3">
              <w:rPr>
                <w:sz w:val="24"/>
                <w:szCs w:val="24"/>
              </w:rPr>
              <w:t xml:space="preserve">Y (2018) Investigation of Molecular Mechanisms Involved in Retardation of Immunosenescence in </w:t>
            </w:r>
            <w:r w:rsidRPr="008411B3">
              <w:rPr>
                <w:i/>
                <w:iCs/>
                <w:sz w:val="24"/>
                <w:szCs w:val="24"/>
              </w:rPr>
              <w:t>Caenorhabditis elegans</w:t>
            </w:r>
            <w:r w:rsidRPr="008411B3">
              <w:rPr>
                <w:sz w:val="24"/>
                <w:szCs w:val="24"/>
              </w:rPr>
              <w:t xml:space="preserve"> by Royal Jelly. </w:t>
            </w:r>
            <w:hyperlink r:id="rId12" w:history="1">
              <w:r w:rsidRPr="00802A90">
                <w:rPr>
                  <w:rStyle w:val="Hyperlink"/>
                  <w:sz w:val="24"/>
                  <w:szCs w:val="24"/>
                </w:rPr>
                <w:t>Clemson University</w:t>
              </w:r>
            </w:hyperlink>
          </w:p>
        </w:tc>
      </w:tr>
      <w:tr w:rsidR="006E36CD" w:rsidRPr="008411B3" w14:paraId="0F761077" w14:textId="77777777" w:rsidTr="003D17F6">
        <w:trPr>
          <w:trHeight w:val="847"/>
          <w:jc w:val="center"/>
        </w:trPr>
        <w:tc>
          <w:tcPr>
            <w:tcW w:w="9900" w:type="dxa"/>
            <w:vAlign w:val="center"/>
          </w:tcPr>
          <w:p w14:paraId="34CF4AD1" w14:textId="77777777" w:rsidR="006E36CD" w:rsidRPr="008411B3" w:rsidRDefault="006E36CD" w:rsidP="004C27F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8411B3">
              <w:rPr>
                <w:sz w:val="24"/>
                <w:szCs w:val="24"/>
              </w:rPr>
              <w:t>Guha,S</w:t>
            </w:r>
            <w:proofErr w:type="spellEnd"/>
            <w:r w:rsidRPr="008411B3">
              <w:rPr>
                <w:sz w:val="24"/>
                <w:szCs w:val="24"/>
              </w:rPr>
              <w:t>.</w:t>
            </w:r>
            <w:proofErr w:type="gramEnd"/>
            <w:r w:rsidRPr="008411B3">
              <w:rPr>
                <w:sz w:val="24"/>
                <w:szCs w:val="24"/>
              </w:rPr>
              <w:t xml:space="preserve">*; </w:t>
            </w:r>
            <w:r w:rsidRPr="008411B3">
              <w:rPr>
                <w:b/>
                <w:sz w:val="24"/>
                <w:szCs w:val="24"/>
              </w:rPr>
              <w:t>Natarajan, O.*;</w:t>
            </w:r>
            <w:r w:rsidRPr="008411B3">
              <w:rPr>
                <w:sz w:val="24"/>
                <w:szCs w:val="24"/>
              </w:rPr>
              <w:t xml:space="preserve"> Murbach, C.G.; Dinh, J.; Wilson, E.C.; Cao, M.; Zou, S.; Dong, Y. (2014)Supplement Timing of Cranberry Extract Plays a Key Role in Promoting </w:t>
            </w:r>
            <w:r w:rsidRPr="008411B3">
              <w:rPr>
                <w:i/>
                <w:sz w:val="24"/>
                <w:szCs w:val="24"/>
              </w:rPr>
              <w:t>Caenorhabditis elegans</w:t>
            </w:r>
            <w:r w:rsidRPr="008411B3">
              <w:rPr>
                <w:sz w:val="24"/>
                <w:szCs w:val="24"/>
              </w:rPr>
              <w:t xml:space="preserve"> </w:t>
            </w:r>
            <w:proofErr w:type="spellStart"/>
            <w:r w:rsidRPr="008411B3">
              <w:rPr>
                <w:sz w:val="24"/>
                <w:szCs w:val="24"/>
              </w:rPr>
              <w:t>Healthspan</w:t>
            </w:r>
            <w:proofErr w:type="spellEnd"/>
            <w:r w:rsidRPr="008411B3">
              <w:rPr>
                <w:sz w:val="24"/>
                <w:szCs w:val="24"/>
              </w:rPr>
              <w:t xml:space="preserve">. Nutrients, 6, 911-921. </w:t>
            </w:r>
            <w:hyperlink r:id="rId13" w:history="1">
              <w:r w:rsidRPr="00802A90">
                <w:rPr>
                  <w:rStyle w:val="Hyperlink"/>
                  <w:sz w:val="24"/>
                  <w:szCs w:val="24"/>
                </w:rPr>
                <w:t>doi:10.3390/nu6020911</w:t>
              </w:r>
            </w:hyperlink>
            <w:r w:rsidRPr="008411B3">
              <w:rPr>
                <w:sz w:val="24"/>
                <w:szCs w:val="24"/>
              </w:rPr>
              <w:t xml:space="preserve"> (*</w:t>
            </w:r>
            <w:r>
              <w:rPr>
                <w:sz w:val="24"/>
                <w:szCs w:val="24"/>
              </w:rPr>
              <w:t>Co-f</w:t>
            </w:r>
            <w:r w:rsidRPr="008411B3">
              <w:rPr>
                <w:sz w:val="24"/>
                <w:szCs w:val="24"/>
              </w:rPr>
              <w:t>irst authorship)</w:t>
            </w:r>
          </w:p>
        </w:tc>
      </w:tr>
      <w:tr w:rsidR="006E36CD" w:rsidRPr="008411B3" w14:paraId="3CD1F3D4" w14:textId="77777777" w:rsidTr="003D17F6">
        <w:trPr>
          <w:trHeight w:val="668"/>
          <w:jc w:val="center"/>
        </w:trPr>
        <w:tc>
          <w:tcPr>
            <w:tcW w:w="9900" w:type="dxa"/>
            <w:vAlign w:val="center"/>
          </w:tcPr>
          <w:p w14:paraId="3F626538" w14:textId="77777777" w:rsidR="006E36CD" w:rsidRPr="008411B3" w:rsidRDefault="006E36CD" w:rsidP="004C27F8">
            <w:pPr>
              <w:spacing w:line="276" w:lineRule="auto"/>
              <w:rPr>
                <w:sz w:val="24"/>
                <w:szCs w:val="24"/>
              </w:rPr>
            </w:pPr>
            <w:r w:rsidRPr="008411B3">
              <w:rPr>
                <w:b/>
                <w:sz w:val="24"/>
                <w:szCs w:val="24"/>
              </w:rPr>
              <w:t>Natarajan, O</w:t>
            </w:r>
            <w:r w:rsidRPr="008411B3">
              <w:rPr>
                <w:sz w:val="24"/>
                <w:szCs w:val="24"/>
              </w:rPr>
              <w:t xml:space="preserve">.; Ranade, V.V. (2010) Effect of ferric chloride on biofilms of Pseudomonads and transformation of </w:t>
            </w:r>
            <w:r w:rsidRPr="008411B3">
              <w:rPr>
                <w:i/>
                <w:sz w:val="24"/>
                <w:szCs w:val="24"/>
              </w:rPr>
              <w:t xml:space="preserve">Chlamydomonas </w:t>
            </w:r>
            <w:proofErr w:type="spellStart"/>
            <w:r w:rsidRPr="008411B3">
              <w:rPr>
                <w:i/>
                <w:sz w:val="24"/>
                <w:szCs w:val="24"/>
              </w:rPr>
              <w:t>reinhardtii</w:t>
            </w:r>
            <w:proofErr w:type="spellEnd"/>
            <w:r w:rsidRPr="008411B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8411B3">
              <w:rPr>
                <w:i/>
                <w:sz w:val="24"/>
                <w:szCs w:val="24"/>
              </w:rPr>
              <w:t>bolA</w:t>
            </w:r>
            <w:proofErr w:type="spellEnd"/>
            <w:r w:rsidRPr="008411B3">
              <w:rPr>
                <w:i/>
                <w:sz w:val="24"/>
                <w:szCs w:val="24"/>
              </w:rPr>
              <w:t xml:space="preserve"> </w:t>
            </w:r>
            <w:r w:rsidRPr="008411B3">
              <w:rPr>
                <w:sz w:val="24"/>
                <w:szCs w:val="24"/>
              </w:rPr>
              <w:t xml:space="preserve">in </w:t>
            </w:r>
            <w:r w:rsidRPr="008411B3">
              <w:rPr>
                <w:i/>
                <w:sz w:val="24"/>
                <w:szCs w:val="24"/>
              </w:rPr>
              <w:t>Pseudomonas aeruginosa</w:t>
            </w:r>
            <w:r w:rsidRPr="008411B3">
              <w:rPr>
                <w:sz w:val="24"/>
                <w:szCs w:val="24"/>
              </w:rPr>
              <w:t>. Mumbai University</w:t>
            </w:r>
          </w:p>
        </w:tc>
      </w:tr>
      <w:tr w:rsidR="006E36CD" w:rsidRPr="008411B3" w14:paraId="285DB100" w14:textId="77777777" w:rsidTr="003D17F6">
        <w:trPr>
          <w:trHeight w:val="549"/>
          <w:jc w:val="center"/>
        </w:trPr>
        <w:tc>
          <w:tcPr>
            <w:tcW w:w="9900" w:type="dxa"/>
            <w:vAlign w:val="center"/>
          </w:tcPr>
          <w:p w14:paraId="5D83E7BA" w14:textId="77777777" w:rsidR="006E36CD" w:rsidRPr="008411B3" w:rsidRDefault="006E36CD" w:rsidP="004C27F8">
            <w:pPr>
              <w:spacing w:line="276" w:lineRule="auto"/>
              <w:rPr>
                <w:sz w:val="24"/>
                <w:szCs w:val="24"/>
              </w:rPr>
            </w:pPr>
            <w:r w:rsidRPr="008411B3">
              <w:rPr>
                <w:b/>
                <w:sz w:val="24"/>
                <w:szCs w:val="24"/>
              </w:rPr>
              <w:t>Natarajan, O.;</w:t>
            </w:r>
            <w:r w:rsidRPr="008411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Bagla H.; </w:t>
            </w:r>
            <w:r w:rsidRPr="008411B3">
              <w:rPr>
                <w:sz w:val="24"/>
                <w:szCs w:val="24"/>
              </w:rPr>
              <w:t xml:space="preserve">Padmanabha P. (2007) Biosorption of Heavy metals </w:t>
            </w:r>
            <w:r w:rsidRPr="008411B3">
              <w:rPr>
                <w:i/>
                <w:sz w:val="24"/>
                <w:szCs w:val="24"/>
              </w:rPr>
              <w:t>by Saccharomyces cerevisiae</w:t>
            </w:r>
            <w:r w:rsidRPr="008411B3">
              <w:rPr>
                <w:sz w:val="24"/>
                <w:szCs w:val="24"/>
              </w:rPr>
              <w:t xml:space="preserve"> and </w:t>
            </w:r>
            <w:r w:rsidRPr="008411B3">
              <w:rPr>
                <w:i/>
                <w:sz w:val="24"/>
                <w:szCs w:val="24"/>
              </w:rPr>
              <w:t>Spirulina patens</w:t>
            </w:r>
            <w:r w:rsidRPr="008411B3">
              <w:rPr>
                <w:sz w:val="24"/>
                <w:szCs w:val="24"/>
              </w:rPr>
              <w:t>. Jigyasa, K.C. College</w:t>
            </w:r>
          </w:p>
        </w:tc>
      </w:tr>
    </w:tbl>
    <w:p w14:paraId="7DECB47C" w14:textId="77777777" w:rsidR="00657C4D" w:rsidRDefault="00657C4D" w:rsidP="00E32F84">
      <w:pPr>
        <w:pStyle w:val="Heading1"/>
      </w:pPr>
    </w:p>
    <w:p w14:paraId="16CC8619" w14:textId="3F088B17" w:rsidR="006E36CD" w:rsidRPr="00657C4D" w:rsidRDefault="00657C4D" w:rsidP="008A1867">
      <w:pPr>
        <w:pStyle w:val="Heading1"/>
      </w:pPr>
      <w:r>
        <w:br w:type="page"/>
      </w:r>
      <w:r w:rsidR="006E36CD" w:rsidRPr="006E36CD">
        <w:lastRenderedPageBreak/>
        <w:t>Awards and Honors</w:t>
      </w:r>
    </w:p>
    <w:tbl>
      <w:tblPr>
        <w:tblStyle w:val="TableGrid"/>
        <w:tblW w:w="538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2"/>
        <w:gridCol w:w="2159"/>
      </w:tblGrid>
      <w:tr w:rsidR="006E36CD" w:rsidRPr="006E36CD" w14:paraId="2448A1D6" w14:textId="77777777" w:rsidTr="004C27F8">
        <w:trPr>
          <w:trHeight w:val="309"/>
        </w:trPr>
        <w:tc>
          <w:tcPr>
            <w:tcW w:w="3929" w:type="pct"/>
          </w:tcPr>
          <w:p w14:paraId="129E1A9F" w14:textId="77777777" w:rsidR="006E36CD" w:rsidRPr="006E36CD" w:rsidRDefault="006E36CD" w:rsidP="004C27F8">
            <w:pPr>
              <w:jc w:val="both"/>
            </w:pPr>
            <w:r w:rsidRPr="006E36CD">
              <w:t>Best poster – immunology and Microbiology – USF Research Day</w:t>
            </w:r>
          </w:p>
        </w:tc>
        <w:tc>
          <w:tcPr>
            <w:tcW w:w="1071" w:type="pct"/>
          </w:tcPr>
          <w:p w14:paraId="567010FD" w14:textId="77777777" w:rsidR="006E36CD" w:rsidRPr="006E36CD" w:rsidRDefault="006E36CD" w:rsidP="004C27F8">
            <w:pPr>
              <w:jc w:val="both"/>
            </w:pPr>
            <w:r w:rsidRPr="006E36CD">
              <w:t>March 2023</w:t>
            </w:r>
          </w:p>
        </w:tc>
      </w:tr>
      <w:tr w:rsidR="006E36CD" w:rsidRPr="006E36CD" w14:paraId="72510478" w14:textId="77777777" w:rsidTr="004C27F8">
        <w:trPr>
          <w:trHeight w:val="309"/>
        </w:trPr>
        <w:tc>
          <w:tcPr>
            <w:tcW w:w="3929" w:type="pct"/>
          </w:tcPr>
          <w:p w14:paraId="1175661D" w14:textId="77777777" w:rsidR="006E36CD" w:rsidRPr="006E36CD" w:rsidRDefault="006E36CD" w:rsidP="004C27F8">
            <w:pPr>
              <w:jc w:val="both"/>
            </w:pPr>
            <w:r w:rsidRPr="006E36CD">
              <w:t>New Investigator Award – USF Health</w:t>
            </w:r>
          </w:p>
        </w:tc>
        <w:tc>
          <w:tcPr>
            <w:tcW w:w="1071" w:type="pct"/>
          </w:tcPr>
          <w:p w14:paraId="5FDB1211" w14:textId="77777777" w:rsidR="006E36CD" w:rsidRPr="006E36CD" w:rsidRDefault="006E36CD" w:rsidP="004C27F8">
            <w:pPr>
              <w:jc w:val="both"/>
            </w:pPr>
            <w:r w:rsidRPr="006E36CD">
              <w:t>April 2022</w:t>
            </w:r>
          </w:p>
        </w:tc>
      </w:tr>
      <w:tr w:rsidR="006E36CD" w:rsidRPr="006E36CD" w14:paraId="54F572E7" w14:textId="77777777" w:rsidTr="004C27F8">
        <w:trPr>
          <w:trHeight w:val="309"/>
        </w:trPr>
        <w:tc>
          <w:tcPr>
            <w:tcW w:w="3929" w:type="pct"/>
          </w:tcPr>
          <w:p w14:paraId="292557D2" w14:textId="77777777" w:rsidR="006E36CD" w:rsidRPr="006E36CD" w:rsidRDefault="006E36CD" w:rsidP="004C27F8">
            <w:pPr>
              <w:jc w:val="both"/>
            </w:pPr>
            <w:r w:rsidRPr="006E36CD">
              <w:t>Runner up USF Hackathon</w:t>
            </w:r>
          </w:p>
        </w:tc>
        <w:tc>
          <w:tcPr>
            <w:tcW w:w="1071" w:type="pct"/>
          </w:tcPr>
          <w:p w14:paraId="18A6E03E" w14:textId="77777777" w:rsidR="006E36CD" w:rsidRPr="006E36CD" w:rsidRDefault="006E36CD" w:rsidP="004C27F8">
            <w:pPr>
              <w:jc w:val="both"/>
            </w:pPr>
            <w:r w:rsidRPr="006E36CD">
              <w:t>February 2020</w:t>
            </w:r>
          </w:p>
        </w:tc>
      </w:tr>
      <w:tr w:rsidR="006E36CD" w:rsidRPr="006E36CD" w14:paraId="42937A2C" w14:textId="77777777" w:rsidTr="004C27F8">
        <w:trPr>
          <w:trHeight w:val="309"/>
        </w:trPr>
        <w:tc>
          <w:tcPr>
            <w:tcW w:w="3929" w:type="pct"/>
          </w:tcPr>
          <w:p w14:paraId="6745F396" w14:textId="77777777" w:rsidR="006E36CD" w:rsidRPr="006E36CD" w:rsidRDefault="006E36CD" w:rsidP="004C27F8">
            <w:pPr>
              <w:jc w:val="both"/>
            </w:pPr>
            <w:r w:rsidRPr="006E36CD">
              <w:t>Best poster immunology - Research Day USF</w:t>
            </w:r>
          </w:p>
        </w:tc>
        <w:tc>
          <w:tcPr>
            <w:tcW w:w="1071" w:type="pct"/>
          </w:tcPr>
          <w:p w14:paraId="019EC25F" w14:textId="77777777" w:rsidR="006E36CD" w:rsidRPr="006E36CD" w:rsidRDefault="006E36CD" w:rsidP="004C27F8">
            <w:pPr>
              <w:jc w:val="both"/>
            </w:pPr>
            <w:r w:rsidRPr="006E36CD">
              <w:t>February 2020</w:t>
            </w:r>
          </w:p>
        </w:tc>
      </w:tr>
      <w:tr w:rsidR="006E36CD" w:rsidRPr="006E36CD" w14:paraId="4F7E6D8D" w14:textId="77777777" w:rsidTr="004C27F8">
        <w:trPr>
          <w:trHeight w:val="309"/>
        </w:trPr>
        <w:tc>
          <w:tcPr>
            <w:tcW w:w="3929" w:type="pct"/>
          </w:tcPr>
          <w:p w14:paraId="2EC2C4A6" w14:textId="77777777" w:rsidR="006E36CD" w:rsidRPr="006E36CD" w:rsidRDefault="006E36CD" w:rsidP="003D17F6">
            <w:pPr>
              <w:ind w:right="77"/>
              <w:jc w:val="both"/>
              <w:rPr>
                <w:bCs/>
              </w:rPr>
            </w:pPr>
            <w:r w:rsidRPr="006E36CD">
              <w:rPr>
                <w:bCs/>
              </w:rPr>
              <w:t>Runner up poster award – FASEB</w:t>
            </w:r>
          </w:p>
        </w:tc>
        <w:tc>
          <w:tcPr>
            <w:tcW w:w="1071" w:type="pct"/>
          </w:tcPr>
          <w:p w14:paraId="00FEF15F" w14:textId="77777777" w:rsidR="006E36CD" w:rsidRPr="006E36CD" w:rsidRDefault="006E36CD" w:rsidP="004C27F8">
            <w:pPr>
              <w:jc w:val="both"/>
              <w:rPr>
                <w:bCs/>
              </w:rPr>
            </w:pPr>
            <w:r w:rsidRPr="006E36CD">
              <w:rPr>
                <w:bCs/>
              </w:rPr>
              <w:t>July 2019</w:t>
            </w:r>
          </w:p>
        </w:tc>
      </w:tr>
      <w:tr w:rsidR="006E36CD" w:rsidRPr="006E36CD" w14:paraId="702196FB" w14:textId="77777777" w:rsidTr="004C27F8">
        <w:trPr>
          <w:trHeight w:val="309"/>
        </w:trPr>
        <w:tc>
          <w:tcPr>
            <w:tcW w:w="3929" w:type="pct"/>
          </w:tcPr>
          <w:p w14:paraId="403DA239" w14:textId="77777777" w:rsidR="006E36CD" w:rsidRPr="006E36CD" w:rsidRDefault="006E36CD" w:rsidP="004C27F8">
            <w:pPr>
              <w:jc w:val="both"/>
              <w:rPr>
                <w:bCs/>
              </w:rPr>
            </w:pPr>
            <w:r w:rsidRPr="006E36CD">
              <w:rPr>
                <w:rStyle w:val="Strong"/>
                <w:b w:val="0"/>
              </w:rPr>
              <w:t>College of Sciences Outstanding Graduate in Learning Award</w:t>
            </w:r>
          </w:p>
        </w:tc>
        <w:tc>
          <w:tcPr>
            <w:tcW w:w="1071" w:type="pct"/>
          </w:tcPr>
          <w:p w14:paraId="17854E82" w14:textId="77777777" w:rsidR="006E36CD" w:rsidRPr="006E36CD" w:rsidRDefault="006E36CD" w:rsidP="004C27F8">
            <w:pPr>
              <w:jc w:val="both"/>
              <w:rPr>
                <w:bCs/>
              </w:rPr>
            </w:pPr>
            <w:r w:rsidRPr="006E36CD">
              <w:rPr>
                <w:rStyle w:val="Strong"/>
                <w:b w:val="0"/>
              </w:rPr>
              <w:t xml:space="preserve">April 2018 </w:t>
            </w:r>
            <w:r w:rsidRPr="006E36CD">
              <w:rPr>
                <w:rStyle w:val="Strong"/>
              </w:rPr>
              <w:t xml:space="preserve">   </w:t>
            </w:r>
            <w:r w:rsidRPr="006E36CD">
              <w:t xml:space="preserve"> </w:t>
            </w:r>
          </w:p>
        </w:tc>
      </w:tr>
      <w:tr w:rsidR="006E36CD" w:rsidRPr="006E36CD" w14:paraId="2B9FA455" w14:textId="77777777" w:rsidTr="004C27F8">
        <w:trPr>
          <w:trHeight w:val="322"/>
        </w:trPr>
        <w:tc>
          <w:tcPr>
            <w:tcW w:w="3929" w:type="pct"/>
          </w:tcPr>
          <w:p w14:paraId="53AA1F82" w14:textId="77777777" w:rsidR="006E36CD" w:rsidRPr="006E36CD" w:rsidRDefault="006E36CD" w:rsidP="004C27F8">
            <w:pPr>
              <w:jc w:val="both"/>
            </w:pPr>
            <w:r w:rsidRPr="006E36CD">
              <w:t>It is an award that recognizes a graduate student across the entire College of Science for their contribution towards mentoring and teaching</w:t>
            </w:r>
          </w:p>
        </w:tc>
        <w:tc>
          <w:tcPr>
            <w:tcW w:w="1071" w:type="pct"/>
          </w:tcPr>
          <w:p w14:paraId="40878FAD" w14:textId="77777777" w:rsidR="006E36CD" w:rsidRPr="006E36CD" w:rsidRDefault="006E36CD" w:rsidP="004C27F8">
            <w:pPr>
              <w:jc w:val="both"/>
            </w:pPr>
          </w:p>
        </w:tc>
      </w:tr>
      <w:tr w:rsidR="006E36CD" w:rsidRPr="006E36CD" w14:paraId="19781240" w14:textId="77777777" w:rsidTr="004C27F8">
        <w:trPr>
          <w:trHeight w:val="309"/>
        </w:trPr>
        <w:tc>
          <w:tcPr>
            <w:tcW w:w="3929" w:type="pct"/>
          </w:tcPr>
          <w:p w14:paraId="26702B78" w14:textId="77777777" w:rsidR="006E36CD" w:rsidRPr="006E36CD" w:rsidRDefault="006E36CD" w:rsidP="004C27F8">
            <w:pPr>
              <w:jc w:val="both"/>
            </w:pPr>
            <w:r w:rsidRPr="006E36CD">
              <w:rPr>
                <w:rStyle w:val="Strong"/>
                <w:b w:val="0"/>
              </w:rPr>
              <w:t xml:space="preserve">Second runner up prize for poster presentation at the SC aging conference          </w:t>
            </w:r>
          </w:p>
        </w:tc>
        <w:tc>
          <w:tcPr>
            <w:tcW w:w="1071" w:type="pct"/>
          </w:tcPr>
          <w:p w14:paraId="38406539" w14:textId="77777777" w:rsidR="006E36CD" w:rsidRPr="006E36CD" w:rsidRDefault="006E36CD" w:rsidP="004C27F8">
            <w:pPr>
              <w:jc w:val="both"/>
            </w:pPr>
            <w:r w:rsidRPr="006E36CD">
              <w:rPr>
                <w:rStyle w:val="Strong"/>
                <w:b w:val="0"/>
              </w:rPr>
              <w:t>April 2017</w:t>
            </w:r>
          </w:p>
        </w:tc>
      </w:tr>
      <w:tr w:rsidR="006E36CD" w:rsidRPr="006E36CD" w14:paraId="67A13E69" w14:textId="77777777" w:rsidTr="004C27F8">
        <w:trPr>
          <w:trHeight w:val="619"/>
        </w:trPr>
        <w:tc>
          <w:tcPr>
            <w:tcW w:w="3929" w:type="pct"/>
          </w:tcPr>
          <w:p w14:paraId="2E60F339" w14:textId="77777777" w:rsidR="006E36CD" w:rsidRPr="006E36CD" w:rsidRDefault="006E36CD" w:rsidP="004C27F8">
            <w:pPr>
              <w:jc w:val="both"/>
            </w:pPr>
            <w:r w:rsidRPr="006E36CD">
              <w:rPr>
                <w:rStyle w:val="Strong"/>
                <w:b w:val="0"/>
              </w:rPr>
              <w:t xml:space="preserve">Runner up at the university level, 3 MT thesis           </w:t>
            </w:r>
          </w:p>
        </w:tc>
        <w:tc>
          <w:tcPr>
            <w:tcW w:w="1071" w:type="pct"/>
          </w:tcPr>
          <w:p w14:paraId="585FA09B" w14:textId="77777777" w:rsidR="006E36CD" w:rsidRPr="006E36CD" w:rsidRDefault="006E36CD" w:rsidP="004C27F8">
            <w:pPr>
              <w:jc w:val="both"/>
            </w:pPr>
            <w:r w:rsidRPr="006E36CD">
              <w:rPr>
                <w:rStyle w:val="Strong"/>
                <w:b w:val="0"/>
              </w:rPr>
              <w:t>October 2017</w:t>
            </w:r>
          </w:p>
        </w:tc>
      </w:tr>
    </w:tbl>
    <w:p w14:paraId="4AA0B720" w14:textId="0D82B7A6" w:rsidR="006E36CD" w:rsidRDefault="006E36CD" w:rsidP="00E32F84">
      <w:pPr>
        <w:pStyle w:val="Heading1"/>
      </w:pPr>
      <w:r>
        <w:t>Grants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5"/>
        <w:gridCol w:w="1085"/>
        <w:gridCol w:w="951"/>
        <w:gridCol w:w="1049"/>
      </w:tblGrid>
      <w:tr w:rsidR="006E36CD" w14:paraId="08EC8A6E" w14:textId="77777777" w:rsidTr="004C27F8">
        <w:tc>
          <w:tcPr>
            <w:tcW w:w="6655" w:type="dxa"/>
          </w:tcPr>
          <w:p w14:paraId="3A3AA17D" w14:textId="754CA39F" w:rsidR="006E36CD" w:rsidRDefault="006E36CD" w:rsidP="004C27F8">
            <w:r>
              <w:t>Valente Scholarship Award</w:t>
            </w:r>
          </w:p>
        </w:tc>
        <w:tc>
          <w:tcPr>
            <w:tcW w:w="810" w:type="dxa"/>
          </w:tcPr>
          <w:p w14:paraId="76520DC0" w14:textId="451F436D" w:rsidR="006E36CD" w:rsidRDefault="00837585" w:rsidP="004C27F8">
            <w:r>
              <w:t>Awarded</w:t>
            </w:r>
          </w:p>
        </w:tc>
        <w:tc>
          <w:tcPr>
            <w:tcW w:w="810" w:type="dxa"/>
          </w:tcPr>
          <w:p w14:paraId="44E67AAE" w14:textId="0CA8D0A7" w:rsidR="006E36CD" w:rsidRDefault="00837585" w:rsidP="004C27F8">
            <w:r>
              <w:t>$10000</w:t>
            </w:r>
          </w:p>
        </w:tc>
        <w:tc>
          <w:tcPr>
            <w:tcW w:w="1075" w:type="dxa"/>
          </w:tcPr>
          <w:p w14:paraId="58FD4FD5" w14:textId="56EAF7AB" w:rsidR="006E36CD" w:rsidRDefault="006E36CD" w:rsidP="004C27F8">
            <w:r>
              <w:t>202</w:t>
            </w:r>
            <w:r w:rsidR="00837585">
              <w:t>4</w:t>
            </w:r>
          </w:p>
        </w:tc>
      </w:tr>
      <w:tr w:rsidR="006E36CD" w14:paraId="26C1F1E9" w14:textId="77777777" w:rsidTr="004C27F8">
        <w:tc>
          <w:tcPr>
            <w:tcW w:w="6655" w:type="dxa"/>
          </w:tcPr>
          <w:p w14:paraId="36994CFE" w14:textId="77777777" w:rsidR="006E36CD" w:rsidRDefault="006E36CD" w:rsidP="004C27F8">
            <w:r>
              <w:t>USF New Researcher Grant</w:t>
            </w:r>
          </w:p>
        </w:tc>
        <w:tc>
          <w:tcPr>
            <w:tcW w:w="810" w:type="dxa"/>
          </w:tcPr>
          <w:p w14:paraId="322B7448" w14:textId="77777777" w:rsidR="006E36CD" w:rsidRDefault="006E36CD" w:rsidP="004C27F8">
            <w:r>
              <w:t>Awarded</w:t>
            </w:r>
          </w:p>
        </w:tc>
        <w:tc>
          <w:tcPr>
            <w:tcW w:w="810" w:type="dxa"/>
          </w:tcPr>
          <w:p w14:paraId="4818B6FD" w14:textId="77777777" w:rsidR="006E36CD" w:rsidRDefault="006E36CD" w:rsidP="004C27F8">
            <w:r>
              <w:t>$10000</w:t>
            </w:r>
          </w:p>
        </w:tc>
        <w:tc>
          <w:tcPr>
            <w:tcW w:w="1075" w:type="dxa"/>
          </w:tcPr>
          <w:p w14:paraId="7730D0AA" w14:textId="77777777" w:rsidR="006E36CD" w:rsidRDefault="006E36CD" w:rsidP="004C27F8">
            <w:r>
              <w:t>2022</w:t>
            </w:r>
          </w:p>
        </w:tc>
      </w:tr>
      <w:tr w:rsidR="006E36CD" w14:paraId="1B1B532C" w14:textId="77777777" w:rsidTr="004C27F8">
        <w:tc>
          <w:tcPr>
            <w:tcW w:w="6655" w:type="dxa"/>
          </w:tcPr>
          <w:p w14:paraId="796A3DB3" w14:textId="77777777" w:rsidR="006E36CD" w:rsidRDefault="006E36CD" w:rsidP="004C27F8">
            <w:r>
              <w:t>Simmons Ecology Grant for postdocs</w:t>
            </w:r>
          </w:p>
        </w:tc>
        <w:tc>
          <w:tcPr>
            <w:tcW w:w="810" w:type="dxa"/>
          </w:tcPr>
          <w:p w14:paraId="7BCDF5DC" w14:textId="77777777" w:rsidR="006E36CD" w:rsidRDefault="006E36CD" w:rsidP="004C27F8"/>
        </w:tc>
        <w:tc>
          <w:tcPr>
            <w:tcW w:w="810" w:type="dxa"/>
          </w:tcPr>
          <w:p w14:paraId="275DE040" w14:textId="77777777" w:rsidR="006E36CD" w:rsidRDefault="006E36CD" w:rsidP="004C27F8"/>
        </w:tc>
        <w:tc>
          <w:tcPr>
            <w:tcW w:w="1075" w:type="dxa"/>
          </w:tcPr>
          <w:p w14:paraId="5770BD4F" w14:textId="77777777" w:rsidR="006E36CD" w:rsidRDefault="006E36CD" w:rsidP="004C27F8">
            <w:r>
              <w:t>2020</w:t>
            </w:r>
          </w:p>
        </w:tc>
      </w:tr>
      <w:tr w:rsidR="006E36CD" w14:paraId="6AB97302" w14:textId="77777777" w:rsidTr="004C27F8">
        <w:tc>
          <w:tcPr>
            <w:tcW w:w="6655" w:type="dxa"/>
          </w:tcPr>
          <w:p w14:paraId="02527FCD" w14:textId="77777777" w:rsidR="006E36CD" w:rsidRDefault="006E36CD" w:rsidP="004C27F8">
            <w:r>
              <w:t>SPAMS Travel Award</w:t>
            </w:r>
          </w:p>
        </w:tc>
        <w:tc>
          <w:tcPr>
            <w:tcW w:w="810" w:type="dxa"/>
          </w:tcPr>
          <w:p w14:paraId="31FD9385" w14:textId="77777777" w:rsidR="006E36CD" w:rsidRDefault="006E36CD" w:rsidP="004C27F8">
            <w:r>
              <w:t>Awarded</w:t>
            </w:r>
          </w:p>
        </w:tc>
        <w:tc>
          <w:tcPr>
            <w:tcW w:w="810" w:type="dxa"/>
          </w:tcPr>
          <w:p w14:paraId="68112A0F" w14:textId="77777777" w:rsidR="006E36CD" w:rsidRDefault="006E36CD" w:rsidP="004C27F8">
            <w:r>
              <w:t>$1000</w:t>
            </w:r>
          </w:p>
        </w:tc>
        <w:tc>
          <w:tcPr>
            <w:tcW w:w="1075" w:type="dxa"/>
          </w:tcPr>
          <w:p w14:paraId="758782FF" w14:textId="77777777" w:rsidR="006E36CD" w:rsidRDefault="006E36CD" w:rsidP="004C27F8">
            <w:r>
              <w:t>2018</w:t>
            </w:r>
          </w:p>
        </w:tc>
      </w:tr>
      <w:tr w:rsidR="006E36CD" w14:paraId="56A1C434" w14:textId="77777777" w:rsidTr="004C27F8">
        <w:tc>
          <w:tcPr>
            <w:tcW w:w="6655" w:type="dxa"/>
          </w:tcPr>
          <w:p w14:paraId="677E1606" w14:textId="77777777" w:rsidR="006E36CD" w:rsidRDefault="006E36CD" w:rsidP="004C27F8">
            <w:r>
              <w:t>Biological Sciences Graduate Student Travel Award</w:t>
            </w:r>
          </w:p>
        </w:tc>
        <w:tc>
          <w:tcPr>
            <w:tcW w:w="810" w:type="dxa"/>
          </w:tcPr>
          <w:p w14:paraId="6B1FDF82" w14:textId="77777777" w:rsidR="006E36CD" w:rsidRDefault="006E36CD" w:rsidP="004C27F8">
            <w:r>
              <w:t>Awarded</w:t>
            </w:r>
          </w:p>
        </w:tc>
        <w:tc>
          <w:tcPr>
            <w:tcW w:w="810" w:type="dxa"/>
          </w:tcPr>
          <w:p w14:paraId="40CE7DAE" w14:textId="77777777" w:rsidR="006E36CD" w:rsidRDefault="006E36CD" w:rsidP="004C27F8">
            <w:r>
              <w:t>$350</w:t>
            </w:r>
          </w:p>
        </w:tc>
        <w:tc>
          <w:tcPr>
            <w:tcW w:w="1075" w:type="dxa"/>
          </w:tcPr>
          <w:p w14:paraId="4CB85500" w14:textId="77777777" w:rsidR="006E36CD" w:rsidRDefault="006E36CD" w:rsidP="004C27F8">
            <w:r>
              <w:t>2018</w:t>
            </w:r>
          </w:p>
        </w:tc>
      </w:tr>
    </w:tbl>
    <w:p w14:paraId="348D5BBB" w14:textId="77777777" w:rsidR="006E36CD" w:rsidRDefault="006E36CD" w:rsidP="00E32F84">
      <w:pPr>
        <w:pStyle w:val="Heading1"/>
      </w:pPr>
    </w:p>
    <w:p w14:paraId="64C985C7" w14:textId="1CD00146" w:rsidR="006E36CD" w:rsidRDefault="00E32F84" w:rsidP="00E32F84">
      <w:pPr>
        <w:pStyle w:val="Heading1"/>
      </w:pPr>
      <w:r>
        <w:t>Invited Talks</w:t>
      </w:r>
    </w:p>
    <w:p w14:paraId="457F6EB0" w14:textId="1FF90CB3" w:rsidR="00DB1282" w:rsidRPr="009B248C" w:rsidRDefault="009B248C" w:rsidP="00CD0E14">
      <w:r w:rsidRPr="00D0055F">
        <w:rPr>
          <w:b/>
          <w:bCs/>
        </w:rPr>
        <w:t>Natarajan, O</w:t>
      </w:r>
      <w:r>
        <w:t xml:space="preserve"> </w:t>
      </w:r>
      <w:r w:rsidRPr="005D65CA">
        <w:rPr>
          <w:b/>
          <w:bCs/>
        </w:rPr>
        <w:t>(2023)</w:t>
      </w:r>
      <w:r>
        <w:rPr>
          <w:b/>
          <w:bCs/>
        </w:rPr>
        <w:t xml:space="preserve"> </w:t>
      </w:r>
      <w:r>
        <w:t>Filter feeding marine invertebrates reveal complex interactions between microbes and host USF College of Marine Science October 2023</w:t>
      </w:r>
    </w:p>
    <w:p w14:paraId="106DB3A4" w14:textId="06B41467" w:rsidR="00CD0E14" w:rsidRPr="005D65CA" w:rsidRDefault="00CD0E14" w:rsidP="00CD0E14">
      <w:r w:rsidRPr="00D0055F">
        <w:rPr>
          <w:b/>
          <w:bCs/>
        </w:rPr>
        <w:t>Natarajan, O</w:t>
      </w:r>
      <w:r>
        <w:t xml:space="preserve"> </w:t>
      </w:r>
      <w:r w:rsidRPr="005D65CA">
        <w:rPr>
          <w:b/>
          <w:bCs/>
        </w:rPr>
        <w:t>(2023)</w:t>
      </w:r>
      <w:r>
        <w:rPr>
          <w:b/>
          <w:bCs/>
        </w:rPr>
        <w:t xml:space="preserve"> </w:t>
      </w:r>
      <w:r w:rsidRPr="005D65CA">
        <w:t xml:space="preserve">What a marine invertebrate can tell us about the gut, </w:t>
      </w:r>
      <w:r w:rsidR="00057499" w:rsidRPr="005D65CA">
        <w:t>environment,</w:t>
      </w:r>
      <w:r w:rsidRPr="005D65CA">
        <w:t xml:space="preserve"> and you?</w:t>
      </w:r>
      <w:r>
        <w:t xml:space="preserve">  Pine View Science National Honor Society, May 2023</w:t>
      </w:r>
    </w:p>
    <w:p w14:paraId="5ED79B4D" w14:textId="77777777" w:rsidR="00CD0E14" w:rsidRPr="00CD0E14" w:rsidRDefault="00CD0E14" w:rsidP="00CD0E14"/>
    <w:p w14:paraId="2804FFCF" w14:textId="62D65FDF" w:rsidR="00CD0E14" w:rsidRDefault="00CD0E14" w:rsidP="00CD0E14">
      <w:pPr>
        <w:pStyle w:val="Heading1"/>
      </w:pPr>
      <w:r>
        <w:t>conference participation</w:t>
      </w:r>
    </w:p>
    <w:p w14:paraId="4FF1ABF6" w14:textId="77777777" w:rsidR="00CD0E14" w:rsidRPr="009A076F" w:rsidRDefault="00CD0E14" w:rsidP="00CD0E14">
      <w:r w:rsidRPr="00B56BF2">
        <w:rPr>
          <w:b/>
          <w:bCs/>
        </w:rPr>
        <w:t>Nataraja</w:t>
      </w:r>
      <w:r>
        <w:rPr>
          <w:b/>
          <w:bCs/>
        </w:rPr>
        <w:t>n</w:t>
      </w:r>
      <w:r w:rsidRPr="00B56BF2">
        <w:rPr>
          <w:b/>
          <w:bCs/>
        </w:rPr>
        <w:t xml:space="preserve">, O </w:t>
      </w:r>
      <w:r w:rsidRPr="003D17F6">
        <w:t>(2023)</w:t>
      </w:r>
      <w:r>
        <w:t xml:space="preserve"> I</w:t>
      </w:r>
      <w:r w:rsidRPr="00B56BF2">
        <w:t>nnate immune discrimination of bacterial strain variants in the gut of animals</w:t>
      </w:r>
      <w:r>
        <w:t>, Florida ASM</w:t>
      </w:r>
    </w:p>
    <w:p w14:paraId="060E00ED" w14:textId="77777777" w:rsidR="00CD0E14" w:rsidRDefault="00CD0E14" w:rsidP="00CD0E1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Natarajan, O.; </w:t>
      </w:r>
      <w:r w:rsidRPr="00072BFC">
        <w:rPr>
          <w:b/>
          <w:bCs/>
          <w:i/>
          <w:iCs/>
          <w:sz w:val="24"/>
          <w:szCs w:val="24"/>
        </w:rPr>
        <w:t>et al</w:t>
      </w:r>
      <w:r>
        <w:rPr>
          <w:b/>
          <w:bCs/>
          <w:sz w:val="24"/>
          <w:szCs w:val="24"/>
        </w:rPr>
        <w:t xml:space="preserve"> </w:t>
      </w:r>
      <w:r w:rsidRPr="00072BFC">
        <w:rPr>
          <w:sz w:val="24"/>
          <w:szCs w:val="24"/>
        </w:rPr>
        <w:t>(2022)</w:t>
      </w:r>
      <w:r>
        <w:rPr>
          <w:b/>
          <w:bCs/>
          <w:sz w:val="24"/>
          <w:szCs w:val="24"/>
        </w:rPr>
        <w:t xml:space="preserve"> </w:t>
      </w:r>
      <w:r w:rsidRPr="007D1342">
        <w:rPr>
          <w:sz w:val="24"/>
          <w:szCs w:val="24"/>
        </w:rPr>
        <w:t xml:space="preserve">Prophages regulate </w:t>
      </w:r>
      <w:r w:rsidRPr="007D1342">
        <w:rPr>
          <w:i/>
          <w:iCs/>
          <w:sz w:val="24"/>
          <w:szCs w:val="24"/>
        </w:rPr>
        <w:t>Shewanella fidelis</w:t>
      </w:r>
      <w:r w:rsidRPr="007D1342">
        <w:rPr>
          <w:sz w:val="24"/>
          <w:szCs w:val="24"/>
        </w:rPr>
        <w:t xml:space="preserve"> behaviors in ways that influence gut colonization of </w:t>
      </w:r>
      <w:r w:rsidRPr="007D1342">
        <w:rPr>
          <w:i/>
          <w:iCs/>
          <w:sz w:val="24"/>
          <w:szCs w:val="24"/>
        </w:rPr>
        <w:t>Ciona robusta</w:t>
      </w:r>
      <w:r>
        <w:rPr>
          <w:sz w:val="24"/>
          <w:szCs w:val="24"/>
        </w:rPr>
        <w:t>, Beneficial Microbes Maddison WI</w:t>
      </w:r>
    </w:p>
    <w:p w14:paraId="3B392F4A" w14:textId="77777777" w:rsidR="00CD0E14" w:rsidRPr="008411B3" w:rsidRDefault="00CD0E14" w:rsidP="00CD0E14">
      <w:pPr>
        <w:rPr>
          <w:sz w:val="24"/>
          <w:szCs w:val="24"/>
        </w:rPr>
      </w:pPr>
      <w:r w:rsidRPr="008411B3">
        <w:rPr>
          <w:b/>
          <w:bCs/>
          <w:sz w:val="24"/>
          <w:szCs w:val="24"/>
        </w:rPr>
        <w:t>Natarajan, O</w:t>
      </w:r>
      <w:r w:rsidRPr="008411B3">
        <w:rPr>
          <w:sz w:val="24"/>
          <w:szCs w:val="24"/>
        </w:rPr>
        <w:t>.; Atkinson, C.</w:t>
      </w:r>
      <w:r>
        <w:rPr>
          <w:sz w:val="24"/>
          <w:szCs w:val="24"/>
        </w:rPr>
        <w:t>G.F</w:t>
      </w:r>
      <w:r w:rsidRPr="008411B3">
        <w:rPr>
          <w:sz w:val="24"/>
          <w:szCs w:val="24"/>
        </w:rPr>
        <w:t>; Dishaw, L.</w:t>
      </w:r>
      <w:r>
        <w:rPr>
          <w:sz w:val="24"/>
          <w:szCs w:val="24"/>
        </w:rPr>
        <w:t>J</w:t>
      </w:r>
      <w:r w:rsidRPr="008411B3">
        <w:rPr>
          <w:sz w:val="24"/>
          <w:szCs w:val="24"/>
        </w:rPr>
        <w:t>; (2019) Lysogeny plays a role in shaping gut microbiota. FASEB, Steamboat springs CO.</w:t>
      </w:r>
    </w:p>
    <w:p w14:paraId="4927C0F9" w14:textId="77777777" w:rsidR="00CD0E14" w:rsidRPr="008411B3" w:rsidRDefault="00CD0E14" w:rsidP="00CD0E14">
      <w:pPr>
        <w:rPr>
          <w:rStyle w:val="Strong"/>
          <w:b w:val="0"/>
          <w:sz w:val="24"/>
          <w:szCs w:val="24"/>
        </w:rPr>
      </w:pPr>
      <w:r w:rsidRPr="008411B3">
        <w:rPr>
          <w:b/>
          <w:sz w:val="24"/>
          <w:szCs w:val="24"/>
        </w:rPr>
        <w:t>Natarajan,</w:t>
      </w:r>
      <w:r>
        <w:rPr>
          <w:b/>
          <w:sz w:val="24"/>
          <w:szCs w:val="24"/>
        </w:rPr>
        <w:t xml:space="preserve"> </w:t>
      </w:r>
      <w:r w:rsidRPr="008411B3">
        <w:rPr>
          <w:b/>
          <w:sz w:val="24"/>
          <w:szCs w:val="24"/>
        </w:rPr>
        <w:t>O</w:t>
      </w:r>
      <w:r w:rsidRPr="008411B3">
        <w:rPr>
          <w:sz w:val="24"/>
          <w:szCs w:val="24"/>
        </w:rPr>
        <w:t xml:space="preserve">.; Cao, M.; Dong, Y.; (2018) p38 MAPK, insulin signaling and </w:t>
      </w:r>
      <w:proofErr w:type="spellStart"/>
      <w:r w:rsidRPr="008411B3">
        <w:rPr>
          <w:sz w:val="24"/>
          <w:szCs w:val="24"/>
        </w:rPr>
        <w:t>Wnt</w:t>
      </w:r>
      <w:proofErr w:type="spellEnd"/>
      <w:r w:rsidRPr="008411B3">
        <w:rPr>
          <w:sz w:val="24"/>
          <w:szCs w:val="24"/>
        </w:rPr>
        <w:t xml:space="preserve"> signaling pathway are required for royal jelly mediated response to immunosenescence in </w:t>
      </w:r>
      <w:r w:rsidRPr="008411B3">
        <w:rPr>
          <w:i/>
          <w:sz w:val="24"/>
          <w:szCs w:val="24"/>
        </w:rPr>
        <w:t>C. elegans</w:t>
      </w:r>
      <w:r w:rsidRPr="008411B3">
        <w:rPr>
          <w:sz w:val="24"/>
          <w:szCs w:val="24"/>
        </w:rPr>
        <w:t xml:space="preserve"> against </w:t>
      </w:r>
      <w:r w:rsidRPr="008411B3">
        <w:rPr>
          <w:i/>
          <w:sz w:val="24"/>
          <w:szCs w:val="24"/>
        </w:rPr>
        <w:t>S. aureus</w:t>
      </w:r>
      <w:r w:rsidRPr="008411B3">
        <w:rPr>
          <w:sz w:val="24"/>
          <w:szCs w:val="24"/>
        </w:rPr>
        <w:t xml:space="preserve">. </w:t>
      </w:r>
      <w:r w:rsidRPr="008411B3">
        <w:rPr>
          <w:rStyle w:val="Strong"/>
          <w:b w:val="0"/>
          <w:i/>
          <w:sz w:val="24"/>
          <w:szCs w:val="24"/>
        </w:rPr>
        <w:t xml:space="preserve">C. elegans </w:t>
      </w:r>
      <w:r w:rsidRPr="008411B3">
        <w:rPr>
          <w:rStyle w:val="Strong"/>
          <w:b w:val="0"/>
          <w:sz w:val="24"/>
          <w:szCs w:val="24"/>
        </w:rPr>
        <w:t xml:space="preserve">topics meeting: Stress Pathogenesis Ageing Metabolism Small RNA (SPAMS), Madison WI. </w:t>
      </w:r>
    </w:p>
    <w:p w14:paraId="78DF07A1" w14:textId="77777777" w:rsidR="00CD0E14" w:rsidRPr="008411B3" w:rsidRDefault="00CD0E14" w:rsidP="00CD0E14">
      <w:pPr>
        <w:rPr>
          <w:rStyle w:val="Strong"/>
          <w:b w:val="0"/>
          <w:sz w:val="24"/>
          <w:szCs w:val="24"/>
        </w:rPr>
      </w:pPr>
      <w:r w:rsidRPr="008411B3">
        <w:rPr>
          <w:b/>
          <w:sz w:val="24"/>
          <w:szCs w:val="24"/>
        </w:rPr>
        <w:t>Natarajan,</w:t>
      </w:r>
      <w:r>
        <w:rPr>
          <w:b/>
          <w:sz w:val="24"/>
          <w:szCs w:val="24"/>
        </w:rPr>
        <w:t xml:space="preserve"> </w:t>
      </w:r>
      <w:r w:rsidRPr="008411B3">
        <w:rPr>
          <w:b/>
          <w:sz w:val="24"/>
          <w:szCs w:val="24"/>
        </w:rPr>
        <w:t>O</w:t>
      </w:r>
      <w:r w:rsidRPr="008411B3">
        <w:rPr>
          <w:sz w:val="24"/>
          <w:szCs w:val="24"/>
        </w:rPr>
        <w:t xml:space="preserve">.; Cao, M.; Dong, Y.; (2018) Royal Jelly Promotes Survival of </w:t>
      </w:r>
      <w:r w:rsidRPr="008411B3">
        <w:rPr>
          <w:i/>
          <w:sz w:val="24"/>
          <w:szCs w:val="24"/>
        </w:rPr>
        <w:t>Caenorhabditis elegans</w:t>
      </w:r>
      <w:r w:rsidRPr="008411B3">
        <w:rPr>
          <w:sz w:val="24"/>
          <w:szCs w:val="24"/>
        </w:rPr>
        <w:t xml:space="preserve"> Through Known Immune and Stress Response Pathways Against Gram Positive and </w:t>
      </w:r>
      <w:proofErr w:type="gramStart"/>
      <w:r w:rsidRPr="008411B3">
        <w:rPr>
          <w:sz w:val="24"/>
          <w:szCs w:val="24"/>
        </w:rPr>
        <w:t>Gram Negative</w:t>
      </w:r>
      <w:proofErr w:type="gramEnd"/>
      <w:r w:rsidRPr="008411B3">
        <w:rPr>
          <w:sz w:val="24"/>
          <w:szCs w:val="24"/>
        </w:rPr>
        <w:t xml:space="preserve"> Pathogens. </w:t>
      </w:r>
      <w:r w:rsidRPr="008411B3">
        <w:rPr>
          <w:rStyle w:val="Strong"/>
          <w:b w:val="0"/>
          <w:sz w:val="24"/>
          <w:szCs w:val="24"/>
        </w:rPr>
        <w:t xml:space="preserve">American Society of Microbiologists (ASM) Microbes, Atlanta GA. </w:t>
      </w:r>
    </w:p>
    <w:p w14:paraId="429D17C5" w14:textId="77777777" w:rsidR="00CD0E14" w:rsidRPr="008411B3" w:rsidRDefault="00CD0E14" w:rsidP="00CD0E14">
      <w:pPr>
        <w:rPr>
          <w:rStyle w:val="Strong"/>
          <w:b w:val="0"/>
          <w:sz w:val="24"/>
          <w:szCs w:val="24"/>
        </w:rPr>
      </w:pPr>
      <w:r w:rsidRPr="008411B3">
        <w:rPr>
          <w:b/>
          <w:sz w:val="24"/>
          <w:szCs w:val="24"/>
        </w:rPr>
        <w:lastRenderedPageBreak/>
        <w:t>Natarajan,</w:t>
      </w:r>
      <w:r>
        <w:rPr>
          <w:b/>
          <w:sz w:val="24"/>
          <w:szCs w:val="24"/>
        </w:rPr>
        <w:t xml:space="preserve"> </w:t>
      </w:r>
      <w:r w:rsidRPr="008411B3">
        <w:rPr>
          <w:b/>
          <w:sz w:val="24"/>
          <w:szCs w:val="24"/>
        </w:rPr>
        <w:t>O.;</w:t>
      </w:r>
      <w:r w:rsidRPr="008411B3">
        <w:rPr>
          <w:sz w:val="24"/>
          <w:szCs w:val="24"/>
        </w:rPr>
        <w:t xml:space="preserve"> Cao, M.; Dong, Y.;(2018) Royal jelly retards immunosenescence in </w:t>
      </w:r>
      <w:r w:rsidRPr="008411B3">
        <w:rPr>
          <w:i/>
          <w:sz w:val="24"/>
          <w:szCs w:val="24"/>
        </w:rPr>
        <w:t>C. elegans</w:t>
      </w:r>
      <w:r w:rsidRPr="008411B3">
        <w:rPr>
          <w:sz w:val="24"/>
          <w:szCs w:val="24"/>
        </w:rPr>
        <w:t xml:space="preserve"> against </w:t>
      </w:r>
      <w:r w:rsidRPr="008411B3">
        <w:rPr>
          <w:i/>
          <w:sz w:val="24"/>
          <w:szCs w:val="24"/>
        </w:rPr>
        <w:t xml:space="preserve">S. aureus </w:t>
      </w:r>
      <w:r w:rsidRPr="008411B3">
        <w:rPr>
          <w:sz w:val="24"/>
          <w:szCs w:val="24"/>
        </w:rPr>
        <w:t xml:space="preserve">infection through p38 MAPK, insulin signaling and </w:t>
      </w:r>
      <w:proofErr w:type="spellStart"/>
      <w:r w:rsidRPr="008411B3">
        <w:rPr>
          <w:sz w:val="24"/>
          <w:szCs w:val="24"/>
        </w:rPr>
        <w:t>Wnt</w:t>
      </w:r>
      <w:proofErr w:type="spellEnd"/>
      <w:r w:rsidRPr="008411B3">
        <w:rPr>
          <w:sz w:val="24"/>
          <w:szCs w:val="24"/>
        </w:rPr>
        <w:t xml:space="preserve"> signaling pathway.</w:t>
      </w:r>
      <w:r w:rsidRPr="008411B3">
        <w:rPr>
          <w:rStyle w:val="Strong"/>
          <w:b w:val="0"/>
          <w:sz w:val="24"/>
          <w:szCs w:val="24"/>
        </w:rPr>
        <w:t xml:space="preserve"> Nathan Shock Symposium on basic biology of aging, UAB, Birmingham AL.</w:t>
      </w:r>
    </w:p>
    <w:p w14:paraId="334920D3" w14:textId="77777777" w:rsidR="00CD0E14" w:rsidRDefault="00CD0E14" w:rsidP="00CD0E14">
      <w:r w:rsidRPr="008411B3">
        <w:rPr>
          <w:b/>
          <w:sz w:val="24"/>
          <w:szCs w:val="24"/>
        </w:rPr>
        <w:t xml:space="preserve">Natarajan, O.; </w:t>
      </w:r>
      <w:r w:rsidRPr="008411B3">
        <w:rPr>
          <w:sz w:val="24"/>
          <w:szCs w:val="24"/>
        </w:rPr>
        <w:t>Cao, M</w:t>
      </w:r>
      <w:r w:rsidRPr="008411B3">
        <w:rPr>
          <w:b/>
          <w:sz w:val="24"/>
          <w:szCs w:val="24"/>
        </w:rPr>
        <w:t>.;</w:t>
      </w:r>
      <w:r w:rsidRPr="008411B3">
        <w:rPr>
          <w:sz w:val="24"/>
          <w:szCs w:val="24"/>
        </w:rPr>
        <w:t xml:space="preserve"> Dong, Y. (2017) Royal jelly supplementation protects aged population of </w:t>
      </w:r>
      <w:r w:rsidRPr="008411B3">
        <w:rPr>
          <w:i/>
          <w:sz w:val="24"/>
          <w:szCs w:val="24"/>
        </w:rPr>
        <w:t>Caenorhabditis elegans</w:t>
      </w:r>
      <w:r w:rsidRPr="008411B3">
        <w:rPr>
          <w:sz w:val="24"/>
          <w:szCs w:val="24"/>
        </w:rPr>
        <w:t xml:space="preserve"> from pathogen infection. </w:t>
      </w:r>
      <w:r w:rsidRPr="008411B3">
        <w:rPr>
          <w:rStyle w:val="Strong"/>
          <w:b w:val="0"/>
          <w:sz w:val="24"/>
          <w:szCs w:val="24"/>
        </w:rPr>
        <w:t xml:space="preserve">South Carolina aging conference, Columbia SC.  </w:t>
      </w:r>
      <w:r w:rsidRPr="00C65BFE">
        <w:rPr>
          <w:rStyle w:val="Strong"/>
          <w:b w:val="0"/>
        </w:rPr>
        <w:t xml:space="preserve">                                                            </w:t>
      </w:r>
    </w:p>
    <w:p w14:paraId="6F300EFB" w14:textId="77777777" w:rsidR="00CD0E14" w:rsidRPr="00CD0E14" w:rsidRDefault="00CD0E14" w:rsidP="00CD0E14"/>
    <w:p w14:paraId="1F0F29D6" w14:textId="4A7163C8" w:rsidR="00E32F84" w:rsidRDefault="00E32F84" w:rsidP="00E32F84">
      <w:pPr>
        <w:pStyle w:val="Heading1"/>
      </w:pPr>
      <w:r>
        <w:t xml:space="preserve">Campus </w:t>
      </w:r>
      <w:r w:rsidR="00CD0E14">
        <w:t>talks</w:t>
      </w:r>
    </w:p>
    <w:p w14:paraId="5045C87A" w14:textId="77777777" w:rsidR="00CD0E14" w:rsidRPr="00D0055F" w:rsidRDefault="00CD0E14" w:rsidP="00CD0E14">
      <w:r w:rsidRPr="00D0055F">
        <w:rPr>
          <w:b/>
          <w:bCs/>
        </w:rPr>
        <w:t>Natarajan, O</w:t>
      </w:r>
      <w:r>
        <w:t xml:space="preserve"> </w:t>
      </w:r>
      <w:r w:rsidRPr="005D65CA">
        <w:rPr>
          <w:b/>
          <w:bCs/>
        </w:rPr>
        <w:t>(2023)</w:t>
      </w:r>
      <w:r>
        <w:t xml:space="preserve"> </w:t>
      </w:r>
      <w:r w:rsidRPr="00D0055F">
        <w:t>A simple chordate offers insight into regulators of microbiome ecology and influences on gut development and immune maturation.</w:t>
      </w:r>
      <w:r>
        <w:t xml:space="preserve"> Microbiome Town Hall April 2023</w:t>
      </w:r>
    </w:p>
    <w:p w14:paraId="2028D009" w14:textId="77777777" w:rsidR="00CD0E14" w:rsidRPr="00D85CB7" w:rsidRDefault="00CD0E14" w:rsidP="00CD0E14">
      <w:pPr>
        <w:rPr>
          <w:bCs/>
          <w:sz w:val="24"/>
          <w:szCs w:val="24"/>
        </w:rPr>
      </w:pPr>
      <w:r>
        <w:rPr>
          <w:b/>
          <w:sz w:val="24"/>
          <w:szCs w:val="24"/>
        </w:rPr>
        <w:t>Natarajan, O (2021)</w:t>
      </w:r>
      <w:r>
        <w:rPr>
          <w:bCs/>
          <w:sz w:val="24"/>
          <w:szCs w:val="24"/>
        </w:rPr>
        <w:t xml:space="preserve"> Trans kingdom influences of prophages: evidence from a simple chordate, WIP, USF</w:t>
      </w:r>
    </w:p>
    <w:p w14:paraId="58C1A270" w14:textId="77777777" w:rsidR="00CD0E14" w:rsidRDefault="00CD0E14" w:rsidP="00CD0E14">
      <w:pPr>
        <w:rPr>
          <w:bCs/>
          <w:sz w:val="24"/>
          <w:szCs w:val="24"/>
        </w:rPr>
      </w:pPr>
      <w:r w:rsidRPr="008411B3">
        <w:rPr>
          <w:b/>
          <w:sz w:val="24"/>
          <w:szCs w:val="24"/>
        </w:rPr>
        <w:t xml:space="preserve">Natarajan, O (2019) </w:t>
      </w:r>
      <w:r w:rsidRPr="008411B3">
        <w:rPr>
          <w:bCs/>
          <w:sz w:val="24"/>
          <w:szCs w:val="24"/>
        </w:rPr>
        <w:t xml:space="preserve">Role of lysogens in shaping gut microbiota, USF Genomics symposium, USF </w:t>
      </w:r>
    </w:p>
    <w:p w14:paraId="154FBCBB" w14:textId="72C10844" w:rsidR="00CD0E14" w:rsidRPr="008411B3" w:rsidRDefault="00CD0E14" w:rsidP="00CD0E14">
      <w:pPr>
        <w:rPr>
          <w:rStyle w:val="Strong"/>
          <w:b w:val="0"/>
          <w:sz w:val="24"/>
          <w:szCs w:val="24"/>
        </w:rPr>
      </w:pPr>
      <w:r w:rsidRPr="008411B3">
        <w:rPr>
          <w:b/>
          <w:sz w:val="24"/>
          <w:szCs w:val="24"/>
        </w:rPr>
        <w:t>Natarajan,</w:t>
      </w:r>
      <w:r>
        <w:rPr>
          <w:b/>
          <w:sz w:val="24"/>
          <w:szCs w:val="24"/>
        </w:rPr>
        <w:t xml:space="preserve"> </w:t>
      </w:r>
      <w:r w:rsidRPr="008411B3">
        <w:rPr>
          <w:b/>
          <w:sz w:val="24"/>
          <w:szCs w:val="24"/>
        </w:rPr>
        <w:t>O</w:t>
      </w:r>
      <w:r w:rsidRPr="008411B3">
        <w:rPr>
          <w:sz w:val="24"/>
          <w:szCs w:val="24"/>
        </w:rPr>
        <w:t xml:space="preserve"> </w:t>
      </w:r>
      <w:r w:rsidRPr="007F1098">
        <w:rPr>
          <w:b/>
          <w:bCs/>
          <w:sz w:val="24"/>
          <w:szCs w:val="24"/>
        </w:rPr>
        <w:t>(2018)</w:t>
      </w:r>
      <w:r>
        <w:rPr>
          <w:sz w:val="24"/>
          <w:szCs w:val="24"/>
        </w:rPr>
        <w:t xml:space="preserve"> </w:t>
      </w:r>
      <w:r w:rsidRPr="008411B3">
        <w:rPr>
          <w:sz w:val="24"/>
          <w:szCs w:val="24"/>
        </w:rPr>
        <w:t xml:space="preserve">Royal jelly promotes immunity in </w:t>
      </w:r>
      <w:r w:rsidRPr="008411B3">
        <w:rPr>
          <w:i/>
          <w:sz w:val="24"/>
          <w:szCs w:val="24"/>
        </w:rPr>
        <w:t>Caenorhabditis elegans</w:t>
      </w:r>
      <w:r w:rsidRPr="008411B3">
        <w:rPr>
          <w:sz w:val="24"/>
          <w:szCs w:val="24"/>
        </w:rPr>
        <w:t xml:space="preserve"> through known signaling pathways. </w:t>
      </w:r>
      <w:r w:rsidRPr="008411B3">
        <w:rPr>
          <w:rStyle w:val="Strong"/>
          <w:b w:val="0"/>
          <w:sz w:val="24"/>
          <w:szCs w:val="24"/>
        </w:rPr>
        <w:t>Brown bag seminar, Clemson University</w:t>
      </w:r>
    </w:p>
    <w:p w14:paraId="63E0C680" w14:textId="20872A1E" w:rsidR="00CD0E14" w:rsidRPr="008411B3" w:rsidRDefault="00CD0E14" w:rsidP="00CD0E14">
      <w:pPr>
        <w:rPr>
          <w:bCs/>
          <w:sz w:val="24"/>
          <w:szCs w:val="24"/>
        </w:rPr>
      </w:pPr>
      <w:r w:rsidRPr="008411B3">
        <w:rPr>
          <w:b/>
          <w:sz w:val="24"/>
          <w:szCs w:val="24"/>
        </w:rPr>
        <w:t>Natarajan, O</w:t>
      </w:r>
      <w:r w:rsidRPr="008411B3">
        <w:rPr>
          <w:sz w:val="24"/>
          <w:szCs w:val="24"/>
        </w:rPr>
        <w:t xml:space="preserve"> </w:t>
      </w:r>
      <w:r w:rsidRPr="007F1098">
        <w:rPr>
          <w:b/>
          <w:bCs/>
          <w:sz w:val="24"/>
          <w:szCs w:val="24"/>
        </w:rPr>
        <w:t>(2017)</w:t>
      </w:r>
      <w:r w:rsidRPr="008411B3">
        <w:rPr>
          <w:sz w:val="24"/>
          <w:szCs w:val="24"/>
        </w:rPr>
        <w:t xml:space="preserve"> Using Royal jelly as a nutraceutical to identify key molecular pathways that play a role in improving immunity in </w:t>
      </w:r>
      <w:r w:rsidRPr="008411B3">
        <w:rPr>
          <w:i/>
          <w:sz w:val="24"/>
          <w:szCs w:val="24"/>
        </w:rPr>
        <w:t>Caenorhabditis elegans</w:t>
      </w:r>
      <w:r w:rsidRPr="008411B3">
        <w:rPr>
          <w:sz w:val="24"/>
          <w:szCs w:val="24"/>
        </w:rPr>
        <w:t xml:space="preserve">. </w:t>
      </w:r>
      <w:r w:rsidRPr="008411B3">
        <w:rPr>
          <w:rStyle w:val="Strong"/>
          <w:b w:val="0"/>
          <w:sz w:val="24"/>
          <w:szCs w:val="24"/>
        </w:rPr>
        <w:t>3MT Thesis, Clemson University</w:t>
      </w:r>
    </w:p>
    <w:p w14:paraId="412C14C3" w14:textId="77777777" w:rsidR="00CD0E14" w:rsidRPr="008411B3" w:rsidRDefault="00CD0E14" w:rsidP="00CD0E14">
      <w:pPr>
        <w:rPr>
          <w:sz w:val="24"/>
          <w:szCs w:val="24"/>
        </w:rPr>
      </w:pPr>
      <w:r w:rsidRPr="008411B3">
        <w:rPr>
          <w:b/>
          <w:sz w:val="24"/>
          <w:szCs w:val="24"/>
        </w:rPr>
        <w:t>Natarajan, O</w:t>
      </w:r>
      <w:r w:rsidRPr="008411B3">
        <w:rPr>
          <w:sz w:val="24"/>
          <w:szCs w:val="24"/>
        </w:rPr>
        <w:t xml:space="preserve"> </w:t>
      </w:r>
      <w:r w:rsidRPr="007F1098">
        <w:rPr>
          <w:b/>
          <w:bCs/>
          <w:sz w:val="24"/>
          <w:szCs w:val="24"/>
        </w:rPr>
        <w:t>(2016)</w:t>
      </w:r>
      <w:r w:rsidRPr="008411B3">
        <w:rPr>
          <w:sz w:val="24"/>
          <w:szCs w:val="24"/>
        </w:rPr>
        <w:t xml:space="preserve"> The immunomodulatory effect of Royal jelly on immunity in </w:t>
      </w:r>
      <w:r w:rsidRPr="008411B3">
        <w:rPr>
          <w:i/>
          <w:sz w:val="24"/>
          <w:szCs w:val="24"/>
        </w:rPr>
        <w:t>C. elegans</w:t>
      </w:r>
      <w:r w:rsidRPr="008411B3">
        <w:rPr>
          <w:sz w:val="24"/>
          <w:szCs w:val="24"/>
        </w:rPr>
        <w:t xml:space="preserve"> against </w:t>
      </w:r>
      <w:r w:rsidRPr="008411B3">
        <w:rPr>
          <w:i/>
          <w:sz w:val="24"/>
          <w:szCs w:val="24"/>
        </w:rPr>
        <w:t>S. aureus.</w:t>
      </w:r>
      <w:r w:rsidRPr="008411B3">
        <w:rPr>
          <w:rStyle w:val="Strong"/>
          <w:b w:val="0"/>
          <w:sz w:val="24"/>
          <w:szCs w:val="24"/>
        </w:rPr>
        <w:t xml:space="preserve"> Clemson Biological Sciences Annual Student Symposium</w:t>
      </w:r>
    </w:p>
    <w:p w14:paraId="0894D1EB" w14:textId="77777777" w:rsidR="00CD0E14" w:rsidRPr="00CD0E14" w:rsidRDefault="00CD0E14" w:rsidP="00CD0E14"/>
    <w:p w14:paraId="14C402A0" w14:textId="72971203" w:rsidR="00E32F84" w:rsidRDefault="00CD0E14" w:rsidP="00E32F84">
      <w:pPr>
        <w:pStyle w:val="Heading1"/>
      </w:pPr>
      <w:r>
        <w:t xml:space="preserve">campus </w:t>
      </w:r>
      <w:r w:rsidR="00E32F84">
        <w:t>posters presented</w:t>
      </w:r>
    </w:p>
    <w:p w14:paraId="28B6960A" w14:textId="77777777" w:rsidR="00CD0E14" w:rsidRPr="00CD0E14" w:rsidRDefault="00CD0E14" w:rsidP="00CD0E14">
      <w:r w:rsidRPr="00CD0E14">
        <w:rPr>
          <w:b/>
          <w:bCs/>
        </w:rPr>
        <w:t xml:space="preserve">Natarajan, O.; </w:t>
      </w:r>
      <w:r w:rsidRPr="00CD0E14">
        <w:rPr>
          <w:b/>
          <w:bCs/>
          <w:i/>
          <w:iCs/>
        </w:rPr>
        <w:t>et al</w:t>
      </w:r>
      <w:r w:rsidRPr="00CD0E14">
        <w:rPr>
          <w:b/>
          <w:bCs/>
        </w:rPr>
        <w:t xml:space="preserve"> </w:t>
      </w:r>
      <w:r w:rsidRPr="00CD0E14">
        <w:t>(2023)</w:t>
      </w:r>
      <w:r w:rsidRPr="00CD0E14">
        <w:rPr>
          <w:b/>
          <w:bCs/>
        </w:rPr>
        <w:t xml:space="preserve"> </w:t>
      </w:r>
      <w:r w:rsidRPr="00CD0E14">
        <w:t>Prophages may regulate host immune responses by manipulating bacterial secondary signaling pathways, USF Research Day 2023</w:t>
      </w:r>
    </w:p>
    <w:p w14:paraId="015E5213" w14:textId="77777777" w:rsidR="00CD0E14" w:rsidRPr="00CD0E14" w:rsidRDefault="00CD0E14" w:rsidP="00CD0E14">
      <w:pPr>
        <w:rPr>
          <w:rStyle w:val="Strong"/>
          <w:b w:val="0"/>
        </w:rPr>
      </w:pPr>
      <w:r w:rsidRPr="00CD0E14">
        <w:rPr>
          <w:b/>
        </w:rPr>
        <w:t>Natarajan, O</w:t>
      </w:r>
      <w:r w:rsidRPr="00CD0E14">
        <w:t xml:space="preserve">; Dong, Y. (2017) Insulin signaling and p38 MAPK pathways interact to mediate Immunity in </w:t>
      </w:r>
      <w:r w:rsidRPr="00CD0E14">
        <w:rPr>
          <w:i/>
        </w:rPr>
        <w:t>Caenorhabditis elegans</w:t>
      </w:r>
      <w:r w:rsidRPr="00CD0E14">
        <w:t xml:space="preserve"> on royal jelly supplementation to protect from </w:t>
      </w:r>
      <w:r w:rsidRPr="00CD0E14">
        <w:rPr>
          <w:i/>
        </w:rPr>
        <w:t>Staphylococcus aureus</w:t>
      </w:r>
      <w:r w:rsidRPr="00CD0E14">
        <w:t xml:space="preserve"> infection.</w:t>
      </w:r>
      <w:r w:rsidRPr="00CD0E14">
        <w:rPr>
          <w:rStyle w:val="Strong"/>
          <w:b w:val="0"/>
        </w:rPr>
        <w:t xml:space="preserve"> Biological Sciences Departmental Retreat, Asheville NC        </w:t>
      </w:r>
    </w:p>
    <w:p w14:paraId="37D4FF99" w14:textId="77777777" w:rsidR="00CD0E14" w:rsidRDefault="00CD0E14" w:rsidP="00CD0E14">
      <w:pPr>
        <w:rPr>
          <w:sz w:val="24"/>
          <w:szCs w:val="24"/>
        </w:rPr>
      </w:pPr>
    </w:p>
    <w:p w14:paraId="54F3CE49" w14:textId="77777777" w:rsidR="00CC3174" w:rsidRDefault="00CC3174">
      <w:r>
        <w:br w:type="page"/>
      </w:r>
    </w:p>
    <w:p w14:paraId="622ED935" w14:textId="059CD8A2" w:rsidR="00CC3174" w:rsidRDefault="008E5070" w:rsidP="00CC3174">
      <w:pPr>
        <w:pStyle w:val="Heading1"/>
      </w:pPr>
      <w:r>
        <w:lastRenderedPageBreak/>
        <w:t xml:space="preserve">Mentored </w:t>
      </w:r>
      <w:r w:rsidR="00CC3174">
        <w:t xml:space="preserve">Projects </w:t>
      </w:r>
      <w:r>
        <w:t>(</w:t>
      </w:r>
      <w:r w:rsidR="00CC3174">
        <w:t>by Mentees*</w:t>
      </w:r>
      <w:r>
        <w:t>)</w:t>
      </w:r>
    </w:p>
    <w:p w14:paraId="3A4FC076" w14:textId="77777777" w:rsidR="00CC3174" w:rsidRDefault="00CC3174" w:rsidP="008E5070">
      <w:pPr>
        <w:pStyle w:val="Heading2"/>
      </w:pPr>
      <w:r w:rsidRPr="00422C8E">
        <w:t>University of South Florida</w:t>
      </w:r>
    </w:p>
    <w:p w14:paraId="20975286" w14:textId="77777777" w:rsidR="00CC3174" w:rsidRPr="006208CA" w:rsidRDefault="00CC3174" w:rsidP="00CC317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6"/>
        <w:gridCol w:w="1684"/>
      </w:tblGrid>
      <w:tr w:rsidR="00CC3174" w14:paraId="432B19B3" w14:textId="77777777" w:rsidTr="00166C8F">
        <w:trPr>
          <w:trHeight w:val="576"/>
        </w:trPr>
        <w:tc>
          <w:tcPr>
            <w:tcW w:w="7875" w:type="dxa"/>
          </w:tcPr>
          <w:p w14:paraId="6845A87B" w14:textId="77777777" w:rsidR="00CC3174" w:rsidRDefault="00CC3174" w:rsidP="00166C8F">
            <w:r>
              <w:t xml:space="preserve">Thomas, L*; Gibboney, S.L.; </w:t>
            </w:r>
            <w:r w:rsidRPr="008D39BD">
              <w:rPr>
                <w:b/>
                <w:bCs/>
              </w:rPr>
              <w:t>Natarajan, O</w:t>
            </w:r>
            <w:r>
              <w:t>; Dishaw, L.J (2023) Role of Stran variants of Shewanella fidelis 3313 on host immune response</w:t>
            </w:r>
          </w:p>
        </w:tc>
        <w:tc>
          <w:tcPr>
            <w:tcW w:w="1475" w:type="dxa"/>
          </w:tcPr>
          <w:p w14:paraId="535D73AA" w14:textId="77777777" w:rsidR="00CC3174" w:rsidRDefault="00CC3174" w:rsidP="00166C8F">
            <w:pPr>
              <w:jc w:val="center"/>
            </w:pPr>
            <w:r>
              <w:t>Summer undergraduate intern</w:t>
            </w:r>
          </w:p>
        </w:tc>
      </w:tr>
      <w:tr w:rsidR="00CC3174" w14:paraId="43538628" w14:textId="77777777" w:rsidTr="00166C8F">
        <w:trPr>
          <w:trHeight w:val="576"/>
        </w:trPr>
        <w:tc>
          <w:tcPr>
            <w:tcW w:w="7875" w:type="dxa"/>
          </w:tcPr>
          <w:p w14:paraId="6785B2CE" w14:textId="77777777" w:rsidR="00CC3174" w:rsidRDefault="00CC3174" w:rsidP="00166C8F">
            <w:r>
              <w:t xml:space="preserve">Bhatnagar, S*; </w:t>
            </w:r>
            <w:r w:rsidRPr="008D39BD">
              <w:rPr>
                <w:b/>
                <w:bCs/>
              </w:rPr>
              <w:t>Natarajan, O</w:t>
            </w:r>
            <w:r>
              <w:t xml:space="preserve">; McMinds, R; Dishaw LJ (2023) Characterization of marine symbiont </w:t>
            </w:r>
            <w:proofErr w:type="spellStart"/>
            <w:r>
              <w:t>Endozoichomonas</w:t>
            </w:r>
            <w:proofErr w:type="spellEnd"/>
            <w:r>
              <w:t xml:space="preserve"> in </w:t>
            </w:r>
            <w:r w:rsidRPr="00B312CF">
              <w:rPr>
                <w:i/>
                <w:iCs/>
              </w:rPr>
              <w:t>Ciona robusta</w:t>
            </w:r>
            <w:r>
              <w:t xml:space="preserve"> </w:t>
            </w:r>
          </w:p>
        </w:tc>
        <w:tc>
          <w:tcPr>
            <w:tcW w:w="1475" w:type="dxa"/>
          </w:tcPr>
          <w:p w14:paraId="0F296D51" w14:textId="77777777" w:rsidR="00CC3174" w:rsidRDefault="00CC3174" w:rsidP="00166C8F">
            <w:pPr>
              <w:jc w:val="center"/>
            </w:pPr>
            <w:r>
              <w:t>Masters project</w:t>
            </w:r>
          </w:p>
        </w:tc>
      </w:tr>
      <w:tr w:rsidR="00CC3174" w14:paraId="3928EF7C" w14:textId="77777777" w:rsidTr="00166C8F">
        <w:trPr>
          <w:trHeight w:val="576"/>
        </w:trPr>
        <w:tc>
          <w:tcPr>
            <w:tcW w:w="7875" w:type="dxa"/>
          </w:tcPr>
          <w:p w14:paraId="764E7C2D" w14:textId="77777777" w:rsidR="00CC3174" w:rsidRDefault="00CC3174" w:rsidP="00166C8F">
            <w:r>
              <w:t xml:space="preserve">Kingsford, S*; Gibboney, S.L.; </w:t>
            </w:r>
            <w:r w:rsidRPr="008D39BD">
              <w:rPr>
                <w:b/>
                <w:bCs/>
              </w:rPr>
              <w:t>Natarajan, O</w:t>
            </w:r>
            <w:r>
              <w:t xml:space="preserve">; Dishaw, L.J (2022) Effect of Loperamide on the behavior and physiology of juvenile </w:t>
            </w:r>
            <w:r w:rsidRPr="00DA7E37">
              <w:rPr>
                <w:i/>
                <w:iCs/>
              </w:rPr>
              <w:t>Ciona robusta</w:t>
            </w:r>
            <w:r>
              <w:t xml:space="preserve"> </w:t>
            </w:r>
          </w:p>
        </w:tc>
        <w:tc>
          <w:tcPr>
            <w:tcW w:w="1475" w:type="dxa"/>
          </w:tcPr>
          <w:p w14:paraId="3BFECDC6" w14:textId="77777777" w:rsidR="00CC3174" w:rsidRDefault="00CC3174" w:rsidP="00166C8F">
            <w:pPr>
              <w:jc w:val="center"/>
            </w:pPr>
            <w:r>
              <w:t>High school intern</w:t>
            </w:r>
          </w:p>
        </w:tc>
      </w:tr>
      <w:tr w:rsidR="00CC3174" w14:paraId="12933429" w14:textId="77777777" w:rsidTr="00166C8F">
        <w:trPr>
          <w:trHeight w:val="576"/>
        </w:trPr>
        <w:tc>
          <w:tcPr>
            <w:tcW w:w="7875" w:type="dxa"/>
          </w:tcPr>
          <w:p w14:paraId="7278379E" w14:textId="77777777" w:rsidR="00CC3174" w:rsidRDefault="00CC3174" w:rsidP="00166C8F">
            <w:r>
              <w:t xml:space="preserve">Wertz, K*; </w:t>
            </w:r>
            <w:r w:rsidRPr="008D39BD">
              <w:rPr>
                <w:b/>
                <w:bCs/>
              </w:rPr>
              <w:t>Natarajan, O</w:t>
            </w:r>
            <w:r>
              <w:t xml:space="preserve">; Dishaw, L.J (2022) Effect of prophages on growth rates of </w:t>
            </w:r>
            <w:r w:rsidRPr="00DA7E37">
              <w:rPr>
                <w:i/>
                <w:iCs/>
              </w:rPr>
              <w:t>Shewanella fidelis</w:t>
            </w:r>
            <w:r>
              <w:t xml:space="preserve"> 3313</w:t>
            </w:r>
          </w:p>
        </w:tc>
        <w:tc>
          <w:tcPr>
            <w:tcW w:w="1475" w:type="dxa"/>
          </w:tcPr>
          <w:p w14:paraId="08FAA4DC" w14:textId="77777777" w:rsidR="00CC3174" w:rsidRDefault="00CC3174" w:rsidP="00166C8F">
            <w:pPr>
              <w:jc w:val="center"/>
            </w:pPr>
            <w:r>
              <w:t>Summer undergraduate intern</w:t>
            </w:r>
          </w:p>
        </w:tc>
      </w:tr>
      <w:tr w:rsidR="00CC3174" w14:paraId="56F02A2D" w14:textId="77777777" w:rsidTr="00166C8F">
        <w:trPr>
          <w:trHeight w:val="576"/>
        </w:trPr>
        <w:tc>
          <w:tcPr>
            <w:tcW w:w="7875" w:type="dxa"/>
          </w:tcPr>
          <w:p w14:paraId="3444D120" w14:textId="77777777" w:rsidR="00CC3174" w:rsidRDefault="00CC3174" w:rsidP="00166C8F">
            <w:r>
              <w:t xml:space="preserve">Francis, L*; </w:t>
            </w:r>
            <w:r w:rsidRPr="008D39BD">
              <w:rPr>
                <w:b/>
                <w:bCs/>
              </w:rPr>
              <w:t>Natarajan, O</w:t>
            </w:r>
            <w:r>
              <w:t xml:space="preserve">; Dishaw, L.J (2022) Designing E2 Crimson fluorescent plasmids in </w:t>
            </w:r>
            <w:proofErr w:type="spellStart"/>
            <w:r>
              <w:t>pBBR</w:t>
            </w:r>
            <w:proofErr w:type="spellEnd"/>
            <w:r>
              <w:t>-MCS vector</w:t>
            </w:r>
          </w:p>
        </w:tc>
        <w:tc>
          <w:tcPr>
            <w:tcW w:w="1475" w:type="dxa"/>
          </w:tcPr>
          <w:p w14:paraId="4F17965C" w14:textId="77777777" w:rsidR="00CC3174" w:rsidRDefault="00CC3174" w:rsidP="00166C8F">
            <w:pPr>
              <w:jc w:val="center"/>
            </w:pPr>
            <w:r>
              <w:t>Summer undergraduate intern</w:t>
            </w:r>
          </w:p>
        </w:tc>
      </w:tr>
      <w:tr w:rsidR="00CC3174" w14:paraId="398C820A" w14:textId="77777777" w:rsidTr="00166C8F">
        <w:trPr>
          <w:trHeight w:val="576"/>
        </w:trPr>
        <w:tc>
          <w:tcPr>
            <w:tcW w:w="7875" w:type="dxa"/>
          </w:tcPr>
          <w:p w14:paraId="568EE99F" w14:textId="77777777" w:rsidR="00CC3174" w:rsidRDefault="00CC3174" w:rsidP="00166C8F">
            <w:r>
              <w:t xml:space="preserve">Pluta, N*; </w:t>
            </w:r>
            <w:r w:rsidRPr="008D39BD">
              <w:rPr>
                <w:b/>
                <w:bCs/>
              </w:rPr>
              <w:t>Natarajan, O</w:t>
            </w:r>
            <w:r>
              <w:t>; Dishaw L.J (2021) Role of phosphodiesterase B (</w:t>
            </w:r>
            <w:r w:rsidRPr="002C3434">
              <w:rPr>
                <w:i/>
                <w:iCs/>
              </w:rPr>
              <w:t>pdeB</w:t>
            </w:r>
            <w:r>
              <w:t xml:space="preserve">) on prophage mediated cyclic di GMP regulation in </w:t>
            </w:r>
            <w:r w:rsidRPr="006C79AA">
              <w:rPr>
                <w:i/>
                <w:iCs/>
              </w:rPr>
              <w:t>Shewanella fidelis</w:t>
            </w:r>
            <w:r>
              <w:t xml:space="preserve"> 3313</w:t>
            </w:r>
          </w:p>
        </w:tc>
        <w:tc>
          <w:tcPr>
            <w:tcW w:w="1475" w:type="dxa"/>
          </w:tcPr>
          <w:p w14:paraId="43A55A78" w14:textId="77777777" w:rsidR="00CC3174" w:rsidRDefault="00CC3174" w:rsidP="00166C8F">
            <w:pPr>
              <w:jc w:val="center"/>
            </w:pPr>
            <w:r>
              <w:t>Post graduate intern</w:t>
            </w:r>
          </w:p>
        </w:tc>
      </w:tr>
      <w:tr w:rsidR="00CC3174" w14:paraId="26C10A2C" w14:textId="77777777" w:rsidTr="00166C8F">
        <w:trPr>
          <w:trHeight w:val="576"/>
        </w:trPr>
        <w:tc>
          <w:tcPr>
            <w:tcW w:w="7875" w:type="dxa"/>
          </w:tcPr>
          <w:p w14:paraId="5E65884E" w14:textId="77777777" w:rsidR="00CC3174" w:rsidRDefault="00CC3174" w:rsidP="00166C8F">
            <w:r>
              <w:t xml:space="preserve">Cruz, A*, </w:t>
            </w:r>
            <w:r w:rsidRPr="008D39BD">
              <w:rPr>
                <w:b/>
                <w:bCs/>
              </w:rPr>
              <w:t>Natarajan, O</w:t>
            </w:r>
            <w:r>
              <w:t xml:space="preserve">; Dishaw LJ (2021) </w:t>
            </w:r>
            <w:r w:rsidRPr="00AA3A5E">
              <w:t>Exploring the effects of prophages on the behavior of marine bacteria isolated from the gut of a protochordate model</w:t>
            </w:r>
            <w:r>
              <w:t xml:space="preserve"> </w:t>
            </w:r>
          </w:p>
        </w:tc>
        <w:tc>
          <w:tcPr>
            <w:tcW w:w="1475" w:type="dxa"/>
          </w:tcPr>
          <w:p w14:paraId="782B0DE5" w14:textId="77777777" w:rsidR="00CC3174" w:rsidRDefault="00CC3174" w:rsidP="00166C8F">
            <w:pPr>
              <w:jc w:val="center"/>
            </w:pPr>
            <w:r>
              <w:t>Master’s Thesis</w:t>
            </w:r>
          </w:p>
        </w:tc>
      </w:tr>
      <w:tr w:rsidR="00CC3174" w14:paraId="2B6B66F7" w14:textId="77777777" w:rsidTr="00166C8F">
        <w:trPr>
          <w:trHeight w:val="576"/>
        </w:trPr>
        <w:tc>
          <w:tcPr>
            <w:tcW w:w="7875" w:type="dxa"/>
          </w:tcPr>
          <w:p w14:paraId="56AFF6C0" w14:textId="77777777" w:rsidR="00CC3174" w:rsidRDefault="00CC3174" w:rsidP="00166C8F">
            <w:r>
              <w:t xml:space="preserve">Peterson A*, Atkinson, C.G.F; </w:t>
            </w:r>
            <w:r w:rsidRPr="008D39BD">
              <w:rPr>
                <w:b/>
                <w:bCs/>
              </w:rPr>
              <w:t>Natarajan, O</w:t>
            </w:r>
            <w:r>
              <w:t xml:space="preserve">; Dishaw L.J(2019) Screening for lytic phages against Shewanella gut bacteria from sea water from Gulf of Mexico </w:t>
            </w:r>
          </w:p>
        </w:tc>
        <w:tc>
          <w:tcPr>
            <w:tcW w:w="1475" w:type="dxa"/>
          </w:tcPr>
          <w:p w14:paraId="379A0981" w14:textId="77777777" w:rsidR="00CC3174" w:rsidRDefault="00CC3174" w:rsidP="00166C8F">
            <w:pPr>
              <w:jc w:val="center"/>
            </w:pPr>
            <w:r>
              <w:t>NSF REU intern</w:t>
            </w:r>
          </w:p>
        </w:tc>
      </w:tr>
      <w:tr w:rsidR="00CC3174" w14:paraId="3E59DBA5" w14:textId="77777777" w:rsidTr="00166C8F">
        <w:trPr>
          <w:trHeight w:val="576"/>
        </w:trPr>
        <w:tc>
          <w:tcPr>
            <w:tcW w:w="7875" w:type="dxa"/>
          </w:tcPr>
          <w:p w14:paraId="5259E80C" w14:textId="77777777" w:rsidR="00CC3174" w:rsidRDefault="00CC3174" w:rsidP="00166C8F">
            <w:r>
              <w:t xml:space="preserve">Poock C*; Atkinson, C.G.F; </w:t>
            </w:r>
            <w:r w:rsidRPr="008D39BD">
              <w:rPr>
                <w:b/>
                <w:bCs/>
              </w:rPr>
              <w:t>Natarajan, O</w:t>
            </w:r>
            <w:r>
              <w:t xml:space="preserve">; Dishaw L.J(2019) Effects of prophages on spatial colonization of </w:t>
            </w:r>
            <w:r w:rsidRPr="006A3BFC">
              <w:rPr>
                <w:i/>
                <w:iCs/>
              </w:rPr>
              <w:t>Shewanella fidelis</w:t>
            </w:r>
            <w:r>
              <w:t xml:space="preserve"> 3313 in the gut of </w:t>
            </w:r>
            <w:r w:rsidRPr="006A3BFC">
              <w:rPr>
                <w:i/>
                <w:iCs/>
              </w:rPr>
              <w:t>Ciona robusta</w:t>
            </w:r>
          </w:p>
        </w:tc>
        <w:tc>
          <w:tcPr>
            <w:tcW w:w="1475" w:type="dxa"/>
          </w:tcPr>
          <w:p w14:paraId="5E27F7CA" w14:textId="77777777" w:rsidR="00CC3174" w:rsidRDefault="00CC3174" w:rsidP="00166C8F">
            <w:pPr>
              <w:jc w:val="center"/>
            </w:pPr>
            <w:r>
              <w:t>Capstone project</w:t>
            </w:r>
          </w:p>
        </w:tc>
      </w:tr>
      <w:tr w:rsidR="00CC3174" w14:paraId="080FFA92" w14:textId="77777777" w:rsidTr="00166C8F">
        <w:trPr>
          <w:trHeight w:val="576"/>
        </w:trPr>
        <w:tc>
          <w:tcPr>
            <w:tcW w:w="7875" w:type="dxa"/>
          </w:tcPr>
          <w:p w14:paraId="184C2BED" w14:textId="77777777" w:rsidR="00CC3174" w:rsidRDefault="00CC3174" w:rsidP="00166C8F">
            <w:r>
              <w:t xml:space="preserve">Walster, E*; Nirmalan, S*; </w:t>
            </w:r>
            <w:r w:rsidRPr="008D39BD">
              <w:rPr>
                <w:b/>
                <w:bCs/>
              </w:rPr>
              <w:t>Natarajan, O</w:t>
            </w:r>
            <w:r>
              <w:t xml:space="preserve">; Dishaw LJ (2019) DNA fingerprinting and sample preparation for Pacbio sequencing of gut bacteria of </w:t>
            </w:r>
            <w:r w:rsidRPr="00D10657">
              <w:rPr>
                <w:i/>
                <w:iCs/>
              </w:rPr>
              <w:t>Ciona robusta</w:t>
            </w:r>
          </w:p>
        </w:tc>
        <w:tc>
          <w:tcPr>
            <w:tcW w:w="1475" w:type="dxa"/>
          </w:tcPr>
          <w:p w14:paraId="3D3DD48D" w14:textId="77777777" w:rsidR="00CC3174" w:rsidRDefault="00CC3174" w:rsidP="00166C8F">
            <w:pPr>
              <w:jc w:val="center"/>
            </w:pPr>
            <w:proofErr w:type="gramStart"/>
            <w:r>
              <w:t>Under graduate</w:t>
            </w:r>
            <w:proofErr w:type="gramEnd"/>
            <w:r>
              <w:t xml:space="preserve"> interns</w:t>
            </w:r>
          </w:p>
        </w:tc>
      </w:tr>
      <w:tr w:rsidR="00CC3174" w14:paraId="320EEABF" w14:textId="77777777" w:rsidTr="00166C8F">
        <w:trPr>
          <w:trHeight w:val="576"/>
        </w:trPr>
        <w:tc>
          <w:tcPr>
            <w:tcW w:w="7875" w:type="dxa"/>
          </w:tcPr>
          <w:p w14:paraId="680C623E" w14:textId="77777777" w:rsidR="00CC3174" w:rsidRDefault="00CC3174" w:rsidP="00166C8F">
            <w:r>
              <w:t xml:space="preserve">Daro G*; </w:t>
            </w:r>
            <w:r w:rsidRPr="008D39BD">
              <w:rPr>
                <w:b/>
                <w:bCs/>
              </w:rPr>
              <w:t>Natarajan, O</w:t>
            </w:r>
            <w:r>
              <w:t xml:space="preserve">; Dishaw LJ (2019) Cross infectivity of prophages found in the </w:t>
            </w:r>
            <w:r w:rsidRPr="00D10657">
              <w:rPr>
                <w:i/>
                <w:iCs/>
              </w:rPr>
              <w:t>Ciona</w:t>
            </w:r>
            <w:r>
              <w:t xml:space="preserve"> gut and effect of change in pH on prophage induction and infectivity</w:t>
            </w:r>
          </w:p>
        </w:tc>
        <w:tc>
          <w:tcPr>
            <w:tcW w:w="1475" w:type="dxa"/>
          </w:tcPr>
          <w:p w14:paraId="3E21CEFF" w14:textId="77777777" w:rsidR="00CC3174" w:rsidRDefault="00CC3174" w:rsidP="00166C8F">
            <w:pPr>
              <w:jc w:val="center"/>
            </w:pPr>
            <w:r>
              <w:t>Undergraduate intern</w:t>
            </w:r>
          </w:p>
        </w:tc>
      </w:tr>
    </w:tbl>
    <w:p w14:paraId="015080A0" w14:textId="77777777" w:rsidR="00CC3174" w:rsidRPr="00422C8E" w:rsidRDefault="00CC3174" w:rsidP="00CC3174"/>
    <w:p w14:paraId="0863286F" w14:textId="77777777" w:rsidR="00CC3174" w:rsidRPr="00D4376E" w:rsidRDefault="00CC3174" w:rsidP="008E5070">
      <w:pPr>
        <w:pStyle w:val="Heading2"/>
      </w:pPr>
      <w:r w:rsidRPr="00D4376E">
        <w:t>Clemson University</w:t>
      </w:r>
    </w:p>
    <w:tbl>
      <w:tblPr>
        <w:tblStyle w:val="TableGrid"/>
        <w:tblpPr w:leftFromText="180" w:rightFromText="180" w:vertAnchor="text" w:horzAnchor="margin" w:tblpXSpec="center" w:tblpY="284"/>
        <w:tblW w:w="100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5"/>
      </w:tblGrid>
      <w:tr w:rsidR="00CC3174" w:rsidRPr="008411B3" w14:paraId="73498DD5" w14:textId="77777777" w:rsidTr="00166C8F">
        <w:trPr>
          <w:trHeight w:val="900"/>
        </w:trPr>
        <w:tc>
          <w:tcPr>
            <w:tcW w:w="10095" w:type="dxa"/>
          </w:tcPr>
          <w:p w14:paraId="5F12E78A" w14:textId="77777777" w:rsidR="00CC3174" w:rsidRPr="008411B3" w:rsidRDefault="00CC3174" w:rsidP="00166C8F">
            <w:pPr>
              <w:jc w:val="both"/>
              <w:rPr>
                <w:sz w:val="24"/>
                <w:szCs w:val="24"/>
              </w:rPr>
            </w:pPr>
            <w:r w:rsidRPr="008411B3">
              <w:rPr>
                <w:sz w:val="24"/>
                <w:szCs w:val="24"/>
              </w:rPr>
              <w:t xml:space="preserve">Sutton, P*; McKamy, A*; Maich, S*; </w:t>
            </w:r>
            <w:r w:rsidRPr="008411B3">
              <w:rPr>
                <w:b/>
                <w:sz w:val="24"/>
                <w:szCs w:val="24"/>
              </w:rPr>
              <w:t>Natarajan, O</w:t>
            </w:r>
            <w:r w:rsidRPr="008411B3">
              <w:rPr>
                <w:sz w:val="24"/>
                <w:szCs w:val="24"/>
              </w:rPr>
              <w:t xml:space="preserve">; Cao, M; Dong Y (2018) Low concentrations of ethanol improves the </w:t>
            </w:r>
            <w:proofErr w:type="spellStart"/>
            <w:r w:rsidRPr="008411B3">
              <w:rPr>
                <w:sz w:val="24"/>
                <w:szCs w:val="24"/>
              </w:rPr>
              <w:t>healthspan</w:t>
            </w:r>
            <w:proofErr w:type="spellEnd"/>
            <w:r w:rsidRPr="008411B3">
              <w:rPr>
                <w:sz w:val="24"/>
                <w:szCs w:val="24"/>
              </w:rPr>
              <w:t xml:space="preserve"> of </w:t>
            </w:r>
            <w:r w:rsidRPr="008411B3">
              <w:rPr>
                <w:i/>
                <w:sz w:val="24"/>
                <w:szCs w:val="24"/>
              </w:rPr>
              <w:t>C. elegans</w:t>
            </w:r>
            <w:r w:rsidRPr="008411B3">
              <w:rPr>
                <w:sz w:val="24"/>
                <w:szCs w:val="24"/>
              </w:rPr>
              <w:t xml:space="preserve"> through heat shock factor -1 and boosts the gut integrity of worms</w:t>
            </w:r>
          </w:p>
        </w:tc>
      </w:tr>
      <w:tr w:rsidR="00CC3174" w:rsidRPr="008411B3" w14:paraId="26C28166" w14:textId="77777777" w:rsidTr="00166C8F">
        <w:trPr>
          <w:trHeight w:val="592"/>
        </w:trPr>
        <w:tc>
          <w:tcPr>
            <w:tcW w:w="10095" w:type="dxa"/>
          </w:tcPr>
          <w:p w14:paraId="67D30DBA" w14:textId="77777777" w:rsidR="00CC3174" w:rsidRPr="008411B3" w:rsidRDefault="00CC3174" w:rsidP="00166C8F">
            <w:pPr>
              <w:jc w:val="both"/>
              <w:rPr>
                <w:sz w:val="24"/>
                <w:szCs w:val="24"/>
              </w:rPr>
            </w:pPr>
            <w:r w:rsidRPr="008411B3">
              <w:rPr>
                <w:sz w:val="24"/>
                <w:szCs w:val="24"/>
              </w:rPr>
              <w:t xml:space="preserve">Staley, T*; Richardson, L*; Burgin, C*; </w:t>
            </w:r>
            <w:r w:rsidRPr="008411B3">
              <w:rPr>
                <w:b/>
                <w:sz w:val="24"/>
                <w:szCs w:val="24"/>
              </w:rPr>
              <w:t>Natarajan, O</w:t>
            </w:r>
            <w:r w:rsidRPr="008411B3">
              <w:rPr>
                <w:sz w:val="24"/>
                <w:szCs w:val="24"/>
              </w:rPr>
              <w:t xml:space="preserve">; Cao, M; Dong Y (2017) Effects of alcohol on regulation of </w:t>
            </w:r>
            <w:proofErr w:type="spellStart"/>
            <w:r w:rsidRPr="008411B3">
              <w:rPr>
                <w:sz w:val="24"/>
                <w:szCs w:val="24"/>
              </w:rPr>
              <w:t>proteostasis</w:t>
            </w:r>
            <w:proofErr w:type="spellEnd"/>
            <w:r w:rsidRPr="008411B3">
              <w:rPr>
                <w:sz w:val="24"/>
                <w:szCs w:val="24"/>
              </w:rPr>
              <w:t xml:space="preserve"> in </w:t>
            </w:r>
            <w:r w:rsidRPr="008411B3">
              <w:rPr>
                <w:i/>
                <w:sz w:val="24"/>
                <w:szCs w:val="24"/>
              </w:rPr>
              <w:t>C. elegans</w:t>
            </w:r>
          </w:p>
        </w:tc>
      </w:tr>
      <w:tr w:rsidR="00CC3174" w:rsidRPr="008411B3" w14:paraId="6351A072" w14:textId="77777777" w:rsidTr="00166C8F">
        <w:trPr>
          <w:trHeight w:val="604"/>
        </w:trPr>
        <w:tc>
          <w:tcPr>
            <w:tcW w:w="10095" w:type="dxa"/>
          </w:tcPr>
          <w:p w14:paraId="0EEADDF4" w14:textId="77777777" w:rsidR="00CC3174" w:rsidRPr="008411B3" w:rsidRDefault="00CC3174" w:rsidP="00166C8F">
            <w:pPr>
              <w:jc w:val="both"/>
              <w:rPr>
                <w:sz w:val="24"/>
                <w:szCs w:val="24"/>
              </w:rPr>
            </w:pPr>
            <w:r w:rsidRPr="008411B3">
              <w:rPr>
                <w:sz w:val="24"/>
                <w:szCs w:val="24"/>
              </w:rPr>
              <w:t xml:space="preserve">Rypkema, E*; Duvall, A*; Phillips, A*; Shah, M*, </w:t>
            </w:r>
            <w:r w:rsidRPr="008411B3">
              <w:rPr>
                <w:b/>
                <w:sz w:val="24"/>
                <w:szCs w:val="24"/>
              </w:rPr>
              <w:t>Natarajan, O</w:t>
            </w:r>
            <w:r w:rsidRPr="008411B3">
              <w:rPr>
                <w:sz w:val="24"/>
                <w:szCs w:val="24"/>
              </w:rPr>
              <w:t xml:space="preserve">; Cao, M; Dong Y (2016) Role of ethanol on </w:t>
            </w:r>
            <w:proofErr w:type="spellStart"/>
            <w:r w:rsidRPr="008411B3">
              <w:rPr>
                <w:sz w:val="24"/>
                <w:szCs w:val="24"/>
              </w:rPr>
              <w:t>healthspan</w:t>
            </w:r>
            <w:proofErr w:type="spellEnd"/>
            <w:r w:rsidRPr="008411B3">
              <w:rPr>
                <w:sz w:val="24"/>
                <w:szCs w:val="24"/>
              </w:rPr>
              <w:t xml:space="preserve"> of </w:t>
            </w:r>
            <w:r w:rsidRPr="008411B3">
              <w:rPr>
                <w:i/>
                <w:sz w:val="24"/>
                <w:szCs w:val="24"/>
              </w:rPr>
              <w:t>C. elegans</w:t>
            </w:r>
          </w:p>
        </w:tc>
      </w:tr>
      <w:tr w:rsidR="00CC3174" w:rsidRPr="008411B3" w14:paraId="08643739" w14:textId="77777777" w:rsidTr="00166C8F">
        <w:trPr>
          <w:trHeight w:val="900"/>
        </w:trPr>
        <w:tc>
          <w:tcPr>
            <w:tcW w:w="10095" w:type="dxa"/>
          </w:tcPr>
          <w:p w14:paraId="4D852834" w14:textId="77777777" w:rsidR="00CC3174" w:rsidRPr="008411B3" w:rsidRDefault="00CC3174" w:rsidP="00166C8F">
            <w:pPr>
              <w:jc w:val="both"/>
              <w:rPr>
                <w:sz w:val="24"/>
                <w:szCs w:val="24"/>
              </w:rPr>
            </w:pPr>
            <w:r w:rsidRPr="008411B3">
              <w:rPr>
                <w:sz w:val="24"/>
                <w:szCs w:val="24"/>
              </w:rPr>
              <w:t xml:space="preserve">Edmunds, J*; Klauber, M* Dubnicka, I*; Wani, I*; Gedney, L*; Hsu, L; </w:t>
            </w:r>
            <w:r w:rsidRPr="008411B3">
              <w:rPr>
                <w:b/>
                <w:sz w:val="24"/>
                <w:szCs w:val="24"/>
              </w:rPr>
              <w:t>Natarajan, O</w:t>
            </w:r>
            <w:r w:rsidRPr="008411B3">
              <w:rPr>
                <w:sz w:val="24"/>
                <w:szCs w:val="24"/>
              </w:rPr>
              <w:t xml:space="preserve">; Cao, M; Dong Y (2015) Effect of royal jelly on </w:t>
            </w:r>
            <w:proofErr w:type="spellStart"/>
            <w:r w:rsidRPr="008411B3">
              <w:rPr>
                <w:sz w:val="24"/>
                <w:szCs w:val="24"/>
              </w:rPr>
              <w:t>healthspan</w:t>
            </w:r>
            <w:proofErr w:type="spellEnd"/>
            <w:r w:rsidRPr="008411B3">
              <w:rPr>
                <w:sz w:val="24"/>
                <w:szCs w:val="24"/>
              </w:rPr>
              <w:t xml:space="preserve"> and chemotaxis of </w:t>
            </w:r>
            <w:r w:rsidRPr="008411B3">
              <w:rPr>
                <w:i/>
                <w:sz w:val="24"/>
                <w:szCs w:val="24"/>
              </w:rPr>
              <w:t>C. elegans</w:t>
            </w:r>
            <w:r w:rsidRPr="008411B3">
              <w:rPr>
                <w:sz w:val="24"/>
                <w:szCs w:val="24"/>
              </w:rPr>
              <w:t xml:space="preserve"> towards different pathogens</w:t>
            </w:r>
          </w:p>
        </w:tc>
      </w:tr>
    </w:tbl>
    <w:p w14:paraId="07A74181" w14:textId="77777777" w:rsidR="00CC3174" w:rsidRDefault="00CC3174" w:rsidP="00CC3174"/>
    <w:p w14:paraId="3688A364" w14:textId="77777777" w:rsidR="00CC3174" w:rsidRDefault="00CC3174" w:rsidP="008E5070">
      <w:pPr>
        <w:pStyle w:val="Heading2"/>
      </w:pPr>
      <w:r>
        <w:lastRenderedPageBreak/>
        <w:t>Mumbai University</w:t>
      </w:r>
    </w:p>
    <w:p w14:paraId="32F10FA4" w14:textId="77777777" w:rsidR="00CC3174" w:rsidRPr="00745924" w:rsidRDefault="00CC3174" w:rsidP="00CC3174"/>
    <w:tbl>
      <w:tblPr>
        <w:tblStyle w:val="TableGrid"/>
        <w:tblW w:w="10331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1"/>
      </w:tblGrid>
      <w:tr w:rsidR="00CC3174" w:rsidRPr="008411B3" w14:paraId="2CF94907" w14:textId="77777777" w:rsidTr="00166C8F">
        <w:trPr>
          <w:trHeight w:val="40"/>
        </w:trPr>
        <w:tc>
          <w:tcPr>
            <w:tcW w:w="10331" w:type="dxa"/>
          </w:tcPr>
          <w:p w14:paraId="64F1D806" w14:textId="77777777" w:rsidR="00CC3174" w:rsidRPr="008411B3" w:rsidRDefault="00CC3174" w:rsidP="00166C8F">
            <w:pPr>
              <w:rPr>
                <w:sz w:val="24"/>
                <w:szCs w:val="24"/>
              </w:rPr>
            </w:pPr>
            <w:proofErr w:type="spellStart"/>
            <w:r w:rsidRPr="008411B3">
              <w:rPr>
                <w:sz w:val="24"/>
                <w:szCs w:val="24"/>
              </w:rPr>
              <w:t>Malashe</w:t>
            </w:r>
            <w:proofErr w:type="spellEnd"/>
            <w:r w:rsidRPr="008411B3">
              <w:rPr>
                <w:sz w:val="24"/>
                <w:szCs w:val="24"/>
              </w:rPr>
              <w:t xml:space="preserve">, V*.; </w:t>
            </w:r>
            <w:r w:rsidRPr="008411B3">
              <w:rPr>
                <w:b/>
                <w:sz w:val="24"/>
                <w:szCs w:val="24"/>
              </w:rPr>
              <w:t>Natarajan, O</w:t>
            </w:r>
            <w:r w:rsidRPr="008411B3">
              <w:rPr>
                <w:sz w:val="24"/>
                <w:szCs w:val="24"/>
              </w:rPr>
              <w:t xml:space="preserve">. (2011) Isolation of xylanase producing organisms from soil and its use in clarification of juices. (Mentored </w:t>
            </w:r>
            <w:proofErr w:type="gramStart"/>
            <w:r w:rsidRPr="008411B3">
              <w:rPr>
                <w:sz w:val="24"/>
                <w:szCs w:val="24"/>
              </w:rPr>
              <w:t>Master’s</w:t>
            </w:r>
            <w:proofErr w:type="gramEnd"/>
            <w:r w:rsidRPr="008411B3">
              <w:rPr>
                <w:sz w:val="24"/>
                <w:szCs w:val="24"/>
              </w:rPr>
              <w:t xml:space="preserve"> Thesis)</w:t>
            </w:r>
          </w:p>
        </w:tc>
      </w:tr>
      <w:tr w:rsidR="00CC3174" w:rsidRPr="008411B3" w14:paraId="51081EFB" w14:textId="77777777" w:rsidTr="00166C8F">
        <w:trPr>
          <w:trHeight w:val="41"/>
        </w:trPr>
        <w:tc>
          <w:tcPr>
            <w:tcW w:w="10331" w:type="dxa"/>
          </w:tcPr>
          <w:p w14:paraId="72736C21" w14:textId="77777777" w:rsidR="00CC3174" w:rsidRPr="008411B3" w:rsidRDefault="00CC3174" w:rsidP="00166C8F">
            <w:pPr>
              <w:rPr>
                <w:sz w:val="24"/>
                <w:szCs w:val="24"/>
              </w:rPr>
            </w:pPr>
            <w:r w:rsidRPr="008411B3">
              <w:rPr>
                <w:sz w:val="24"/>
                <w:szCs w:val="24"/>
              </w:rPr>
              <w:t xml:space="preserve">Shah, N*.; </w:t>
            </w:r>
            <w:r w:rsidRPr="008411B3">
              <w:rPr>
                <w:b/>
                <w:sz w:val="24"/>
                <w:szCs w:val="24"/>
              </w:rPr>
              <w:t>Natarajan, O</w:t>
            </w:r>
            <w:r w:rsidRPr="008411B3">
              <w:rPr>
                <w:sz w:val="24"/>
                <w:szCs w:val="24"/>
              </w:rPr>
              <w:t xml:space="preserve">. (2011) Development of </w:t>
            </w:r>
            <w:proofErr w:type="spellStart"/>
            <w:r w:rsidRPr="008411B3">
              <w:rPr>
                <w:sz w:val="24"/>
                <w:szCs w:val="24"/>
              </w:rPr>
              <w:t>Idli</w:t>
            </w:r>
            <w:proofErr w:type="spellEnd"/>
            <w:r w:rsidRPr="008411B3">
              <w:rPr>
                <w:sz w:val="24"/>
                <w:szCs w:val="24"/>
              </w:rPr>
              <w:t xml:space="preserve"> Batter Starter Cultures and evaluation of </w:t>
            </w:r>
            <w:proofErr w:type="spellStart"/>
            <w:r w:rsidRPr="008411B3">
              <w:rPr>
                <w:sz w:val="24"/>
                <w:szCs w:val="24"/>
              </w:rPr>
              <w:t>Idlis</w:t>
            </w:r>
            <w:proofErr w:type="spellEnd"/>
            <w:r w:rsidRPr="008411B3">
              <w:rPr>
                <w:sz w:val="24"/>
                <w:szCs w:val="24"/>
              </w:rPr>
              <w:t xml:space="preserve"> for Nutritional, Textural and Sensory Quality. (Mentored </w:t>
            </w:r>
            <w:proofErr w:type="gramStart"/>
            <w:r w:rsidRPr="008411B3">
              <w:rPr>
                <w:sz w:val="24"/>
                <w:szCs w:val="24"/>
              </w:rPr>
              <w:t>Master’s</w:t>
            </w:r>
            <w:proofErr w:type="gramEnd"/>
            <w:r w:rsidRPr="008411B3">
              <w:rPr>
                <w:sz w:val="24"/>
                <w:szCs w:val="24"/>
              </w:rPr>
              <w:t xml:space="preserve"> Thesis)</w:t>
            </w:r>
          </w:p>
        </w:tc>
      </w:tr>
      <w:tr w:rsidR="00CC3174" w:rsidRPr="008411B3" w14:paraId="7914068A" w14:textId="77777777" w:rsidTr="00166C8F">
        <w:trPr>
          <w:trHeight w:val="40"/>
        </w:trPr>
        <w:tc>
          <w:tcPr>
            <w:tcW w:w="10331" w:type="dxa"/>
          </w:tcPr>
          <w:p w14:paraId="3F9959BA" w14:textId="77777777" w:rsidR="00CC3174" w:rsidRPr="008411B3" w:rsidRDefault="00CC3174" w:rsidP="00166C8F">
            <w:pPr>
              <w:rPr>
                <w:sz w:val="24"/>
                <w:szCs w:val="24"/>
              </w:rPr>
            </w:pPr>
            <w:r w:rsidRPr="008411B3">
              <w:rPr>
                <w:sz w:val="24"/>
                <w:szCs w:val="24"/>
              </w:rPr>
              <w:t xml:space="preserve">Junnarkar, S.; </w:t>
            </w:r>
            <w:r w:rsidRPr="008411B3">
              <w:rPr>
                <w:b/>
                <w:sz w:val="24"/>
                <w:szCs w:val="24"/>
              </w:rPr>
              <w:t>Natarajan, O</w:t>
            </w:r>
            <w:r w:rsidRPr="008411B3">
              <w:rPr>
                <w:sz w:val="24"/>
                <w:szCs w:val="24"/>
              </w:rPr>
              <w:t>. (2011) Potential role of mobile phones in spreading bacterial infection (Mentored Master’s Thesis)</w:t>
            </w:r>
          </w:p>
        </w:tc>
      </w:tr>
    </w:tbl>
    <w:p w14:paraId="104BD166" w14:textId="77777777" w:rsidR="00CC3174" w:rsidRDefault="00CC3174" w:rsidP="00CC3174">
      <w:pPr>
        <w:sectPr w:rsidR="00CC3174" w:rsidSect="00A54938">
          <w:pgSz w:w="12240" w:h="15840"/>
          <w:pgMar w:top="810" w:right="1440" w:bottom="1440" w:left="1440" w:header="720" w:footer="720" w:gutter="0"/>
          <w:cols w:space="720"/>
          <w:docGrid w:linePitch="360"/>
        </w:sectPr>
      </w:pPr>
    </w:p>
    <w:p w14:paraId="4A22733C" w14:textId="6F6B7DFC" w:rsidR="00657C4D" w:rsidRDefault="00657C4D">
      <w:pPr>
        <w:rPr>
          <w:rFonts w:asciiTheme="majorHAnsi" w:eastAsiaTheme="majorEastAsia" w:hAnsiTheme="majorHAnsi" w:cstheme="majorBidi"/>
          <w:b/>
          <w:caps/>
          <w:sz w:val="24"/>
          <w:szCs w:val="36"/>
        </w:rPr>
      </w:pPr>
    </w:p>
    <w:p w14:paraId="184B6A96" w14:textId="5DA2D06B" w:rsidR="00CD0E14" w:rsidRDefault="00CD0E14" w:rsidP="00CD0E14">
      <w:pPr>
        <w:pStyle w:val="Heading1"/>
      </w:pPr>
      <w:r>
        <w:t>teaching experience</w:t>
      </w:r>
    </w:p>
    <w:p w14:paraId="5DE375C6" w14:textId="77777777" w:rsidR="00CD0E14" w:rsidRPr="0046648F" w:rsidRDefault="00CD0E14" w:rsidP="00CD0E14">
      <w:pPr>
        <w:pStyle w:val="Heading2"/>
      </w:pPr>
      <w:r w:rsidRPr="0046648F">
        <w:t>Clemson University, Clemson SC</w:t>
      </w:r>
    </w:p>
    <w:tbl>
      <w:tblPr>
        <w:tblStyle w:val="TableGrid"/>
        <w:tblpPr w:leftFromText="180" w:rightFromText="180" w:vertAnchor="text" w:horzAnchor="margin" w:tblpY="954"/>
        <w:tblW w:w="92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5"/>
        <w:gridCol w:w="2812"/>
      </w:tblGrid>
      <w:tr w:rsidR="00CD0E14" w:rsidRPr="00657C4D" w14:paraId="526DB057" w14:textId="77777777" w:rsidTr="00EF0984">
        <w:trPr>
          <w:trHeight w:val="75"/>
        </w:trPr>
        <w:tc>
          <w:tcPr>
            <w:tcW w:w="6475" w:type="dxa"/>
            <w:vAlign w:val="center"/>
          </w:tcPr>
          <w:p w14:paraId="7A2A2689" w14:textId="77777777" w:rsidR="00CD0E14" w:rsidRPr="00657C4D" w:rsidRDefault="00CD0E14" w:rsidP="004C27F8">
            <w:r w:rsidRPr="00657C4D">
              <w:t>Creative Inquiry (CI)</w:t>
            </w:r>
          </w:p>
        </w:tc>
        <w:tc>
          <w:tcPr>
            <w:tcW w:w="2812" w:type="dxa"/>
            <w:vAlign w:val="center"/>
          </w:tcPr>
          <w:p w14:paraId="3E154E68" w14:textId="77777777" w:rsidR="00CD0E14" w:rsidRPr="00657C4D" w:rsidRDefault="00CD0E14" w:rsidP="004C27F8">
            <w:pPr>
              <w:jc w:val="both"/>
            </w:pPr>
            <w:r w:rsidRPr="00657C4D">
              <w:t>Fall 2012 – Spring 2018</w:t>
            </w:r>
          </w:p>
        </w:tc>
      </w:tr>
      <w:tr w:rsidR="00CD0E14" w:rsidRPr="00657C4D" w14:paraId="621A561E" w14:textId="77777777" w:rsidTr="00EF0984">
        <w:trPr>
          <w:trHeight w:val="154"/>
        </w:trPr>
        <w:tc>
          <w:tcPr>
            <w:tcW w:w="6475" w:type="dxa"/>
            <w:vAlign w:val="center"/>
          </w:tcPr>
          <w:p w14:paraId="5512DB29" w14:textId="77777777" w:rsidR="00CD0E14" w:rsidRPr="00657C4D" w:rsidRDefault="00CD0E14" w:rsidP="004C27F8">
            <w:r w:rsidRPr="00657C4D">
              <w:t>General Microbiology MICRO 3051</w:t>
            </w:r>
          </w:p>
        </w:tc>
        <w:tc>
          <w:tcPr>
            <w:tcW w:w="2812" w:type="dxa"/>
            <w:vAlign w:val="center"/>
          </w:tcPr>
          <w:p w14:paraId="4F6EA0C4" w14:textId="77777777" w:rsidR="00CD0E14" w:rsidRPr="00657C4D" w:rsidRDefault="00CD0E14" w:rsidP="004C27F8">
            <w:pPr>
              <w:jc w:val="both"/>
            </w:pPr>
            <w:r w:rsidRPr="00657C4D">
              <w:t>Spring 2014 - Spring 2018</w:t>
            </w:r>
          </w:p>
        </w:tc>
      </w:tr>
      <w:tr w:rsidR="00CD0E14" w:rsidRPr="00657C4D" w14:paraId="3DB258E8" w14:textId="77777777" w:rsidTr="00EF0984">
        <w:trPr>
          <w:trHeight w:val="75"/>
        </w:trPr>
        <w:tc>
          <w:tcPr>
            <w:tcW w:w="6475" w:type="dxa"/>
            <w:vAlign w:val="center"/>
          </w:tcPr>
          <w:p w14:paraId="2766B1B7" w14:textId="77777777" w:rsidR="00CD0E14" w:rsidRPr="00657C4D" w:rsidRDefault="00CD0E14" w:rsidP="004C27F8">
            <w:r w:rsidRPr="00657C4D">
              <w:t>General Biology 1050</w:t>
            </w:r>
          </w:p>
        </w:tc>
        <w:tc>
          <w:tcPr>
            <w:tcW w:w="2812" w:type="dxa"/>
            <w:vAlign w:val="center"/>
          </w:tcPr>
          <w:p w14:paraId="29BC73C7" w14:textId="77777777" w:rsidR="00CD0E14" w:rsidRPr="00657C4D" w:rsidRDefault="00CD0E14" w:rsidP="004C27F8">
            <w:pPr>
              <w:jc w:val="both"/>
            </w:pPr>
            <w:r w:rsidRPr="00657C4D">
              <w:t>Spring 2013 - Fall 2013</w:t>
            </w:r>
          </w:p>
        </w:tc>
      </w:tr>
      <w:tr w:rsidR="00CD0E14" w:rsidRPr="00657C4D" w14:paraId="6F4C645E" w14:textId="77777777" w:rsidTr="00EF0984">
        <w:trPr>
          <w:trHeight w:val="154"/>
        </w:trPr>
        <w:tc>
          <w:tcPr>
            <w:tcW w:w="6475" w:type="dxa"/>
            <w:vAlign w:val="center"/>
          </w:tcPr>
          <w:p w14:paraId="7E099E49" w14:textId="77777777" w:rsidR="00CD0E14" w:rsidRPr="00657C4D" w:rsidRDefault="00CD0E14" w:rsidP="004C27F8">
            <w:r w:rsidRPr="00657C4D">
              <w:t>Introduction to Biology BIOL 120</w:t>
            </w:r>
          </w:p>
        </w:tc>
        <w:tc>
          <w:tcPr>
            <w:tcW w:w="2812" w:type="dxa"/>
            <w:vAlign w:val="center"/>
          </w:tcPr>
          <w:p w14:paraId="520A46D6" w14:textId="77777777" w:rsidR="00CD0E14" w:rsidRPr="00657C4D" w:rsidRDefault="00CD0E14" w:rsidP="004C27F8">
            <w:pPr>
              <w:jc w:val="both"/>
            </w:pPr>
            <w:r w:rsidRPr="00657C4D">
              <w:t>Fall 2012</w:t>
            </w:r>
          </w:p>
        </w:tc>
      </w:tr>
    </w:tbl>
    <w:p w14:paraId="60B3682D" w14:textId="77777777" w:rsidR="00CD0E14" w:rsidRPr="00AB065F" w:rsidRDefault="00CD0E14" w:rsidP="00CD0E14">
      <w:pPr>
        <w:pStyle w:val="Heading3"/>
        <w:rPr>
          <w:rFonts w:cstheme="majorHAnsi"/>
          <w:sz w:val="22"/>
          <w:szCs w:val="22"/>
        </w:rPr>
      </w:pPr>
      <w:r w:rsidRPr="00AB065F">
        <w:rPr>
          <w:rFonts w:cstheme="majorHAnsi"/>
          <w:sz w:val="22"/>
          <w:szCs w:val="22"/>
        </w:rPr>
        <w:t>Teaching Assistant</w:t>
      </w:r>
    </w:p>
    <w:p w14:paraId="5DB07444" w14:textId="77777777" w:rsidR="00CD0E14" w:rsidRPr="00AB065F" w:rsidRDefault="00CD0E14" w:rsidP="00CD0E14">
      <w:pPr>
        <w:rPr>
          <w:rFonts w:asciiTheme="majorHAnsi" w:hAnsiTheme="majorHAnsi" w:cstheme="majorHAnsi"/>
        </w:rPr>
      </w:pPr>
      <w:r w:rsidRPr="00AB065F">
        <w:rPr>
          <w:rFonts w:asciiTheme="majorHAnsi" w:hAnsiTheme="majorHAnsi" w:cstheme="majorHAnsi"/>
        </w:rPr>
        <w:t>Department of Biological Sciences</w:t>
      </w:r>
    </w:p>
    <w:p w14:paraId="55694073" w14:textId="77777777" w:rsidR="00CD0E14" w:rsidRPr="00FF1E6A" w:rsidRDefault="00CD0E14" w:rsidP="00CD0E14"/>
    <w:p w14:paraId="41DA5D42" w14:textId="77777777" w:rsidR="00CD0E14" w:rsidRDefault="00CD0E14" w:rsidP="00CD0E14"/>
    <w:p w14:paraId="713892E0" w14:textId="77777777" w:rsidR="00CD0E14" w:rsidRPr="00EF0984" w:rsidRDefault="00CD0E14" w:rsidP="00CD0E14">
      <w:pPr>
        <w:pStyle w:val="Heading2"/>
        <w:rPr>
          <w:szCs w:val="22"/>
        </w:rPr>
      </w:pPr>
      <w:r w:rsidRPr="00EF0984">
        <w:rPr>
          <w:szCs w:val="22"/>
        </w:rPr>
        <w:t>University of Mumbai, Mumbai, IN</w:t>
      </w:r>
    </w:p>
    <w:p w14:paraId="22679CC7" w14:textId="77777777" w:rsidR="00CD0E14" w:rsidRPr="00EF0984" w:rsidRDefault="00CD0E14" w:rsidP="00657C4D">
      <w:pPr>
        <w:spacing w:after="0"/>
      </w:pPr>
      <w:r w:rsidRPr="00EF0984">
        <w:t>Lecturer</w:t>
      </w:r>
    </w:p>
    <w:p w14:paraId="7BF64C71" w14:textId="77777777" w:rsidR="00CD0E14" w:rsidRPr="00EF0984" w:rsidRDefault="00CD0E14" w:rsidP="00657C4D">
      <w:pPr>
        <w:spacing w:after="0"/>
        <w:rPr>
          <w:rFonts w:cstheme="majorHAnsi"/>
        </w:rPr>
      </w:pPr>
      <w:r w:rsidRPr="00EF0984">
        <w:rPr>
          <w:rFonts w:cstheme="majorHAnsi"/>
        </w:rPr>
        <w:t>Dept. of Microbiology &amp; Biotechnology, S.S&amp; LS Patkar College, Mumbai</w:t>
      </w:r>
    </w:p>
    <w:p w14:paraId="32DF7633" w14:textId="77777777" w:rsidR="00CD0E14" w:rsidRPr="00EF0984" w:rsidRDefault="00CD0E14" w:rsidP="00CD0E14">
      <w:pPr>
        <w:pStyle w:val="Heading3"/>
        <w:rPr>
          <w:sz w:val="22"/>
          <w:szCs w:val="22"/>
        </w:rPr>
      </w:pPr>
      <w:r w:rsidRPr="00EF0984">
        <w:rPr>
          <w:sz w:val="22"/>
          <w:szCs w:val="22"/>
        </w:rPr>
        <w:tab/>
      </w:r>
      <w:r w:rsidRPr="00EF0984">
        <w:rPr>
          <w:sz w:val="22"/>
          <w:szCs w:val="22"/>
        </w:rPr>
        <w:tab/>
      </w:r>
      <w:r w:rsidRPr="00EF0984">
        <w:rPr>
          <w:sz w:val="22"/>
          <w:szCs w:val="22"/>
        </w:rPr>
        <w:tab/>
      </w:r>
      <w:r w:rsidRPr="00EF0984">
        <w:rPr>
          <w:sz w:val="22"/>
          <w:szCs w:val="22"/>
        </w:rPr>
        <w:tab/>
      </w:r>
    </w:p>
    <w:p w14:paraId="41C652C7" w14:textId="77777777" w:rsidR="00CD0E14" w:rsidRPr="0046648F" w:rsidRDefault="00CD0E14" w:rsidP="00CD0E14">
      <w:pPr>
        <w:pStyle w:val="Heading4"/>
        <w:rPr>
          <w:i/>
          <w:iCs/>
        </w:rPr>
      </w:pPr>
      <w:r w:rsidRPr="0046648F">
        <w:t>Courses taught</w:t>
      </w:r>
      <w:r w:rsidRPr="0046648F">
        <w:tab/>
      </w:r>
      <w:r w:rsidRPr="0046648F">
        <w:tab/>
      </w:r>
      <w:r w:rsidRPr="0046648F">
        <w:tab/>
      </w:r>
      <w:r w:rsidRPr="0046648F">
        <w:tab/>
      </w:r>
      <w:r w:rsidRPr="0046648F">
        <w:tab/>
      </w:r>
      <w:r w:rsidRPr="0046648F">
        <w:tab/>
      </w:r>
      <w:r w:rsidRPr="0046648F">
        <w:tab/>
        <w:t>Fall 2011 - Spring 2012</w:t>
      </w:r>
    </w:p>
    <w:p w14:paraId="7062645F" w14:textId="77777777" w:rsidR="00CD0E14" w:rsidRPr="00657C4D" w:rsidRDefault="00CD0E14" w:rsidP="00CD0E14">
      <w:pPr>
        <w:pStyle w:val="ListParagraph"/>
        <w:numPr>
          <w:ilvl w:val="0"/>
          <w:numId w:val="2"/>
        </w:numPr>
      </w:pPr>
      <w:r w:rsidRPr="00657C4D">
        <w:t>General Microbiology and Genetics to freshman undergraduates</w:t>
      </w:r>
    </w:p>
    <w:p w14:paraId="09B186AD" w14:textId="77777777" w:rsidR="00CD0E14" w:rsidRPr="00657C4D" w:rsidRDefault="00CD0E14" w:rsidP="00CD0E14">
      <w:pPr>
        <w:pStyle w:val="ListParagraph"/>
        <w:numPr>
          <w:ilvl w:val="0"/>
          <w:numId w:val="2"/>
        </w:numPr>
      </w:pPr>
      <w:r w:rsidRPr="00657C4D">
        <w:t>Biochemistry to sophomores</w:t>
      </w:r>
    </w:p>
    <w:p w14:paraId="7A885F8E" w14:textId="77777777" w:rsidR="00CD0E14" w:rsidRPr="00657C4D" w:rsidRDefault="00CD0E14" w:rsidP="00CD0E14">
      <w:pPr>
        <w:pStyle w:val="ListParagraph"/>
        <w:numPr>
          <w:ilvl w:val="0"/>
          <w:numId w:val="2"/>
        </w:numPr>
      </w:pPr>
      <w:r w:rsidRPr="00657C4D">
        <w:t>Industrial Microbiology to seniors.</w:t>
      </w:r>
    </w:p>
    <w:p w14:paraId="5CC6BA14" w14:textId="77777777" w:rsidR="00CD0E14" w:rsidRPr="00956019" w:rsidRDefault="00CD0E14" w:rsidP="00CD0E14">
      <w:pPr>
        <w:pStyle w:val="ListParagraph"/>
        <w:ind w:left="360"/>
        <w:rPr>
          <w:sz w:val="24"/>
          <w:szCs w:val="24"/>
        </w:rPr>
      </w:pPr>
    </w:p>
    <w:p w14:paraId="4EDD75E5" w14:textId="2BCC2CF4" w:rsidR="00CD0E14" w:rsidRPr="007614B6" w:rsidRDefault="00CD0E14" w:rsidP="00CD0E14">
      <w:pPr>
        <w:pStyle w:val="Heading3"/>
        <w:rPr>
          <w:sz w:val="22"/>
          <w:szCs w:val="22"/>
        </w:rPr>
      </w:pPr>
      <w:r w:rsidRPr="007614B6">
        <w:rPr>
          <w:sz w:val="22"/>
          <w:szCs w:val="22"/>
        </w:rPr>
        <w:t>Adjunct Faculty</w:t>
      </w:r>
    </w:p>
    <w:p w14:paraId="31812454" w14:textId="587CAC84" w:rsidR="00CD0E14" w:rsidRPr="00657C4D" w:rsidRDefault="00CD0E14" w:rsidP="00657C4D">
      <w:pPr>
        <w:rPr>
          <w:b/>
          <w:bCs/>
        </w:rPr>
      </w:pPr>
      <w:r w:rsidRPr="007614B6">
        <w:t xml:space="preserve"> Dept. of Microbiology, Bhavans College, Mumbai</w:t>
      </w:r>
      <w:r w:rsidRPr="00FF1E6A">
        <w:rPr>
          <w:b/>
          <w:bCs/>
        </w:rPr>
        <w:tab/>
      </w:r>
    </w:p>
    <w:p w14:paraId="425B8853" w14:textId="77777777" w:rsidR="00CD0E14" w:rsidRPr="00657C4D" w:rsidRDefault="00CD0E14" w:rsidP="00CD0E14">
      <w:pPr>
        <w:pStyle w:val="ListParagraph"/>
        <w:ind w:left="360"/>
      </w:pPr>
      <w:r w:rsidRPr="00657C4D">
        <w:t>Duties performed</w:t>
      </w:r>
      <w:r w:rsidRPr="00657C4D">
        <w:tab/>
      </w:r>
      <w:r w:rsidRPr="00657C4D">
        <w:tab/>
      </w:r>
      <w:r w:rsidRPr="00657C4D">
        <w:tab/>
      </w:r>
      <w:r w:rsidRPr="00657C4D">
        <w:tab/>
      </w:r>
      <w:r w:rsidRPr="00657C4D">
        <w:tab/>
      </w:r>
      <w:r w:rsidRPr="00657C4D">
        <w:tab/>
      </w:r>
      <w:r w:rsidRPr="00657C4D">
        <w:tab/>
        <w:t>Fall 2010</w:t>
      </w:r>
    </w:p>
    <w:p w14:paraId="4C89C1E0" w14:textId="77777777" w:rsidR="00CD0E14" w:rsidRPr="00657C4D" w:rsidRDefault="00CD0E14" w:rsidP="00CD0E14">
      <w:pPr>
        <w:pStyle w:val="ListParagraph"/>
        <w:numPr>
          <w:ilvl w:val="0"/>
          <w:numId w:val="1"/>
        </w:numPr>
      </w:pPr>
      <w:r w:rsidRPr="00657C4D">
        <w:t xml:space="preserve">Conducted lectures in immunology and biochemistry to </w:t>
      </w:r>
      <w:proofErr w:type="gramStart"/>
      <w:r w:rsidRPr="00657C4D">
        <w:t>Sophomores</w:t>
      </w:r>
      <w:proofErr w:type="gramEnd"/>
    </w:p>
    <w:p w14:paraId="5BDF9387" w14:textId="77777777" w:rsidR="00CD0E14" w:rsidRPr="00657C4D" w:rsidRDefault="00CD0E14" w:rsidP="00CD0E14">
      <w:pPr>
        <w:pStyle w:val="ListParagraph"/>
        <w:numPr>
          <w:ilvl w:val="0"/>
          <w:numId w:val="1"/>
        </w:numPr>
      </w:pPr>
      <w:r w:rsidRPr="00657C4D">
        <w:t xml:space="preserve">Topics covered include overview of antigens, </w:t>
      </w:r>
      <w:proofErr w:type="gramStart"/>
      <w:r w:rsidRPr="00657C4D">
        <w:t>antibody</w:t>
      </w:r>
      <w:proofErr w:type="gramEnd"/>
      <w:r w:rsidRPr="00657C4D">
        <w:t xml:space="preserve"> and their interactions, basics of carbohydrates, proteins, and post translational modifications in proteins.</w:t>
      </w:r>
    </w:p>
    <w:p w14:paraId="2B2B8420" w14:textId="77777777" w:rsidR="00CD0E14" w:rsidRPr="00657C4D" w:rsidRDefault="00CD0E14" w:rsidP="00CD0E14">
      <w:pPr>
        <w:pStyle w:val="ListParagraph"/>
        <w:numPr>
          <w:ilvl w:val="0"/>
          <w:numId w:val="1"/>
        </w:numPr>
        <w:sectPr w:rsidR="00CD0E14" w:rsidRPr="00657C4D" w:rsidSect="00A54938">
          <w:pgSz w:w="12240" w:h="15840"/>
          <w:pgMar w:top="810" w:right="1440" w:bottom="1260" w:left="1440" w:header="720" w:footer="720" w:gutter="0"/>
          <w:cols w:space="720"/>
          <w:docGrid w:linePitch="360"/>
        </w:sectPr>
      </w:pPr>
      <w:r w:rsidRPr="00657C4D">
        <w:t>Conducted courses on genetic code and plasmids and conjugation to Seniors</w:t>
      </w:r>
    </w:p>
    <w:p w14:paraId="7C62304A" w14:textId="2BD60EF4" w:rsidR="00CD0E14" w:rsidRDefault="00DB53DE" w:rsidP="00DB53DE">
      <w:pPr>
        <w:pStyle w:val="Heading1"/>
      </w:pPr>
      <w:r>
        <w:lastRenderedPageBreak/>
        <w:t>Field experience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5585"/>
        <w:gridCol w:w="1435"/>
      </w:tblGrid>
      <w:tr w:rsidR="00E100BC" w14:paraId="6C8890CB" w14:textId="77777777" w:rsidTr="0093447E">
        <w:trPr>
          <w:jc w:val="center"/>
        </w:trPr>
        <w:tc>
          <w:tcPr>
            <w:tcW w:w="1975" w:type="dxa"/>
          </w:tcPr>
          <w:p w14:paraId="4AF26F7A" w14:textId="77777777" w:rsidR="00E100BC" w:rsidRDefault="00E100BC" w:rsidP="00166C8F">
            <w:pPr>
              <w:pStyle w:val="ListParagraph"/>
              <w:ind w:left="0" w:firstLine="720"/>
              <w:jc w:val="center"/>
            </w:pPr>
            <w:r>
              <w:t>Location</w:t>
            </w:r>
          </w:p>
        </w:tc>
        <w:tc>
          <w:tcPr>
            <w:tcW w:w="5585" w:type="dxa"/>
          </w:tcPr>
          <w:p w14:paraId="51AB783B" w14:textId="77777777" w:rsidR="00E100BC" w:rsidRDefault="00E100BC" w:rsidP="00166C8F">
            <w:pPr>
              <w:pStyle w:val="ListParagraph"/>
              <w:ind w:left="0"/>
              <w:jc w:val="center"/>
            </w:pPr>
            <w:r>
              <w:t>Purpose</w:t>
            </w:r>
          </w:p>
        </w:tc>
        <w:tc>
          <w:tcPr>
            <w:tcW w:w="1435" w:type="dxa"/>
          </w:tcPr>
          <w:p w14:paraId="3A305DBB" w14:textId="77777777" w:rsidR="00E100BC" w:rsidRDefault="00E100BC" w:rsidP="00166C8F">
            <w:pPr>
              <w:pStyle w:val="ListParagraph"/>
              <w:ind w:left="0"/>
              <w:jc w:val="center"/>
            </w:pPr>
            <w:r>
              <w:t>Date</w:t>
            </w:r>
          </w:p>
        </w:tc>
      </w:tr>
      <w:tr w:rsidR="00E100BC" w14:paraId="570D600C" w14:textId="77777777" w:rsidTr="0093447E">
        <w:trPr>
          <w:jc w:val="center"/>
        </w:trPr>
        <w:tc>
          <w:tcPr>
            <w:tcW w:w="1975" w:type="dxa"/>
          </w:tcPr>
          <w:p w14:paraId="4E27AEFC" w14:textId="77777777" w:rsidR="00E100BC" w:rsidRDefault="00E100BC" w:rsidP="00166C8F">
            <w:pPr>
              <w:pStyle w:val="ListParagraph"/>
              <w:ind w:left="0"/>
              <w:jc w:val="center"/>
            </w:pPr>
            <w:r>
              <w:t>Gulf of Mexico, Fl</w:t>
            </w:r>
          </w:p>
        </w:tc>
        <w:tc>
          <w:tcPr>
            <w:tcW w:w="5585" w:type="dxa"/>
          </w:tcPr>
          <w:p w14:paraId="6370E178" w14:textId="77777777" w:rsidR="00E100BC" w:rsidRDefault="00E100BC" w:rsidP="00166C8F">
            <w:pPr>
              <w:pStyle w:val="ListParagraph"/>
              <w:ind w:left="0"/>
              <w:jc w:val="center"/>
            </w:pPr>
            <w:r>
              <w:t>NSF REU program, USF</w:t>
            </w:r>
          </w:p>
        </w:tc>
        <w:tc>
          <w:tcPr>
            <w:tcW w:w="1435" w:type="dxa"/>
          </w:tcPr>
          <w:p w14:paraId="7C86B652" w14:textId="77777777" w:rsidR="00E100BC" w:rsidRDefault="00E100BC" w:rsidP="00166C8F">
            <w:pPr>
              <w:pStyle w:val="ListParagraph"/>
              <w:ind w:left="0"/>
              <w:jc w:val="center"/>
            </w:pPr>
            <w:r>
              <w:t>June 2019</w:t>
            </w:r>
          </w:p>
        </w:tc>
      </w:tr>
      <w:tr w:rsidR="00E100BC" w14:paraId="2A908A3B" w14:textId="77777777" w:rsidTr="0093447E">
        <w:trPr>
          <w:jc w:val="center"/>
        </w:trPr>
        <w:tc>
          <w:tcPr>
            <w:tcW w:w="1975" w:type="dxa"/>
          </w:tcPr>
          <w:p w14:paraId="372A9ABB" w14:textId="77777777" w:rsidR="00E100BC" w:rsidRDefault="00E100BC" w:rsidP="00166C8F">
            <w:pPr>
              <w:pStyle w:val="ListParagraph"/>
              <w:ind w:left="0"/>
              <w:jc w:val="center"/>
            </w:pPr>
            <w:r>
              <w:t>Bokeelia Pier, Fl</w:t>
            </w:r>
          </w:p>
        </w:tc>
        <w:tc>
          <w:tcPr>
            <w:tcW w:w="5585" w:type="dxa"/>
          </w:tcPr>
          <w:p w14:paraId="787EC0C3" w14:textId="77777777" w:rsidR="00E100BC" w:rsidRDefault="00E100BC" w:rsidP="00166C8F">
            <w:pPr>
              <w:pStyle w:val="ListParagraph"/>
              <w:ind w:left="0"/>
              <w:jc w:val="center"/>
            </w:pPr>
            <w:r>
              <w:t>Clam collection, Sanger Moore initiative</w:t>
            </w:r>
          </w:p>
        </w:tc>
        <w:tc>
          <w:tcPr>
            <w:tcW w:w="1435" w:type="dxa"/>
          </w:tcPr>
          <w:p w14:paraId="31B5E7F6" w14:textId="77777777" w:rsidR="00E100BC" w:rsidRDefault="00E100BC" w:rsidP="00166C8F">
            <w:pPr>
              <w:pStyle w:val="ListParagraph"/>
              <w:ind w:left="0"/>
              <w:jc w:val="center"/>
            </w:pPr>
            <w:r>
              <w:t>June 2021</w:t>
            </w:r>
          </w:p>
        </w:tc>
      </w:tr>
      <w:tr w:rsidR="00E100BC" w14:paraId="21BED8E4" w14:textId="77777777" w:rsidTr="0093447E">
        <w:trPr>
          <w:jc w:val="center"/>
        </w:trPr>
        <w:tc>
          <w:tcPr>
            <w:tcW w:w="1975" w:type="dxa"/>
          </w:tcPr>
          <w:p w14:paraId="0613C650" w14:textId="77777777" w:rsidR="00E100BC" w:rsidRDefault="00E100BC" w:rsidP="00166C8F">
            <w:pPr>
              <w:pStyle w:val="ListParagraph"/>
              <w:ind w:left="0"/>
              <w:jc w:val="center"/>
            </w:pPr>
            <w:r>
              <w:t>Gulf of Mexico, Fl</w:t>
            </w:r>
          </w:p>
        </w:tc>
        <w:tc>
          <w:tcPr>
            <w:tcW w:w="5585" w:type="dxa"/>
          </w:tcPr>
          <w:p w14:paraId="3FABAC7A" w14:textId="77777777" w:rsidR="00E100BC" w:rsidRDefault="00E100BC" w:rsidP="00166C8F">
            <w:pPr>
              <w:pStyle w:val="ListParagraph"/>
              <w:ind w:left="0"/>
              <w:jc w:val="center"/>
            </w:pPr>
            <w:r>
              <w:t>Oceanography Camp for Girls, USF</w:t>
            </w:r>
          </w:p>
        </w:tc>
        <w:tc>
          <w:tcPr>
            <w:tcW w:w="1435" w:type="dxa"/>
          </w:tcPr>
          <w:p w14:paraId="38048DC0" w14:textId="77777777" w:rsidR="00E100BC" w:rsidRDefault="00E100BC" w:rsidP="00166C8F">
            <w:pPr>
              <w:pStyle w:val="ListParagraph"/>
              <w:ind w:left="0"/>
              <w:jc w:val="center"/>
            </w:pPr>
            <w:r>
              <w:t>July 2021</w:t>
            </w:r>
          </w:p>
        </w:tc>
      </w:tr>
      <w:tr w:rsidR="00E100BC" w14:paraId="0F08F07B" w14:textId="77777777" w:rsidTr="0093447E">
        <w:trPr>
          <w:jc w:val="center"/>
        </w:trPr>
        <w:tc>
          <w:tcPr>
            <w:tcW w:w="1975" w:type="dxa"/>
          </w:tcPr>
          <w:p w14:paraId="3FC3AD77" w14:textId="69CD72F7" w:rsidR="00E100BC" w:rsidRDefault="00E100BC" w:rsidP="00166C8F">
            <w:pPr>
              <w:pStyle w:val="ListParagraph"/>
              <w:ind w:left="0"/>
              <w:jc w:val="center"/>
            </w:pPr>
            <w:r>
              <w:t>Tampa Bay, Fl</w:t>
            </w:r>
          </w:p>
        </w:tc>
        <w:tc>
          <w:tcPr>
            <w:tcW w:w="5585" w:type="dxa"/>
          </w:tcPr>
          <w:p w14:paraId="50E28DEA" w14:textId="1F6E6DB6" w:rsidR="00E100BC" w:rsidRDefault="00352E45" w:rsidP="00166C8F">
            <w:pPr>
              <w:pStyle w:val="ListParagraph"/>
              <w:ind w:left="0"/>
              <w:jc w:val="center"/>
            </w:pPr>
            <w:r>
              <w:t>Collaboration</w:t>
            </w:r>
            <w:r w:rsidR="0006345A">
              <w:t xml:space="preserve"> </w:t>
            </w:r>
            <w:r>
              <w:t>with D</w:t>
            </w:r>
            <w:r w:rsidR="0006345A">
              <w:t>r</w:t>
            </w:r>
            <w:r>
              <w:t xml:space="preserve">. Linda Holland and </w:t>
            </w:r>
            <w:r w:rsidR="0006345A">
              <w:t xml:space="preserve">Dr. </w:t>
            </w:r>
            <w:proofErr w:type="spellStart"/>
            <w:r>
              <w:t>Zybnek</w:t>
            </w:r>
            <w:proofErr w:type="spellEnd"/>
            <w:r>
              <w:t xml:space="preserve"> </w:t>
            </w:r>
            <w:proofErr w:type="spellStart"/>
            <w:r>
              <w:t>Kozmik</w:t>
            </w:r>
            <w:proofErr w:type="spellEnd"/>
            <w:r>
              <w:t xml:space="preserve"> for Amphioxus collection</w:t>
            </w:r>
          </w:p>
        </w:tc>
        <w:tc>
          <w:tcPr>
            <w:tcW w:w="1435" w:type="dxa"/>
          </w:tcPr>
          <w:p w14:paraId="1E6B2220" w14:textId="7B77897C" w:rsidR="00E100BC" w:rsidRDefault="0006345A" w:rsidP="00166C8F">
            <w:pPr>
              <w:pStyle w:val="ListParagraph"/>
              <w:ind w:left="0"/>
              <w:jc w:val="center"/>
            </w:pPr>
            <w:r>
              <w:t>September 2023</w:t>
            </w:r>
          </w:p>
        </w:tc>
      </w:tr>
      <w:tr w:rsidR="0006345A" w14:paraId="48F51641" w14:textId="77777777" w:rsidTr="0093447E">
        <w:trPr>
          <w:jc w:val="center"/>
        </w:trPr>
        <w:tc>
          <w:tcPr>
            <w:tcW w:w="1975" w:type="dxa"/>
          </w:tcPr>
          <w:p w14:paraId="1B885516" w14:textId="557683D1" w:rsidR="0006345A" w:rsidRDefault="0006345A" w:rsidP="00166C8F">
            <w:pPr>
              <w:pStyle w:val="ListParagraph"/>
              <w:ind w:left="0"/>
              <w:jc w:val="center"/>
            </w:pPr>
            <w:r>
              <w:t>Tampa Bay, Fl</w:t>
            </w:r>
          </w:p>
        </w:tc>
        <w:tc>
          <w:tcPr>
            <w:tcW w:w="5585" w:type="dxa"/>
          </w:tcPr>
          <w:p w14:paraId="5834EC01" w14:textId="06AB2BD9" w:rsidR="0006345A" w:rsidRDefault="0006345A" w:rsidP="00166C8F">
            <w:pPr>
              <w:pStyle w:val="ListParagraph"/>
              <w:ind w:left="0"/>
              <w:jc w:val="center"/>
            </w:pPr>
            <w:r>
              <w:t>Collaboration with Dr.</w:t>
            </w:r>
            <w:r w:rsidR="009E2076">
              <w:t xml:space="preserve"> </w:t>
            </w:r>
            <w:r>
              <w:t xml:space="preserve">Shen Jean Lim to </w:t>
            </w:r>
            <w:r w:rsidR="0093447E">
              <w:t>characterize</w:t>
            </w:r>
            <w:r>
              <w:t xml:space="preserve"> </w:t>
            </w:r>
            <w:r w:rsidR="0093447E">
              <w:t>symbionts of</w:t>
            </w:r>
            <w:r>
              <w:t xml:space="preserve"> Lucinid clams from Tampa Bay</w:t>
            </w:r>
          </w:p>
        </w:tc>
        <w:tc>
          <w:tcPr>
            <w:tcW w:w="1435" w:type="dxa"/>
          </w:tcPr>
          <w:p w14:paraId="014ED95B" w14:textId="6E32CE59" w:rsidR="0006345A" w:rsidRDefault="0093447E" w:rsidP="00166C8F">
            <w:pPr>
              <w:pStyle w:val="ListParagraph"/>
              <w:ind w:left="0"/>
              <w:jc w:val="center"/>
            </w:pPr>
            <w:r>
              <w:t>September 2023</w:t>
            </w:r>
          </w:p>
        </w:tc>
      </w:tr>
    </w:tbl>
    <w:p w14:paraId="3597D2FB" w14:textId="77777777" w:rsidR="00DB53DE" w:rsidRPr="00DB53DE" w:rsidRDefault="00DB53DE" w:rsidP="00DB53DE"/>
    <w:p w14:paraId="62BD7D09" w14:textId="64B07931" w:rsidR="00CD0E14" w:rsidRDefault="00CD0E14" w:rsidP="00CD0E14">
      <w:pPr>
        <w:pStyle w:val="Heading1"/>
      </w:pPr>
      <w:r>
        <w:t>review duties</w:t>
      </w:r>
    </w:p>
    <w:p w14:paraId="2B6FCF39" w14:textId="77777777" w:rsidR="00277529" w:rsidRPr="00277529" w:rsidRDefault="00277529" w:rsidP="007D3980">
      <w:pPr>
        <w:pStyle w:val="ListParagraph"/>
        <w:numPr>
          <w:ilvl w:val="0"/>
          <w:numId w:val="4"/>
        </w:numPr>
        <w:ind w:left="540"/>
      </w:pPr>
      <w:r w:rsidRPr="00277529">
        <w:t>Nature Reviews Immunology</w:t>
      </w:r>
    </w:p>
    <w:p w14:paraId="7B6D7813" w14:textId="77777777" w:rsidR="00277529" w:rsidRPr="00277529" w:rsidRDefault="00277529" w:rsidP="007D3980">
      <w:pPr>
        <w:pStyle w:val="ListParagraph"/>
        <w:numPr>
          <w:ilvl w:val="0"/>
          <w:numId w:val="4"/>
        </w:numPr>
        <w:ind w:left="540"/>
      </w:pPr>
      <w:r w:rsidRPr="00277529">
        <w:t>PLOS Pathogens</w:t>
      </w:r>
    </w:p>
    <w:p w14:paraId="31A45DD9" w14:textId="77777777" w:rsidR="00277529" w:rsidRPr="00277529" w:rsidRDefault="00277529" w:rsidP="007D3980">
      <w:pPr>
        <w:pStyle w:val="ListParagraph"/>
        <w:numPr>
          <w:ilvl w:val="0"/>
          <w:numId w:val="4"/>
        </w:numPr>
        <w:ind w:left="540"/>
      </w:pPr>
      <w:r w:rsidRPr="00277529">
        <w:t>Microbiology Society</w:t>
      </w:r>
    </w:p>
    <w:p w14:paraId="09B12BDF" w14:textId="77777777" w:rsidR="00277529" w:rsidRPr="00277529" w:rsidRDefault="00277529" w:rsidP="007D3980">
      <w:pPr>
        <w:pStyle w:val="ListParagraph"/>
        <w:numPr>
          <w:ilvl w:val="0"/>
          <w:numId w:val="4"/>
        </w:numPr>
        <w:ind w:left="540"/>
      </w:pPr>
      <w:r w:rsidRPr="00277529">
        <w:t>Archives of Microbiology</w:t>
      </w:r>
    </w:p>
    <w:p w14:paraId="6CECBBE9" w14:textId="77777777" w:rsidR="00277529" w:rsidRPr="00277529" w:rsidRDefault="00277529" w:rsidP="007D3980">
      <w:pPr>
        <w:pStyle w:val="ListParagraph"/>
        <w:numPr>
          <w:ilvl w:val="0"/>
          <w:numId w:val="4"/>
        </w:numPr>
        <w:ind w:left="540"/>
      </w:pPr>
      <w:r w:rsidRPr="00277529">
        <w:t>STAR Protocols Cell</w:t>
      </w:r>
    </w:p>
    <w:p w14:paraId="50F1D8CC" w14:textId="77777777" w:rsidR="00277529" w:rsidRPr="00277529" w:rsidRDefault="00277529" w:rsidP="007D3980">
      <w:pPr>
        <w:pStyle w:val="ListParagraph"/>
        <w:numPr>
          <w:ilvl w:val="0"/>
          <w:numId w:val="4"/>
        </w:numPr>
        <w:ind w:left="540"/>
      </w:pPr>
      <w:r w:rsidRPr="00277529">
        <w:t>Environmental international</w:t>
      </w:r>
    </w:p>
    <w:p w14:paraId="6916ED63" w14:textId="77777777" w:rsidR="00277529" w:rsidRPr="00277529" w:rsidRDefault="00277529" w:rsidP="007D3980">
      <w:pPr>
        <w:pStyle w:val="ListParagraph"/>
        <w:numPr>
          <w:ilvl w:val="0"/>
          <w:numId w:val="4"/>
        </w:numPr>
        <w:ind w:left="540"/>
      </w:pPr>
      <w:r w:rsidRPr="00277529">
        <w:t>Frontiers in Microbiology</w:t>
      </w:r>
    </w:p>
    <w:p w14:paraId="2F9DE2A8" w14:textId="77777777" w:rsidR="00277529" w:rsidRPr="00277529" w:rsidRDefault="00277529" w:rsidP="007D3980">
      <w:pPr>
        <w:pStyle w:val="ListParagraph"/>
        <w:numPr>
          <w:ilvl w:val="0"/>
          <w:numId w:val="4"/>
        </w:numPr>
        <w:ind w:left="540"/>
      </w:pPr>
      <w:r w:rsidRPr="00277529">
        <w:t>Frontiers in Soil Sciences</w:t>
      </w:r>
    </w:p>
    <w:p w14:paraId="570D0BE4" w14:textId="62856F99" w:rsidR="00277529" w:rsidRPr="00277529" w:rsidRDefault="00232D82" w:rsidP="007D3980">
      <w:pPr>
        <w:pStyle w:val="ListParagraph"/>
        <w:numPr>
          <w:ilvl w:val="0"/>
          <w:numId w:val="4"/>
        </w:numPr>
        <w:ind w:left="540"/>
      </w:pPr>
      <w:proofErr w:type="spellStart"/>
      <w:r>
        <w:t>PloS</w:t>
      </w:r>
      <w:proofErr w:type="spellEnd"/>
      <w:r>
        <w:t xml:space="preserve"> one</w:t>
      </w:r>
    </w:p>
    <w:p w14:paraId="6F1B9469" w14:textId="2DE1093B" w:rsidR="00ED346C" w:rsidRDefault="00232D82" w:rsidP="00232D82">
      <w:pPr>
        <w:pStyle w:val="Heading1"/>
      </w:pPr>
      <w:r>
        <w:t>wORKSHOP AND SEMINARS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0"/>
        <w:gridCol w:w="1980"/>
      </w:tblGrid>
      <w:tr w:rsidR="00D75C46" w14:paraId="7B4FC841" w14:textId="77777777" w:rsidTr="00E943AB">
        <w:tc>
          <w:tcPr>
            <w:tcW w:w="7290" w:type="dxa"/>
          </w:tcPr>
          <w:p w14:paraId="1AAF9036" w14:textId="77777777" w:rsidR="00D75C46" w:rsidRDefault="00D75C46" w:rsidP="00232D82">
            <w:r>
              <w:t>Workshop for Agilent Flow cytometry</w:t>
            </w:r>
          </w:p>
          <w:p w14:paraId="62B28820" w14:textId="702F020C" w:rsidR="00D75C46" w:rsidRDefault="00D75C46" w:rsidP="00232D82">
            <w:r>
              <w:t>Eckard College| St. Petersburg FL</w:t>
            </w:r>
          </w:p>
        </w:tc>
        <w:tc>
          <w:tcPr>
            <w:tcW w:w="1980" w:type="dxa"/>
          </w:tcPr>
          <w:p w14:paraId="57B95070" w14:textId="09FE948A" w:rsidR="00D75C46" w:rsidRDefault="00D75C46" w:rsidP="00232D82">
            <w:r>
              <w:t>August 2023</w:t>
            </w:r>
          </w:p>
        </w:tc>
      </w:tr>
      <w:tr w:rsidR="00D75C46" w14:paraId="4298911B" w14:textId="77777777" w:rsidTr="00E943AB">
        <w:tc>
          <w:tcPr>
            <w:tcW w:w="7290" w:type="dxa"/>
          </w:tcPr>
          <w:p w14:paraId="3380284F" w14:textId="77777777" w:rsidR="00D75C46" w:rsidRDefault="00D75C46" w:rsidP="00232D82">
            <w:r>
              <w:t>Intro to Flow cytometry and operation of CYTEK Northern Lights</w:t>
            </w:r>
          </w:p>
          <w:p w14:paraId="08FB0EA0" w14:textId="566E6EA9" w:rsidR="00D75C46" w:rsidRDefault="00D75C46" w:rsidP="00232D82">
            <w:r>
              <w:t>University of South Florida| St. Petersburg FL</w:t>
            </w:r>
          </w:p>
        </w:tc>
        <w:tc>
          <w:tcPr>
            <w:tcW w:w="1980" w:type="dxa"/>
          </w:tcPr>
          <w:p w14:paraId="226CCA46" w14:textId="2973B586" w:rsidR="00D75C46" w:rsidRDefault="00D75C46" w:rsidP="00232D82">
            <w:r>
              <w:t>February 2023</w:t>
            </w:r>
          </w:p>
        </w:tc>
      </w:tr>
      <w:tr w:rsidR="00D75C46" w14:paraId="2F115011" w14:textId="77777777" w:rsidTr="00E943AB">
        <w:tc>
          <w:tcPr>
            <w:tcW w:w="7290" w:type="dxa"/>
          </w:tcPr>
          <w:p w14:paraId="6E8516BB" w14:textId="77777777" w:rsidR="00D75C46" w:rsidRDefault="00D75C46" w:rsidP="00232D82">
            <w:r>
              <w:t>NIH Grant writing workshop</w:t>
            </w:r>
          </w:p>
          <w:p w14:paraId="670E3DEB" w14:textId="025376ED" w:rsidR="00D75C46" w:rsidRDefault="00D75C46" w:rsidP="00232D82">
            <w:r>
              <w:t>University of South Florida |Tampa FL</w:t>
            </w:r>
          </w:p>
        </w:tc>
        <w:tc>
          <w:tcPr>
            <w:tcW w:w="1980" w:type="dxa"/>
          </w:tcPr>
          <w:p w14:paraId="11E591A6" w14:textId="142DE84D" w:rsidR="00D75C46" w:rsidRDefault="00D75C46" w:rsidP="00232D82">
            <w:r>
              <w:t>October 2022</w:t>
            </w:r>
          </w:p>
        </w:tc>
      </w:tr>
      <w:tr w:rsidR="00D75C46" w14:paraId="7BFDD556" w14:textId="77777777" w:rsidTr="00E943AB">
        <w:tc>
          <w:tcPr>
            <w:tcW w:w="7290" w:type="dxa"/>
          </w:tcPr>
          <w:p w14:paraId="0C2AC3A2" w14:textId="77777777" w:rsidR="00D75C46" w:rsidRDefault="00D75C46" w:rsidP="00232D82">
            <w:r>
              <w:t>USF Summer Grant writing workshop</w:t>
            </w:r>
          </w:p>
          <w:p w14:paraId="7203A30E" w14:textId="6236C71A" w:rsidR="00D75C46" w:rsidRDefault="00D75C46" w:rsidP="00232D82">
            <w:r>
              <w:t>University of South Florida| Tampa FL</w:t>
            </w:r>
          </w:p>
        </w:tc>
        <w:tc>
          <w:tcPr>
            <w:tcW w:w="1980" w:type="dxa"/>
          </w:tcPr>
          <w:p w14:paraId="10933FA8" w14:textId="46704A9E" w:rsidR="00D75C46" w:rsidRDefault="00D75C46" w:rsidP="00232D82">
            <w:r>
              <w:t>June 2022</w:t>
            </w:r>
          </w:p>
        </w:tc>
      </w:tr>
      <w:tr w:rsidR="00D75C46" w14:paraId="78D26E4C" w14:textId="77777777" w:rsidTr="00E943AB">
        <w:tc>
          <w:tcPr>
            <w:tcW w:w="7290" w:type="dxa"/>
          </w:tcPr>
          <w:p w14:paraId="607C0D30" w14:textId="77777777" w:rsidR="00D75C46" w:rsidRDefault="00D75C46" w:rsidP="00232D82">
            <w:r>
              <w:t>RNA Seq Workshop</w:t>
            </w:r>
          </w:p>
          <w:p w14:paraId="1F5053BA" w14:textId="529D7D61" w:rsidR="00D75C46" w:rsidRDefault="00D75C46" w:rsidP="00232D82">
            <w:r>
              <w:t>Genomics Core| University of South Florida| Tampa FL</w:t>
            </w:r>
          </w:p>
        </w:tc>
        <w:tc>
          <w:tcPr>
            <w:tcW w:w="1980" w:type="dxa"/>
          </w:tcPr>
          <w:p w14:paraId="50661F7A" w14:textId="6DB9A9D6" w:rsidR="00D75C46" w:rsidRDefault="00D75C46" w:rsidP="00232D82">
            <w:r>
              <w:t>June 2022</w:t>
            </w:r>
          </w:p>
        </w:tc>
      </w:tr>
      <w:tr w:rsidR="00D75C46" w14:paraId="4FF82D66" w14:textId="77777777" w:rsidTr="00E943AB">
        <w:tc>
          <w:tcPr>
            <w:tcW w:w="7290" w:type="dxa"/>
          </w:tcPr>
          <w:p w14:paraId="61CDD016" w14:textId="77777777" w:rsidR="00D75C46" w:rsidRDefault="00D75C46" w:rsidP="00232D82">
            <w:r>
              <w:t xml:space="preserve">GME writing </w:t>
            </w:r>
            <w:proofErr w:type="gramStart"/>
            <w:r>
              <w:t>workshop</w:t>
            </w:r>
            <w:proofErr w:type="gramEnd"/>
          </w:p>
          <w:p w14:paraId="53EE451E" w14:textId="0B5BECB5" w:rsidR="00D75C46" w:rsidRDefault="00D75C46" w:rsidP="00232D82">
            <w:r>
              <w:t>University of South Florida| Tampa FL</w:t>
            </w:r>
          </w:p>
        </w:tc>
        <w:tc>
          <w:tcPr>
            <w:tcW w:w="1980" w:type="dxa"/>
          </w:tcPr>
          <w:p w14:paraId="76DE79EB" w14:textId="5D2C1345" w:rsidR="00D75C46" w:rsidRDefault="00D75C46" w:rsidP="00232D82">
            <w:r>
              <w:t>March 2022</w:t>
            </w:r>
          </w:p>
        </w:tc>
      </w:tr>
      <w:tr w:rsidR="00D75C46" w14:paraId="6AD638A1" w14:textId="77777777" w:rsidTr="00E943AB">
        <w:tc>
          <w:tcPr>
            <w:tcW w:w="7290" w:type="dxa"/>
          </w:tcPr>
          <w:p w14:paraId="40F97D11" w14:textId="77777777" w:rsidR="00D75C46" w:rsidRDefault="00D75C46" w:rsidP="00232D82">
            <w:r>
              <w:t>LC-</w:t>
            </w:r>
            <w:proofErr w:type="spellStart"/>
            <w:r>
              <w:t>MSQqQ</w:t>
            </w:r>
            <w:proofErr w:type="spellEnd"/>
            <w:r>
              <w:t xml:space="preserve"> Training</w:t>
            </w:r>
          </w:p>
          <w:p w14:paraId="7EF273CC" w14:textId="410C0711" w:rsidR="00D75C46" w:rsidRDefault="00D75C46" w:rsidP="00232D82">
            <w:r>
              <w:t>Proteomics Core| University of South Florida| Tampa FL</w:t>
            </w:r>
          </w:p>
        </w:tc>
        <w:tc>
          <w:tcPr>
            <w:tcW w:w="1980" w:type="dxa"/>
          </w:tcPr>
          <w:p w14:paraId="36515FD5" w14:textId="711461E2" w:rsidR="00D75C46" w:rsidRDefault="00D75C46" w:rsidP="00232D82">
            <w:r>
              <w:t>January 2022</w:t>
            </w:r>
          </w:p>
        </w:tc>
      </w:tr>
      <w:tr w:rsidR="00D75C46" w14:paraId="44D49068" w14:textId="77777777" w:rsidTr="00E943AB">
        <w:tc>
          <w:tcPr>
            <w:tcW w:w="7290" w:type="dxa"/>
          </w:tcPr>
          <w:p w14:paraId="274EFCFA" w14:textId="77777777" w:rsidR="00D75C46" w:rsidRDefault="00D75C46" w:rsidP="00232D82">
            <w:r>
              <w:t>Introduction to R Workshop</w:t>
            </w:r>
          </w:p>
          <w:p w14:paraId="6F97F4AE" w14:textId="0C30D5E2" w:rsidR="00D75C46" w:rsidRDefault="00D75C46" w:rsidP="00232D82">
            <w:r>
              <w:t xml:space="preserve">Dr. Pat Schloss| </w:t>
            </w:r>
            <w:proofErr w:type="spellStart"/>
            <w:r>
              <w:t>Riffomonas</w:t>
            </w:r>
            <w:proofErr w:type="spellEnd"/>
            <w:r>
              <w:t xml:space="preserve"> workshop| MI</w:t>
            </w:r>
          </w:p>
        </w:tc>
        <w:tc>
          <w:tcPr>
            <w:tcW w:w="1980" w:type="dxa"/>
          </w:tcPr>
          <w:p w14:paraId="1DCFB80D" w14:textId="253850B2" w:rsidR="00D75C46" w:rsidRDefault="00D75C46" w:rsidP="00232D82">
            <w:r>
              <w:t>January 2022</w:t>
            </w:r>
          </w:p>
        </w:tc>
      </w:tr>
      <w:tr w:rsidR="00D75C46" w14:paraId="2D0CB246" w14:textId="77777777" w:rsidTr="00E943AB">
        <w:tc>
          <w:tcPr>
            <w:tcW w:w="7290" w:type="dxa"/>
          </w:tcPr>
          <w:p w14:paraId="6E8AF0AD" w14:textId="77777777" w:rsidR="00D75C46" w:rsidRDefault="00D75C46" w:rsidP="00232D82">
            <w:proofErr w:type="spellStart"/>
            <w:r>
              <w:t>RNASeq</w:t>
            </w:r>
            <w:proofErr w:type="spellEnd"/>
            <w:r>
              <w:t xml:space="preserve"> Genomics Analysis workshop</w:t>
            </w:r>
          </w:p>
          <w:p w14:paraId="4AD29957" w14:textId="610468A6" w:rsidR="00D75C46" w:rsidRDefault="00D75C46" w:rsidP="00232D82">
            <w:r>
              <w:t>Genomics Core| University of South Florida| Tampa FL</w:t>
            </w:r>
          </w:p>
        </w:tc>
        <w:tc>
          <w:tcPr>
            <w:tcW w:w="1980" w:type="dxa"/>
          </w:tcPr>
          <w:p w14:paraId="2C895EF5" w14:textId="257A4337" w:rsidR="00D75C46" w:rsidRDefault="00D75C46" w:rsidP="00232D82">
            <w:r>
              <w:t>September</w:t>
            </w:r>
            <w:r w:rsidR="00E943AB">
              <w:t xml:space="preserve"> </w:t>
            </w:r>
            <w:r>
              <w:t>202</w:t>
            </w:r>
            <w:r w:rsidR="000505FB">
              <w:t>0</w:t>
            </w:r>
          </w:p>
        </w:tc>
      </w:tr>
      <w:tr w:rsidR="000505FB" w14:paraId="6FC5E3B9" w14:textId="77777777" w:rsidTr="00E943AB">
        <w:tc>
          <w:tcPr>
            <w:tcW w:w="7290" w:type="dxa"/>
          </w:tcPr>
          <w:p w14:paraId="271EB562" w14:textId="77777777" w:rsidR="000505FB" w:rsidRDefault="000505FB" w:rsidP="00232D82">
            <w:r>
              <w:t>Introduction to Python and Machine Learning</w:t>
            </w:r>
          </w:p>
          <w:p w14:paraId="3FC667A5" w14:textId="7AC5867B" w:rsidR="000505FB" w:rsidRDefault="00E943AB" w:rsidP="00232D82">
            <w:r>
              <w:t>Clemson University</w:t>
            </w:r>
          </w:p>
        </w:tc>
        <w:tc>
          <w:tcPr>
            <w:tcW w:w="1980" w:type="dxa"/>
          </w:tcPr>
          <w:p w14:paraId="3982F38B" w14:textId="3A4161B1" w:rsidR="000505FB" w:rsidRDefault="00E943AB" w:rsidP="00232D82">
            <w:r>
              <w:t>August 2020</w:t>
            </w:r>
          </w:p>
        </w:tc>
      </w:tr>
    </w:tbl>
    <w:p w14:paraId="07F30B5E" w14:textId="0D8BA319" w:rsidR="00DB1936" w:rsidRDefault="00DB1936" w:rsidP="00232D82"/>
    <w:p w14:paraId="40FCAA28" w14:textId="77777777" w:rsidR="00DB1936" w:rsidRDefault="00DB1936">
      <w:r>
        <w:br w:type="page"/>
      </w:r>
    </w:p>
    <w:p w14:paraId="6B35E47E" w14:textId="77777777" w:rsidR="00232D82" w:rsidRPr="00232D82" w:rsidRDefault="00232D82" w:rsidP="00232D82"/>
    <w:p w14:paraId="4F3340C8" w14:textId="1FAB390D" w:rsidR="00D04AE2" w:rsidRDefault="00D04AE2" w:rsidP="00D04AE2">
      <w:pPr>
        <w:pStyle w:val="Heading1"/>
      </w:pPr>
      <w:r>
        <w:t>Affiliations</w:t>
      </w:r>
    </w:p>
    <w:tbl>
      <w:tblPr>
        <w:tblStyle w:val="TableGrid"/>
        <w:tblW w:w="5147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5"/>
        <w:gridCol w:w="2160"/>
      </w:tblGrid>
      <w:tr w:rsidR="00D04AE2" w:rsidRPr="008411B3" w14:paraId="1DFD84DF" w14:textId="77777777" w:rsidTr="00166C8F">
        <w:trPr>
          <w:jc w:val="center"/>
        </w:trPr>
        <w:tc>
          <w:tcPr>
            <w:tcW w:w="3879" w:type="pct"/>
          </w:tcPr>
          <w:p w14:paraId="5838BBB7" w14:textId="371F7CAE" w:rsidR="00D04AE2" w:rsidRPr="008411B3" w:rsidRDefault="00D04AE2" w:rsidP="00166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Member,</w:t>
            </w:r>
            <w:r w:rsidR="00115B3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Fl</w:t>
            </w:r>
            <w:r w:rsidR="00115B32">
              <w:rPr>
                <w:sz w:val="24"/>
                <w:szCs w:val="24"/>
              </w:rPr>
              <w:t>orida American Society of Microbiologists</w:t>
            </w:r>
          </w:p>
        </w:tc>
        <w:tc>
          <w:tcPr>
            <w:tcW w:w="1121" w:type="pct"/>
          </w:tcPr>
          <w:p w14:paraId="13863074" w14:textId="0A4DA88A" w:rsidR="00D04AE2" w:rsidRPr="008411B3" w:rsidRDefault="00115B32" w:rsidP="00166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 Current</w:t>
            </w:r>
          </w:p>
        </w:tc>
      </w:tr>
      <w:tr w:rsidR="00D04AE2" w:rsidRPr="008411B3" w14:paraId="052C2580" w14:textId="77777777" w:rsidTr="00166C8F">
        <w:trPr>
          <w:jc w:val="center"/>
        </w:trPr>
        <w:tc>
          <w:tcPr>
            <w:tcW w:w="3879" w:type="pct"/>
          </w:tcPr>
          <w:p w14:paraId="784EC6AA" w14:textId="77777777" w:rsidR="00D04AE2" w:rsidRPr="008411B3" w:rsidRDefault="00D04AE2" w:rsidP="00166C8F">
            <w:pPr>
              <w:rPr>
                <w:sz w:val="24"/>
                <w:szCs w:val="24"/>
              </w:rPr>
            </w:pPr>
            <w:r w:rsidRPr="008411B3">
              <w:rPr>
                <w:sz w:val="24"/>
                <w:szCs w:val="24"/>
              </w:rPr>
              <w:t>Member, American Society of Microbiologists</w:t>
            </w:r>
          </w:p>
        </w:tc>
        <w:tc>
          <w:tcPr>
            <w:tcW w:w="1121" w:type="pct"/>
          </w:tcPr>
          <w:p w14:paraId="0128615F" w14:textId="77777777" w:rsidR="00D04AE2" w:rsidRPr="008411B3" w:rsidRDefault="00D04AE2" w:rsidP="00166C8F">
            <w:pPr>
              <w:rPr>
                <w:sz w:val="24"/>
                <w:szCs w:val="24"/>
              </w:rPr>
            </w:pPr>
            <w:r w:rsidRPr="008411B3">
              <w:rPr>
                <w:sz w:val="24"/>
                <w:szCs w:val="24"/>
              </w:rPr>
              <w:t>2018 -</w:t>
            </w:r>
            <w:r>
              <w:rPr>
                <w:sz w:val="24"/>
                <w:szCs w:val="24"/>
              </w:rPr>
              <w:t xml:space="preserve"> Current</w:t>
            </w:r>
          </w:p>
        </w:tc>
      </w:tr>
      <w:tr w:rsidR="00D04AE2" w:rsidRPr="008411B3" w14:paraId="1BA07E6E" w14:textId="77777777" w:rsidTr="00166C8F">
        <w:trPr>
          <w:jc w:val="center"/>
        </w:trPr>
        <w:tc>
          <w:tcPr>
            <w:tcW w:w="3879" w:type="pct"/>
          </w:tcPr>
          <w:p w14:paraId="09A74485" w14:textId="77777777" w:rsidR="00D04AE2" w:rsidRPr="008411B3" w:rsidRDefault="00D04AE2" w:rsidP="00166C8F">
            <w:pPr>
              <w:rPr>
                <w:sz w:val="24"/>
                <w:szCs w:val="24"/>
              </w:rPr>
            </w:pPr>
            <w:r w:rsidRPr="008411B3">
              <w:rPr>
                <w:rStyle w:val="Strong"/>
                <w:b w:val="0"/>
                <w:sz w:val="24"/>
                <w:szCs w:val="24"/>
              </w:rPr>
              <w:t>Officer, Biological Sciences Graduate Student Association (BSGSA)</w:t>
            </w:r>
          </w:p>
        </w:tc>
        <w:tc>
          <w:tcPr>
            <w:tcW w:w="1121" w:type="pct"/>
          </w:tcPr>
          <w:p w14:paraId="70FC56F2" w14:textId="77777777" w:rsidR="00D04AE2" w:rsidRPr="008411B3" w:rsidRDefault="00D04AE2" w:rsidP="00166C8F">
            <w:pPr>
              <w:rPr>
                <w:sz w:val="24"/>
                <w:szCs w:val="24"/>
              </w:rPr>
            </w:pPr>
            <w:r w:rsidRPr="008411B3">
              <w:rPr>
                <w:rStyle w:val="Strong"/>
                <w:b w:val="0"/>
                <w:sz w:val="24"/>
                <w:szCs w:val="24"/>
              </w:rPr>
              <w:t>2017- 2018</w:t>
            </w:r>
          </w:p>
        </w:tc>
      </w:tr>
      <w:tr w:rsidR="00D04AE2" w:rsidRPr="008411B3" w14:paraId="341ACCB7" w14:textId="77777777" w:rsidTr="00166C8F">
        <w:trPr>
          <w:jc w:val="center"/>
        </w:trPr>
        <w:tc>
          <w:tcPr>
            <w:tcW w:w="3879" w:type="pct"/>
          </w:tcPr>
          <w:p w14:paraId="771EF908" w14:textId="77777777" w:rsidR="00D04AE2" w:rsidRPr="008411B3" w:rsidRDefault="00D04AE2" w:rsidP="00166C8F">
            <w:pPr>
              <w:rPr>
                <w:sz w:val="24"/>
                <w:szCs w:val="24"/>
              </w:rPr>
            </w:pPr>
            <w:r w:rsidRPr="008411B3">
              <w:rPr>
                <w:rStyle w:val="Strong"/>
                <w:b w:val="0"/>
                <w:sz w:val="24"/>
                <w:szCs w:val="24"/>
              </w:rPr>
              <w:t>Member, Clemson SCUBA</w:t>
            </w:r>
          </w:p>
        </w:tc>
        <w:tc>
          <w:tcPr>
            <w:tcW w:w="1121" w:type="pct"/>
          </w:tcPr>
          <w:p w14:paraId="7A449526" w14:textId="77777777" w:rsidR="00D04AE2" w:rsidRPr="008411B3" w:rsidRDefault="00D04AE2" w:rsidP="00166C8F">
            <w:pPr>
              <w:rPr>
                <w:sz w:val="24"/>
                <w:szCs w:val="24"/>
              </w:rPr>
            </w:pPr>
            <w:r w:rsidRPr="008411B3">
              <w:rPr>
                <w:rStyle w:val="Strong"/>
                <w:b w:val="0"/>
                <w:sz w:val="24"/>
                <w:szCs w:val="24"/>
              </w:rPr>
              <w:t>2017 - 2018</w:t>
            </w:r>
          </w:p>
        </w:tc>
      </w:tr>
      <w:tr w:rsidR="00D04AE2" w:rsidRPr="008411B3" w14:paraId="2B6F0380" w14:textId="77777777" w:rsidTr="00166C8F">
        <w:trPr>
          <w:jc w:val="center"/>
        </w:trPr>
        <w:tc>
          <w:tcPr>
            <w:tcW w:w="3879" w:type="pct"/>
          </w:tcPr>
          <w:p w14:paraId="032C5057" w14:textId="77777777" w:rsidR="00D04AE2" w:rsidRPr="008411B3" w:rsidRDefault="00D04AE2" w:rsidP="00166C8F">
            <w:pPr>
              <w:rPr>
                <w:sz w:val="24"/>
                <w:szCs w:val="24"/>
              </w:rPr>
            </w:pPr>
            <w:r w:rsidRPr="008411B3">
              <w:rPr>
                <w:rStyle w:val="Strong"/>
                <w:b w:val="0"/>
                <w:sz w:val="24"/>
                <w:szCs w:val="24"/>
              </w:rPr>
              <w:t>Treasurer for Biological Sciences Graduate Student Association (BSGSA)</w:t>
            </w:r>
            <w:r w:rsidRPr="008411B3">
              <w:rPr>
                <w:rStyle w:val="Strong"/>
                <w:b w:val="0"/>
                <w:sz w:val="24"/>
                <w:szCs w:val="24"/>
              </w:rPr>
              <w:tab/>
            </w:r>
          </w:p>
        </w:tc>
        <w:tc>
          <w:tcPr>
            <w:tcW w:w="1121" w:type="pct"/>
          </w:tcPr>
          <w:p w14:paraId="5612D480" w14:textId="77777777" w:rsidR="00D04AE2" w:rsidRPr="008411B3" w:rsidRDefault="00D04AE2" w:rsidP="00166C8F">
            <w:pPr>
              <w:rPr>
                <w:sz w:val="24"/>
                <w:szCs w:val="24"/>
              </w:rPr>
            </w:pPr>
            <w:r w:rsidRPr="008411B3">
              <w:rPr>
                <w:rStyle w:val="Strong"/>
                <w:b w:val="0"/>
                <w:sz w:val="24"/>
                <w:szCs w:val="24"/>
              </w:rPr>
              <w:t xml:space="preserve">2016 </w:t>
            </w:r>
            <w:r w:rsidRPr="008411B3">
              <w:rPr>
                <w:rStyle w:val="Strong"/>
                <w:sz w:val="24"/>
                <w:szCs w:val="24"/>
              </w:rPr>
              <w:t>-</w:t>
            </w:r>
            <w:r w:rsidRPr="008411B3">
              <w:rPr>
                <w:rStyle w:val="Strong"/>
                <w:b w:val="0"/>
                <w:sz w:val="24"/>
                <w:szCs w:val="24"/>
              </w:rPr>
              <w:t xml:space="preserve"> 2017</w:t>
            </w:r>
          </w:p>
        </w:tc>
      </w:tr>
    </w:tbl>
    <w:p w14:paraId="6E4F6E7E" w14:textId="77777777" w:rsidR="00D04AE2" w:rsidRPr="00D04AE2" w:rsidRDefault="00D04AE2" w:rsidP="00D04AE2"/>
    <w:p w14:paraId="108B28E8" w14:textId="060BFA58" w:rsidR="00CD0E14" w:rsidRDefault="00CD0E14" w:rsidP="00CD0E14">
      <w:pPr>
        <w:pStyle w:val="Heading1"/>
      </w:pPr>
      <w:r>
        <w:t>university outreach service</w:t>
      </w:r>
    </w:p>
    <w:tbl>
      <w:tblPr>
        <w:tblStyle w:val="TableGrid"/>
        <w:tblW w:w="5243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6"/>
        <w:gridCol w:w="2159"/>
      </w:tblGrid>
      <w:tr w:rsidR="009E2076" w:rsidRPr="00DE56AA" w14:paraId="70A74E5E" w14:textId="77777777" w:rsidTr="00166C8F">
        <w:trPr>
          <w:jc w:val="center"/>
        </w:trPr>
        <w:tc>
          <w:tcPr>
            <w:tcW w:w="3900" w:type="pct"/>
          </w:tcPr>
          <w:p w14:paraId="78581433" w14:textId="77777777" w:rsidR="009E2076" w:rsidRPr="00DE56AA" w:rsidRDefault="009E2076" w:rsidP="00166C8F">
            <w:pPr>
              <w:rPr>
                <w:sz w:val="24"/>
                <w:szCs w:val="24"/>
              </w:rPr>
            </w:pPr>
            <w:r w:rsidRPr="00DE56AA">
              <w:rPr>
                <w:sz w:val="24"/>
                <w:szCs w:val="24"/>
              </w:rPr>
              <w:t>Skype-A-Scientist</w:t>
            </w:r>
          </w:p>
        </w:tc>
        <w:tc>
          <w:tcPr>
            <w:tcW w:w="1100" w:type="pct"/>
          </w:tcPr>
          <w:p w14:paraId="660BE043" w14:textId="77777777" w:rsidR="009E2076" w:rsidRPr="00DE56AA" w:rsidRDefault="009E2076" w:rsidP="00166C8F">
            <w:pPr>
              <w:rPr>
                <w:sz w:val="24"/>
                <w:szCs w:val="24"/>
              </w:rPr>
            </w:pPr>
            <w:r w:rsidRPr="00DE56AA">
              <w:rPr>
                <w:sz w:val="24"/>
                <w:szCs w:val="24"/>
              </w:rPr>
              <w:t>2019- Current</w:t>
            </w:r>
          </w:p>
        </w:tc>
      </w:tr>
      <w:tr w:rsidR="009E2076" w:rsidRPr="00DE56AA" w14:paraId="512FDBD1" w14:textId="77777777" w:rsidTr="00166C8F">
        <w:trPr>
          <w:jc w:val="center"/>
        </w:trPr>
        <w:tc>
          <w:tcPr>
            <w:tcW w:w="3900" w:type="pct"/>
          </w:tcPr>
          <w:p w14:paraId="5D7658CB" w14:textId="77777777" w:rsidR="009E2076" w:rsidRPr="00DE56AA" w:rsidRDefault="009E2076" w:rsidP="00166C8F">
            <w:pPr>
              <w:rPr>
                <w:sz w:val="24"/>
                <w:szCs w:val="24"/>
              </w:rPr>
            </w:pPr>
            <w:r w:rsidRPr="00DE56AA">
              <w:rPr>
                <w:sz w:val="24"/>
                <w:szCs w:val="24"/>
              </w:rPr>
              <w:t>Career guidance and mentorship seminar KC College</w:t>
            </w:r>
            <w:r>
              <w:rPr>
                <w:sz w:val="24"/>
                <w:szCs w:val="24"/>
              </w:rPr>
              <w:t>, Mumbai India</w:t>
            </w:r>
          </w:p>
        </w:tc>
        <w:tc>
          <w:tcPr>
            <w:tcW w:w="1100" w:type="pct"/>
          </w:tcPr>
          <w:p w14:paraId="20394C46" w14:textId="77777777" w:rsidR="009E2076" w:rsidRPr="00DE56AA" w:rsidRDefault="009E2076" w:rsidP="00166C8F">
            <w:pPr>
              <w:rPr>
                <w:sz w:val="24"/>
                <w:szCs w:val="24"/>
              </w:rPr>
            </w:pPr>
            <w:r w:rsidRPr="00DE56AA">
              <w:rPr>
                <w:rStyle w:val="Strong"/>
                <w:b w:val="0"/>
                <w:bCs w:val="0"/>
              </w:rPr>
              <w:t>20</w:t>
            </w:r>
            <w:r>
              <w:rPr>
                <w:rStyle w:val="Strong"/>
                <w:b w:val="0"/>
                <w:bCs w:val="0"/>
              </w:rPr>
              <w:t>20</w:t>
            </w:r>
          </w:p>
        </w:tc>
      </w:tr>
      <w:tr w:rsidR="009E2076" w:rsidRPr="00DE56AA" w14:paraId="17BBD47C" w14:textId="77777777" w:rsidTr="00166C8F">
        <w:trPr>
          <w:jc w:val="center"/>
        </w:trPr>
        <w:tc>
          <w:tcPr>
            <w:tcW w:w="3900" w:type="pct"/>
          </w:tcPr>
          <w:p w14:paraId="3410B838" w14:textId="77777777" w:rsidR="009E2076" w:rsidRPr="00DE56AA" w:rsidRDefault="009E2076" w:rsidP="00166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Mentor, NSF REU program fir Dishaw Lab at USF</w:t>
            </w:r>
          </w:p>
        </w:tc>
        <w:tc>
          <w:tcPr>
            <w:tcW w:w="1100" w:type="pct"/>
          </w:tcPr>
          <w:p w14:paraId="00780747" w14:textId="77777777" w:rsidR="009E2076" w:rsidRPr="00422C8E" w:rsidRDefault="009E2076" w:rsidP="00166C8F">
            <w:pPr>
              <w:rPr>
                <w:rStyle w:val="Strong"/>
                <w:b w:val="0"/>
                <w:bCs w:val="0"/>
              </w:rPr>
            </w:pPr>
            <w:r w:rsidRPr="00422C8E">
              <w:rPr>
                <w:rStyle w:val="Strong"/>
                <w:b w:val="0"/>
                <w:bCs w:val="0"/>
              </w:rPr>
              <w:t>2019</w:t>
            </w:r>
          </w:p>
        </w:tc>
      </w:tr>
      <w:tr w:rsidR="009E2076" w:rsidRPr="00DE56AA" w14:paraId="735D25C9" w14:textId="77777777" w:rsidTr="00166C8F">
        <w:trPr>
          <w:jc w:val="center"/>
        </w:trPr>
        <w:tc>
          <w:tcPr>
            <w:tcW w:w="3900" w:type="pct"/>
          </w:tcPr>
          <w:p w14:paraId="1BD35A8A" w14:textId="77777777" w:rsidR="009E2076" w:rsidRPr="00DE56AA" w:rsidRDefault="009E2076" w:rsidP="00166C8F">
            <w:pPr>
              <w:rPr>
                <w:sz w:val="24"/>
                <w:szCs w:val="24"/>
              </w:rPr>
            </w:pPr>
            <w:r w:rsidRPr="00DE56AA">
              <w:rPr>
                <w:rStyle w:val="Strong"/>
                <w:b w:val="0"/>
                <w:bCs w:val="0"/>
              </w:rPr>
              <w:t>Poster ju</w:t>
            </w:r>
            <w:r>
              <w:rPr>
                <w:rStyle w:val="Strong"/>
                <w:b w:val="0"/>
                <w:bCs w:val="0"/>
              </w:rPr>
              <w:t xml:space="preserve">dging at the undergraduate and </w:t>
            </w:r>
            <w:proofErr w:type="gramStart"/>
            <w:r>
              <w:rPr>
                <w:rStyle w:val="Strong"/>
                <w:b w:val="0"/>
                <w:bCs w:val="0"/>
              </w:rPr>
              <w:t>Masters</w:t>
            </w:r>
            <w:proofErr w:type="gramEnd"/>
            <w:r>
              <w:rPr>
                <w:rStyle w:val="Strong"/>
                <w:b w:val="0"/>
                <w:bCs w:val="0"/>
              </w:rPr>
              <w:t xml:space="preserve"> level at KC College,</w:t>
            </w:r>
            <w:r w:rsidRPr="00DE56AA">
              <w:rPr>
                <w:rStyle w:val="Strong"/>
                <w:b w:val="0"/>
                <w:bCs w:val="0"/>
              </w:rPr>
              <w:t xml:space="preserve"> Mumbai</w:t>
            </w:r>
            <w:r>
              <w:rPr>
                <w:rStyle w:val="Strong"/>
                <w:b w:val="0"/>
                <w:bCs w:val="0"/>
              </w:rPr>
              <w:t xml:space="preserve"> India</w:t>
            </w:r>
          </w:p>
        </w:tc>
        <w:tc>
          <w:tcPr>
            <w:tcW w:w="1100" w:type="pct"/>
          </w:tcPr>
          <w:p w14:paraId="164515AC" w14:textId="77777777" w:rsidR="009E2076" w:rsidRPr="00DE56AA" w:rsidRDefault="009E2076" w:rsidP="00166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t>020</w:t>
            </w:r>
          </w:p>
        </w:tc>
      </w:tr>
      <w:tr w:rsidR="009E2076" w:rsidRPr="00DE56AA" w14:paraId="31688783" w14:textId="77777777" w:rsidTr="00166C8F">
        <w:trPr>
          <w:jc w:val="center"/>
        </w:trPr>
        <w:tc>
          <w:tcPr>
            <w:tcW w:w="3900" w:type="pct"/>
          </w:tcPr>
          <w:p w14:paraId="577F7E5A" w14:textId="77777777" w:rsidR="009E2076" w:rsidRPr="00DE56AA" w:rsidRDefault="009E2076" w:rsidP="00166C8F">
            <w:pPr>
              <w:rPr>
                <w:sz w:val="24"/>
                <w:szCs w:val="24"/>
              </w:rPr>
            </w:pPr>
            <w:r>
              <w:rPr>
                <w:rStyle w:val="Strong"/>
                <w:b w:val="0"/>
                <w:bCs w:val="0"/>
                <w:sz w:val="24"/>
                <w:szCs w:val="24"/>
              </w:rPr>
              <w:t xml:space="preserve">Judging - </w:t>
            </w:r>
            <w:r>
              <w:rPr>
                <w:rFonts w:ascii="Cambria" w:hAnsi="Cambria"/>
              </w:rPr>
              <w:t>2021 LSSF STEM Undergraduate Research Symposium</w:t>
            </w:r>
            <w:r w:rsidRPr="00DE56AA">
              <w:rPr>
                <w:rStyle w:val="Strong"/>
                <w:b w:val="0"/>
                <w:bCs w:val="0"/>
                <w:sz w:val="24"/>
                <w:szCs w:val="24"/>
              </w:rPr>
              <w:tab/>
            </w:r>
          </w:p>
        </w:tc>
        <w:tc>
          <w:tcPr>
            <w:tcW w:w="1100" w:type="pct"/>
          </w:tcPr>
          <w:p w14:paraId="511F1B56" w14:textId="77777777" w:rsidR="009E2076" w:rsidRPr="00DE56AA" w:rsidRDefault="009E2076" w:rsidP="00166C8F">
            <w:pPr>
              <w:rPr>
                <w:b/>
                <w:bCs/>
                <w:sz w:val="24"/>
                <w:szCs w:val="24"/>
              </w:rPr>
            </w:pPr>
            <w:r w:rsidRPr="00DE56AA">
              <w:rPr>
                <w:rStyle w:val="Strong"/>
                <w:b w:val="0"/>
                <w:bCs w:val="0"/>
              </w:rPr>
              <w:t>202</w:t>
            </w:r>
            <w:r>
              <w:rPr>
                <w:rStyle w:val="Strong"/>
                <w:b w:val="0"/>
                <w:bCs w:val="0"/>
              </w:rPr>
              <w:t>1</w:t>
            </w:r>
          </w:p>
        </w:tc>
      </w:tr>
      <w:tr w:rsidR="009E2076" w:rsidRPr="00DE56AA" w14:paraId="22C843A5" w14:textId="77777777" w:rsidTr="00166C8F">
        <w:trPr>
          <w:jc w:val="center"/>
        </w:trPr>
        <w:tc>
          <w:tcPr>
            <w:tcW w:w="3900" w:type="pct"/>
          </w:tcPr>
          <w:p w14:paraId="12237B31" w14:textId="77777777" w:rsidR="009E2076" w:rsidRPr="00DE56AA" w:rsidRDefault="009E2076" w:rsidP="00166C8F">
            <w:pPr>
              <w:rPr>
                <w:rStyle w:val="Strong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Hillsborough Regional STEM Fair Judge</w:t>
            </w:r>
          </w:p>
        </w:tc>
        <w:tc>
          <w:tcPr>
            <w:tcW w:w="1100" w:type="pct"/>
          </w:tcPr>
          <w:p w14:paraId="7639CF07" w14:textId="77777777" w:rsidR="009E2076" w:rsidRPr="00DE56AA" w:rsidRDefault="009E2076" w:rsidP="00166C8F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2021</w:t>
            </w:r>
          </w:p>
        </w:tc>
      </w:tr>
      <w:tr w:rsidR="009E2076" w:rsidRPr="00DE56AA" w14:paraId="0E1766EB" w14:textId="77777777" w:rsidTr="00166C8F">
        <w:trPr>
          <w:jc w:val="center"/>
        </w:trPr>
        <w:tc>
          <w:tcPr>
            <w:tcW w:w="3900" w:type="pct"/>
          </w:tcPr>
          <w:p w14:paraId="77D7CD68" w14:textId="77777777" w:rsidR="009E2076" w:rsidRDefault="009E2076" w:rsidP="00166C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Mentor- Oceanography camp for girls, College of Marine Sciences, USF</w:t>
            </w:r>
          </w:p>
        </w:tc>
        <w:tc>
          <w:tcPr>
            <w:tcW w:w="1100" w:type="pct"/>
          </w:tcPr>
          <w:p w14:paraId="2CEFFF06" w14:textId="77777777" w:rsidR="009E2076" w:rsidRPr="0071159D" w:rsidRDefault="009E2076" w:rsidP="00166C8F">
            <w:pPr>
              <w:rPr>
                <w:rStyle w:val="Strong"/>
                <w:b w:val="0"/>
                <w:bCs w:val="0"/>
              </w:rPr>
            </w:pPr>
            <w:r w:rsidRPr="00C24CF9">
              <w:rPr>
                <w:rStyle w:val="Strong"/>
                <w:b w:val="0"/>
                <w:bCs w:val="0"/>
              </w:rPr>
              <w:t>2021</w:t>
            </w:r>
            <w:r>
              <w:rPr>
                <w:rStyle w:val="Strong"/>
                <w:b w:val="0"/>
                <w:bCs w:val="0"/>
              </w:rPr>
              <w:t xml:space="preserve"> </w:t>
            </w:r>
            <w:r>
              <w:rPr>
                <w:rStyle w:val="Strong"/>
              </w:rPr>
              <w:t xml:space="preserve">- </w:t>
            </w:r>
            <w:r>
              <w:rPr>
                <w:rStyle w:val="Strong"/>
                <w:b w:val="0"/>
                <w:bCs w:val="0"/>
              </w:rPr>
              <w:t>2023</w:t>
            </w:r>
          </w:p>
        </w:tc>
      </w:tr>
      <w:tr w:rsidR="009E2076" w:rsidRPr="00DE56AA" w14:paraId="669D5D3D" w14:textId="77777777" w:rsidTr="00166C8F">
        <w:trPr>
          <w:jc w:val="center"/>
        </w:trPr>
        <w:tc>
          <w:tcPr>
            <w:tcW w:w="3900" w:type="pct"/>
          </w:tcPr>
          <w:p w14:paraId="32D401C4" w14:textId="77777777" w:rsidR="009E2076" w:rsidRDefault="009E2076" w:rsidP="00166C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Blogging – Oceanography Camp for girls, College of Marine Sciences, USF</w:t>
            </w:r>
          </w:p>
        </w:tc>
        <w:tc>
          <w:tcPr>
            <w:tcW w:w="1100" w:type="pct"/>
          </w:tcPr>
          <w:p w14:paraId="0A547F1E" w14:textId="77777777" w:rsidR="009E2076" w:rsidRPr="00422C8E" w:rsidRDefault="009E2076" w:rsidP="00166C8F">
            <w:pPr>
              <w:rPr>
                <w:rStyle w:val="Strong"/>
                <w:b w:val="0"/>
                <w:bCs w:val="0"/>
              </w:rPr>
            </w:pPr>
            <w:r w:rsidRPr="00422C8E">
              <w:rPr>
                <w:rStyle w:val="Strong"/>
                <w:b w:val="0"/>
                <w:bCs w:val="0"/>
              </w:rPr>
              <w:t>2021</w:t>
            </w:r>
          </w:p>
        </w:tc>
      </w:tr>
      <w:tr w:rsidR="009E2076" w:rsidRPr="00DE56AA" w14:paraId="7A5FCBC3" w14:textId="77777777" w:rsidTr="00166C8F">
        <w:trPr>
          <w:jc w:val="center"/>
        </w:trPr>
        <w:tc>
          <w:tcPr>
            <w:tcW w:w="3900" w:type="pct"/>
          </w:tcPr>
          <w:p w14:paraId="3E0EE7F8" w14:textId="77777777" w:rsidR="009E2076" w:rsidRDefault="009E2076" w:rsidP="00166C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Judging Junior and Secondary School students at STEM Fair – District level</w:t>
            </w:r>
          </w:p>
        </w:tc>
        <w:tc>
          <w:tcPr>
            <w:tcW w:w="1100" w:type="pct"/>
          </w:tcPr>
          <w:p w14:paraId="5CE5E3C4" w14:textId="77777777" w:rsidR="009E2076" w:rsidRPr="00005813" w:rsidRDefault="009E2076" w:rsidP="00166C8F">
            <w:pPr>
              <w:rPr>
                <w:rStyle w:val="Strong"/>
                <w:b w:val="0"/>
                <w:bCs w:val="0"/>
              </w:rPr>
            </w:pPr>
            <w:r w:rsidRPr="00005813">
              <w:rPr>
                <w:rStyle w:val="Strong"/>
                <w:b w:val="0"/>
                <w:bCs w:val="0"/>
              </w:rPr>
              <w:t>2023</w:t>
            </w:r>
          </w:p>
        </w:tc>
      </w:tr>
      <w:tr w:rsidR="009E2076" w:rsidRPr="00DE56AA" w14:paraId="5CF12ED6" w14:textId="77777777" w:rsidTr="00166C8F">
        <w:trPr>
          <w:jc w:val="center"/>
        </w:trPr>
        <w:tc>
          <w:tcPr>
            <w:tcW w:w="3900" w:type="pct"/>
          </w:tcPr>
          <w:p w14:paraId="4818F7D1" w14:textId="77777777" w:rsidR="009E2076" w:rsidRDefault="009E2076" w:rsidP="00166C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Judging SE Zone 3 MT Thesis</w:t>
            </w:r>
          </w:p>
        </w:tc>
        <w:tc>
          <w:tcPr>
            <w:tcW w:w="1100" w:type="pct"/>
          </w:tcPr>
          <w:p w14:paraId="00E7F00F" w14:textId="77777777" w:rsidR="009E2076" w:rsidRPr="00005813" w:rsidRDefault="009E2076" w:rsidP="00166C8F">
            <w:pPr>
              <w:rPr>
                <w:rStyle w:val="Strong"/>
                <w:b w:val="0"/>
                <w:bCs w:val="0"/>
              </w:rPr>
            </w:pPr>
            <w:r w:rsidRPr="00005813">
              <w:rPr>
                <w:rStyle w:val="Strong"/>
                <w:b w:val="0"/>
                <w:bCs w:val="0"/>
              </w:rPr>
              <w:t>2023</w:t>
            </w:r>
          </w:p>
        </w:tc>
      </w:tr>
      <w:tr w:rsidR="009E2076" w:rsidRPr="00DE56AA" w14:paraId="7DA0AEAE" w14:textId="77777777" w:rsidTr="00166C8F">
        <w:trPr>
          <w:jc w:val="center"/>
        </w:trPr>
        <w:tc>
          <w:tcPr>
            <w:tcW w:w="3900" w:type="pct"/>
          </w:tcPr>
          <w:p w14:paraId="2B9EBB36" w14:textId="77777777" w:rsidR="009E2076" w:rsidRDefault="009E2076" w:rsidP="00166C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Set up a booth at Pinellas Science Day for USF College of Marine Science</w:t>
            </w:r>
          </w:p>
        </w:tc>
        <w:tc>
          <w:tcPr>
            <w:tcW w:w="1100" w:type="pct"/>
          </w:tcPr>
          <w:p w14:paraId="0380C20A" w14:textId="77777777" w:rsidR="009E2076" w:rsidRPr="00005813" w:rsidRDefault="009E2076" w:rsidP="00166C8F">
            <w:pPr>
              <w:rPr>
                <w:rStyle w:val="Strong"/>
                <w:b w:val="0"/>
                <w:bCs w:val="0"/>
              </w:rPr>
            </w:pPr>
            <w:r w:rsidRPr="00005813">
              <w:rPr>
                <w:rStyle w:val="Strong"/>
                <w:b w:val="0"/>
                <w:bCs w:val="0"/>
              </w:rPr>
              <w:t>2023</w:t>
            </w:r>
          </w:p>
        </w:tc>
      </w:tr>
    </w:tbl>
    <w:p w14:paraId="66423E54" w14:textId="77777777" w:rsidR="00CD0E14" w:rsidRPr="00CD0E14" w:rsidRDefault="00CD0E14" w:rsidP="00CD0E14"/>
    <w:p w14:paraId="79425389" w14:textId="04D3F42B" w:rsidR="00E32F84" w:rsidRDefault="000C0C6C" w:rsidP="000C0C6C">
      <w:pPr>
        <w:pStyle w:val="Heading1"/>
      </w:pPr>
      <w:r>
        <w:t>Languages</w:t>
      </w:r>
    </w:p>
    <w:p w14:paraId="0DFF813F" w14:textId="77777777" w:rsidR="000C0C6C" w:rsidRDefault="000C0C6C" w:rsidP="000C0C6C">
      <w:pPr>
        <w:spacing w:after="0"/>
      </w:pPr>
      <w:r>
        <w:t>English – proficient in written and oral communication</w:t>
      </w:r>
    </w:p>
    <w:p w14:paraId="1E0DF5FA" w14:textId="77777777" w:rsidR="000C0C6C" w:rsidRDefault="000C0C6C" w:rsidP="000C0C6C">
      <w:pPr>
        <w:spacing w:after="0"/>
      </w:pPr>
      <w:r>
        <w:t>Hindi - proficient in written and oral communication</w:t>
      </w:r>
    </w:p>
    <w:p w14:paraId="18A2321E" w14:textId="77777777" w:rsidR="000C0C6C" w:rsidRDefault="000C0C6C" w:rsidP="000C0C6C">
      <w:pPr>
        <w:spacing w:after="0"/>
      </w:pPr>
      <w:r>
        <w:t>Marathi - proficient in written and oral communication</w:t>
      </w:r>
    </w:p>
    <w:p w14:paraId="21696884" w14:textId="77777777" w:rsidR="000C0C6C" w:rsidRDefault="000C0C6C" w:rsidP="000C0C6C">
      <w:pPr>
        <w:spacing w:after="0"/>
      </w:pPr>
      <w:r>
        <w:t>Tamil - proficient in oral communication</w:t>
      </w:r>
    </w:p>
    <w:p w14:paraId="63DB4B98" w14:textId="77777777" w:rsidR="000C0C6C" w:rsidRPr="0004245A" w:rsidRDefault="000C0C6C" w:rsidP="000C0C6C">
      <w:pPr>
        <w:spacing w:after="0"/>
      </w:pPr>
      <w:r>
        <w:t>French – Middle school level proficiency in written communication</w:t>
      </w:r>
    </w:p>
    <w:p w14:paraId="1B39A870" w14:textId="77777777" w:rsidR="000C0C6C" w:rsidRPr="000C0C6C" w:rsidRDefault="000C0C6C" w:rsidP="000C0C6C"/>
    <w:sectPr w:rsidR="000C0C6C" w:rsidRPr="000C0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6057"/>
    <w:multiLevelType w:val="hybridMultilevel"/>
    <w:tmpl w:val="4CF269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1E2C5F"/>
    <w:multiLevelType w:val="hybridMultilevel"/>
    <w:tmpl w:val="DF0EB8DE"/>
    <w:lvl w:ilvl="0" w:tplc="A322E034">
      <w:start w:val="3"/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7E5FFC"/>
    <w:multiLevelType w:val="hybridMultilevel"/>
    <w:tmpl w:val="2BB657A0"/>
    <w:lvl w:ilvl="0" w:tplc="A322E034">
      <w:start w:val="3"/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9161B0"/>
    <w:multiLevelType w:val="hybridMultilevel"/>
    <w:tmpl w:val="A914F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379235">
    <w:abstractNumId w:val="1"/>
  </w:num>
  <w:num w:numId="2" w16cid:durableId="1130973010">
    <w:abstractNumId w:val="2"/>
  </w:num>
  <w:num w:numId="3" w16cid:durableId="1510411676">
    <w:abstractNumId w:val="3"/>
  </w:num>
  <w:num w:numId="4" w16cid:durableId="1571695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722"/>
    <w:rsid w:val="000505FB"/>
    <w:rsid w:val="00057499"/>
    <w:rsid w:val="0006345A"/>
    <w:rsid w:val="000B2A16"/>
    <w:rsid w:val="000C0C6C"/>
    <w:rsid w:val="00115B32"/>
    <w:rsid w:val="00127677"/>
    <w:rsid w:val="00143A33"/>
    <w:rsid w:val="001531FE"/>
    <w:rsid w:val="001A31BB"/>
    <w:rsid w:val="00232D82"/>
    <w:rsid w:val="00277529"/>
    <w:rsid w:val="002B113D"/>
    <w:rsid w:val="002F0E1A"/>
    <w:rsid w:val="00317DCD"/>
    <w:rsid w:val="00352E45"/>
    <w:rsid w:val="003A751C"/>
    <w:rsid w:val="003D17F6"/>
    <w:rsid w:val="003E7E55"/>
    <w:rsid w:val="00440E7A"/>
    <w:rsid w:val="00464AE3"/>
    <w:rsid w:val="004A3474"/>
    <w:rsid w:val="004B6EA4"/>
    <w:rsid w:val="004F618D"/>
    <w:rsid w:val="0056337C"/>
    <w:rsid w:val="005F1722"/>
    <w:rsid w:val="006354CA"/>
    <w:rsid w:val="00657C4D"/>
    <w:rsid w:val="006B391F"/>
    <w:rsid w:val="006E36CD"/>
    <w:rsid w:val="006E3B14"/>
    <w:rsid w:val="007235BE"/>
    <w:rsid w:val="007614B6"/>
    <w:rsid w:val="007D3980"/>
    <w:rsid w:val="008028B9"/>
    <w:rsid w:val="00826E0C"/>
    <w:rsid w:val="00837585"/>
    <w:rsid w:val="008A1867"/>
    <w:rsid w:val="008D39F1"/>
    <w:rsid w:val="008E5070"/>
    <w:rsid w:val="008F3B80"/>
    <w:rsid w:val="0093447E"/>
    <w:rsid w:val="009463BF"/>
    <w:rsid w:val="009B248C"/>
    <w:rsid w:val="009E2076"/>
    <w:rsid w:val="00A54938"/>
    <w:rsid w:val="00AB065F"/>
    <w:rsid w:val="00AF3C26"/>
    <w:rsid w:val="00B10604"/>
    <w:rsid w:val="00B33513"/>
    <w:rsid w:val="00B96F52"/>
    <w:rsid w:val="00BA3EC2"/>
    <w:rsid w:val="00BC144F"/>
    <w:rsid w:val="00C272FD"/>
    <w:rsid w:val="00C32402"/>
    <w:rsid w:val="00C75868"/>
    <w:rsid w:val="00CC3174"/>
    <w:rsid w:val="00CD0E14"/>
    <w:rsid w:val="00D04AE2"/>
    <w:rsid w:val="00D75C46"/>
    <w:rsid w:val="00DB1282"/>
    <w:rsid w:val="00DB1936"/>
    <w:rsid w:val="00DB53DE"/>
    <w:rsid w:val="00DE13EE"/>
    <w:rsid w:val="00DF4A03"/>
    <w:rsid w:val="00E100BC"/>
    <w:rsid w:val="00E13D5B"/>
    <w:rsid w:val="00E32F84"/>
    <w:rsid w:val="00E943AB"/>
    <w:rsid w:val="00EB341F"/>
    <w:rsid w:val="00ED31FD"/>
    <w:rsid w:val="00ED346C"/>
    <w:rsid w:val="00EF0984"/>
    <w:rsid w:val="00F5163F"/>
    <w:rsid w:val="00FF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98C485"/>
  <w15:chartTrackingRefBased/>
  <w15:docId w15:val="{AB1235FE-EEF1-4B43-9D17-B0284EF9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AE3"/>
  </w:style>
  <w:style w:type="paragraph" w:styleId="Heading1">
    <w:name w:val="heading 1"/>
    <w:basedOn w:val="Normal"/>
    <w:next w:val="Normal"/>
    <w:link w:val="Heading1Char"/>
    <w:uiPriority w:val="9"/>
    <w:qFormat/>
    <w:rsid w:val="00E32F84"/>
    <w:pPr>
      <w:keepNext/>
      <w:keepLines/>
      <w:spacing w:before="40" w:after="0" w:line="360" w:lineRule="auto"/>
      <w:outlineLvl w:val="0"/>
    </w:pPr>
    <w:rPr>
      <w:rFonts w:asciiTheme="majorHAnsi" w:eastAsiaTheme="majorEastAsia" w:hAnsiTheme="majorHAnsi" w:cstheme="majorBidi"/>
      <w:b/>
      <w:caps/>
      <w:sz w:val="24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0E14"/>
    <w:pPr>
      <w:keepNext/>
      <w:keepLines/>
      <w:spacing w:after="0"/>
      <w:outlineLvl w:val="1"/>
    </w:pPr>
    <w:rPr>
      <w:rFonts w:asciiTheme="majorHAnsi" w:eastAsiaTheme="majorEastAsia" w:hAnsiTheme="majorHAnsi" w:cstheme="majorBidi"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AE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AE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AE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AE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AE3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AE3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AE3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F84"/>
    <w:rPr>
      <w:rFonts w:asciiTheme="majorHAnsi" w:eastAsiaTheme="majorEastAsia" w:hAnsiTheme="majorHAnsi" w:cstheme="majorBidi"/>
      <w:b/>
      <w:caps/>
      <w:sz w:val="24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0E14"/>
    <w:rPr>
      <w:rFonts w:asciiTheme="majorHAnsi" w:eastAsiaTheme="majorEastAsia" w:hAnsiTheme="majorHAnsi" w:cstheme="majorBidi"/>
      <w:cap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AE3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AE3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AE3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AE3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AE3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AE3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AE3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64AE3"/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464AE3"/>
    <w:pPr>
      <w:spacing w:after="0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64AE3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AE3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4AE3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464AE3"/>
    <w:rPr>
      <w:b/>
      <w:bCs/>
    </w:rPr>
  </w:style>
  <w:style w:type="character" w:styleId="Emphasis">
    <w:name w:val="Emphasis"/>
    <w:basedOn w:val="DefaultParagraphFont"/>
    <w:uiPriority w:val="20"/>
    <w:qFormat/>
    <w:rsid w:val="00464AE3"/>
    <w:rPr>
      <w:i/>
      <w:iCs/>
    </w:rPr>
  </w:style>
  <w:style w:type="paragraph" w:styleId="NoSpacing">
    <w:name w:val="No Spacing"/>
    <w:uiPriority w:val="1"/>
    <w:qFormat/>
    <w:rsid w:val="00464AE3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464AE3"/>
    <w:pPr>
      <w:spacing w:before="160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464AE3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AE3"/>
    <w:pPr>
      <w:spacing w:before="280" w:after="280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AE3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64AE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64AE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64AE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64AE3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464AE3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4AE3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317DCD"/>
    <w:rPr>
      <w:color w:val="F59E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7DC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E36CD"/>
    <w:pPr>
      <w:widowControl w:val="0"/>
      <w:autoSpaceDE w:val="0"/>
      <w:autoSpaceDN w:val="0"/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0E14"/>
    <w:pPr>
      <w:spacing w:after="0"/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96F52"/>
    <w:rPr>
      <w:color w:val="B2B2B2" w:themeColor="followedHyperlink"/>
      <w:u w:val="single"/>
    </w:rPr>
  </w:style>
  <w:style w:type="character" w:customStyle="1" w:styleId="epub-sectionitem">
    <w:name w:val="epub-section__item"/>
    <w:basedOn w:val="DefaultParagraphFont"/>
    <w:rsid w:val="00B96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00251-021-01237-2" TargetMode="External"/><Relationship Id="rId13" Type="http://schemas.openxmlformats.org/officeDocument/2006/relationships/hyperlink" Target="https://www.mdpi.com/2072-6643/6/2/9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101/2022.11.23.517592" TargetMode="External"/><Relationship Id="rId12" Type="http://schemas.openxmlformats.org/officeDocument/2006/relationships/hyperlink" Target="https://tigerprints.clemson.edu/all_dissertations/255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jasnatarajan@gmail.com" TargetMode="External"/><Relationship Id="rId11" Type="http://schemas.openxmlformats.org/officeDocument/2006/relationships/hyperlink" Target="https://f1000research.com/articles/9-1478" TargetMode="External"/><Relationship Id="rId5" Type="http://schemas.openxmlformats.org/officeDocument/2006/relationships/hyperlink" Target="mailto:ojasnatarajan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oi.org/10.1089/jmf.2020.00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978-1-0716-1944-5_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9</Pages>
  <Words>2080</Words>
  <Characters>12543</Characters>
  <Application>Microsoft Office Word</Application>
  <DocSecurity>0</DocSecurity>
  <Lines>418</Lines>
  <Paragraphs>304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Ojas Natarajan</dc:creator>
  <cp:keywords/>
  <dc:description/>
  <cp:lastModifiedBy>Ojas Natarajan</cp:lastModifiedBy>
  <cp:revision>61</cp:revision>
  <dcterms:created xsi:type="dcterms:W3CDTF">2023-10-21T22:02:00Z</dcterms:created>
  <dcterms:modified xsi:type="dcterms:W3CDTF">2024-02-07T15:59:00Z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496f8de4-88dd-41b6-a54d-8b440318dbec</vt:lpwstr>
  </property>
</Properties>
</file>