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8631" w14:textId="77777777" w:rsidR="0070132F" w:rsidRDefault="00290D18" w:rsidP="00264354">
      <w:pPr>
        <w:spacing w:before="66" w:line="280" w:lineRule="auto"/>
        <w:ind w:left="2250" w:right="1600"/>
        <w:jc w:val="center"/>
        <w:rPr>
          <w:spacing w:val="-4"/>
          <w:sz w:val="23"/>
        </w:rPr>
      </w:pPr>
      <w:r>
        <w:rPr>
          <w:b/>
          <w:spacing w:val="-5"/>
          <w:sz w:val="23"/>
        </w:rPr>
        <w:t xml:space="preserve">Roneé </w:t>
      </w:r>
      <w:r>
        <w:rPr>
          <w:b/>
          <w:spacing w:val="-4"/>
          <w:sz w:val="23"/>
        </w:rPr>
        <w:t xml:space="preserve">E. </w:t>
      </w:r>
      <w:r>
        <w:rPr>
          <w:b/>
          <w:spacing w:val="-6"/>
          <w:sz w:val="23"/>
        </w:rPr>
        <w:t xml:space="preserve">Wilson, </w:t>
      </w:r>
      <w:r>
        <w:rPr>
          <w:b/>
          <w:spacing w:val="-4"/>
          <w:sz w:val="23"/>
        </w:rPr>
        <w:t>Ph.D</w:t>
      </w:r>
      <w:r w:rsidR="00264354">
        <w:rPr>
          <w:b/>
          <w:spacing w:val="-4"/>
          <w:sz w:val="23"/>
        </w:rPr>
        <w:t>, MPH, CPH</w:t>
      </w:r>
    </w:p>
    <w:p w14:paraId="6A009F23" w14:textId="16A2AB64" w:rsidR="0070132F" w:rsidRDefault="00FC7404" w:rsidP="00264354">
      <w:pPr>
        <w:spacing w:line="264" w:lineRule="exact"/>
        <w:ind w:left="2250" w:right="1600"/>
        <w:jc w:val="center"/>
        <w:rPr>
          <w:sz w:val="23"/>
        </w:rPr>
      </w:pPr>
      <w:hyperlink r:id="rId7" w:history="1">
        <w:r w:rsidRPr="00A444B0">
          <w:rPr>
            <w:rStyle w:val="Hyperlink"/>
            <w:sz w:val="23"/>
          </w:rPr>
          <w:t>rewilson@usf.edu</w:t>
        </w:r>
      </w:hyperlink>
    </w:p>
    <w:p w14:paraId="34E60211" w14:textId="77777777" w:rsidR="0070132F" w:rsidRDefault="0070132F">
      <w:pPr>
        <w:pStyle w:val="BodyText"/>
        <w:spacing w:before="2"/>
        <w:ind w:left="0"/>
        <w:rPr>
          <w:sz w:val="21"/>
        </w:rPr>
      </w:pPr>
    </w:p>
    <w:p w14:paraId="76EA25C8" w14:textId="77777777" w:rsidR="0070132F" w:rsidRDefault="00290D18" w:rsidP="00274B30">
      <w:pPr>
        <w:tabs>
          <w:tab w:val="left" w:pos="10131"/>
        </w:tabs>
        <w:rPr>
          <w:sz w:val="23"/>
        </w:rPr>
      </w:pPr>
      <w:r>
        <w:rPr>
          <w:spacing w:val="-6"/>
          <w:sz w:val="23"/>
          <w:u w:val="single"/>
        </w:rPr>
        <w:t>EDUCATION</w:t>
      </w:r>
      <w:r>
        <w:rPr>
          <w:spacing w:val="-6"/>
          <w:sz w:val="23"/>
          <w:u w:val="single"/>
        </w:rPr>
        <w:tab/>
      </w:r>
    </w:p>
    <w:p w14:paraId="0FB8612C" w14:textId="77777777" w:rsidR="0070132F" w:rsidRDefault="00290D18" w:rsidP="00BF305C">
      <w:pPr>
        <w:pStyle w:val="BodyText"/>
        <w:tabs>
          <w:tab w:val="left" w:pos="2160"/>
        </w:tabs>
        <w:spacing w:before="147"/>
        <w:ind w:left="152"/>
      </w:pPr>
      <w:r>
        <w:t>2013</w:t>
      </w:r>
      <w:r>
        <w:tab/>
        <w:t>Doctor of Philosophy in Public</w:t>
      </w:r>
      <w:r>
        <w:rPr>
          <w:spacing w:val="-40"/>
        </w:rPr>
        <w:t xml:space="preserve"> </w:t>
      </w:r>
      <w:r>
        <w:t>Health</w:t>
      </w:r>
    </w:p>
    <w:p w14:paraId="2F747DAC" w14:textId="77777777" w:rsidR="0070132F" w:rsidRDefault="00290D18" w:rsidP="00BF305C">
      <w:pPr>
        <w:pStyle w:val="BodyText"/>
        <w:spacing w:before="1"/>
        <w:ind w:left="2160"/>
      </w:pPr>
      <w:hyperlink r:id="rId8">
        <w:r>
          <w:t xml:space="preserve">University of South Florida, College of Public Health, Tampa, </w:t>
        </w:r>
      </w:hyperlink>
      <w:r>
        <w:t>FL</w:t>
      </w:r>
    </w:p>
    <w:p w14:paraId="2305FB2A" w14:textId="77777777" w:rsidR="0070132F" w:rsidRDefault="00290D18" w:rsidP="00BF305C">
      <w:pPr>
        <w:spacing w:before="1"/>
        <w:ind w:left="2160"/>
        <w:rPr>
          <w:sz w:val="20"/>
        </w:rPr>
      </w:pPr>
      <w:r>
        <w:rPr>
          <w:i/>
          <w:sz w:val="20"/>
        </w:rPr>
        <w:t>Department</w:t>
      </w:r>
      <w:r>
        <w:rPr>
          <w:sz w:val="20"/>
        </w:rPr>
        <w:t xml:space="preserve">: Epidemiology &amp; Biostatistics; </w:t>
      </w:r>
      <w:r>
        <w:rPr>
          <w:i/>
          <w:sz w:val="20"/>
        </w:rPr>
        <w:t>Concentration</w:t>
      </w:r>
      <w:r>
        <w:rPr>
          <w:sz w:val="20"/>
        </w:rPr>
        <w:t>:</w:t>
      </w:r>
      <w:r w:rsidR="005433EA">
        <w:rPr>
          <w:sz w:val="20"/>
        </w:rPr>
        <w:t xml:space="preserve"> </w:t>
      </w:r>
      <w:r>
        <w:rPr>
          <w:sz w:val="20"/>
        </w:rPr>
        <w:t>Epidemiology</w:t>
      </w:r>
    </w:p>
    <w:p w14:paraId="37813F45" w14:textId="77777777" w:rsidR="0070132F" w:rsidRDefault="00290D18" w:rsidP="00BF305C">
      <w:pPr>
        <w:pStyle w:val="BodyText"/>
        <w:tabs>
          <w:tab w:val="left" w:pos="2160"/>
        </w:tabs>
        <w:spacing w:before="113" w:line="229" w:lineRule="exact"/>
        <w:ind w:left="152"/>
      </w:pPr>
      <w:r>
        <w:t>2001</w:t>
      </w:r>
      <w:r>
        <w:tab/>
        <w:t>Master of Public</w:t>
      </w:r>
      <w:r>
        <w:rPr>
          <w:spacing w:val="-27"/>
        </w:rPr>
        <w:t xml:space="preserve"> </w:t>
      </w:r>
      <w:r>
        <w:t>Health</w:t>
      </w:r>
    </w:p>
    <w:p w14:paraId="7464F8B4" w14:textId="77777777" w:rsidR="0070132F" w:rsidRDefault="00290D18" w:rsidP="00BF305C">
      <w:pPr>
        <w:pStyle w:val="BodyText"/>
        <w:tabs>
          <w:tab w:val="left" w:pos="2160"/>
        </w:tabs>
        <w:spacing w:line="229" w:lineRule="exact"/>
        <w:ind w:left="2160"/>
      </w:pPr>
      <w:hyperlink r:id="rId9">
        <w:r>
          <w:t xml:space="preserve">Florida Agricultural &amp; Mechanical University, Institute of Public Health, Tallahassee, </w:t>
        </w:r>
      </w:hyperlink>
      <w:r>
        <w:t>FL</w:t>
      </w:r>
    </w:p>
    <w:p w14:paraId="60A60BE6" w14:textId="77777777" w:rsidR="0070132F" w:rsidRDefault="00290D18" w:rsidP="00BF305C">
      <w:pPr>
        <w:tabs>
          <w:tab w:val="left" w:pos="2160"/>
        </w:tabs>
        <w:spacing w:before="2"/>
        <w:ind w:left="2160"/>
        <w:rPr>
          <w:sz w:val="20"/>
        </w:rPr>
      </w:pPr>
      <w:r>
        <w:rPr>
          <w:i/>
          <w:sz w:val="20"/>
        </w:rPr>
        <w:t>Department</w:t>
      </w:r>
      <w:r>
        <w:rPr>
          <w:sz w:val="20"/>
        </w:rPr>
        <w:t xml:space="preserve">: Epidemiology &amp; Biostatistics; </w:t>
      </w:r>
      <w:r>
        <w:rPr>
          <w:i/>
          <w:sz w:val="20"/>
        </w:rPr>
        <w:t>Concentration</w:t>
      </w:r>
      <w:r>
        <w:rPr>
          <w:sz w:val="20"/>
        </w:rPr>
        <w:t>:</w:t>
      </w:r>
      <w:r w:rsidR="005433EA">
        <w:rPr>
          <w:sz w:val="20"/>
        </w:rPr>
        <w:t xml:space="preserve"> </w:t>
      </w:r>
      <w:r>
        <w:rPr>
          <w:sz w:val="20"/>
        </w:rPr>
        <w:t>Epidemiology</w:t>
      </w:r>
    </w:p>
    <w:p w14:paraId="5D234FCB" w14:textId="77777777" w:rsidR="0070132F" w:rsidRDefault="00290D18" w:rsidP="00BF305C">
      <w:pPr>
        <w:pStyle w:val="BodyText"/>
        <w:tabs>
          <w:tab w:val="left" w:pos="2160"/>
        </w:tabs>
        <w:spacing w:before="121" w:line="229" w:lineRule="exact"/>
        <w:ind w:left="152"/>
      </w:pPr>
      <w:r>
        <w:t>1999</w:t>
      </w:r>
      <w:r>
        <w:tab/>
        <w:t>Bachelor of</w:t>
      </w:r>
      <w:r>
        <w:rPr>
          <w:spacing w:val="-27"/>
        </w:rPr>
        <w:t xml:space="preserve"> </w:t>
      </w:r>
      <w:r>
        <w:t>Science</w:t>
      </w:r>
    </w:p>
    <w:p w14:paraId="2EB90566" w14:textId="77777777" w:rsidR="0070132F" w:rsidRDefault="00290D18" w:rsidP="00BF305C">
      <w:pPr>
        <w:pStyle w:val="BodyText"/>
        <w:ind w:left="2160" w:right="487"/>
      </w:pPr>
      <w:hyperlink r:id="rId10">
        <w:r>
          <w:t>Florida Agricultural &amp; Mechanical University, College of Arts &amp; Sciences, Tallahassee,</w:t>
        </w:r>
      </w:hyperlink>
      <w:r>
        <w:t xml:space="preserve"> FL Major: Biology/Pre-Medicine</w:t>
      </w:r>
    </w:p>
    <w:p w14:paraId="0B10EE0E" w14:textId="208EB854" w:rsidR="0070132F" w:rsidRDefault="0070132F">
      <w:pPr>
        <w:pStyle w:val="BodyText"/>
        <w:spacing w:before="2"/>
        <w:ind w:left="0"/>
        <w:rPr>
          <w:sz w:val="21"/>
        </w:rPr>
      </w:pPr>
    </w:p>
    <w:p w14:paraId="1E423C12" w14:textId="19824CDD" w:rsidR="00FE7B9C" w:rsidRPr="00FE7B9C" w:rsidRDefault="00FE7B9C">
      <w:pPr>
        <w:pStyle w:val="BodyText"/>
        <w:spacing w:before="2"/>
        <w:ind w:left="0"/>
        <w:rPr>
          <w:sz w:val="23"/>
          <w:szCs w:val="23"/>
        </w:rPr>
      </w:pPr>
      <w:r w:rsidRPr="00FE7B9C">
        <w:rPr>
          <w:sz w:val="23"/>
          <w:szCs w:val="23"/>
          <w:u w:val="single"/>
        </w:rPr>
        <w:t>CURRENT POSITION</w:t>
      </w:r>
    </w:p>
    <w:p w14:paraId="452039FF" w14:textId="7B4A8907" w:rsidR="00FE7B9C" w:rsidRDefault="009F6A02" w:rsidP="00274B30">
      <w:pPr>
        <w:pStyle w:val="Heading1"/>
        <w:tabs>
          <w:tab w:val="left" w:pos="10131"/>
        </w:tabs>
        <w:ind w:left="0"/>
        <w:rPr>
          <w:spacing w:val="-5"/>
          <w:sz w:val="20"/>
          <w:szCs w:val="20"/>
        </w:rPr>
      </w:pPr>
      <w:r>
        <w:rPr>
          <w:spacing w:val="-5"/>
          <w:sz w:val="20"/>
          <w:szCs w:val="20"/>
        </w:rPr>
        <w:t>2024</w:t>
      </w:r>
      <w:r w:rsidR="00AB5BC5">
        <w:rPr>
          <w:spacing w:val="-5"/>
          <w:sz w:val="20"/>
          <w:szCs w:val="20"/>
        </w:rPr>
        <w:t xml:space="preserve"> – Present                       Tenure</w:t>
      </w:r>
      <w:r>
        <w:rPr>
          <w:spacing w:val="-5"/>
          <w:sz w:val="20"/>
          <w:szCs w:val="20"/>
        </w:rPr>
        <w:t>d</w:t>
      </w:r>
      <w:r w:rsidR="00AB5BC5">
        <w:rPr>
          <w:spacing w:val="-5"/>
          <w:sz w:val="20"/>
          <w:szCs w:val="20"/>
        </w:rPr>
        <w:t xml:space="preserve"> Ass</w:t>
      </w:r>
      <w:r>
        <w:rPr>
          <w:spacing w:val="-5"/>
          <w:sz w:val="20"/>
          <w:szCs w:val="20"/>
        </w:rPr>
        <w:t>ociate</w:t>
      </w:r>
      <w:r w:rsidR="00AB5BC5">
        <w:rPr>
          <w:spacing w:val="-5"/>
          <w:sz w:val="20"/>
          <w:szCs w:val="20"/>
        </w:rPr>
        <w:t xml:space="preserve"> Professor</w:t>
      </w:r>
      <w:r w:rsidR="00B309B1">
        <w:rPr>
          <w:spacing w:val="-5"/>
          <w:sz w:val="20"/>
          <w:szCs w:val="20"/>
        </w:rPr>
        <w:t xml:space="preserve"> </w:t>
      </w:r>
    </w:p>
    <w:p w14:paraId="0E9DA6A3" w14:textId="535ECFA5" w:rsidR="00C40FEA" w:rsidRPr="00C40FEA" w:rsidRDefault="00AB5BC5" w:rsidP="00C40FEA">
      <w:pPr>
        <w:pStyle w:val="Heading1"/>
        <w:tabs>
          <w:tab w:val="left" w:pos="10131"/>
        </w:tabs>
        <w:ind w:left="0"/>
        <w:rPr>
          <w:spacing w:val="-5"/>
          <w:sz w:val="20"/>
          <w:szCs w:val="20"/>
        </w:rPr>
      </w:pPr>
      <w:r>
        <w:rPr>
          <w:spacing w:val="-5"/>
          <w:sz w:val="20"/>
          <w:szCs w:val="20"/>
        </w:rPr>
        <w:t xml:space="preserve">                                                Epidemiology </w:t>
      </w:r>
      <w:r w:rsidR="001A64E8">
        <w:rPr>
          <w:spacing w:val="-5"/>
          <w:sz w:val="20"/>
          <w:szCs w:val="20"/>
        </w:rPr>
        <w:t>Department</w:t>
      </w:r>
      <w:r>
        <w:rPr>
          <w:spacing w:val="-5"/>
          <w:sz w:val="20"/>
          <w:szCs w:val="20"/>
        </w:rPr>
        <w:t>, College of Public Health, University of South Florida, Tampa, FL</w:t>
      </w:r>
    </w:p>
    <w:p w14:paraId="319E2A65" w14:textId="77777777" w:rsidR="004538F1" w:rsidRPr="000C7406" w:rsidRDefault="004538F1" w:rsidP="004538F1">
      <w:pPr>
        <w:pStyle w:val="Heading1"/>
        <w:tabs>
          <w:tab w:val="left" w:pos="10131"/>
        </w:tabs>
        <w:ind w:left="2886"/>
        <w:rPr>
          <w:rFonts w:ascii="TimesNewRomanPSMT" w:hAnsi="TimesNewRomanPSMT"/>
          <w:sz w:val="20"/>
          <w:szCs w:val="20"/>
        </w:rPr>
      </w:pPr>
    </w:p>
    <w:p w14:paraId="64CE9E14" w14:textId="1E871F95" w:rsidR="00FC7404" w:rsidRDefault="00264354" w:rsidP="00AB5BC5">
      <w:pPr>
        <w:pStyle w:val="Heading1"/>
        <w:tabs>
          <w:tab w:val="left" w:pos="10131"/>
        </w:tabs>
        <w:ind w:left="0"/>
      </w:pPr>
      <w:r>
        <w:rPr>
          <w:spacing w:val="-5"/>
          <w:u w:val="single"/>
        </w:rPr>
        <w:t>PROFESSIONAL EXPERIENCE</w:t>
      </w:r>
      <w:r w:rsidR="00290D18">
        <w:rPr>
          <w:spacing w:val="-9"/>
          <w:u w:val="single"/>
        </w:rPr>
        <w:tab/>
      </w:r>
    </w:p>
    <w:p w14:paraId="1589DCB1" w14:textId="5D358C99" w:rsidR="009F6A02" w:rsidRDefault="009F6A02" w:rsidP="009F6A02">
      <w:pPr>
        <w:pStyle w:val="Heading1"/>
        <w:tabs>
          <w:tab w:val="left" w:pos="10131"/>
        </w:tabs>
        <w:ind w:left="0"/>
        <w:rPr>
          <w:spacing w:val="-5"/>
          <w:sz w:val="20"/>
          <w:szCs w:val="20"/>
        </w:rPr>
      </w:pPr>
      <w:r w:rsidRPr="00AB5BC5">
        <w:rPr>
          <w:spacing w:val="-5"/>
          <w:sz w:val="20"/>
          <w:szCs w:val="20"/>
        </w:rPr>
        <w:t>2015</w:t>
      </w:r>
      <w:r>
        <w:rPr>
          <w:spacing w:val="-5"/>
          <w:sz w:val="20"/>
          <w:szCs w:val="20"/>
        </w:rPr>
        <w:t xml:space="preserve"> – 2024                      Tenure-Track Assistant Professor</w:t>
      </w:r>
    </w:p>
    <w:p w14:paraId="64E42660" w14:textId="77777777" w:rsidR="009F6A02" w:rsidRPr="00C40FEA" w:rsidRDefault="009F6A02" w:rsidP="009F6A02">
      <w:pPr>
        <w:pStyle w:val="Heading1"/>
        <w:tabs>
          <w:tab w:val="left" w:pos="10131"/>
        </w:tabs>
        <w:ind w:left="0"/>
        <w:rPr>
          <w:spacing w:val="-5"/>
          <w:sz w:val="20"/>
          <w:szCs w:val="20"/>
        </w:rPr>
      </w:pPr>
      <w:r>
        <w:rPr>
          <w:spacing w:val="-5"/>
          <w:sz w:val="20"/>
          <w:szCs w:val="20"/>
        </w:rPr>
        <w:t xml:space="preserve">                                                Epidemiology Concentration, College of Public Health, University of South Florida, Tampa, FL</w:t>
      </w:r>
    </w:p>
    <w:p w14:paraId="34CDD360" w14:textId="77777777" w:rsidR="009F6A02" w:rsidRDefault="009F6A02" w:rsidP="005D6141">
      <w:pPr>
        <w:pStyle w:val="BodyText"/>
        <w:spacing w:before="5"/>
        <w:ind w:left="0" w:right="487"/>
      </w:pPr>
    </w:p>
    <w:p w14:paraId="5D6AF0DF" w14:textId="49608342" w:rsidR="006B017F" w:rsidRDefault="005D6141" w:rsidP="005D6141">
      <w:pPr>
        <w:pStyle w:val="BodyText"/>
        <w:spacing w:before="5"/>
        <w:ind w:left="0" w:right="487"/>
      </w:pPr>
      <w:r>
        <w:t xml:space="preserve">2018 – </w:t>
      </w:r>
      <w:r w:rsidR="00803BCC">
        <w:t>2020</w:t>
      </w:r>
      <w:r>
        <w:tab/>
      </w:r>
      <w:r>
        <w:tab/>
        <w:t xml:space="preserve">Concentration Co-Lead </w:t>
      </w:r>
      <w:r w:rsidR="00007009">
        <w:t>for</w:t>
      </w:r>
      <w:r>
        <w:t xml:space="preserve"> Epidemiology-Maternal Child Health</w:t>
      </w:r>
    </w:p>
    <w:p w14:paraId="384B5D90" w14:textId="09D02A7B" w:rsidR="006B017F" w:rsidRDefault="00C034D1" w:rsidP="005D6141">
      <w:pPr>
        <w:pStyle w:val="BodyText"/>
        <w:spacing w:before="5"/>
        <w:ind w:left="0" w:right="487"/>
      </w:pPr>
      <w:r>
        <w:tab/>
      </w:r>
      <w:r>
        <w:tab/>
      </w:r>
      <w:r>
        <w:tab/>
        <w:t>College of Public Health, University of South Florida, Tampa, FL</w:t>
      </w:r>
    </w:p>
    <w:p w14:paraId="5CCA73A1" w14:textId="77777777" w:rsidR="00951DC6" w:rsidRDefault="00951DC6" w:rsidP="005D6141">
      <w:pPr>
        <w:pStyle w:val="BodyText"/>
        <w:spacing w:before="5"/>
        <w:ind w:left="0" w:right="487"/>
      </w:pPr>
    </w:p>
    <w:p w14:paraId="3E512A30" w14:textId="324CA59F" w:rsidR="000A7B28" w:rsidRDefault="006B017F" w:rsidP="00007009">
      <w:pPr>
        <w:pStyle w:val="BodyText"/>
        <w:spacing w:before="5"/>
        <w:ind w:left="2160" w:right="487" w:hanging="2160"/>
      </w:pPr>
      <w:r>
        <w:t>2018 – 2018</w:t>
      </w:r>
      <w:r>
        <w:tab/>
        <w:t>Concentration Co-Lead – Epidemiology-Global</w:t>
      </w:r>
      <w:r w:rsidR="000A7B28">
        <w:t xml:space="preserve"> </w:t>
      </w:r>
      <w:r>
        <w:t>Communicable Disease</w:t>
      </w:r>
      <w:r w:rsidR="00951DC6">
        <w:t xml:space="preserve"> </w:t>
      </w:r>
      <w:r w:rsidR="00007009">
        <w:t xml:space="preserve">and Epidemiology-Global Health Practice </w:t>
      </w:r>
    </w:p>
    <w:p w14:paraId="4ACC5B36" w14:textId="77777777" w:rsidR="00C034D1" w:rsidRDefault="00C034D1" w:rsidP="005D6141">
      <w:pPr>
        <w:pStyle w:val="BodyText"/>
        <w:spacing w:before="5"/>
        <w:ind w:left="0" w:right="487"/>
      </w:pPr>
      <w:r>
        <w:tab/>
      </w:r>
      <w:r>
        <w:tab/>
      </w:r>
      <w:r>
        <w:tab/>
        <w:t>College of Public Health, University of South Florida, Tampa, FL</w:t>
      </w:r>
    </w:p>
    <w:p w14:paraId="01BB2E5C" w14:textId="77777777" w:rsidR="00951DC6" w:rsidRDefault="00951DC6" w:rsidP="005D6141">
      <w:pPr>
        <w:pStyle w:val="BodyText"/>
        <w:spacing w:before="5"/>
        <w:ind w:left="0" w:right="487"/>
      </w:pPr>
    </w:p>
    <w:p w14:paraId="25C1C8C6" w14:textId="703DBCD1" w:rsidR="00F14E42" w:rsidRDefault="006F0F81" w:rsidP="00F14E42">
      <w:pPr>
        <w:pStyle w:val="BodyText"/>
        <w:spacing w:before="5"/>
        <w:ind w:left="0" w:right="487"/>
      </w:pPr>
      <w:r>
        <w:t>201</w:t>
      </w:r>
      <w:r w:rsidR="00E469DE">
        <w:t>4 – Present</w:t>
      </w:r>
      <w:r w:rsidR="00E469DE">
        <w:tab/>
      </w:r>
      <w:r w:rsidR="00E469DE">
        <w:tab/>
        <w:t>Evaluator</w:t>
      </w:r>
      <w:r w:rsidR="00007009">
        <w:t xml:space="preserve"> </w:t>
      </w:r>
    </w:p>
    <w:p w14:paraId="16400D1A" w14:textId="77777777" w:rsidR="00E469DE" w:rsidRDefault="00E469DE" w:rsidP="00F14E42">
      <w:pPr>
        <w:pStyle w:val="BodyText"/>
        <w:spacing w:before="5"/>
        <w:ind w:left="0" w:right="487"/>
      </w:pPr>
      <w:r>
        <w:tab/>
      </w:r>
      <w:r>
        <w:tab/>
      </w:r>
      <w:r>
        <w:tab/>
        <w:t>REACHUP, Incorporated, Tampa, FL</w:t>
      </w:r>
    </w:p>
    <w:p w14:paraId="324368A0" w14:textId="77777777" w:rsidR="00622F29" w:rsidRDefault="00622F29" w:rsidP="00F14E42">
      <w:pPr>
        <w:pStyle w:val="BodyText"/>
        <w:spacing w:before="5"/>
        <w:ind w:left="0" w:right="487"/>
      </w:pPr>
    </w:p>
    <w:p w14:paraId="5F119538" w14:textId="36211F8A" w:rsidR="00894772" w:rsidRDefault="00894772" w:rsidP="00F14E42">
      <w:pPr>
        <w:pStyle w:val="BodyText"/>
        <w:spacing w:before="5"/>
        <w:ind w:left="0" w:right="487"/>
      </w:pPr>
      <w:r>
        <w:t>2015 – Present</w:t>
      </w:r>
      <w:r>
        <w:tab/>
      </w:r>
      <w:r>
        <w:tab/>
      </w:r>
      <w:r w:rsidR="00FC7404">
        <w:t>Faculty/</w:t>
      </w:r>
      <w:r>
        <w:t xml:space="preserve">Community Liaison </w:t>
      </w:r>
    </w:p>
    <w:p w14:paraId="4096700B" w14:textId="77777777" w:rsidR="00622F29" w:rsidRDefault="00894772" w:rsidP="00894772">
      <w:pPr>
        <w:pStyle w:val="BodyText"/>
        <w:spacing w:before="5"/>
        <w:ind w:left="1440" w:right="487" w:firstLine="720"/>
      </w:pPr>
      <w:r>
        <w:t>USF Center of Excellence in Maternal and Child Health Education, Practice, &amp; Science</w:t>
      </w:r>
    </w:p>
    <w:p w14:paraId="665522A5" w14:textId="77777777" w:rsidR="00894772" w:rsidRDefault="00894772" w:rsidP="00894772">
      <w:pPr>
        <w:pStyle w:val="BodyText"/>
        <w:spacing w:before="5"/>
        <w:ind w:left="1440" w:right="487" w:firstLine="720"/>
      </w:pPr>
      <w:r>
        <w:t>Tampa, FL</w:t>
      </w:r>
    </w:p>
    <w:p w14:paraId="609D18F9" w14:textId="77777777" w:rsidR="001C02B6" w:rsidRDefault="001C02B6" w:rsidP="00894772">
      <w:pPr>
        <w:pStyle w:val="BodyText"/>
        <w:spacing w:before="5"/>
        <w:ind w:left="1440" w:right="487" w:firstLine="720"/>
      </w:pPr>
    </w:p>
    <w:p w14:paraId="6B1F0D2C" w14:textId="77777777" w:rsidR="00F14E42" w:rsidRDefault="00F14E42">
      <w:pPr>
        <w:pStyle w:val="BodyText"/>
        <w:tabs>
          <w:tab w:val="left" w:pos="2160"/>
        </w:tabs>
        <w:spacing w:before="10"/>
        <w:ind w:left="116"/>
      </w:pPr>
    </w:p>
    <w:p w14:paraId="21494D25" w14:textId="2C5B7156" w:rsidR="0070132F" w:rsidRDefault="00290D18" w:rsidP="001D67B9">
      <w:pPr>
        <w:pStyle w:val="BodyText"/>
        <w:tabs>
          <w:tab w:val="left" w:pos="2160"/>
        </w:tabs>
        <w:spacing w:before="10"/>
        <w:ind w:left="0"/>
      </w:pPr>
      <w:r>
        <w:t>2014 –</w:t>
      </w:r>
      <w:r>
        <w:rPr>
          <w:spacing w:val="-6"/>
        </w:rPr>
        <w:t xml:space="preserve"> </w:t>
      </w:r>
      <w:r>
        <w:t>2015</w:t>
      </w:r>
      <w:r>
        <w:tab/>
        <w:t>Research Assistant</w:t>
      </w:r>
      <w:r>
        <w:rPr>
          <w:spacing w:val="-16"/>
        </w:rPr>
        <w:t xml:space="preserve"> </w:t>
      </w:r>
      <w:r>
        <w:t>Professor</w:t>
      </w:r>
    </w:p>
    <w:p w14:paraId="1421372C" w14:textId="3D3386A0" w:rsidR="0070132F" w:rsidRDefault="00290D18">
      <w:pPr>
        <w:pStyle w:val="BodyText"/>
        <w:spacing w:before="9" w:line="242" w:lineRule="auto"/>
        <w:ind w:left="2157" w:right="487"/>
      </w:pPr>
      <w:r>
        <w:t>Department of Epidemiology and Biostatistics, College of Public Health, University of South Florida, Tampa, FL</w:t>
      </w:r>
    </w:p>
    <w:p w14:paraId="7CC07BF7" w14:textId="77777777" w:rsidR="003D726B" w:rsidRDefault="003D726B">
      <w:pPr>
        <w:pStyle w:val="BodyText"/>
        <w:spacing w:before="9" w:line="242" w:lineRule="auto"/>
        <w:ind w:left="2157" w:right="487"/>
      </w:pPr>
    </w:p>
    <w:p w14:paraId="594E4556" w14:textId="65C6C474" w:rsidR="0070132F" w:rsidRDefault="00290D18" w:rsidP="001D67B9">
      <w:pPr>
        <w:pStyle w:val="BodyText"/>
        <w:tabs>
          <w:tab w:val="left" w:pos="2160"/>
        </w:tabs>
        <w:spacing w:before="105" w:line="229" w:lineRule="exact"/>
        <w:ind w:left="0"/>
      </w:pPr>
      <w:r>
        <w:t>2014 –</w:t>
      </w:r>
      <w:r>
        <w:rPr>
          <w:spacing w:val="-1"/>
        </w:rPr>
        <w:t xml:space="preserve"> </w:t>
      </w:r>
      <w:r>
        <w:t>2014</w:t>
      </w:r>
      <w:r w:rsidR="00E049DC">
        <w:tab/>
      </w:r>
      <w:r>
        <w:t>Postdoctoral</w:t>
      </w:r>
      <w:r>
        <w:rPr>
          <w:spacing w:val="-25"/>
        </w:rPr>
        <w:t xml:space="preserve"> </w:t>
      </w:r>
      <w:r>
        <w:t>Scholar</w:t>
      </w:r>
      <w:r w:rsidR="00AB5AA5">
        <w:t xml:space="preserve"> </w:t>
      </w:r>
    </w:p>
    <w:p w14:paraId="2AC6D07B" w14:textId="7F60BCBF" w:rsidR="0070132F" w:rsidRDefault="00290D18" w:rsidP="00E049DC">
      <w:pPr>
        <w:pStyle w:val="BodyText"/>
        <w:spacing w:before="1" w:line="237" w:lineRule="auto"/>
        <w:ind w:left="2160" w:right="435"/>
      </w:pPr>
      <w:hyperlink r:id="rId11">
        <w:r>
          <w:t>Department of Epidemiology and Biostatistics, College of Public Health, University of South</w:t>
        </w:r>
      </w:hyperlink>
      <w:r>
        <w:t xml:space="preserve"> </w:t>
      </w:r>
      <w:hyperlink r:id="rId12">
        <w:r>
          <w:t>Florida, Tampa, FL</w:t>
        </w:r>
      </w:hyperlink>
    </w:p>
    <w:p w14:paraId="3D35DBB4" w14:textId="77777777" w:rsidR="003D726B" w:rsidRDefault="003D726B" w:rsidP="00E049DC">
      <w:pPr>
        <w:pStyle w:val="BodyText"/>
        <w:spacing w:before="1" w:line="237" w:lineRule="auto"/>
        <w:ind w:left="2160" w:right="435"/>
      </w:pPr>
    </w:p>
    <w:p w14:paraId="2838C92A" w14:textId="11A8DDBF" w:rsidR="0070132F" w:rsidRDefault="00290D18" w:rsidP="001D67B9">
      <w:pPr>
        <w:pStyle w:val="BodyText"/>
        <w:tabs>
          <w:tab w:val="left" w:pos="2160"/>
        </w:tabs>
        <w:spacing w:before="97"/>
        <w:ind w:left="0"/>
      </w:pPr>
      <w:r>
        <w:t>2012 – 2014</w:t>
      </w:r>
      <w:r>
        <w:tab/>
        <w:t>Research</w:t>
      </w:r>
      <w:r>
        <w:rPr>
          <w:spacing w:val="-16"/>
        </w:rPr>
        <w:t xml:space="preserve"> </w:t>
      </w:r>
      <w:r>
        <w:t>Coordinator</w:t>
      </w:r>
      <w:r w:rsidR="00AB5AA5">
        <w:t xml:space="preserve"> </w:t>
      </w:r>
    </w:p>
    <w:p w14:paraId="258A18DE" w14:textId="563A6D05" w:rsidR="0070132F" w:rsidRDefault="00290D18" w:rsidP="00E049DC">
      <w:pPr>
        <w:pStyle w:val="BodyText"/>
        <w:spacing w:before="1"/>
        <w:ind w:left="2160" w:right="435"/>
      </w:pPr>
      <w:hyperlink r:id="rId13">
        <w:r>
          <w:t>Department of Epidemiology and Biostatistics, College of Public Health, University of South</w:t>
        </w:r>
      </w:hyperlink>
      <w:r>
        <w:t xml:space="preserve"> </w:t>
      </w:r>
      <w:hyperlink r:id="rId14">
        <w:r>
          <w:t>Florida, Tampa, FL</w:t>
        </w:r>
      </w:hyperlink>
    </w:p>
    <w:p w14:paraId="1A75307C" w14:textId="77777777" w:rsidR="003D726B" w:rsidRDefault="003D726B" w:rsidP="00E049DC">
      <w:pPr>
        <w:pStyle w:val="BodyText"/>
        <w:spacing w:before="1"/>
        <w:ind w:left="2160" w:right="435"/>
      </w:pPr>
    </w:p>
    <w:p w14:paraId="3DE8B080" w14:textId="701EB5A5" w:rsidR="0070132F" w:rsidRDefault="00290D18" w:rsidP="001D67B9">
      <w:pPr>
        <w:pStyle w:val="BodyText"/>
        <w:tabs>
          <w:tab w:val="left" w:pos="2160"/>
        </w:tabs>
        <w:spacing w:before="121" w:line="229" w:lineRule="exact"/>
        <w:ind w:left="0"/>
      </w:pPr>
      <w:r>
        <w:t>2009 –</w:t>
      </w:r>
      <w:r>
        <w:rPr>
          <w:spacing w:val="1"/>
        </w:rPr>
        <w:t xml:space="preserve"> </w:t>
      </w:r>
      <w:r>
        <w:t>2012</w:t>
      </w:r>
      <w:r>
        <w:tab/>
        <w:t>Research</w:t>
      </w:r>
      <w:r>
        <w:rPr>
          <w:spacing w:val="-16"/>
        </w:rPr>
        <w:t xml:space="preserve"> </w:t>
      </w:r>
      <w:r>
        <w:t>Coordinator</w:t>
      </w:r>
    </w:p>
    <w:p w14:paraId="55AE5E84" w14:textId="1CD1CC75" w:rsidR="0070132F" w:rsidRDefault="00290D18" w:rsidP="00DF0027">
      <w:pPr>
        <w:pStyle w:val="BodyText"/>
        <w:spacing w:line="242" w:lineRule="auto"/>
        <w:ind w:left="2160" w:right="380"/>
      </w:pPr>
      <w:hyperlink r:id="rId15">
        <w:r>
          <w:t xml:space="preserve">Lawton </w:t>
        </w:r>
      </w:hyperlink>
      <w:r>
        <w:t>and Rhea Chiles Center for Healthy Mothers and Babies, University of South Florida, Tampa, FL</w:t>
      </w:r>
    </w:p>
    <w:p w14:paraId="379D5BF4" w14:textId="77777777" w:rsidR="003D726B" w:rsidRDefault="003D726B" w:rsidP="00DF0027">
      <w:pPr>
        <w:pStyle w:val="BodyText"/>
        <w:spacing w:line="242" w:lineRule="auto"/>
        <w:ind w:left="2160" w:right="380"/>
      </w:pPr>
    </w:p>
    <w:p w14:paraId="58CB7B95" w14:textId="3C0F39F8" w:rsidR="00DF0027" w:rsidRDefault="00DF0027" w:rsidP="00DF0027">
      <w:pPr>
        <w:pStyle w:val="BodyText"/>
        <w:tabs>
          <w:tab w:val="left" w:pos="2160"/>
        </w:tabs>
        <w:spacing w:line="229" w:lineRule="exact"/>
        <w:ind w:left="0"/>
      </w:pPr>
      <w:r>
        <w:t>2009 – 2011</w:t>
      </w:r>
      <w:r>
        <w:tab/>
        <w:t>Graduate Research</w:t>
      </w:r>
      <w:r>
        <w:rPr>
          <w:spacing w:val="-34"/>
        </w:rPr>
        <w:t xml:space="preserve"> </w:t>
      </w:r>
      <w:r>
        <w:t>Assistant</w:t>
      </w:r>
      <w:r w:rsidR="00AB5AA5">
        <w:t xml:space="preserve"> </w:t>
      </w:r>
    </w:p>
    <w:p w14:paraId="1150F147" w14:textId="77777777" w:rsidR="00DF0027" w:rsidRDefault="00DF0027" w:rsidP="00DF0027">
      <w:pPr>
        <w:pStyle w:val="BodyText"/>
        <w:spacing w:line="229" w:lineRule="exact"/>
        <w:ind w:left="2160"/>
      </w:pPr>
      <w:r>
        <w:t>College of Nursing, University of South Florida, Tampa, FL</w:t>
      </w:r>
    </w:p>
    <w:p w14:paraId="6944E4B7" w14:textId="77777777" w:rsidR="00DF0027" w:rsidRDefault="00DF0027" w:rsidP="00DF0027">
      <w:pPr>
        <w:pStyle w:val="BodyText"/>
        <w:spacing w:before="3"/>
        <w:ind w:left="0"/>
      </w:pPr>
    </w:p>
    <w:p w14:paraId="13073BF7" w14:textId="192AD991" w:rsidR="00DF0027" w:rsidRDefault="00DF0027" w:rsidP="00DF0027">
      <w:pPr>
        <w:pStyle w:val="BodyText"/>
        <w:tabs>
          <w:tab w:val="left" w:pos="2160"/>
        </w:tabs>
        <w:spacing w:line="229" w:lineRule="exact"/>
        <w:ind w:left="0"/>
      </w:pPr>
      <w:r>
        <w:t>2006 –</w:t>
      </w:r>
      <w:r>
        <w:rPr>
          <w:spacing w:val="1"/>
        </w:rPr>
        <w:t xml:space="preserve"> </w:t>
      </w:r>
      <w:r>
        <w:t>2007</w:t>
      </w:r>
      <w:r>
        <w:tab/>
        <w:t>Graduate Teaching</w:t>
      </w:r>
      <w:r>
        <w:rPr>
          <w:spacing w:val="-33"/>
        </w:rPr>
        <w:t xml:space="preserve"> </w:t>
      </w:r>
      <w:r>
        <w:t>Assistant</w:t>
      </w:r>
      <w:r w:rsidR="00AB5AA5">
        <w:t xml:space="preserve"> </w:t>
      </w:r>
    </w:p>
    <w:p w14:paraId="17943365" w14:textId="77777777" w:rsidR="00DF0027" w:rsidRDefault="00DF0027" w:rsidP="00DF0027">
      <w:pPr>
        <w:pStyle w:val="BodyText"/>
        <w:spacing w:before="1"/>
        <w:ind w:left="2160" w:right="435"/>
      </w:pPr>
      <w:hyperlink r:id="rId16">
        <w:r>
          <w:t>Department of Epidemiology and Biostatistics, College of Public Health, University of South</w:t>
        </w:r>
      </w:hyperlink>
      <w:r>
        <w:t xml:space="preserve"> </w:t>
      </w:r>
      <w:hyperlink r:id="rId17">
        <w:r>
          <w:t>Florida, Tampa, FL</w:t>
        </w:r>
      </w:hyperlink>
    </w:p>
    <w:p w14:paraId="2B847A2A" w14:textId="77777777" w:rsidR="00DF0027" w:rsidRDefault="00DF0027" w:rsidP="00DF0027">
      <w:pPr>
        <w:pStyle w:val="BodyText"/>
        <w:spacing w:before="6"/>
        <w:ind w:left="0"/>
        <w:rPr>
          <w:sz w:val="19"/>
        </w:rPr>
      </w:pPr>
    </w:p>
    <w:p w14:paraId="144F7A3F" w14:textId="31C584D4" w:rsidR="00DF0027" w:rsidRDefault="00DF0027" w:rsidP="00DF0027">
      <w:pPr>
        <w:pStyle w:val="BodyText"/>
        <w:tabs>
          <w:tab w:val="left" w:pos="2160"/>
        </w:tabs>
        <w:spacing w:line="229" w:lineRule="exact"/>
        <w:ind w:left="0"/>
      </w:pPr>
      <w:r>
        <w:t>2003 –</w:t>
      </w:r>
      <w:r>
        <w:rPr>
          <w:spacing w:val="1"/>
        </w:rPr>
        <w:t xml:space="preserve"> </w:t>
      </w:r>
      <w:r>
        <w:t>2005</w:t>
      </w:r>
      <w:r>
        <w:tab/>
        <w:t>Environmental Epidemiologist</w:t>
      </w:r>
      <w:r w:rsidR="00AB5AA5">
        <w:t xml:space="preserve"> </w:t>
      </w:r>
    </w:p>
    <w:p w14:paraId="48118652" w14:textId="77777777" w:rsidR="00DF0027" w:rsidRDefault="00DF0027" w:rsidP="00DF0027">
      <w:pPr>
        <w:pStyle w:val="BodyText"/>
        <w:spacing w:line="229" w:lineRule="exact"/>
        <w:ind w:left="2160"/>
      </w:pPr>
      <w:r>
        <w:t>Okaloosa County Health Department, Fort Walton Beach, FL</w:t>
      </w:r>
    </w:p>
    <w:p w14:paraId="635AE3E9" w14:textId="77777777" w:rsidR="00DF0027" w:rsidRDefault="00DF0027" w:rsidP="00DF0027">
      <w:pPr>
        <w:pStyle w:val="BodyText"/>
        <w:spacing w:before="3"/>
        <w:ind w:left="0"/>
      </w:pPr>
    </w:p>
    <w:p w14:paraId="30E63F9B" w14:textId="5B7B747E" w:rsidR="00DF0027" w:rsidRDefault="00DF0027" w:rsidP="00DF0027">
      <w:pPr>
        <w:pStyle w:val="BodyText"/>
        <w:tabs>
          <w:tab w:val="left" w:pos="2160"/>
        </w:tabs>
        <w:spacing w:line="229" w:lineRule="exact"/>
        <w:ind w:left="0"/>
      </w:pPr>
      <w:r>
        <w:t>2002 –</w:t>
      </w:r>
      <w:r>
        <w:rPr>
          <w:spacing w:val="1"/>
        </w:rPr>
        <w:t xml:space="preserve"> </w:t>
      </w:r>
      <w:r>
        <w:t>2003</w:t>
      </w:r>
      <w:r>
        <w:tab/>
        <w:t>Surveillance</w:t>
      </w:r>
      <w:r>
        <w:rPr>
          <w:spacing w:val="-6"/>
        </w:rPr>
        <w:t xml:space="preserve"> </w:t>
      </w:r>
      <w:r>
        <w:t>Section Epidemiologist</w:t>
      </w:r>
      <w:r w:rsidR="00AB5AA5">
        <w:t xml:space="preserve"> </w:t>
      </w:r>
    </w:p>
    <w:p w14:paraId="0C22EE9C" w14:textId="77777777" w:rsidR="00DF0027" w:rsidRDefault="00DF0027" w:rsidP="00DF0027">
      <w:pPr>
        <w:pStyle w:val="BodyText"/>
        <w:spacing w:line="227" w:lineRule="exact"/>
        <w:ind w:left="2160"/>
      </w:pPr>
      <w:r>
        <w:t>Bureau of Epidemiology, Florida Department of Health, Tallahassee, FL</w:t>
      </w:r>
    </w:p>
    <w:p w14:paraId="33288D39" w14:textId="77777777" w:rsidR="00DF0027" w:rsidRDefault="00DF0027" w:rsidP="00DF0027">
      <w:pPr>
        <w:pStyle w:val="BodyText"/>
        <w:spacing w:before="3"/>
        <w:ind w:left="0"/>
      </w:pPr>
    </w:p>
    <w:p w14:paraId="35BE802D" w14:textId="00143235" w:rsidR="00DF0027" w:rsidRDefault="00DF0027" w:rsidP="00DF0027">
      <w:pPr>
        <w:pStyle w:val="BodyText"/>
        <w:spacing w:before="3"/>
        <w:ind w:left="0"/>
      </w:pPr>
      <w:r>
        <w:t>2001 – 2002</w:t>
      </w:r>
      <w:r>
        <w:tab/>
      </w:r>
      <w:r>
        <w:tab/>
        <w:t>Corrections Specialist/Contract Manager</w:t>
      </w:r>
      <w:r w:rsidR="00AB5AA5">
        <w:t xml:space="preserve"> </w:t>
      </w:r>
    </w:p>
    <w:p w14:paraId="6848083A" w14:textId="77777777" w:rsidR="00DF0027" w:rsidRDefault="00DF0027" w:rsidP="00DF0027">
      <w:pPr>
        <w:pStyle w:val="BodyText"/>
        <w:spacing w:before="3"/>
        <w:ind w:left="0"/>
      </w:pPr>
      <w:r>
        <w:tab/>
      </w:r>
      <w:r>
        <w:tab/>
      </w:r>
      <w:r>
        <w:tab/>
        <w:t xml:space="preserve">Bureau of HIV/AIDS, Florida Department of Health, Tallahassee, FL </w:t>
      </w:r>
    </w:p>
    <w:p w14:paraId="2E7076A8" w14:textId="77777777" w:rsidR="00DF0027" w:rsidRDefault="00DF0027" w:rsidP="00DF0027">
      <w:pPr>
        <w:pStyle w:val="BodyText"/>
        <w:spacing w:before="3"/>
        <w:ind w:left="0"/>
      </w:pPr>
    </w:p>
    <w:p w14:paraId="4001BD92" w14:textId="77777777" w:rsidR="00C12906" w:rsidRDefault="00C12906" w:rsidP="006A391F">
      <w:pPr>
        <w:pStyle w:val="Heading1"/>
        <w:ind w:left="0"/>
        <w:rPr>
          <w:noProof/>
        </w:rPr>
      </w:pPr>
    </w:p>
    <w:p w14:paraId="2A78DAD5" w14:textId="3F6926C9" w:rsidR="006A391F" w:rsidRDefault="006A391F" w:rsidP="006A391F">
      <w:pPr>
        <w:pStyle w:val="Heading1"/>
        <w:ind w:left="0"/>
      </w:pPr>
      <w:r>
        <w:rPr>
          <w:noProof/>
        </w:rPr>
        <mc:AlternateContent>
          <mc:Choice Requires="wps">
            <w:drawing>
              <wp:anchor distT="0" distB="0" distL="0" distR="0" simplePos="0" relativeHeight="251672576" behindDoc="0" locked="0" layoutInCell="1" allowOverlap="1" wp14:anchorId="77A9834B" wp14:editId="3D1ED666">
                <wp:simplePos x="0" y="0"/>
                <wp:positionH relativeFrom="page">
                  <wp:posOffset>734060</wp:posOffset>
                </wp:positionH>
                <wp:positionV relativeFrom="paragraph">
                  <wp:posOffset>190500</wp:posOffset>
                </wp:positionV>
                <wp:extent cx="6347460" cy="0"/>
                <wp:effectExtent l="10160" t="13970" r="5080" b="508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9CD1A" id="Line 9"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8pt,15pt" to="55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" strokeweight=".4pt">
                <w10:wrap type="topAndBottom" anchorx="page"/>
              </v:line>
            </w:pict>
          </mc:Fallback>
        </mc:AlternateContent>
      </w:r>
      <w:r>
        <w:rPr>
          <w:noProof/>
        </w:rPr>
        <w:t>CERTIFICATIONS</w:t>
      </w:r>
    </w:p>
    <w:p w14:paraId="796FF890" w14:textId="77777777" w:rsidR="006A391F" w:rsidRDefault="00CF3698" w:rsidP="00800AFC">
      <w:pPr>
        <w:pStyle w:val="BodyText"/>
        <w:tabs>
          <w:tab w:val="left" w:pos="2160"/>
        </w:tabs>
        <w:spacing w:before="83" w:line="229" w:lineRule="exact"/>
        <w:ind w:left="0"/>
      </w:pPr>
      <w:r>
        <w:t>Public Health</w:t>
      </w:r>
      <w:r w:rsidR="006A391F">
        <w:tab/>
      </w:r>
      <w:r>
        <w:t>National Board of Public Health Examiners</w:t>
      </w:r>
      <w:r w:rsidR="00452201">
        <w:t xml:space="preserve">, </w:t>
      </w:r>
      <w:r w:rsidR="00B217A2">
        <w:t>C</w:t>
      </w:r>
      <w:r w:rsidR="00452201">
        <w:t xml:space="preserve">ertification in </w:t>
      </w:r>
      <w:r w:rsidR="00B217A2">
        <w:t>P</w:t>
      </w:r>
      <w:r w:rsidR="00452201">
        <w:t xml:space="preserve">ublic </w:t>
      </w:r>
      <w:r w:rsidR="00B217A2">
        <w:t>H</w:t>
      </w:r>
      <w:r w:rsidR="00452201">
        <w:t>ealth</w:t>
      </w:r>
    </w:p>
    <w:p w14:paraId="579FAEB0" w14:textId="77777777" w:rsidR="00164E23" w:rsidRDefault="00CF3698" w:rsidP="00800AFC">
      <w:pPr>
        <w:pStyle w:val="BodyText"/>
        <w:tabs>
          <w:tab w:val="left" w:pos="2160"/>
        </w:tabs>
        <w:spacing w:before="74" w:line="229" w:lineRule="exact"/>
        <w:ind w:left="0"/>
      </w:pPr>
      <w:r>
        <w:t>Mental Health</w:t>
      </w:r>
      <w:r w:rsidR="006A391F">
        <w:tab/>
      </w:r>
      <w:r w:rsidR="00D86407">
        <w:t>National Council for Behavioral Health</w:t>
      </w:r>
      <w:r w:rsidR="00452201">
        <w:t xml:space="preserve">, </w:t>
      </w:r>
      <w:r>
        <w:t>Mental Health First Aid USA</w:t>
      </w:r>
    </w:p>
    <w:p w14:paraId="23FD71E0" w14:textId="77777777" w:rsidR="006A391F" w:rsidRDefault="006A391F" w:rsidP="00164E23">
      <w:pPr>
        <w:pStyle w:val="Heading1"/>
        <w:tabs>
          <w:tab w:val="left" w:pos="10091"/>
        </w:tabs>
        <w:spacing w:before="59"/>
        <w:ind w:left="0"/>
        <w:rPr>
          <w:spacing w:val="-8"/>
          <w:u w:val="single"/>
        </w:rPr>
      </w:pPr>
    </w:p>
    <w:p w14:paraId="0B83D010" w14:textId="77777777" w:rsidR="00981E8F" w:rsidRDefault="00981E8F" w:rsidP="00981E8F">
      <w:pPr>
        <w:pStyle w:val="Heading1"/>
        <w:ind w:left="0"/>
      </w:pPr>
      <w:r>
        <w:rPr>
          <w:noProof/>
        </w:rPr>
        <mc:AlternateContent>
          <mc:Choice Requires="wps">
            <w:drawing>
              <wp:anchor distT="0" distB="0" distL="0" distR="0" simplePos="0" relativeHeight="251666432" behindDoc="0" locked="0" layoutInCell="1" allowOverlap="1" wp14:anchorId="6313CE29" wp14:editId="09D8E333">
                <wp:simplePos x="0" y="0"/>
                <wp:positionH relativeFrom="page">
                  <wp:posOffset>734060</wp:posOffset>
                </wp:positionH>
                <wp:positionV relativeFrom="paragraph">
                  <wp:posOffset>190500</wp:posOffset>
                </wp:positionV>
                <wp:extent cx="6347460" cy="0"/>
                <wp:effectExtent l="10160" t="13970" r="5080" b="5080"/>
                <wp:wrapTopAndBottom/>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FE55A" id="Line 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8pt,15pt" to="55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" strokeweight=".4pt">
                <w10:wrap type="topAndBottom" anchorx="page"/>
              </v:line>
            </w:pict>
          </mc:Fallback>
        </mc:AlternateContent>
      </w:r>
      <w:r>
        <w:rPr>
          <w:noProof/>
        </w:rPr>
        <w:t>TRAINING &amp; PROFESSIONAL DEVELOPMENT</w:t>
      </w:r>
    </w:p>
    <w:p w14:paraId="68CBEA96" w14:textId="3578E977" w:rsidR="00843FD6" w:rsidRDefault="00843FD6" w:rsidP="00800AFC">
      <w:pPr>
        <w:pStyle w:val="BodyText"/>
        <w:tabs>
          <w:tab w:val="left" w:pos="2160"/>
        </w:tabs>
        <w:spacing w:before="83" w:line="229" w:lineRule="exact"/>
        <w:ind w:left="0"/>
      </w:pPr>
      <w:r>
        <w:t>2022</w:t>
      </w:r>
      <w:r>
        <w:tab/>
        <w:t>Managing to Change the World, 101 Edition, Black, Indigenous, and People of Color Cohort</w:t>
      </w:r>
    </w:p>
    <w:p w14:paraId="7AA13A24" w14:textId="01AC9C51" w:rsidR="00843FD6" w:rsidRDefault="00843FD6" w:rsidP="00800AFC">
      <w:pPr>
        <w:pStyle w:val="BodyText"/>
        <w:tabs>
          <w:tab w:val="left" w:pos="2160"/>
        </w:tabs>
        <w:spacing w:before="83" w:line="229" w:lineRule="exact"/>
        <w:ind w:left="0"/>
      </w:pPr>
      <w:r>
        <w:tab/>
        <w:t>The Management Center</w:t>
      </w:r>
    </w:p>
    <w:p w14:paraId="2417D4F1" w14:textId="77777777" w:rsidR="00843FD6" w:rsidRDefault="00843FD6" w:rsidP="00800AFC">
      <w:pPr>
        <w:pStyle w:val="BodyText"/>
        <w:tabs>
          <w:tab w:val="left" w:pos="2160"/>
        </w:tabs>
        <w:spacing w:before="83" w:line="229" w:lineRule="exact"/>
        <w:ind w:left="0"/>
      </w:pPr>
    </w:p>
    <w:p w14:paraId="717F3F0D" w14:textId="71F3768C" w:rsidR="00CF338D" w:rsidRDefault="00CF338D" w:rsidP="00800AFC">
      <w:pPr>
        <w:pStyle w:val="BodyText"/>
        <w:tabs>
          <w:tab w:val="left" w:pos="2160"/>
        </w:tabs>
        <w:spacing w:before="83" w:line="229" w:lineRule="exact"/>
        <w:ind w:left="0"/>
      </w:pPr>
      <w:r>
        <w:t>2021</w:t>
      </w:r>
      <w:r>
        <w:tab/>
      </w:r>
      <w:r w:rsidRPr="00CF338D">
        <w:t>Diversity, Equity and Inclusion in the Workplace</w:t>
      </w:r>
      <w:r>
        <w:br/>
      </w:r>
      <w:r>
        <w:tab/>
      </w:r>
      <w:r w:rsidRPr="00CF338D">
        <w:t>University of South Florida Muma College of Business</w:t>
      </w:r>
    </w:p>
    <w:p w14:paraId="1947E748" w14:textId="77777777" w:rsidR="00CF338D" w:rsidRDefault="00CF338D" w:rsidP="00800AFC">
      <w:pPr>
        <w:pStyle w:val="BodyText"/>
        <w:tabs>
          <w:tab w:val="left" w:pos="2160"/>
        </w:tabs>
        <w:spacing w:before="83" w:line="229" w:lineRule="exact"/>
        <w:ind w:left="0"/>
      </w:pPr>
    </w:p>
    <w:p w14:paraId="1DFE050E" w14:textId="66053997" w:rsidR="0081573E" w:rsidRDefault="0081573E" w:rsidP="00800AFC">
      <w:pPr>
        <w:pStyle w:val="BodyText"/>
        <w:tabs>
          <w:tab w:val="left" w:pos="2160"/>
        </w:tabs>
        <w:spacing w:before="83" w:line="229" w:lineRule="exact"/>
        <w:ind w:left="0"/>
      </w:pPr>
      <w:r>
        <w:t>2020</w:t>
      </w:r>
      <w:r w:rsidR="00031895">
        <w:tab/>
      </w:r>
      <w:r w:rsidR="00031895" w:rsidRPr="00031895">
        <w:t>Kognito: At-Risk for Faculty &amp; Staff</w:t>
      </w:r>
      <w:r w:rsidR="00031895">
        <w:t>, Lifeskills Module</w:t>
      </w:r>
    </w:p>
    <w:p w14:paraId="5227DC89" w14:textId="29F4280C" w:rsidR="00031895" w:rsidRDefault="00031895" w:rsidP="00800AFC">
      <w:pPr>
        <w:pStyle w:val="BodyText"/>
        <w:tabs>
          <w:tab w:val="left" w:pos="2160"/>
        </w:tabs>
        <w:spacing w:before="83" w:line="229" w:lineRule="exact"/>
        <w:ind w:left="0"/>
      </w:pPr>
      <w:r>
        <w:tab/>
        <w:t>University of South Florida, Tampa, FL</w:t>
      </w:r>
    </w:p>
    <w:p w14:paraId="7E10C41D" w14:textId="77777777" w:rsidR="0081573E" w:rsidRDefault="0081573E" w:rsidP="00800AFC">
      <w:pPr>
        <w:pStyle w:val="BodyText"/>
        <w:tabs>
          <w:tab w:val="left" w:pos="2160"/>
        </w:tabs>
        <w:spacing w:before="83" w:line="229" w:lineRule="exact"/>
        <w:ind w:left="0"/>
      </w:pPr>
    </w:p>
    <w:p w14:paraId="1ECF1A8A" w14:textId="77777777" w:rsidR="00D5612E" w:rsidRDefault="0081573E" w:rsidP="00800AFC">
      <w:pPr>
        <w:pStyle w:val="BodyText"/>
        <w:tabs>
          <w:tab w:val="left" w:pos="2160"/>
        </w:tabs>
        <w:spacing w:before="83" w:line="229" w:lineRule="exact"/>
        <w:ind w:left="0"/>
      </w:pPr>
      <w:r>
        <w:t>2019</w:t>
      </w:r>
      <w:r>
        <w:tab/>
      </w:r>
      <w:r w:rsidR="00D5612E" w:rsidRPr="00D5612E">
        <w:t xml:space="preserve">Hiring Authority, Search Committee and Interviewer </w:t>
      </w:r>
      <w:r w:rsidR="00D5612E">
        <w:t>T</w:t>
      </w:r>
      <w:r w:rsidR="00D5612E" w:rsidRPr="00D5612E">
        <w:t xml:space="preserve">raining </w:t>
      </w:r>
      <w:r w:rsidR="00D5612E">
        <w:t>C</w:t>
      </w:r>
      <w:r w:rsidR="00D5612E" w:rsidRPr="00D5612E">
        <w:t>ourse</w:t>
      </w:r>
    </w:p>
    <w:p w14:paraId="0C3FF063" w14:textId="1453F62D" w:rsidR="0081573E" w:rsidRDefault="00D5612E" w:rsidP="00800AFC">
      <w:pPr>
        <w:pStyle w:val="BodyText"/>
        <w:tabs>
          <w:tab w:val="left" w:pos="2160"/>
        </w:tabs>
        <w:spacing w:before="83" w:line="229" w:lineRule="exact"/>
        <w:ind w:left="0"/>
      </w:pPr>
      <w:r>
        <w:tab/>
        <w:t>University of South Florida, Tampa, FL</w:t>
      </w:r>
      <w:r w:rsidR="0081573E">
        <w:tab/>
      </w:r>
    </w:p>
    <w:p w14:paraId="6D92CD50" w14:textId="77777777" w:rsidR="0081573E" w:rsidRDefault="0081573E" w:rsidP="00800AFC">
      <w:pPr>
        <w:pStyle w:val="BodyText"/>
        <w:tabs>
          <w:tab w:val="left" w:pos="2160"/>
        </w:tabs>
        <w:spacing w:before="83" w:line="229" w:lineRule="exact"/>
        <w:ind w:left="0"/>
      </w:pPr>
    </w:p>
    <w:p w14:paraId="5AD1A82A" w14:textId="0BF5BE50" w:rsidR="00981E8F" w:rsidRDefault="00164E23" w:rsidP="00800AFC">
      <w:pPr>
        <w:pStyle w:val="BodyText"/>
        <w:tabs>
          <w:tab w:val="left" w:pos="2160"/>
        </w:tabs>
        <w:spacing w:before="83" w:line="229" w:lineRule="exact"/>
        <w:ind w:left="0"/>
      </w:pPr>
      <w:r>
        <w:t>2018</w:t>
      </w:r>
      <w:r w:rsidR="00800AFC">
        <w:tab/>
      </w:r>
      <w:r>
        <w:t>Quality Matters: Applying the Quality Matters Rubric (APPQMR) Workshop</w:t>
      </w:r>
    </w:p>
    <w:p w14:paraId="382D2F7F" w14:textId="77777777" w:rsidR="00D15E5F" w:rsidRDefault="00D15E5F" w:rsidP="00800AFC">
      <w:pPr>
        <w:pStyle w:val="BodyText"/>
        <w:tabs>
          <w:tab w:val="left" w:pos="2160"/>
        </w:tabs>
        <w:spacing w:before="83" w:line="229" w:lineRule="exact"/>
        <w:ind w:left="0"/>
      </w:pPr>
      <w:r>
        <w:tab/>
        <w:t>University of South Florida, Tampa, FL</w:t>
      </w:r>
    </w:p>
    <w:p w14:paraId="3883E59E" w14:textId="77777777" w:rsidR="009564A9" w:rsidRDefault="009564A9" w:rsidP="00800AFC">
      <w:pPr>
        <w:pStyle w:val="BodyText"/>
        <w:tabs>
          <w:tab w:val="left" w:pos="2160"/>
        </w:tabs>
        <w:spacing w:before="83" w:line="229" w:lineRule="exact"/>
        <w:ind w:left="0"/>
      </w:pPr>
    </w:p>
    <w:p w14:paraId="370CA701" w14:textId="77777777" w:rsidR="00103C56" w:rsidRDefault="003E025E" w:rsidP="00800AFC">
      <w:pPr>
        <w:pStyle w:val="BodyText"/>
        <w:tabs>
          <w:tab w:val="left" w:pos="2160"/>
        </w:tabs>
        <w:spacing w:before="74" w:line="229" w:lineRule="exact"/>
        <w:ind w:left="0"/>
      </w:pPr>
      <w:r>
        <w:t>2018</w:t>
      </w:r>
      <w:r w:rsidR="00981E8F">
        <w:tab/>
      </w:r>
      <w:r w:rsidR="00800AFC">
        <w:t>Perinatal Mental Health Conference</w:t>
      </w:r>
      <w:r w:rsidR="00DB3389">
        <w:t>: Overcoming Barriers for Optimal Outcomes</w:t>
      </w:r>
    </w:p>
    <w:p w14:paraId="7B6FAB93" w14:textId="77777777" w:rsidR="00103C56" w:rsidRDefault="00103C56" w:rsidP="00800AFC">
      <w:pPr>
        <w:pStyle w:val="BodyText"/>
        <w:tabs>
          <w:tab w:val="left" w:pos="2160"/>
        </w:tabs>
        <w:spacing w:before="74" w:line="229" w:lineRule="exact"/>
        <w:ind w:left="0"/>
      </w:pPr>
      <w:r>
        <w:tab/>
        <w:t>Orlando, FL</w:t>
      </w:r>
    </w:p>
    <w:p w14:paraId="06161AEB" w14:textId="77777777" w:rsidR="00D87952" w:rsidRDefault="00D87952" w:rsidP="00800AFC">
      <w:pPr>
        <w:pStyle w:val="BodyText"/>
        <w:tabs>
          <w:tab w:val="left" w:pos="2160"/>
        </w:tabs>
        <w:spacing w:before="74" w:line="229" w:lineRule="exact"/>
        <w:ind w:left="0"/>
      </w:pPr>
    </w:p>
    <w:p w14:paraId="19136E3C" w14:textId="77777777" w:rsidR="00D87952" w:rsidRDefault="00D87952" w:rsidP="00800AFC">
      <w:pPr>
        <w:pStyle w:val="BodyText"/>
        <w:tabs>
          <w:tab w:val="left" w:pos="2160"/>
        </w:tabs>
        <w:spacing w:before="74" w:line="229" w:lineRule="exact"/>
        <w:ind w:left="0"/>
      </w:pPr>
      <w:r>
        <w:t>2018</w:t>
      </w:r>
      <w:r>
        <w:tab/>
      </w:r>
      <w:r w:rsidR="001E33C4">
        <w:t xml:space="preserve">Florida </w:t>
      </w:r>
      <w:r>
        <w:t>Family Leader</w:t>
      </w:r>
      <w:r w:rsidR="001E33C4">
        <w:t>’s Summit: Breaking Down the Silos</w:t>
      </w:r>
    </w:p>
    <w:p w14:paraId="1978A481" w14:textId="77777777" w:rsidR="001E33C4" w:rsidRDefault="001E33C4" w:rsidP="00800AFC">
      <w:pPr>
        <w:pStyle w:val="BodyText"/>
        <w:tabs>
          <w:tab w:val="left" w:pos="2160"/>
        </w:tabs>
        <w:spacing w:before="74" w:line="229" w:lineRule="exact"/>
        <w:ind w:left="0"/>
      </w:pPr>
      <w:r>
        <w:tab/>
        <w:t>Orlando, FL</w:t>
      </w:r>
    </w:p>
    <w:p w14:paraId="444B9EE3" w14:textId="77777777" w:rsidR="009564A9" w:rsidRDefault="009564A9" w:rsidP="00800AFC">
      <w:pPr>
        <w:pStyle w:val="BodyText"/>
        <w:tabs>
          <w:tab w:val="left" w:pos="2160"/>
        </w:tabs>
        <w:spacing w:before="74" w:line="229" w:lineRule="exact"/>
        <w:ind w:left="0"/>
      </w:pPr>
    </w:p>
    <w:p w14:paraId="241B42E2" w14:textId="77777777" w:rsidR="00981E8F" w:rsidRDefault="00DB3389" w:rsidP="00800AFC">
      <w:pPr>
        <w:pStyle w:val="BodyText"/>
        <w:tabs>
          <w:tab w:val="left" w:pos="2160"/>
        </w:tabs>
        <w:spacing w:before="74" w:line="229" w:lineRule="exact"/>
        <w:ind w:left="0"/>
      </w:pPr>
      <w:r>
        <w:t>2018</w:t>
      </w:r>
      <w:r>
        <w:tab/>
      </w:r>
      <w:r w:rsidR="00103C56">
        <w:t xml:space="preserve"> </w:t>
      </w:r>
      <w:r w:rsidR="000D379B">
        <w:t>Infant and Family Mental Health Course</w:t>
      </w:r>
    </w:p>
    <w:p w14:paraId="44E19877" w14:textId="77777777" w:rsidR="000D379B" w:rsidRDefault="000D379B" w:rsidP="00800AFC">
      <w:pPr>
        <w:pStyle w:val="BodyText"/>
        <w:tabs>
          <w:tab w:val="left" w:pos="2160"/>
        </w:tabs>
        <w:spacing w:before="74" w:line="229" w:lineRule="exact"/>
        <w:ind w:left="0"/>
      </w:pPr>
      <w:r>
        <w:tab/>
        <w:t>University of South Florida, Department of Psychology, St. Petersburg, FL</w:t>
      </w:r>
    </w:p>
    <w:p w14:paraId="1DA2E832" w14:textId="77777777" w:rsidR="009564A9" w:rsidRDefault="009564A9" w:rsidP="00800AFC">
      <w:pPr>
        <w:pStyle w:val="BodyText"/>
        <w:tabs>
          <w:tab w:val="left" w:pos="2160"/>
        </w:tabs>
        <w:spacing w:before="74" w:line="229" w:lineRule="exact"/>
        <w:ind w:left="0"/>
      </w:pPr>
    </w:p>
    <w:p w14:paraId="0DB28D46" w14:textId="77777777" w:rsidR="006D0058" w:rsidRDefault="006D0058" w:rsidP="00800AFC">
      <w:pPr>
        <w:pStyle w:val="BodyText"/>
        <w:tabs>
          <w:tab w:val="left" w:pos="2160"/>
        </w:tabs>
        <w:spacing w:before="74" w:line="229" w:lineRule="exact"/>
        <w:ind w:left="0"/>
      </w:pPr>
      <w:r>
        <w:t>2018</w:t>
      </w:r>
      <w:r>
        <w:tab/>
      </w:r>
      <w:r w:rsidRPr="006D0058">
        <w:t>CityMatCH Leadership and MCH Epidemiology Conference</w:t>
      </w:r>
      <w:r w:rsidR="001B74B7">
        <w:t>: Partnering with Purpose</w:t>
      </w:r>
    </w:p>
    <w:p w14:paraId="15E2785F" w14:textId="77777777" w:rsidR="006D0058" w:rsidRDefault="006D0058" w:rsidP="00800AFC">
      <w:pPr>
        <w:pStyle w:val="BodyText"/>
        <w:tabs>
          <w:tab w:val="left" w:pos="2160"/>
        </w:tabs>
        <w:spacing w:before="74" w:line="229" w:lineRule="exact"/>
        <w:ind w:left="0"/>
      </w:pPr>
      <w:r>
        <w:tab/>
        <w:t>Portland, OR</w:t>
      </w:r>
    </w:p>
    <w:p w14:paraId="2C3081FF" w14:textId="77777777" w:rsidR="00DA5808" w:rsidRDefault="00DA5808" w:rsidP="00800AFC">
      <w:pPr>
        <w:pStyle w:val="BodyText"/>
        <w:tabs>
          <w:tab w:val="left" w:pos="2160"/>
        </w:tabs>
        <w:spacing w:before="74" w:line="229" w:lineRule="exact"/>
        <w:ind w:left="0"/>
      </w:pPr>
    </w:p>
    <w:p w14:paraId="5BF7D0ED" w14:textId="77777777" w:rsidR="00DA5808" w:rsidRDefault="00DF1FEF" w:rsidP="00800AFC">
      <w:pPr>
        <w:pStyle w:val="BodyText"/>
        <w:tabs>
          <w:tab w:val="left" w:pos="2160"/>
        </w:tabs>
        <w:spacing w:before="74" w:line="229" w:lineRule="exact"/>
        <w:ind w:left="0"/>
      </w:pPr>
      <w:r>
        <w:t>2016</w:t>
      </w:r>
      <w:r>
        <w:tab/>
        <w:t>Spanish II</w:t>
      </w:r>
    </w:p>
    <w:p w14:paraId="4D170444" w14:textId="77777777" w:rsidR="0027482F" w:rsidRDefault="00DF1FEF" w:rsidP="00915958">
      <w:pPr>
        <w:pStyle w:val="BodyText"/>
        <w:tabs>
          <w:tab w:val="left" w:pos="2160"/>
        </w:tabs>
        <w:spacing w:before="74" w:line="229" w:lineRule="exact"/>
        <w:ind w:left="0"/>
        <w:rPr>
          <w:spacing w:val="-8"/>
          <w:u w:val="single"/>
        </w:rPr>
      </w:pPr>
      <w:r>
        <w:tab/>
        <w:t xml:space="preserve">University of South Florida, </w:t>
      </w:r>
      <w:r w:rsidR="00294697">
        <w:t xml:space="preserve">College of </w:t>
      </w:r>
      <w:r>
        <w:t xml:space="preserve">Arts &amp; Sciences, Tampa FL </w:t>
      </w:r>
    </w:p>
    <w:p w14:paraId="070B7B53" w14:textId="77777777" w:rsidR="0027482F" w:rsidRDefault="0027482F">
      <w:pPr>
        <w:pStyle w:val="Heading1"/>
        <w:tabs>
          <w:tab w:val="left" w:pos="10091"/>
        </w:tabs>
        <w:spacing w:before="59"/>
        <w:ind w:left="112"/>
        <w:rPr>
          <w:spacing w:val="-8"/>
          <w:u w:val="single"/>
        </w:rPr>
      </w:pPr>
    </w:p>
    <w:p w14:paraId="581FCE0E" w14:textId="39514902" w:rsidR="00B12EEF" w:rsidRDefault="00B12EEF" w:rsidP="00C50EDD">
      <w:pPr>
        <w:pStyle w:val="Heading1"/>
        <w:tabs>
          <w:tab w:val="left" w:pos="10091"/>
        </w:tabs>
        <w:spacing w:before="59"/>
        <w:ind w:left="0"/>
        <w:rPr>
          <w:spacing w:val="-8"/>
          <w:u w:val="single"/>
        </w:rPr>
      </w:pPr>
      <w:r>
        <w:rPr>
          <w:spacing w:val="-8"/>
          <w:u w:val="single"/>
        </w:rPr>
        <w:t xml:space="preserve">BOOK CHAPTERS                                                                                                                                                                        </w:t>
      </w:r>
    </w:p>
    <w:p w14:paraId="3D6E3A09" w14:textId="403A536F" w:rsidR="00B12EEF" w:rsidRDefault="00B12EEF" w:rsidP="00C50EDD">
      <w:pPr>
        <w:pStyle w:val="Heading1"/>
        <w:tabs>
          <w:tab w:val="left" w:pos="10091"/>
        </w:tabs>
        <w:spacing w:before="59"/>
        <w:ind w:left="0"/>
        <w:rPr>
          <w:spacing w:val="-8"/>
          <w:sz w:val="20"/>
          <w:szCs w:val="20"/>
        </w:rPr>
      </w:pPr>
      <w:r w:rsidRPr="00B12EEF">
        <w:rPr>
          <w:spacing w:val="-8"/>
          <w:sz w:val="20"/>
          <w:szCs w:val="20"/>
        </w:rPr>
        <w:t xml:space="preserve">Jaime A. Corvin, PhD, MSPH, CPH, </w:t>
      </w:r>
      <w:r w:rsidRPr="00B12EEF">
        <w:rPr>
          <w:b/>
          <w:bCs/>
          <w:spacing w:val="-8"/>
          <w:sz w:val="20"/>
          <w:szCs w:val="20"/>
        </w:rPr>
        <w:t>Roneé Wilson, PhD, MPH, CPH</w:t>
      </w:r>
      <w:r w:rsidRPr="00B12EEF">
        <w:rPr>
          <w:spacing w:val="-8"/>
          <w:sz w:val="20"/>
          <w:szCs w:val="20"/>
        </w:rPr>
        <w:t>, Anna Torrens Armstrong, PhD, MPH, CPH, and Carlos Montoya, MEd (2024). Chapter 10: Health Equity and Social Justice in Certified in Public Health Exam Review Guide. American Public Health Association.</w:t>
      </w:r>
    </w:p>
    <w:p w14:paraId="1885D69B" w14:textId="0D6DF2CF" w:rsidR="00B12EEF" w:rsidRPr="00B12EEF" w:rsidRDefault="00B12EEF" w:rsidP="00C50EDD">
      <w:pPr>
        <w:pStyle w:val="Heading1"/>
        <w:tabs>
          <w:tab w:val="left" w:pos="10091"/>
        </w:tabs>
        <w:spacing w:before="59"/>
        <w:ind w:left="0"/>
        <w:rPr>
          <w:spacing w:val="-8"/>
          <w:sz w:val="20"/>
          <w:szCs w:val="20"/>
        </w:rPr>
      </w:pPr>
      <w:r w:rsidRPr="00B12EEF">
        <w:rPr>
          <w:spacing w:val="-8"/>
          <w:sz w:val="20"/>
          <w:szCs w:val="20"/>
        </w:rPr>
        <w:t xml:space="preserve">Ronik, M., Figueroa-King, M., </w:t>
      </w:r>
      <w:r w:rsidRPr="00B12EEF">
        <w:rPr>
          <w:b/>
          <w:bCs/>
          <w:spacing w:val="-8"/>
          <w:sz w:val="20"/>
          <w:szCs w:val="20"/>
        </w:rPr>
        <w:t>Wilson, R</w:t>
      </w:r>
      <w:r w:rsidRPr="00B12EEF">
        <w:rPr>
          <w:spacing w:val="-8"/>
          <w:sz w:val="20"/>
          <w:szCs w:val="20"/>
        </w:rPr>
        <w:t>., Remikie, S.  (2024). Cross-sector and cross-system collaboration: Improving pregnancy outcomes and birth equity using a Collective Impact framework. Oxford University Press.</w:t>
      </w:r>
    </w:p>
    <w:p w14:paraId="5E86D1BA" w14:textId="0B2C4C0D" w:rsidR="0070132F" w:rsidRDefault="00290D18" w:rsidP="00C50EDD">
      <w:pPr>
        <w:pStyle w:val="Heading1"/>
        <w:tabs>
          <w:tab w:val="left" w:pos="10091"/>
        </w:tabs>
        <w:spacing w:before="59"/>
        <w:ind w:left="0"/>
      </w:pPr>
      <w:r>
        <w:rPr>
          <w:spacing w:val="-8"/>
          <w:u w:val="single"/>
        </w:rPr>
        <w:t xml:space="preserve">PEER-REVIEWED </w:t>
      </w:r>
      <w:r w:rsidR="00BB6F68">
        <w:rPr>
          <w:spacing w:val="30"/>
          <w:u w:val="single"/>
        </w:rPr>
        <w:t xml:space="preserve"> </w:t>
      </w:r>
      <w:r>
        <w:rPr>
          <w:spacing w:val="-8"/>
          <w:u w:val="single"/>
        </w:rPr>
        <w:t>PUBLICATIONS</w:t>
      </w:r>
      <w:r>
        <w:rPr>
          <w:spacing w:val="-8"/>
          <w:u w:val="single"/>
        </w:rPr>
        <w:tab/>
      </w:r>
    </w:p>
    <w:p w14:paraId="3110A3CE" w14:textId="6AAD3F15" w:rsidR="006D721A" w:rsidRDefault="006D721A" w:rsidP="00C21493">
      <w:pPr>
        <w:pStyle w:val="BodyText"/>
        <w:spacing w:before="151"/>
        <w:ind w:left="0" w:right="515"/>
      </w:pPr>
      <w:r w:rsidRPr="006D721A">
        <w:t xml:space="preserve">Ojeleye OA, </w:t>
      </w:r>
      <w:r w:rsidRPr="006D721A">
        <w:rPr>
          <w:b/>
          <w:bCs/>
        </w:rPr>
        <w:t>Wilson R</w:t>
      </w:r>
      <w:r w:rsidRPr="006D721A">
        <w:t>, Oruche UM. Perinatal Depression and Anxiety Among Adolescents: A Comprehensive Review of Knowledge Gaps, Perinatal Mental Health Needs, Care Preferences, Access, and Pathways to Care. J Am Psychiatr Nurses Assoc. 2026 Jan-Feb;32(1):7-29.</w:t>
      </w:r>
    </w:p>
    <w:p w14:paraId="3298CB89" w14:textId="20B09353" w:rsidR="00E93120" w:rsidRDefault="00E93120" w:rsidP="00C21493">
      <w:pPr>
        <w:pStyle w:val="BodyText"/>
        <w:spacing w:before="151"/>
        <w:ind w:left="0" w:right="515"/>
      </w:pPr>
      <w:r w:rsidRPr="00E93120">
        <w:t xml:space="preserve">Carr C, Collins SL, Zori G, King LM, Salinas-Miranda AA, </w:t>
      </w:r>
      <w:r w:rsidRPr="00E93120">
        <w:rPr>
          <w:b/>
          <w:bCs/>
        </w:rPr>
        <w:t>Wilson RE</w:t>
      </w:r>
      <w:r w:rsidRPr="00E93120">
        <w:t>, Scarborough K, Berry EL, Austin D, Briscoe R, King G, Cox L, Brown CYH, Best E, Burpee C, Allen-Mitchell A, Salihu HM. Community Members' Perspectives on Men's Risk and Protective Health Factors: A Community-Based Participatory Research Study. Community Health Equity Res Policy. 2025</w:t>
      </w:r>
    </w:p>
    <w:p w14:paraId="235CA75D" w14:textId="49393450" w:rsidR="0027679D" w:rsidRDefault="0027679D" w:rsidP="00C21493">
      <w:pPr>
        <w:pStyle w:val="BodyText"/>
        <w:spacing w:before="151"/>
        <w:ind w:left="0" w:right="515"/>
      </w:pPr>
      <w:r w:rsidRPr="0027679D">
        <w:t xml:space="preserve">Carr C, King LM, Salinas-Miranda AA, Wilson K, Berry EL, Austin D, </w:t>
      </w:r>
      <w:r w:rsidRPr="0027679D">
        <w:rPr>
          <w:b/>
          <w:bCs/>
        </w:rPr>
        <w:t>Wilson RE</w:t>
      </w:r>
      <w:r w:rsidRPr="0027679D">
        <w:t>, Scarborough K, Briscoe R, King G, Cox L, Hepburn C, Best E, Burpee C, Salihu HM. The Life Course Perspective on Older Adults' Health Trajectories: Risk and Protective Factors. Community Health Equity Res Policy. 2025 Jul;45(4):339-349.</w:t>
      </w:r>
    </w:p>
    <w:p w14:paraId="5E39EDBC" w14:textId="6F62261A" w:rsidR="0027679D" w:rsidRDefault="0027679D" w:rsidP="00C21493">
      <w:pPr>
        <w:pStyle w:val="BodyText"/>
        <w:spacing w:before="151"/>
        <w:ind w:left="0" w:right="515"/>
      </w:pPr>
      <w:r w:rsidRPr="0027679D">
        <w:t xml:space="preserve">Ajoseh SM, Louis-Jacques AF, Tanner JP, Shodahl S, Campos A, Salemi JL, Hall JM, Sawangkum P, Fryer K, </w:t>
      </w:r>
      <w:r w:rsidRPr="0027679D">
        <w:rPr>
          <w:b/>
          <w:bCs/>
        </w:rPr>
        <w:t xml:space="preserve">Wilson RE. </w:t>
      </w:r>
      <w:r w:rsidRPr="0027679D">
        <w:t>Influence of Food Desert Residence on Breastfeeding Initiation. Breastfeed Med. 2025 Feb;20(2):102-110.</w:t>
      </w:r>
    </w:p>
    <w:p w14:paraId="7A6753B5" w14:textId="2EADD7BB" w:rsidR="00EE39FC" w:rsidRDefault="00EE39FC" w:rsidP="00C21493">
      <w:pPr>
        <w:pStyle w:val="BodyText"/>
        <w:spacing w:before="151"/>
        <w:ind w:left="0" w:right="515"/>
      </w:pPr>
      <w:r w:rsidRPr="00EE39FC">
        <w:t xml:space="preserve">Louis-Jacques AF, Villarreal XP, Campos A, Urmi S, Dutra SVO, Awomolo A, Yoo JY, Groer M, </w:t>
      </w:r>
      <w:r w:rsidRPr="00EE39FC">
        <w:rPr>
          <w:b/>
          <w:bCs/>
        </w:rPr>
        <w:t>Wilson R</w:t>
      </w:r>
      <w:r w:rsidRPr="00EE39FC">
        <w:t>. Trends in hair cortisol from preconception to the postpartum period. Psychoneuroendocrinology. 2024 Nov;169:107121.</w:t>
      </w:r>
    </w:p>
    <w:p w14:paraId="6D20B0D0" w14:textId="01BAE81D" w:rsidR="00EE39FC" w:rsidRDefault="00EE39FC" w:rsidP="00C21493">
      <w:pPr>
        <w:pStyle w:val="BodyText"/>
        <w:spacing w:before="151"/>
        <w:ind w:left="0" w:right="515"/>
      </w:pPr>
      <w:r w:rsidRPr="00EE39FC">
        <w:t xml:space="preserve">Carr C, King LM, Salinas-Miranda AA, Wilson K, Berry EL, Austin D, </w:t>
      </w:r>
      <w:r w:rsidRPr="00EE39FC">
        <w:rPr>
          <w:b/>
          <w:bCs/>
        </w:rPr>
        <w:t>Wilson RE</w:t>
      </w:r>
      <w:r w:rsidRPr="00EE39FC">
        <w:t>, Scarborough K, Briscoe R, King G, Cox L, Hepburn C, Best E, Burpee C, Salihu HM. The Life Course Perspective on Older Adults' Health Trajectories: Risk and Protective Factors. Community Health Equity Res Policy. 2024 Sep 5:</w:t>
      </w:r>
    </w:p>
    <w:p w14:paraId="326276B1" w14:textId="1540AC5A" w:rsidR="00EE39FC" w:rsidRDefault="00EE39FC" w:rsidP="00C21493">
      <w:pPr>
        <w:pStyle w:val="BodyText"/>
        <w:spacing w:before="151"/>
        <w:ind w:left="0" w:right="515"/>
      </w:pPr>
      <w:r w:rsidRPr="00EE39FC">
        <w:t xml:space="preserve">Louis-Jacques AF, Applequist J, Perkins M, Williams C, Joglekar R, Powis R, Daniel A, </w:t>
      </w:r>
      <w:r w:rsidRPr="00EE39FC">
        <w:rPr>
          <w:b/>
          <w:bCs/>
        </w:rPr>
        <w:t>Wilson R</w:t>
      </w:r>
      <w:r w:rsidRPr="00EE39FC">
        <w:t>. Florida Doulas' Perspectives on Their Role in Reducing Maternal Morbidity and Health Disparities. Womens Health Issues. 2024 Jul-Aug;34(4):417-428.</w:t>
      </w:r>
    </w:p>
    <w:p w14:paraId="13ADBA91" w14:textId="0E88D510" w:rsidR="00EE39FC" w:rsidRDefault="00EE39FC" w:rsidP="00C21493">
      <w:pPr>
        <w:pStyle w:val="BodyText"/>
        <w:spacing w:before="151"/>
        <w:ind w:left="0" w:right="515"/>
      </w:pPr>
      <w:r w:rsidRPr="00EE39FC">
        <w:t xml:space="preserve">King LM, Barnett TE, Allen AC, Maizel JL, </w:t>
      </w:r>
      <w:r w:rsidRPr="00EE39FC">
        <w:rPr>
          <w:b/>
          <w:bCs/>
        </w:rPr>
        <w:t>Wilson RE.</w:t>
      </w:r>
      <w:r w:rsidRPr="00EE39FC">
        <w:t xml:space="preserve"> Tobacco-related health inequalities among Black Americans: A narrative review of structural and historical influences. J Ethn Subst Abuse. 2024 Jul-Sep;23(3):381-411.</w:t>
      </w:r>
    </w:p>
    <w:p w14:paraId="7CF40BD1" w14:textId="74A25BEE" w:rsidR="00EE39FC" w:rsidRDefault="00EE39FC" w:rsidP="00C21493">
      <w:pPr>
        <w:pStyle w:val="BodyText"/>
        <w:spacing w:before="151"/>
        <w:ind w:left="0" w:right="515"/>
      </w:pPr>
      <w:r w:rsidRPr="00EE39FC">
        <w:t xml:space="preserve">Barton KD, </w:t>
      </w:r>
      <w:r w:rsidRPr="00EE39FC">
        <w:rPr>
          <w:b/>
          <w:bCs/>
        </w:rPr>
        <w:t>Wilson R</w:t>
      </w:r>
      <w:r w:rsidRPr="00EE39FC">
        <w:t>, Sniffen S, Kelly P, Leavitt K, Evans V, Louis-Jacques A. Tokophobia-Extreme Fear of Pregnancy and Birth and Implications for Care: A Case Report. J Perinat Educ. 2024 Jan 1;33(1):13-17.</w:t>
      </w:r>
    </w:p>
    <w:p w14:paraId="162156AF" w14:textId="140773D9" w:rsidR="00EE39FC" w:rsidRDefault="00EE39FC" w:rsidP="00C21493">
      <w:pPr>
        <w:pStyle w:val="BodyText"/>
        <w:spacing w:before="151"/>
        <w:ind w:left="0" w:right="515"/>
      </w:pPr>
      <w:r w:rsidRPr="00EE39FC">
        <w:t xml:space="preserve">Logan R, Marshall J, </w:t>
      </w:r>
      <w:r w:rsidRPr="00EE39FC">
        <w:rPr>
          <w:b/>
          <w:bCs/>
        </w:rPr>
        <w:t>Wilson R</w:t>
      </w:r>
      <w:r w:rsidRPr="00EE39FC">
        <w:t>, Temple T. Sociocultural and Geographic Factors Influencing the Health and Development of Young Children in Washington, District of Columbia. Matern Child Health J. 2024 Jan;28(1):177-186.</w:t>
      </w:r>
    </w:p>
    <w:p w14:paraId="330BC341" w14:textId="124903BE" w:rsidR="00EE39FC" w:rsidRDefault="00EE39FC" w:rsidP="00C21493">
      <w:pPr>
        <w:pStyle w:val="BodyText"/>
        <w:spacing w:before="151"/>
        <w:ind w:left="0" w:right="515"/>
      </w:pPr>
      <w:r w:rsidRPr="00EE39FC">
        <w:t xml:space="preserve">Cohen NJ, Defina S, Rifas-Shiman SL, Faleschini S, Kirby RS, Chen H, </w:t>
      </w:r>
      <w:r w:rsidRPr="00EE39FC">
        <w:rPr>
          <w:b/>
          <w:bCs/>
        </w:rPr>
        <w:t>Wilson R</w:t>
      </w:r>
      <w:r w:rsidRPr="00EE39FC">
        <w:t>, Fryer K, Marroun HE, Cecil CAM, Hivert MF, Oken E, Tiemeier H, Alman AC. Associations of prenatal maternal depressive symptoms with cord blood glucocorticoids and child hair cortisol levels in the project viva and the generation R cohorts: a prospective cohort study. BMC Pediatr. 2023 Oct 28;23(1):540.</w:t>
      </w:r>
    </w:p>
    <w:p w14:paraId="7EED275D" w14:textId="4B9F22ED" w:rsidR="00652FA4" w:rsidRDefault="00EE39FC" w:rsidP="00C21493">
      <w:pPr>
        <w:pStyle w:val="BodyText"/>
        <w:spacing w:before="151"/>
        <w:ind w:left="0" w:right="515"/>
      </w:pPr>
      <w:r w:rsidRPr="003C09C7">
        <w:rPr>
          <w:lang w:val="fr-FR"/>
        </w:rPr>
        <w:t xml:space="preserve">Louis-Jacques AF, Heuberger AJ, Mestre CT, Evans VF, </w:t>
      </w:r>
      <w:r w:rsidRPr="003C09C7">
        <w:rPr>
          <w:b/>
          <w:bCs/>
          <w:lang w:val="fr-FR"/>
        </w:rPr>
        <w:t>Wilson RE</w:t>
      </w:r>
      <w:r w:rsidRPr="003C09C7">
        <w:rPr>
          <w:lang w:val="fr-FR"/>
        </w:rPr>
        <w:t xml:space="preserve">, Gurka MJ, Lewis TR. </w:t>
      </w:r>
      <w:r w:rsidRPr="00EE39FC">
        <w:t>Improving Racial and Ethnic Equity in Clinical Trials Enrolling Pregnant and Lactating Individuals. J Clin Pharmacol. 2023 Jun;63 Suppl 1:S21-S33.</w:t>
      </w:r>
    </w:p>
    <w:p w14:paraId="4566DA89" w14:textId="15DA9E07" w:rsidR="00652FA4" w:rsidRDefault="00652FA4" w:rsidP="00C21493">
      <w:pPr>
        <w:pStyle w:val="BodyText"/>
        <w:spacing w:before="151"/>
        <w:ind w:left="0" w:right="515"/>
      </w:pPr>
      <w:r w:rsidRPr="00652FA4">
        <w:t xml:space="preserve">Vamos CA, Salinas-Miranda AA, Daley EM, Kirby RS, Liller KD, Marshall J, Sappenfield WM, </w:t>
      </w:r>
      <w:r w:rsidRPr="00EE39FC">
        <w:rPr>
          <w:b/>
          <w:bCs/>
        </w:rPr>
        <w:t>Wilson RE</w:t>
      </w:r>
      <w:r w:rsidRPr="00652FA4">
        <w:t>, Petersen DJ. MCH Leadership Training Program: An Innovative Application of an Implementation Science Framework. Matern Child Health J. 2023 Apr;27(4):597-610.</w:t>
      </w:r>
      <w:r w:rsidRPr="00652FA4">
        <w:br/>
      </w:r>
    </w:p>
    <w:p w14:paraId="0B4F19ED" w14:textId="77777777" w:rsidR="00EE39FC" w:rsidRDefault="00652FA4" w:rsidP="00C21493">
      <w:pPr>
        <w:pStyle w:val="BodyText"/>
        <w:spacing w:before="151"/>
        <w:ind w:left="0" w:right="515"/>
      </w:pPr>
      <w:r w:rsidRPr="00652FA4">
        <w:t xml:space="preserve">Cohen N, Faleschini S, Rifas-Shiman SL, Bouchard L, Doyon M, Simard O, Arguin M, Fink G, Alman AC, Kirby R, Chen H, </w:t>
      </w:r>
      <w:r w:rsidRPr="00EE39FC">
        <w:rPr>
          <w:b/>
          <w:bCs/>
        </w:rPr>
        <w:t>Wilson R</w:t>
      </w:r>
      <w:r w:rsidRPr="00652FA4">
        <w:t>, Fryer K, Perron P, Oken E, Hivert MF. Associations of maternal glucose markers in pregnancy with cord blood glucocorticoids and child hair cortisol levels. J Dev Orig Health Dis. 2023 Feb;14(1):88-95.</w:t>
      </w:r>
    </w:p>
    <w:p w14:paraId="33FC9330" w14:textId="639FFA38" w:rsidR="00652FA4" w:rsidRDefault="00652FA4" w:rsidP="00C21493">
      <w:pPr>
        <w:pStyle w:val="BodyText"/>
        <w:spacing w:before="151"/>
        <w:ind w:left="0" w:right="515"/>
      </w:pPr>
      <w:r w:rsidRPr="00652FA4">
        <w:t xml:space="preserve">Bakour C, Mansuri F, Johns-Rejano C, Crozier M, </w:t>
      </w:r>
      <w:r w:rsidRPr="00EE39FC">
        <w:rPr>
          <w:b/>
          <w:bCs/>
        </w:rPr>
        <w:t>Wilson R</w:t>
      </w:r>
      <w:r w:rsidRPr="00652FA4">
        <w:t xml:space="preserve">, Sappenfield W. Association between screen time and </w:t>
      </w:r>
      <w:r w:rsidRPr="00652FA4">
        <w:lastRenderedPageBreak/>
        <w:t>obesity in US adolescents: A cross-sectional analysis using National Survey of Children's Health 2016-2017. </w:t>
      </w:r>
      <w:r w:rsidRPr="00652FA4">
        <w:rPr>
          <w:i/>
          <w:iCs/>
        </w:rPr>
        <w:t>PLoS One</w:t>
      </w:r>
      <w:r w:rsidRPr="00652FA4">
        <w:t>. 2022;17(12):e0278490.</w:t>
      </w:r>
    </w:p>
    <w:p w14:paraId="076F93DF" w14:textId="77777777" w:rsidR="00EE39FC" w:rsidRDefault="00EE39FC" w:rsidP="00C21493">
      <w:pPr>
        <w:pStyle w:val="BodyText"/>
        <w:spacing w:before="151"/>
        <w:ind w:left="0" w:right="515"/>
      </w:pPr>
      <w:r w:rsidRPr="00EE39FC">
        <w:t xml:space="preserve">Louis-Jacques AF, Deubel TF, Vereen S, Hernandez I, Taylor M, Miller EM, </w:t>
      </w:r>
      <w:r w:rsidRPr="00EE39FC">
        <w:rPr>
          <w:b/>
          <w:bCs/>
        </w:rPr>
        <w:t>Wilson R</w:t>
      </w:r>
      <w:r w:rsidRPr="00EE39FC">
        <w:t>. Doula Perspectives on Lactation Education and Breastfeeding Support for Diverse, Low-income Women: A Field Report. Ecol Food Nutr. 2022 Sep-Oct;61(5):638-648.</w:t>
      </w:r>
    </w:p>
    <w:p w14:paraId="3807D58C" w14:textId="6049B9F3" w:rsidR="00652FA4" w:rsidRPr="00652FA4" w:rsidRDefault="00652FA4" w:rsidP="00C21493">
      <w:pPr>
        <w:pStyle w:val="BodyText"/>
        <w:spacing w:before="151"/>
        <w:ind w:left="0" w:right="515"/>
      </w:pPr>
      <w:r w:rsidRPr="00652FA4">
        <w:t xml:space="preserve">Jones G, Alastre S, Vereen S, Prieto C, </w:t>
      </w:r>
      <w:r w:rsidRPr="00EE39FC">
        <w:rPr>
          <w:b/>
          <w:bCs/>
        </w:rPr>
        <w:t>Wilson RE</w:t>
      </w:r>
      <w:r w:rsidRPr="00652FA4">
        <w:t>, Marshall J. Women's Perspectives on Factors Influencing Florida Pregnancy Risk Assessment Monitoring System (PRAMS) Response. Matern Child Health J. 2022;26(9):1907-1916.</w:t>
      </w:r>
    </w:p>
    <w:p w14:paraId="6B2BC586" w14:textId="6F66062D" w:rsidR="001E27FD" w:rsidRDefault="001E27FD" w:rsidP="00C21493">
      <w:pPr>
        <w:pStyle w:val="BodyText"/>
        <w:spacing w:before="151"/>
        <w:ind w:left="0" w:right="515"/>
      </w:pPr>
      <w:r w:rsidRPr="003D726B">
        <w:rPr>
          <w:b/>
          <w:bCs/>
        </w:rPr>
        <w:t>Wilson R</w:t>
      </w:r>
      <w:r w:rsidRPr="001E27FD">
        <w:t>, Campos A, Sandhu M, Sniffen S, Jones R, Tackett H, Berry E, Louis-Jacques A. Can the Healthy Start Risk Screen Predict Perinatal Depressive Symptoms among High-Risk Women? Children (Basel). 2022 Feb 1;9(2):180.</w:t>
      </w:r>
    </w:p>
    <w:p w14:paraId="5C4B9BD8" w14:textId="1BE2E9B0" w:rsidR="00A8174D" w:rsidRDefault="001E27FD" w:rsidP="00C21493">
      <w:pPr>
        <w:pStyle w:val="BodyText"/>
        <w:spacing w:before="151"/>
        <w:ind w:left="0" w:right="515"/>
      </w:pPr>
      <w:r w:rsidRPr="001E27FD">
        <w:t xml:space="preserve">Okoli ML, Ogbu CE, Enyi CO, Okoli IC, </w:t>
      </w:r>
      <w:r w:rsidRPr="003D726B">
        <w:rPr>
          <w:b/>
          <w:bCs/>
        </w:rPr>
        <w:t>Wilson RE</w:t>
      </w:r>
      <w:r w:rsidRPr="001E27FD">
        <w:t>, Kirby RS. Sociodemographic and socioeconomic correlates of learning disability in preterm children in the United States. BMC Public Health. 2022 Feb 1;22(1):212.</w:t>
      </w:r>
    </w:p>
    <w:p w14:paraId="7B9EF157" w14:textId="43D4F86F" w:rsidR="00244A8F" w:rsidRDefault="00A8174D" w:rsidP="00C21493">
      <w:pPr>
        <w:pStyle w:val="BodyText"/>
        <w:spacing w:before="151"/>
        <w:ind w:left="0" w:right="515"/>
      </w:pPr>
      <w:r w:rsidRPr="00A8174D">
        <w:t xml:space="preserve">Armstrong AT, Noble CA, Azeredo J, Daley E, </w:t>
      </w:r>
      <w:r w:rsidRPr="003D726B">
        <w:rPr>
          <w:b/>
          <w:bCs/>
        </w:rPr>
        <w:t>Wilson RE</w:t>
      </w:r>
      <w:r w:rsidRPr="00A8174D">
        <w:t>, Vamos C. An Overview of an Undergraduate Diversity MCH Pipeline Training Program: USF's Train-A-Bull. Matern Child Health J. 2022 Jan 3:1–11.</w:t>
      </w:r>
    </w:p>
    <w:p w14:paraId="6FF86D85" w14:textId="288E7157" w:rsidR="00244A8F" w:rsidRDefault="00244A8F" w:rsidP="00C21493">
      <w:pPr>
        <w:pStyle w:val="BodyText"/>
        <w:spacing w:before="151"/>
        <w:ind w:left="0" w:right="515"/>
      </w:pPr>
      <w:r w:rsidRPr="00244A8F">
        <w:t xml:space="preserve">Louis-Jacques AF, Vereen S, Hernandez I, Običan SG, Deubel TF, Miller EM, Spatz DL, </w:t>
      </w:r>
      <w:r w:rsidRPr="003D726B">
        <w:rPr>
          <w:b/>
          <w:bCs/>
        </w:rPr>
        <w:t>Wilson RE</w:t>
      </w:r>
      <w:r w:rsidRPr="00244A8F">
        <w:t>. Impact of Doula-Led Lactation Education on Breastfeeding Outcomes in Low-Income, Minoritized Mothers. J Perinat Educ. 2021 Oct 1;30(4):203-212.</w:t>
      </w:r>
    </w:p>
    <w:p w14:paraId="4E48CD1D" w14:textId="7E1E6AE9" w:rsidR="00244A8F" w:rsidRDefault="00244A8F" w:rsidP="00C21493">
      <w:pPr>
        <w:pStyle w:val="BodyText"/>
        <w:spacing w:before="151"/>
        <w:ind w:left="0" w:right="515"/>
      </w:pPr>
      <w:r w:rsidRPr="00244A8F">
        <w:t xml:space="preserve">Dorjulus B, Prieto C, Elger RS, Oredein I, Chandran V, Yusuf B, </w:t>
      </w:r>
      <w:r w:rsidRPr="00244A8F">
        <w:rPr>
          <w:b/>
          <w:bCs/>
        </w:rPr>
        <w:t>Wilson R</w:t>
      </w:r>
      <w:r w:rsidRPr="00244A8F">
        <w:t>, Thomas N, Marshall J. An evaluation of factors associated with safe infant sleep practices among perinatal home visiting participants in Florida, United States. J Child Health Care. 2021 Sep 14</w:t>
      </w:r>
    </w:p>
    <w:p w14:paraId="2184D6B6" w14:textId="650A115B" w:rsidR="00517310" w:rsidRDefault="00517310" w:rsidP="00C21493">
      <w:pPr>
        <w:pStyle w:val="BodyText"/>
        <w:spacing w:before="151"/>
        <w:ind w:left="0" w:right="515"/>
      </w:pPr>
      <w:r w:rsidRPr="00517310">
        <w:t xml:space="preserve">Reid C, Foti T, Mbah A, Hudak M, Balakrishnan M, Kirby R, </w:t>
      </w:r>
      <w:r w:rsidRPr="00517310">
        <w:rPr>
          <w:b/>
          <w:bCs/>
        </w:rPr>
        <w:t>Wilson R</w:t>
      </w:r>
      <w:r w:rsidRPr="00517310">
        <w:t>, Sappenfield W. Multilevel factors associated with length of stay for neonatal abstinence syndrome in Florida's NICUs: 2010-2015. J Perinatol. 2020 Sep 16.</w:t>
      </w:r>
    </w:p>
    <w:p w14:paraId="6A6A6A78" w14:textId="6180B3F6" w:rsidR="00910D1D" w:rsidRPr="00910D1D" w:rsidRDefault="00910D1D" w:rsidP="00C21493">
      <w:pPr>
        <w:pStyle w:val="BodyText"/>
        <w:spacing w:before="151"/>
        <w:ind w:left="0" w:right="515"/>
      </w:pPr>
      <w:r w:rsidRPr="00910D1D">
        <w:t xml:space="preserve">Yusuf KK, </w:t>
      </w:r>
      <w:r w:rsidRPr="00910D1D">
        <w:rPr>
          <w:b/>
          <w:bCs/>
        </w:rPr>
        <w:t>Wilson R</w:t>
      </w:r>
      <w:r w:rsidRPr="00910D1D">
        <w:t>, Mbah A, Sappenfield W, King LM, Salihu HM. Maternal Cotinine Levels and Red Blood Cell Folate Concentrations in the Periconceptual Period. South Med J. 2020;113(4):156-163.</w:t>
      </w:r>
    </w:p>
    <w:p w14:paraId="7DE493CA" w14:textId="77777777" w:rsidR="00910D1D" w:rsidRDefault="00910D1D" w:rsidP="00C21493">
      <w:pPr>
        <w:pStyle w:val="BodyText"/>
        <w:spacing w:before="151"/>
        <w:ind w:left="0" w:right="515"/>
      </w:pPr>
      <w:r w:rsidRPr="00910D1D">
        <w:t xml:space="preserve">Godbole, N. B., Moberg, M. S., Patel, P., Kosambiya, J., Salihu, H. M., Campos, E. A., Menezes, L., Verma, R., &amp; </w:t>
      </w:r>
      <w:r w:rsidRPr="00910D1D">
        <w:rPr>
          <w:b/>
          <w:bCs/>
        </w:rPr>
        <w:t>Wilson, R.</w:t>
      </w:r>
      <w:r w:rsidRPr="00910D1D">
        <w:t xml:space="preserve"> (2020). Paternal Involvement and Adverse Birth Outcomes in South Gujarat, India. International journal of MCH and AIDS, 9(1), 161–166.</w:t>
      </w:r>
    </w:p>
    <w:p w14:paraId="71F8D552" w14:textId="77777777" w:rsidR="00910D1D" w:rsidRDefault="00910D1D" w:rsidP="00C21493">
      <w:pPr>
        <w:pStyle w:val="BodyText"/>
        <w:spacing w:before="151"/>
        <w:ind w:left="0" w:right="515"/>
      </w:pPr>
      <w:r w:rsidRPr="00910D1D">
        <w:t xml:space="preserve">Obure, R., Salihu, H. M., Aggarwal, A., Turner, A. E., Berry, E. L., Austin, D. A., Wudil, U. J., Aliyu, M. H., &amp; </w:t>
      </w:r>
      <w:r w:rsidRPr="00910D1D">
        <w:rPr>
          <w:b/>
          <w:bCs/>
        </w:rPr>
        <w:t>Wilson, R. E</w:t>
      </w:r>
      <w:r w:rsidRPr="00910D1D">
        <w:t>. (2020). Evaluation of an Evidence-based and Community-responsive Fatherhood Training Program: Providers' Perspective. International journal of MCH and AIDS, 9(1), 64–72.</w:t>
      </w:r>
    </w:p>
    <w:p w14:paraId="7999270E" w14:textId="5EF4D76A" w:rsidR="00910D1D" w:rsidRDefault="00910D1D" w:rsidP="00C21493">
      <w:pPr>
        <w:pStyle w:val="BodyText"/>
        <w:spacing w:before="151"/>
        <w:ind w:left="0" w:right="515"/>
      </w:pPr>
      <w:r w:rsidRPr="00517310">
        <w:rPr>
          <w:b/>
          <w:bCs/>
        </w:rPr>
        <w:t>Wilson RE</w:t>
      </w:r>
      <w:r w:rsidRPr="00517310">
        <w:t xml:space="preserve">, Obure R, Omokaro P, et al. </w:t>
      </w:r>
      <w:r w:rsidRPr="00910D1D">
        <w:t>Effectiveness of a 24/7 Dad® Curriculum in Improving Father Involvement: Profiles of Engagement. Int J MCH AIDS. 2020;9(1):34-41. doi:10.21106/ijma.338</w:t>
      </w:r>
    </w:p>
    <w:p w14:paraId="77712B05" w14:textId="26D94E2F" w:rsidR="00910D1D" w:rsidRDefault="00910D1D" w:rsidP="00C21493">
      <w:pPr>
        <w:pStyle w:val="BodyText"/>
        <w:spacing w:before="151"/>
        <w:ind w:left="0" w:right="515"/>
      </w:pPr>
      <w:r w:rsidRPr="00910D1D">
        <w:t xml:space="preserve">Louis-Jacques AF, </w:t>
      </w:r>
      <w:r w:rsidRPr="00910D1D">
        <w:rPr>
          <w:b/>
          <w:bCs/>
        </w:rPr>
        <w:t>Wilson R</w:t>
      </w:r>
      <w:r w:rsidRPr="00910D1D">
        <w:t>, Dean K, Hernandez I, Spatz D, Običan S. Improving Drug Exposure Knowledge During Lactation: Quality Improvement Initiative in Low-Income Women. Breastfeed Med. 2020;15(3):140-146.</w:t>
      </w:r>
    </w:p>
    <w:p w14:paraId="2832D5EC" w14:textId="17B43565" w:rsidR="00C21493" w:rsidRDefault="00C21493" w:rsidP="00C21493">
      <w:pPr>
        <w:pStyle w:val="BodyText"/>
        <w:spacing w:before="151"/>
        <w:ind w:left="0" w:right="515"/>
      </w:pPr>
      <w:r>
        <w:t xml:space="preserve">Carris NW, Nwabuobi CK, He W, Bullers K, </w:t>
      </w:r>
      <w:r w:rsidRPr="00C21493">
        <w:rPr>
          <w:b/>
          <w:bCs/>
        </w:rPr>
        <w:t>Wilson RE</w:t>
      </w:r>
      <w:r>
        <w:t>, Louis JM, Magness RR. Review of Prediabetes and Hypertensive Disorders of Pregnancy. Am J Perinatol. 2019 Nov 10.</w:t>
      </w:r>
    </w:p>
    <w:p w14:paraId="0BB1A388" w14:textId="24126710" w:rsidR="005F4F1B" w:rsidRDefault="00C21493" w:rsidP="002F2D79">
      <w:pPr>
        <w:pStyle w:val="BodyText"/>
        <w:spacing w:before="151"/>
        <w:ind w:left="0" w:right="515"/>
      </w:pPr>
      <w:r>
        <w:t>Y</w:t>
      </w:r>
      <w:r w:rsidR="002F2D79">
        <w:t xml:space="preserve">usuf KK, Salihu HM, </w:t>
      </w:r>
      <w:r w:rsidR="002F2D79" w:rsidRPr="002F2D79">
        <w:rPr>
          <w:b/>
          <w:bCs/>
        </w:rPr>
        <w:t>Wilson R</w:t>
      </w:r>
      <w:r w:rsidR="002F2D79">
        <w:t>, Mbah A, Sappenfield W, Bruder K, Wudil UJ, Aliyu MH. Folic Acid Intake, Fetal Brain Growth, and Maternal Smoking in Pregnancy: A Randomized Controlled Trial. Curr Dev Nutr. 2019 Apr 4;3(6):nzz025.</w:t>
      </w:r>
    </w:p>
    <w:p w14:paraId="513160CE" w14:textId="1970CAAC" w:rsidR="005F4F1B" w:rsidRDefault="005F4F1B" w:rsidP="005F4F1B">
      <w:pPr>
        <w:pStyle w:val="BodyText"/>
        <w:spacing w:before="151"/>
        <w:ind w:left="0" w:right="515"/>
      </w:pPr>
      <w:r>
        <w:t xml:space="preserve">Yusuf KK, Salihu HM, </w:t>
      </w:r>
      <w:r w:rsidRPr="005F4F1B">
        <w:rPr>
          <w:b/>
          <w:bCs/>
        </w:rPr>
        <w:t>Wilson R</w:t>
      </w:r>
      <w:r>
        <w:t>, Mbah A, Sappenfield W, King LM, Bruder K. Comparing Folic Acid Dosage Strengths to Prevent Reduction in Fetal Size Among Pregnant Women Who Smoked Cigarettes: A Randomized Clinical Trial. JAMA Pediatr. 2019 May 1;173(5):493-494.</w:t>
      </w:r>
    </w:p>
    <w:p w14:paraId="7528BDB6" w14:textId="38DB53FA" w:rsidR="00984932" w:rsidRPr="00984932" w:rsidRDefault="00984932" w:rsidP="00C50EDD">
      <w:pPr>
        <w:pStyle w:val="BodyText"/>
        <w:spacing w:before="151"/>
        <w:ind w:left="0" w:right="515"/>
      </w:pPr>
      <w:r w:rsidRPr="00984932">
        <w:t>Salihu HM</w:t>
      </w:r>
      <w:r>
        <w:rPr>
          <w:b/>
        </w:rPr>
        <w:t>, Wilson RE</w:t>
      </w:r>
      <w:r>
        <w:t xml:space="preserve">, Berry EL. </w:t>
      </w:r>
      <w:r w:rsidRPr="00984932">
        <w:t>The CI Index (CII): A New</w:t>
      </w:r>
      <w:r>
        <w:t xml:space="preserve"> Instrument to Evaluate and Foster Collaborative Partnerships in Public Health. Int J MCH AIDS, 7(1), 207-216</w:t>
      </w:r>
    </w:p>
    <w:p w14:paraId="3702D399" w14:textId="77777777" w:rsidR="00FB79C8" w:rsidRDefault="00FB79C8" w:rsidP="00C50EDD">
      <w:pPr>
        <w:pStyle w:val="BodyText"/>
        <w:spacing w:before="151"/>
        <w:ind w:left="0" w:right="515"/>
      </w:pPr>
      <w:r w:rsidRPr="00FB79C8">
        <w:rPr>
          <w:b/>
        </w:rPr>
        <w:t>Wilson RE</w:t>
      </w:r>
      <w:r>
        <w:t>,</w:t>
      </w:r>
      <w:r w:rsidRPr="00FB79C8">
        <w:t xml:space="preserve"> Salihu HM</w:t>
      </w:r>
      <w:r>
        <w:t>,</w:t>
      </w:r>
      <w:r w:rsidRPr="00FB79C8">
        <w:t xml:space="preserve"> Salemi JL</w:t>
      </w:r>
      <w:r>
        <w:t>,</w:t>
      </w:r>
      <w:r w:rsidRPr="00FB79C8">
        <w:t xml:space="preserve"> Patel P</w:t>
      </w:r>
      <w:r>
        <w:t>,</w:t>
      </w:r>
      <w:r w:rsidRPr="00FB79C8">
        <w:t xml:space="preserve"> Daas</w:t>
      </w:r>
      <w:r>
        <w:t xml:space="preserve"> </w:t>
      </w:r>
      <w:r w:rsidRPr="00FB79C8">
        <w:t>R</w:t>
      </w:r>
      <w:r>
        <w:t>,</w:t>
      </w:r>
      <w:r w:rsidRPr="00FB79C8">
        <w:t xml:space="preserve"> Berry EL</w:t>
      </w:r>
      <w:r>
        <w:t>.</w:t>
      </w:r>
      <w:r w:rsidRPr="00FB79C8">
        <w:t xml:space="preserve"> Effectiveness of a Federal Healthy Start Program in Reducing Infant Mortality</w:t>
      </w:r>
      <w:r>
        <w:t>.</w:t>
      </w:r>
      <w:r w:rsidRPr="00FB79C8">
        <w:t xml:space="preserve"> </w:t>
      </w:r>
      <w:r w:rsidR="00893E7F" w:rsidRPr="00893E7F">
        <w:t>J Health Dispar Res Pract</w:t>
      </w:r>
      <w:r w:rsidR="00893E7F">
        <w:t xml:space="preserve"> </w:t>
      </w:r>
      <w:r w:rsidRPr="00FB79C8">
        <w:t>2017 Vol. 10 : Iss. 3 , Article 7</w:t>
      </w:r>
    </w:p>
    <w:p w14:paraId="027C5E64" w14:textId="77777777" w:rsidR="00133374" w:rsidRPr="00133374" w:rsidRDefault="00133374" w:rsidP="00C50EDD">
      <w:pPr>
        <w:pStyle w:val="BodyText"/>
        <w:spacing w:before="151"/>
        <w:ind w:left="0" w:right="515"/>
      </w:pPr>
      <w:r w:rsidRPr="00133374">
        <w:t xml:space="preserve">Salihu HM, Adegoke KK, Das R, </w:t>
      </w:r>
      <w:r w:rsidRPr="00133374">
        <w:rPr>
          <w:b/>
        </w:rPr>
        <w:t>Wilson RE</w:t>
      </w:r>
      <w:r w:rsidRPr="00133374">
        <w:t>, Mazza J, Okoh JO, Naik E, Berry EL.</w:t>
      </w:r>
      <w:r>
        <w:t xml:space="preserve"> </w:t>
      </w:r>
      <w:r w:rsidRPr="00133374">
        <w:t>Community-based fortified dietary intervention improved health outcomes among</w:t>
      </w:r>
      <w:r>
        <w:t xml:space="preserve"> </w:t>
      </w:r>
      <w:r w:rsidRPr="00133374">
        <w:t>low-income African-American women. Nutr Res. 2016 Aug;36(8):771-9.</w:t>
      </w:r>
    </w:p>
    <w:p w14:paraId="783DD294" w14:textId="77777777" w:rsidR="006A131F" w:rsidRPr="00CD10DB" w:rsidRDefault="006A131F" w:rsidP="00C50EDD">
      <w:pPr>
        <w:pStyle w:val="BodyText"/>
        <w:spacing w:before="151"/>
        <w:ind w:left="0" w:right="515"/>
      </w:pPr>
      <w:r w:rsidRPr="00CD10DB">
        <w:lastRenderedPageBreak/>
        <w:t xml:space="preserve">Salihu HM, Das R, Morton L, </w:t>
      </w:r>
      <w:r w:rsidR="009D4B1D">
        <w:t xml:space="preserve">Huang H, Paothong A, </w:t>
      </w:r>
      <w:r w:rsidR="009D4B1D" w:rsidRPr="009D4B1D">
        <w:rPr>
          <w:b/>
        </w:rPr>
        <w:t>Wilson RE</w:t>
      </w:r>
      <w:r w:rsidR="009D4B1D">
        <w:t xml:space="preserve">, Marty PJ. </w:t>
      </w:r>
      <w:r w:rsidR="00CD10DB" w:rsidRPr="00CD10DB">
        <w:t xml:space="preserve">Racial </w:t>
      </w:r>
      <w:r w:rsidR="00E22126">
        <w:t>d</w:t>
      </w:r>
      <w:r w:rsidR="00CD10DB" w:rsidRPr="00CD10DB">
        <w:t>iffere</w:t>
      </w:r>
      <w:r w:rsidR="00CD10DB">
        <w:t xml:space="preserve">nces in DNA-Methylation of CpG Sites </w:t>
      </w:r>
      <w:r w:rsidR="00E22126">
        <w:t>w</w:t>
      </w:r>
      <w:r w:rsidR="00CD10DB">
        <w:t xml:space="preserve">ithin </w:t>
      </w:r>
      <w:r w:rsidR="00E22126">
        <w:t>p</w:t>
      </w:r>
      <w:r w:rsidR="00CD10DB">
        <w:t>reterm-</w:t>
      </w:r>
      <w:r w:rsidR="00E22126">
        <w:t>p</w:t>
      </w:r>
      <w:r w:rsidR="00CD10DB">
        <w:t xml:space="preserve">romoting </w:t>
      </w:r>
      <w:r w:rsidR="00E22126">
        <w:t>g</w:t>
      </w:r>
      <w:r w:rsidR="00CD10DB">
        <w:t xml:space="preserve">enes and </w:t>
      </w:r>
      <w:r w:rsidR="00E22126">
        <w:t>g</w:t>
      </w:r>
      <w:r w:rsidR="00CD10DB">
        <w:t xml:space="preserve">ene </w:t>
      </w:r>
      <w:r w:rsidR="00E22126">
        <w:t>v</w:t>
      </w:r>
      <w:r w:rsidR="00CD10DB">
        <w:t>ariants. Matern</w:t>
      </w:r>
      <w:r w:rsidR="00CD10DB">
        <w:rPr>
          <w:spacing w:val="-11"/>
        </w:rPr>
        <w:t xml:space="preserve"> </w:t>
      </w:r>
      <w:r w:rsidR="00CD10DB">
        <w:t>Child</w:t>
      </w:r>
      <w:r w:rsidR="00CD10DB">
        <w:rPr>
          <w:spacing w:val="-5"/>
        </w:rPr>
        <w:t xml:space="preserve"> </w:t>
      </w:r>
      <w:r w:rsidR="00CD10DB">
        <w:t>Health</w:t>
      </w:r>
      <w:r w:rsidR="00CD10DB">
        <w:rPr>
          <w:spacing w:val="-12"/>
        </w:rPr>
        <w:t xml:space="preserve"> </w:t>
      </w:r>
      <w:r w:rsidR="00CD10DB">
        <w:t>J.</w:t>
      </w:r>
      <w:r w:rsidR="00CD10DB">
        <w:rPr>
          <w:spacing w:val="-4"/>
        </w:rPr>
        <w:t xml:space="preserve"> </w:t>
      </w:r>
      <w:r w:rsidR="00CD10DB">
        <w:t>2016</w:t>
      </w:r>
      <w:r w:rsidR="00CD10DB">
        <w:rPr>
          <w:spacing w:val="-8"/>
        </w:rPr>
        <w:t xml:space="preserve"> </w:t>
      </w:r>
      <w:r w:rsidR="00B61C5A">
        <w:t>20</w:t>
      </w:r>
      <w:r w:rsidR="00CD10DB">
        <w:t>(</w:t>
      </w:r>
      <w:r w:rsidR="00B61C5A">
        <w:t>8</w:t>
      </w:r>
      <w:r w:rsidR="00CD10DB">
        <w:t>):</w:t>
      </w:r>
      <w:r w:rsidR="00B61C5A">
        <w:t>1680</w:t>
      </w:r>
      <w:r w:rsidR="00CD10DB">
        <w:t>-</w:t>
      </w:r>
      <w:r w:rsidR="00B61C5A">
        <w:t>1</w:t>
      </w:r>
      <w:r w:rsidR="00CD10DB">
        <w:t>6</w:t>
      </w:r>
      <w:r w:rsidR="00B61C5A">
        <w:t>87</w:t>
      </w:r>
    </w:p>
    <w:p w14:paraId="76C47711" w14:textId="77777777" w:rsidR="0070132F" w:rsidRDefault="00290D18" w:rsidP="00C50EDD">
      <w:pPr>
        <w:pStyle w:val="BodyText"/>
        <w:spacing w:before="151"/>
        <w:ind w:left="0" w:right="515"/>
      </w:pPr>
      <w:r w:rsidRPr="00CD10DB">
        <w:t xml:space="preserve">Salemi JL, Salinas-Miranda AA, </w:t>
      </w:r>
      <w:r w:rsidRPr="00CD10DB">
        <w:rPr>
          <w:b/>
        </w:rPr>
        <w:t>Wilson RE</w:t>
      </w:r>
      <w:r w:rsidRPr="00CD10DB">
        <w:t xml:space="preserve">, Salihu HM. </w:t>
      </w:r>
      <w:r>
        <w:t>Transformative Use of an Improved All-Payer Hospital Discharge Data Infrastructure for Community-Based Participatory Research: A Sustainability Pathway. Health services research. 2015.</w:t>
      </w:r>
      <w:r w:rsidR="00133374" w:rsidRPr="00133374">
        <w:t xml:space="preserve"> </w:t>
      </w:r>
      <w:r w:rsidR="00133374">
        <w:t>Aug;50 Suppl 1:1322-38.</w:t>
      </w:r>
    </w:p>
    <w:p w14:paraId="6A18CF51" w14:textId="77777777" w:rsidR="0070132F" w:rsidRDefault="00290D18" w:rsidP="00C50EDD">
      <w:pPr>
        <w:pStyle w:val="BodyText"/>
        <w:spacing w:before="130"/>
        <w:ind w:left="0" w:right="347"/>
      </w:pPr>
      <w:r>
        <w:t xml:space="preserve">Salihu HM, </w:t>
      </w:r>
      <w:r>
        <w:rPr>
          <w:b/>
        </w:rPr>
        <w:t>Wilson RE</w:t>
      </w:r>
      <w:r>
        <w:t>, King LM, Marty PJ, Whiteman VE. Socio-ecological Model as a Framework for Overcoming Barriers and Challenges in Randomized Control Trials in Minority and Underserved Communities. International Journal of MCH and AIDS. 2015; 3(1):85-95.</w:t>
      </w:r>
    </w:p>
    <w:p w14:paraId="54D65847" w14:textId="77777777" w:rsidR="00100120" w:rsidRPr="00100120" w:rsidRDefault="00100120" w:rsidP="00C50EDD">
      <w:pPr>
        <w:pStyle w:val="BodyText"/>
        <w:spacing w:before="130" w:line="242" w:lineRule="auto"/>
        <w:ind w:left="0"/>
      </w:pPr>
      <w:r>
        <w:t xml:space="preserve">Salemi JL, Jindal V, </w:t>
      </w:r>
      <w:r w:rsidRPr="00E22126">
        <w:rPr>
          <w:b/>
        </w:rPr>
        <w:t>Wilson, RE</w:t>
      </w:r>
      <w:r>
        <w:t xml:space="preserve">, </w:t>
      </w:r>
      <w:r w:rsidR="00483900">
        <w:t xml:space="preserve">Mogos M, </w:t>
      </w:r>
      <w:r>
        <w:t>Aliyu MH, Salihu HM. Hospitalizations and healthcare costs associated with serious, non-lethal firearm-related violence and injuries in the United States, 1998-2011. Family Medicine and Community Health. 2015</w:t>
      </w:r>
      <w:r w:rsidR="001B1838">
        <w:t>;</w:t>
      </w:r>
      <w:r>
        <w:t xml:space="preserve"> 3(2):8-19</w:t>
      </w:r>
    </w:p>
    <w:p w14:paraId="3E056D51" w14:textId="77777777" w:rsidR="00100120" w:rsidRPr="00E22126" w:rsidRDefault="00E22126" w:rsidP="00C50EDD">
      <w:pPr>
        <w:pStyle w:val="BodyText"/>
        <w:spacing w:before="130" w:line="242" w:lineRule="auto"/>
        <w:ind w:left="0"/>
      </w:pPr>
      <w:r>
        <w:t xml:space="preserve">Mbah AK, Paothong A; </w:t>
      </w:r>
      <w:r w:rsidRPr="00215967">
        <w:rPr>
          <w:b/>
        </w:rPr>
        <w:t>Wilson RE</w:t>
      </w:r>
      <w:r>
        <w:t>, Salihu HM. Utility and application</w:t>
      </w:r>
      <w:r w:rsidR="001B1838">
        <w:t xml:space="preserve"> of SEM in delineating cause-effect relationship between ambient pollutant and fetal birth outcome. Environmetrics. 2014; 25(7): 548-556.</w:t>
      </w:r>
    </w:p>
    <w:p w14:paraId="713F87E0" w14:textId="77777777" w:rsidR="0070132F" w:rsidRDefault="00290D18" w:rsidP="00C50EDD">
      <w:pPr>
        <w:pStyle w:val="BodyText"/>
        <w:spacing w:before="130" w:line="242" w:lineRule="auto"/>
        <w:ind w:left="0"/>
      </w:pPr>
      <w:r>
        <w:rPr>
          <w:b/>
        </w:rPr>
        <w:t>Wilson RE</w:t>
      </w:r>
      <w:r>
        <w:t>, Salihu HM, Groer MW, Dagne G, O’Rourke K, Mbah AK. Impact of maternal thyroperoxidase status on fetal brain and body size. J Thyroid Res. 2014; Epub 2014 Jan 29.</w:t>
      </w:r>
    </w:p>
    <w:p w14:paraId="2D4C9935" w14:textId="77777777" w:rsidR="0070132F" w:rsidRDefault="00290D18" w:rsidP="00C50EDD">
      <w:pPr>
        <w:pStyle w:val="BodyText"/>
        <w:spacing w:before="112" w:line="242" w:lineRule="auto"/>
        <w:ind w:left="0" w:right="347"/>
      </w:pPr>
      <w:r>
        <w:t xml:space="preserve">Mainolfi MB, Salihu HM, </w:t>
      </w:r>
      <w:r>
        <w:rPr>
          <w:b/>
        </w:rPr>
        <w:t>Wilson RE</w:t>
      </w:r>
      <w:r>
        <w:t>, Mbah AK. Low-level exposure to air pollution and risk of adverse birth outcomes in hillsborough county, Florida. J Occup Environ Med. 2013 May;55(5):490-4.</w:t>
      </w:r>
    </w:p>
    <w:p w14:paraId="6E9E5168" w14:textId="77777777" w:rsidR="0070132F" w:rsidRDefault="00290D18" w:rsidP="00C50EDD">
      <w:pPr>
        <w:pStyle w:val="BodyText"/>
        <w:spacing w:before="120"/>
        <w:ind w:left="0" w:right="515"/>
      </w:pPr>
      <w:r>
        <w:t xml:space="preserve">Mbah AK, Salihu HM, Dagne G, </w:t>
      </w:r>
      <w:r>
        <w:rPr>
          <w:b/>
        </w:rPr>
        <w:t>Wilson RE</w:t>
      </w:r>
      <w:r>
        <w:t>, Bruder K. Exposure to environmental tobacco smoke and risk of antenatal depression: application of latent variable modeling. Arch Womens Ment Health. 2013 Apr 25.</w:t>
      </w:r>
    </w:p>
    <w:p w14:paraId="4AA5E3BD" w14:textId="77777777" w:rsidR="0070132F" w:rsidRDefault="00290D18" w:rsidP="00C50EDD">
      <w:pPr>
        <w:pStyle w:val="BodyText"/>
        <w:spacing w:before="121"/>
        <w:ind w:left="0"/>
      </w:pPr>
      <w:r>
        <w:t xml:space="preserve">Salihu HM, Bowen CM, </w:t>
      </w:r>
      <w:r>
        <w:rPr>
          <w:b/>
        </w:rPr>
        <w:t>Wilson RE</w:t>
      </w:r>
      <w:r>
        <w:t>, Marty PJ. The impact of previous cesarean section on the success of future fetal programming pattern. Arch Gynecol Obstet. 2011 Aug;284(2):319-26. Epub 2010 Sep 7.</w:t>
      </w:r>
    </w:p>
    <w:p w14:paraId="591EA54C" w14:textId="77777777" w:rsidR="0070132F" w:rsidRDefault="00290D18" w:rsidP="00C50EDD">
      <w:pPr>
        <w:pStyle w:val="BodyText"/>
        <w:spacing w:before="121"/>
        <w:ind w:left="0" w:right="600"/>
      </w:pPr>
      <w:r>
        <w:t xml:space="preserve">Aliyu MH, Lynch O, Nana PN, </w:t>
      </w:r>
      <w:r>
        <w:rPr>
          <w:spacing w:val="-3"/>
        </w:rPr>
        <w:t xml:space="preserve">Alio </w:t>
      </w:r>
      <w:r>
        <w:t xml:space="preserve">AP, </w:t>
      </w:r>
      <w:r>
        <w:rPr>
          <w:b/>
        </w:rPr>
        <w:t>Wilson RE</w:t>
      </w:r>
      <w:r>
        <w:t>, Marty PJ,  Zoorob  R,  Salihu HM.</w:t>
      </w:r>
      <w:r w:rsidR="00215967">
        <w:t xml:space="preserve"> </w:t>
      </w:r>
      <w:r>
        <w:t>Alcohol Consumption During</w:t>
      </w:r>
      <w:r>
        <w:rPr>
          <w:spacing w:val="-4"/>
        </w:rPr>
        <w:t xml:space="preserve"> </w:t>
      </w:r>
      <w:r>
        <w:t>Pregnancy</w:t>
      </w:r>
      <w:r>
        <w:rPr>
          <w:spacing w:val="-11"/>
        </w:rPr>
        <w:t xml:space="preserve"> </w:t>
      </w:r>
      <w:r>
        <w:t>and</w:t>
      </w:r>
      <w:r>
        <w:rPr>
          <w:spacing w:val="-4"/>
        </w:rPr>
        <w:t xml:space="preserve"> </w:t>
      </w:r>
      <w:r>
        <w:t>Risk</w:t>
      </w:r>
      <w:r>
        <w:rPr>
          <w:spacing w:val="-8"/>
        </w:rPr>
        <w:t xml:space="preserve"> </w:t>
      </w:r>
      <w:r>
        <w:t>of</w:t>
      </w:r>
      <w:r>
        <w:rPr>
          <w:spacing w:val="-15"/>
        </w:rPr>
        <w:t xml:space="preserve"> </w:t>
      </w:r>
      <w:r>
        <w:t>Placental</w:t>
      </w:r>
      <w:r>
        <w:rPr>
          <w:spacing w:val="-11"/>
        </w:rPr>
        <w:t xml:space="preserve"> </w:t>
      </w:r>
      <w:r>
        <w:t>Abruption</w:t>
      </w:r>
      <w:r>
        <w:rPr>
          <w:spacing w:val="-12"/>
        </w:rPr>
        <w:t xml:space="preserve"> </w:t>
      </w:r>
      <w:r>
        <w:t>and</w:t>
      </w:r>
      <w:r>
        <w:rPr>
          <w:spacing w:val="-4"/>
        </w:rPr>
        <w:t xml:space="preserve"> </w:t>
      </w:r>
      <w:r>
        <w:t>Placenta</w:t>
      </w:r>
      <w:r>
        <w:rPr>
          <w:spacing w:val="-8"/>
        </w:rPr>
        <w:t xml:space="preserve"> </w:t>
      </w:r>
      <w:r>
        <w:t>Previa.</w:t>
      </w:r>
      <w:r>
        <w:rPr>
          <w:spacing w:val="-3"/>
        </w:rPr>
        <w:t xml:space="preserve"> </w:t>
      </w:r>
      <w:r>
        <w:t>Matern</w:t>
      </w:r>
      <w:r>
        <w:rPr>
          <w:spacing w:val="-11"/>
        </w:rPr>
        <w:t xml:space="preserve"> </w:t>
      </w:r>
      <w:r>
        <w:t>Child</w:t>
      </w:r>
      <w:r>
        <w:rPr>
          <w:spacing w:val="-5"/>
        </w:rPr>
        <w:t xml:space="preserve"> </w:t>
      </w:r>
      <w:r>
        <w:t>Health</w:t>
      </w:r>
      <w:r>
        <w:rPr>
          <w:spacing w:val="-12"/>
        </w:rPr>
        <w:t xml:space="preserve"> </w:t>
      </w:r>
      <w:r>
        <w:t>J.</w:t>
      </w:r>
      <w:r>
        <w:rPr>
          <w:spacing w:val="-4"/>
        </w:rPr>
        <w:t xml:space="preserve"> </w:t>
      </w:r>
      <w:r>
        <w:t>2011</w:t>
      </w:r>
      <w:r>
        <w:rPr>
          <w:spacing w:val="-8"/>
        </w:rPr>
        <w:t xml:space="preserve"> </w:t>
      </w:r>
      <w:r>
        <w:t>Jul;15(5):670-6.</w:t>
      </w:r>
    </w:p>
    <w:p w14:paraId="07B83412" w14:textId="77777777" w:rsidR="00215967" w:rsidRPr="00215967" w:rsidRDefault="00215967" w:rsidP="00C50EDD">
      <w:pPr>
        <w:pStyle w:val="BodyText"/>
        <w:spacing w:before="121"/>
        <w:ind w:left="0" w:right="800"/>
        <w:jc w:val="both"/>
      </w:pPr>
      <w:r w:rsidRPr="00215967">
        <w:t>Mbah AK, Alio AP, Marty</w:t>
      </w:r>
      <w:r>
        <w:t xml:space="preserve"> PJ, </w:t>
      </w:r>
      <w:r w:rsidR="00651D55">
        <w:t>Bruder K,</w:t>
      </w:r>
      <w:r>
        <w:t xml:space="preserve"> Wilson R, Salihu HM. </w:t>
      </w:r>
      <w:r w:rsidRPr="00215967">
        <w:t>Recurrent versus isolated pre-eclampsia and</w:t>
      </w:r>
      <w:r>
        <w:t xml:space="preserve"> risk of feto-infant morbidity outcomes: racial/ethnic disparity. European J Obstet Gynecol and Repro Biol. 2011</w:t>
      </w:r>
      <w:r w:rsidR="007C3D3E">
        <w:t xml:space="preserve">; </w:t>
      </w:r>
      <w:r w:rsidR="00BD01FF">
        <w:t>156</w:t>
      </w:r>
      <w:r w:rsidR="007C3D3E">
        <w:t>(1):23-28</w:t>
      </w:r>
    </w:p>
    <w:p w14:paraId="40B259C0" w14:textId="77777777" w:rsidR="0070132F" w:rsidRDefault="00290D18" w:rsidP="00C50EDD">
      <w:pPr>
        <w:pStyle w:val="BodyText"/>
        <w:spacing w:before="121"/>
        <w:ind w:left="0" w:right="800"/>
        <w:jc w:val="both"/>
      </w:pPr>
      <w:r>
        <w:t>Aliyu</w:t>
      </w:r>
      <w:r>
        <w:rPr>
          <w:spacing w:val="-3"/>
        </w:rPr>
        <w:t xml:space="preserve"> </w:t>
      </w:r>
      <w:r>
        <w:t>MH,</w:t>
      </w:r>
      <w:r>
        <w:rPr>
          <w:spacing w:val="-1"/>
        </w:rPr>
        <w:t xml:space="preserve"> </w:t>
      </w:r>
      <w:r>
        <w:t>Lynch</w:t>
      </w:r>
      <w:r>
        <w:rPr>
          <w:spacing w:val="-6"/>
        </w:rPr>
        <w:t xml:space="preserve"> </w:t>
      </w:r>
      <w:r>
        <w:t xml:space="preserve">O, </w:t>
      </w:r>
      <w:r>
        <w:rPr>
          <w:b/>
        </w:rPr>
        <w:t>Wilson</w:t>
      </w:r>
      <w:r>
        <w:rPr>
          <w:b/>
          <w:spacing w:val="-2"/>
        </w:rPr>
        <w:t xml:space="preserve"> </w:t>
      </w:r>
      <w:r>
        <w:rPr>
          <w:b/>
        </w:rPr>
        <w:t>RE</w:t>
      </w:r>
      <w:r>
        <w:t>,</w:t>
      </w:r>
      <w:r>
        <w:rPr>
          <w:spacing w:val="-1"/>
        </w:rPr>
        <w:t xml:space="preserve"> </w:t>
      </w:r>
      <w:r>
        <w:rPr>
          <w:spacing w:val="-3"/>
        </w:rPr>
        <w:t>Alio</w:t>
      </w:r>
      <w:r>
        <w:rPr>
          <w:spacing w:val="5"/>
        </w:rPr>
        <w:t xml:space="preserve"> </w:t>
      </w:r>
      <w:r>
        <w:t>AP,</w:t>
      </w:r>
      <w:r>
        <w:rPr>
          <w:spacing w:val="-1"/>
        </w:rPr>
        <w:t xml:space="preserve"> </w:t>
      </w:r>
      <w:r>
        <w:t>Kristensen</w:t>
      </w:r>
      <w:r>
        <w:rPr>
          <w:spacing w:val="-6"/>
        </w:rPr>
        <w:t xml:space="preserve"> </w:t>
      </w:r>
      <w:r>
        <w:t>S,</w:t>
      </w:r>
      <w:r>
        <w:rPr>
          <w:spacing w:val="-1"/>
        </w:rPr>
        <w:t xml:space="preserve"> </w:t>
      </w:r>
      <w:r>
        <w:t>Marty</w:t>
      </w:r>
      <w:r>
        <w:rPr>
          <w:spacing w:val="-10"/>
        </w:rPr>
        <w:t xml:space="preserve"> </w:t>
      </w:r>
      <w:r>
        <w:t>PJ,</w:t>
      </w:r>
      <w:r>
        <w:rPr>
          <w:spacing w:val="-1"/>
        </w:rPr>
        <w:t xml:space="preserve"> </w:t>
      </w:r>
      <w:r>
        <w:t>Whiteman</w:t>
      </w:r>
      <w:r>
        <w:rPr>
          <w:spacing w:val="-6"/>
        </w:rPr>
        <w:t xml:space="preserve"> </w:t>
      </w:r>
      <w:r>
        <w:t>VE,Salihu</w:t>
      </w:r>
      <w:r>
        <w:rPr>
          <w:spacing w:val="-3"/>
        </w:rPr>
        <w:t xml:space="preserve"> </w:t>
      </w:r>
      <w:r>
        <w:t>HM.</w:t>
      </w:r>
      <w:r>
        <w:rPr>
          <w:spacing w:val="-1"/>
        </w:rPr>
        <w:t xml:space="preserve"> </w:t>
      </w:r>
      <w:r>
        <w:t>Association</w:t>
      </w:r>
      <w:r>
        <w:rPr>
          <w:spacing w:val="-16"/>
        </w:rPr>
        <w:t xml:space="preserve"> </w:t>
      </w:r>
      <w:r>
        <w:t>between tobacco use in pregnancy and placenta-associated syndromes: a population-based study. Arch Gynecol Obstet.</w:t>
      </w:r>
      <w:r>
        <w:rPr>
          <w:spacing w:val="-29"/>
        </w:rPr>
        <w:t xml:space="preserve"> </w:t>
      </w:r>
      <w:r>
        <w:t>2011 Apr;283(4):729-34. Epub 2010 Mar</w:t>
      </w:r>
      <w:r>
        <w:rPr>
          <w:spacing w:val="-22"/>
        </w:rPr>
        <w:t xml:space="preserve"> </w:t>
      </w:r>
      <w:r>
        <w:t>31.</w:t>
      </w:r>
    </w:p>
    <w:p w14:paraId="1529F1F8" w14:textId="77777777" w:rsidR="0070132F" w:rsidRDefault="00290D18" w:rsidP="00C50EDD">
      <w:pPr>
        <w:pStyle w:val="BodyText"/>
        <w:spacing w:before="113" w:line="242" w:lineRule="auto"/>
        <w:ind w:left="0" w:right="515"/>
      </w:pPr>
      <w:r>
        <w:t>Aliyu</w:t>
      </w:r>
      <w:r>
        <w:rPr>
          <w:spacing w:val="-7"/>
        </w:rPr>
        <w:t xml:space="preserve"> </w:t>
      </w:r>
      <w:r>
        <w:t>MH,</w:t>
      </w:r>
      <w:r>
        <w:rPr>
          <w:spacing w:val="-6"/>
        </w:rPr>
        <w:t xml:space="preserve"> </w:t>
      </w:r>
      <w:r>
        <w:t>Luke</w:t>
      </w:r>
      <w:r>
        <w:rPr>
          <w:spacing w:val="-8"/>
        </w:rPr>
        <w:t xml:space="preserve"> </w:t>
      </w:r>
      <w:r>
        <w:t>S,</w:t>
      </w:r>
      <w:r>
        <w:rPr>
          <w:spacing w:val="-5"/>
        </w:rPr>
        <w:t xml:space="preserve"> </w:t>
      </w:r>
      <w:r>
        <w:rPr>
          <w:b/>
        </w:rPr>
        <w:t>Wilson</w:t>
      </w:r>
      <w:r>
        <w:rPr>
          <w:b/>
          <w:spacing w:val="-10"/>
        </w:rPr>
        <w:t xml:space="preserve"> </w:t>
      </w:r>
      <w:r>
        <w:rPr>
          <w:b/>
        </w:rPr>
        <w:t>RE</w:t>
      </w:r>
      <w:r>
        <w:t>,</w:t>
      </w:r>
      <w:r>
        <w:rPr>
          <w:spacing w:val="-5"/>
        </w:rPr>
        <w:t xml:space="preserve"> </w:t>
      </w:r>
      <w:r>
        <w:t>Saidu</w:t>
      </w:r>
      <w:r>
        <w:rPr>
          <w:spacing w:val="-10"/>
        </w:rPr>
        <w:t xml:space="preserve"> </w:t>
      </w:r>
      <w:r>
        <w:t>R,</w:t>
      </w:r>
      <w:r>
        <w:rPr>
          <w:spacing w:val="-1"/>
        </w:rPr>
        <w:t xml:space="preserve"> </w:t>
      </w:r>
      <w:r>
        <w:t>Alio</w:t>
      </w:r>
      <w:r>
        <w:rPr>
          <w:spacing w:val="-4"/>
        </w:rPr>
        <w:t xml:space="preserve"> </w:t>
      </w:r>
      <w:r>
        <w:t>AP,</w:t>
      </w:r>
      <w:r>
        <w:rPr>
          <w:spacing w:val="-5"/>
        </w:rPr>
        <w:t xml:space="preserve"> </w:t>
      </w:r>
      <w:r>
        <w:t>Salihu</w:t>
      </w:r>
      <w:r>
        <w:rPr>
          <w:spacing w:val="-10"/>
        </w:rPr>
        <w:t xml:space="preserve"> </w:t>
      </w:r>
      <w:r>
        <w:t>HM,</w:t>
      </w:r>
      <w:r>
        <w:rPr>
          <w:spacing w:val="-5"/>
        </w:rPr>
        <w:t xml:space="preserve"> </w:t>
      </w:r>
      <w:r>
        <w:t>Belogolovkin</w:t>
      </w:r>
      <w:r>
        <w:rPr>
          <w:spacing w:val="-13"/>
        </w:rPr>
        <w:t xml:space="preserve"> </w:t>
      </w:r>
      <w:r>
        <w:t>V.Obesity</w:t>
      </w:r>
      <w:r>
        <w:rPr>
          <w:spacing w:val="-17"/>
        </w:rPr>
        <w:t xml:space="preserve"> </w:t>
      </w:r>
      <w:r>
        <w:t>in</w:t>
      </w:r>
      <w:r>
        <w:rPr>
          <w:spacing w:val="-7"/>
        </w:rPr>
        <w:t xml:space="preserve"> </w:t>
      </w:r>
      <w:r>
        <w:t>older</w:t>
      </w:r>
      <w:r>
        <w:rPr>
          <w:spacing w:val="-5"/>
        </w:rPr>
        <w:t xml:space="preserve"> </w:t>
      </w:r>
      <w:r>
        <w:t>mothers,</w:t>
      </w:r>
      <w:r>
        <w:rPr>
          <w:spacing w:val="-1"/>
        </w:rPr>
        <w:t xml:space="preserve"> </w:t>
      </w:r>
      <w:r>
        <w:t>gestational weight</w:t>
      </w:r>
      <w:r>
        <w:rPr>
          <w:spacing w:val="-2"/>
        </w:rPr>
        <w:t xml:space="preserve"> </w:t>
      </w:r>
      <w:r>
        <w:t>gain,</w:t>
      </w:r>
      <w:r>
        <w:rPr>
          <w:spacing w:val="-5"/>
        </w:rPr>
        <w:t xml:space="preserve"> </w:t>
      </w:r>
      <w:r>
        <w:t>and</w:t>
      </w:r>
      <w:r>
        <w:rPr>
          <w:spacing w:val="-6"/>
        </w:rPr>
        <w:t xml:space="preserve"> </w:t>
      </w:r>
      <w:r>
        <w:t>risk</w:t>
      </w:r>
      <w:r>
        <w:rPr>
          <w:spacing w:val="-9"/>
        </w:rPr>
        <w:t xml:space="preserve"> </w:t>
      </w:r>
      <w:r>
        <w:t>estimates</w:t>
      </w:r>
      <w:r>
        <w:rPr>
          <w:spacing w:val="-11"/>
        </w:rPr>
        <w:t xml:space="preserve"> </w:t>
      </w:r>
      <w:r>
        <w:t>for</w:t>
      </w:r>
      <w:r>
        <w:rPr>
          <w:spacing w:val="-5"/>
        </w:rPr>
        <w:t xml:space="preserve"> </w:t>
      </w:r>
      <w:r>
        <w:t>preterm</w:t>
      </w:r>
      <w:r>
        <w:rPr>
          <w:spacing w:val="-20"/>
        </w:rPr>
        <w:t xml:space="preserve"> </w:t>
      </w:r>
      <w:r>
        <w:t>phenotypes.</w:t>
      </w:r>
      <w:r>
        <w:rPr>
          <w:spacing w:val="-4"/>
        </w:rPr>
        <w:t xml:space="preserve"> </w:t>
      </w:r>
      <w:r>
        <w:t>Maturitas.</w:t>
      </w:r>
      <w:r>
        <w:rPr>
          <w:spacing w:val="-3"/>
        </w:rPr>
        <w:t xml:space="preserve"> </w:t>
      </w:r>
      <w:r>
        <w:t>2010</w:t>
      </w:r>
      <w:r>
        <w:rPr>
          <w:spacing w:val="-6"/>
        </w:rPr>
        <w:t xml:space="preserve"> </w:t>
      </w:r>
      <w:r>
        <w:t>May;66(1):88-93.</w:t>
      </w:r>
      <w:r>
        <w:rPr>
          <w:spacing w:val="-11"/>
        </w:rPr>
        <w:t xml:space="preserve"> </w:t>
      </w:r>
      <w:r>
        <w:t>Epub</w:t>
      </w:r>
      <w:r>
        <w:rPr>
          <w:spacing w:val="-9"/>
        </w:rPr>
        <w:t xml:space="preserve"> </w:t>
      </w:r>
      <w:r>
        <w:t>2010</w:t>
      </w:r>
      <w:r>
        <w:rPr>
          <w:spacing w:val="-6"/>
        </w:rPr>
        <w:t xml:space="preserve"> </w:t>
      </w:r>
      <w:r>
        <w:t>Mar</w:t>
      </w:r>
      <w:r>
        <w:rPr>
          <w:spacing w:val="-8"/>
        </w:rPr>
        <w:t xml:space="preserve"> </w:t>
      </w:r>
      <w:r>
        <w:t>21.</w:t>
      </w:r>
    </w:p>
    <w:p w14:paraId="05347B0F" w14:textId="77777777" w:rsidR="0070132F" w:rsidRDefault="00290D18" w:rsidP="00C50EDD">
      <w:pPr>
        <w:pStyle w:val="BodyText"/>
        <w:spacing w:before="119"/>
        <w:ind w:left="0" w:right="240"/>
      </w:pPr>
      <w:r>
        <w:t xml:space="preserve">Aliyu MH, Salihu HM, Alio AP, </w:t>
      </w:r>
      <w:r>
        <w:rPr>
          <w:b/>
        </w:rPr>
        <w:t>Wilson RE</w:t>
      </w:r>
      <w:r>
        <w:t>, Chakrabarty S, Clayton HB. Prenatal</w:t>
      </w:r>
      <w:r w:rsidR="00421DED">
        <w:t xml:space="preserve"> </w:t>
      </w:r>
      <w:r>
        <w:t>smoking among adolescents and risk of fetal demise before and during labor. J Pediatr Adolesc Gynecol. 2010 Jun;23(3):129-35. Epub 2010 Feb 11</w:t>
      </w:r>
    </w:p>
    <w:p w14:paraId="49619842" w14:textId="77777777" w:rsidR="0070132F" w:rsidRDefault="00290D18" w:rsidP="00C50EDD">
      <w:pPr>
        <w:pStyle w:val="BodyText"/>
        <w:spacing w:before="121"/>
        <w:ind w:left="0" w:right="168"/>
      </w:pPr>
      <w:r>
        <w:t xml:space="preserve">Salihu HM, Alio AP, Belogolovkin V, Aliyu MH, </w:t>
      </w:r>
      <w:r>
        <w:rPr>
          <w:b/>
        </w:rPr>
        <w:t>Wilson RE</w:t>
      </w:r>
      <w:r>
        <w:t>, Reddy UM, Bruder K,Whiteman VE. Prepregnancy Obesity and Risk of Stillbirth in Viable Twin Gestations. Obesity (Silver Spring). 2010 Jan 7.</w:t>
      </w:r>
    </w:p>
    <w:p w14:paraId="401B0374" w14:textId="77777777" w:rsidR="0070132F" w:rsidRDefault="00290D18" w:rsidP="00C50EDD">
      <w:pPr>
        <w:pStyle w:val="BodyText"/>
        <w:spacing w:before="117" w:line="242" w:lineRule="auto"/>
        <w:ind w:left="0" w:right="515"/>
      </w:pPr>
      <w:r>
        <w:t xml:space="preserve">Aliyu MH, </w:t>
      </w:r>
      <w:r>
        <w:rPr>
          <w:b/>
        </w:rPr>
        <w:t>Wilson RE</w:t>
      </w:r>
      <w:r>
        <w:t>, Zoorob R, Brown K, Alio AP, Clayton H, Salihu HM. Prenatal alcohol consumption and fetal growth restriction: Potentiation effect by concomitant smoking. Nicotine &amp; Tobacco Research 2009 11(1):36-43</w:t>
      </w:r>
    </w:p>
    <w:p w14:paraId="67604D0F" w14:textId="77777777" w:rsidR="0070132F" w:rsidRDefault="00290D18" w:rsidP="00C50EDD">
      <w:pPr>
        <w:pStyle w:val="BodyText"/>
        <w:spacing w:before="115" w:line="242" w:lineRule="auto"/>
        <w:ind w:left="0" w:right="347"/>
      </w:pPr>
      <w:r>
        <w:t xml:space="preserve">Salihu HM, </w:t>
      </w:r>
      <w:r>
        <w:rPr>
          <w:b/>
        </w:rPr>
        <w:t>Wilson RE</w:t>
      </w:r>
      <w:r>
        <w:t>, Alio AP, Kirby RS.Advanced maternal age and risk of antepartum and intrapartum stillbirth. J Obstet Gynaecol Res. 2008 Oct;34(5):843-50.</w:t>
      </w:r>
    </w:p>
    <w:p w14:paraId="74792312" w14:textId="77777777" w:rsidR="0070132F" w:rsidRDefault="00290D18" w:rsidP="00C50EDD">
      <w:pPr>
        <w:pStyle w:val="BodyText"/>
        <w:spacing w:before="115" w:line="242" w:lineRule="auto"/>
        <w:ind w:left="0" w:right="347"/>
      </w:pPr>
      <w:r>
        <w:rPr>
          <w:b/>
        </w:rPr>
        <w:t>Wilson RE</w:t>
      </w:r>
      <w:r>
        <w:t>, Alio AP, Kirby RS, Salihu HM.Young maternal age and risk of intrapartum stillbirth. Arch Gynecol Obstet. 2008 Sep;278(3):231-6.</w:t>
      </w:r>
    </w:p>
    <w:p w14:paraId="66435595" w14:textId="77777777" w:rsidR="0070132F" w:rsidRDefault="00290D18" w:rsidP="00C50EDD">
      <w:pPr>
        <w:pStyle w:val="BodyText"/>
        <w:spacing w:before="111" w:line="242" w:lineRule="auto"/>
        <w:ind w:left="0" w:right="251"/>
      </w:pPr>
      <w:r>
        <w:t xml:space="preserve">Aliyu MH, </w:t>
      </w:r>
      <w:r>
        <w:rPr>
          <w:b/>
        </w:rPr>
        <w:t>Wilson RE</w:t>
      </w:r>
      <w:r>
        <w:t>, Zoorob R, Chakrabarty S, Alio AP, Kirby RS, Salihu HM.Alcohol consumption during pregnancy and the risk of early stillbirth among singletons. Alcohol. 2008 Aug;42(5):369-74.</w:t>
      </w:r>
    </w:p>
    <w:p w14:paraId="403732A2" w14:textId="77777777" w:rsidR="0070132F" w:rsidRDefault="00290D18" w:rsidP="00C50EDD">
      <w:pPr>
        <w:pStyle w:val="BodyText"/>
        <w:spacing w:before="119"/>
        <w:ind w:left="0" w:right="515"/>
      </w:pPr>
      <w:r>
        <w:t>Aliyu</w:t>
      </w:r>
      <w:r>
        <w:rPr>
          <w:spacing w:val="-6"/>
        </w:rPr>
        <w:t xml:space="preserve"> </w:t>
      </w:r>
      <w:r>
        <w:t>MH,</w:t>
      </w:r>
      <w:r>
        <w:rPr>
          <w:spacing w:val="-5"/>
        </w:rPr>
        <w:t xml:space="preserve"> </w:t>
      </w:r>
      <w:r>
        <w:t>Salihu</w:t>
      </w:r>
      <w:r>
        <w:rPr>
          <w:spacing w:val="-8"/>
        </w:rPr>
        <w:t xml:space="preserve"> </w:t>
      </w:r>
      <w:r>
        <w:t xml:space="preserve">HM, </w:t>
      </w:r>
      <w:r>
        <w:rPr>
          <w:b/>
        </w:rPr>
        <w:t>Wilson</w:t>
      </w:r>
      <w:r>
        <w:rPr>
          <w:b/>
          <w:spacing w:val="-6"/>
        </w:rPr>
        <w:t xml:space="preserve"> </w:t>
      </w:r>
      <w:r>
        <w:rPr>
          <w:b/>
        </w:rPr>
        <w:t>RE</w:t>
      </w:r>
      <w:r>
        <w:t>, Alio</w:t>
      </w:r>
      <w:r>
        <w:rPr>
          <w:spacing w:val="5"/>
        </w:rPr>
        <w:t xml:space="preserve"> </w:t>
      </w:r>
      <w:r>
        <w:t>AP,</w:t>
      </w:r>
      <w:r>
        <w:rPr>
          <w:spacing w:val="-4"/>
        </w:rPr>
        <w:t xml:space="preserve"> </w:t>
      </w:r>
      <w:r>
        <w:t>Kirby</w:t>
      </w:r>
      <w:r>
        <w:rPr>
          <w:spacing w:val="-17"/>
        </w:rPr>
        <w:t xml:space="preserve"> </w:t>
      </w:r>
      <w:r>
        <w:t>RS.The</w:t>
      </w:r>
      <w:r>
        <w:rPr>
          <w:spacing w:val="-6"/>
        </w:rPr>
        <w:t xml:space="preserve"> </w:t>
      </w:r>
      <w:r>
        <w:t>risk</w:t>
      </w:r>
      <w:r>
        <w:rPr>
          <w:spacing w:val="-9"/>
        </w:rPr>
        <w:t xml:space="preserve"> </w:t>
      </w:r>
      <w:r>
        <w:t>of</w:t>
      </w:r>
      <w:r>
        <w:rPr>
          <w:spacing w:val="-12"/>
        </w:rPr>
        <w:t xml:space="preserve"> </w:t>
      </w:r>
      <w:r>
        <w:t>intrapartum</w:t>
      </w:r>
      <w:r>
        <w:rPr>
          <w:spacing w:val="-16"/>
        </w:rPr>
        <w:t xml:space="preserve"> </w:t>
      </w:r>
      <w:r>
        <w:t>stillbirth</w:t>
      </w:r>
      <w:r>
        <w:rPr>
          <w:spacing w:val="-9"/>
        </w:rPr>
        <w:t xml:space="preserve"> </w:t>
      </w:r>
      <w:r>
        <w:t>among</w:t>
      </w:r>
      <w:r>
        <w:rPr>
          <w:spacing w:val="-5"/>
        </w:rPr>
        <w:t xml:space="preserve"> </w:t>
      </w:r>
      <w:r>
        <w:t>smokers</w:t>
      </w:r>
      <w:r>
        <w:rPr>
          <w:spacing w:val="-11"/>
        </w:rPr>
        <w:t xml:space="preserve"> </w:t>
      </w:r>
      <w:r>
        <w:t>of</w:t>
      </w:r>
      <w:r>
        <w:rPr>
          <w:spacing w:val="-16"/>
        </w:rPr>
        <w:t xml:space="preserve"> </w:t>
      </w:r>
      <w:r>
        <w:t>advanced maternal age. Arch Gynecol Obstet. 2008 Jul;278(1):39-45.</w:t>
      </w:r>
    </w:p>
    <w:p w14:paraId="209E5435" w14:textId="77777777" w:rsidR="0070132F" w:rsidRDefault="00290D18" w:rsidP="00C50EDD">
      <w:pPr>
        <w:pStyle w:val="BodyText"/>
        <w:spacing w:before="121"/>
        <w:ind w:left="0" w:right="515"/>
      </w:pPr>
      <w:r>
        <w:t>Salihu</w:t>
      </w:r>
      <w:r>
        <w:rPr>
          <w:spacing w:val="-11"/>
        </w:rPr>
        <w:t xml:space="preserve"> </w:t>
      </w:r>
      <w:r>
        <w:t>HM,</w:t>
      </w:r>
      <w:r>
        <w:rPr>
          <w:spacing w:val="-2"/>
        </w:rPr>
        <w:t xml:space="preserve"> </w:t>
      </w:r>
      <w:r>
        <w:t>Alio</w:t>
      </w:r>
      <w:r>
        <w:rPr>
          <w:spacing w:val="-1"/>
        </w:rPr>
        <w:t xml:space="preserve"> </w:t>
      </w:r>
      <w:r>
        <w:t>AP,</w:t>
      </w:r>
      <w:r>
        <w:rPr>
          <w:spacing w:val="-4"/>
        </w:rPr>
        <w:t xml:space="preserve"> </w:t>
      </w:r>
      <w:r>
        <w:rPr>
          <w:b/>
        </w:rPr>
        <w:t>Wilson</w:t>
      </w:r>
      <w:r>
        <w:rPr>
          <w:b/>
          <w:spacing w:val="-7"/>
        </w:rPr>
        <w:t xml:space="preserve"> </w:t>
      </w:r>
      <w:r>
        <w:rPr>
          <w:b/>
        </w:rPr>
        <w:t>RE</w:t>
      </w:r>
      <w:r>
        <w:t>,</w:t>
      </w:r>
      <w:r>
        <w:rPr>
          <w:spacing w:val="-5"/>
        </w:rPr>
        <w:t xml:space="preserve"> </w:t>
      </w:r>
      <w:r>
        <w:t>Sharma</w:t>
      </w:r>
      <w:r>
        <w:rPr>
          <w:spacing w:val="-7"/>
        </w:rPr>
        <w:t xml:space="preserve"> </w:t>
      </w:r>
      <w:r>
        <w:t>PP,</w:t>
      </w:r>
      <w:r>
        <w:rPr>
          <w:spacing w:val="-6"/>
        </w:rPr>
        <w:t xml:space="preserve"> </w:t>
      </w:r>
      <w:r>
        <w:t>Kirby</w:t>
      </w:r>
      <w:r>
        <w:rPr>
          <w:spacing w:val="-18"/>
        </w:rPr>
        <w:t xml:space="preserve"> </w:t>
      </w:r>
      <w:r>
        <w:t>RS,</w:t>
      </w:r>
      <w:r>
        <w:rPr>
          <w:spacing w:val="-5"/>
        </w:rPr>
        <w:t xml:space="preserve"> </w:t>
      </w:r>
      <w:r>
        <w:t>Alexander</w:t>
      </w:r>
      <w:r>
        <w:rPr>
          <w:spacing w:val="-6"/>
        </w:rPr>
        <w:t xml:space="preserve"> </w:t>
      </w:r>
      <w:r>
        <w:t>GR.Obesity</w:t>
      </w:r>
      <w:r>
        <w:rPr>
          <w:spacing w:val="-13"/>
        </w:rPr>
        <w:t xml:space="preserve"> </w:t>
      </w:r>
      <w:r>
        <w:t>and</w:t>
      </w:r>
      <w:r>
        <w:rPr>
          <w:spacing w:val="-7"/>
        </w:rPr>
        <w:t xml:space="preserve"> </w:t>
      </w:r>
      <w:r>
        <w:t>extreme</w:t>
      </w:r>
      <w:r>
        <w:rPr>
          <w:spacing w:val="-8"/>
        </w:rPr>
        <w:t xml:space="preserve"> </w:t>
      </w:r>
      <w:r>
        <w:t>obesity:</w:t>
      </w:r>
      <w:r>
        <w:rPr>
          <w:spacing w:val="-2"/>
        </w:rPr>
        <w:t xml:space="preserve"> </w:t>
      </w:r>
      <w:r>
        <w:t>new</w:t>
      </w:r>
      <w:r>
        <w:rPr>
          <w:spacing w:val="-8"/>
        </w:rPr>
        <w:t xml:space="preserve"> </w:t>
      </w:r>
      <w:r>
        <w:t>insights</w:t>
      </w:r>
      <w:r>
        <w:rPr>
          <w:spacing w:val="-9"/>
        </w:rPr>
        <w:t xml:space="preserve"> </w:t>
      </w:r>
      <w:r>
        <w:t>into the black-white disparity in</w:t>
      </w:r>
      <w:r w:rsidR="00FE7A51">
        <w:t xml:space="preserve"> </w:t>
      </w:r>
      <w:r>
        <w:t>neonatal mortality. Obstet Gynecol. 2008</w:t>
      </w:r>
      <w:r>
        <w:rPr>
          <w:spacing w:val="-19"/>
        </w:rPr>
        <w:t xml:space="preserve"> </w:t>
      </w:r>
      <w:r>
        <w:t>Jun;111(6):1410-6.</w:t>
      </w:r>
    </w:p>
    <w:p w14:paraId="7511498C" w14:textId="77777777" w:rsidR="0070132F" w:rsidRDefault="00290D18" w:rsidP="00C50EDD">
      <w:pPr>
        <w:pStyle w:val="BodyText"/>
        <w:spacing w:before="117" w:line="242" w:lineRule="auto"/>
        <w:ind w:left="0" w:right="1142"/>
      </w:pPr>
      <w:r>
        <w:t xml:space="preserve">Salihu HM, </w:t>
      </w:r>
      <w:r>
        <w:rPr>
          <w:b/>
        </w:rPr>
        <w:t>Wilson RE</w:t>
      </w:r>
      <w:r>
        <w:t>. Epidemiology of prenatal smoking and perinatal outcomes. Early Hum Dev. 2007 Nov; 83(11):713-20.</w:t>
      </w:r>
    </w:p>
    <w:p w14:paraId="333F66F6" w14:textId="77777777" w:rsidR="0070132F" w:rsidRDefault="00290D18" w:rsidP="00C50EDD">
      <w:pPr>
        <w:pStyle w:val="BodyText"/>
        <w:spacing w:before="116" w:line="242" w:lineRule="auto"/>
        <w:ind w:left="0"/>
      </w:pPr>
      <w:r>
        <w:lastRenderedPageBreak/>
        <w:t xml:space="preserve">Aliyu MH, Salihu HM, </w:t>
      </w:r>
      <w:r>
        <w:rPr>
          <w:b/>
        </w:rPr>
        <w:t>Wilson RE</w:t>
      </w:r>
      <w:r>
        <w:t>, Kirby RS. Prenatal smoking and risk of intrapartum stillbirth. Arch Environ Occup Health. 2007 Summer;62(2):87-92.</w:t>
      </w:r>
    </w:p>
    <w:p w14:paraId="225DC2D0" w14:textId="15FEB46C" w:rsidR="0070132F" w:rsidRDefault="00290D18" w:rsidP="00C50EDD">
      <w:pPr>
        <w:pStyle w:val="BodyText"/>
        <w:spacing w:before="116" w:line="242" w:lineRule="auto"/>
        <w:ind w:left="0"/>
      </w:pPr>
      <w:r>
        <w:rPr>
          <w:b/>
        </w:rPr>
        <w:t>Wilson RE</w:t>
      </w:r>
      <w:r>
        <w:t>, Salihu HM.The paradox of obstetric "near misses": converting maternal mortality into morbidity. Int J Fertil Womens Med. 2007 Mar-Jun;52(2-3):121-7.</w:t>
      </w:r>
    </w:p>
    <w:p w14:paraId="7E323392" w14:textId="77777777" w:rsidR="00D21BDD" w:rsidRDefault="00D21BDD" w:rsidP="00C50EDD">
      <w:pPr>
        <w:pStyle w:val="BodyText"/>
        <w:spacing w:before="8"/>
        <w:ind w:left="0"/>
      </w:pPr>
    </w:p>
    <w:p w14:paraId="6ECA47FC" w14:textId="52EF6E17" w:rsidR="0070132F" w:rsidRDefault="00F472E7" w:rsidP="00C50EDD">
      <w:pPr>
        <w:pStyle w:val="Heading1"/>
        <w:ind w:left="0"/>
      </w:pPr>
      <w:r>
        <w:rPr>
          <w:noProof/>
        </w:rPr>
        <mc:AlternateContent>
          <mc:Choice Requires="wps">
            <w:drawing>
              <wp:anchor distT="0" distB="0" distL="0" distR="0" simplePos="0" relativeHeight="251656192" behindDoc="0" locked="0" layoutInCell="1" allowOverlap="1" wp14:anchorId="6090C902" wp14:editId="2D7C3562">
                <wp:simplePos x="0" y="0"/>
                <wp:positionH relativeFrom="page">
                  <wp:posOffset>721360</wp:posOffset>
                </wp:positionH>
                <wp:positionV relativeFrom="paragraph">
                  <wp:posOffset>189230</wp:posOffset>
                </wp:positionV>
                <wp:extent cx="6347460" cy="0"/>
                <wp:effectExtent l="6985" t="8255" r="8255" b="10795"/>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F917A"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4.9pt" to="556.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" strokeweight=".4pt">
                <w10:wrap type="topAndBottom" anchorx="page"/>
              </v:line>
            </w:pict>
          </mc:Fallback>
        </mc:AlternateContent>
      </w:r>
      <w:r w:rsidR="003D726B">
        <w:t xml:space="preserve">SELECTED </w:t>
      </w:r>
      <w:r w:rsidR="00290D18">
        <w:t>ABSTRACTS</w:t>
      </w:r>
      <w:r w:rsidR="00BB6F68">
        <w:t xml:space="preserve">, </w:t>
      </w:r>
      <w:r w:rsidR="00290D18">
        <w:t>PRESENTATIONS</w:t>
      </w:r>
      <w:r w:rsidR="00BB6F68">
        <w:t xml:space="preserve"> AND PRODUCTS</w:t>
      </w:r>
    </w:p>
    <w:p w14:paraId="0B0CAE19" w14:textId="59129365" w:rsidR="0036152D" w:rsidRDefault="0036152D" w:rsidP="00403027">
      <w:pPr>
        <w:rPr>
          <w:bCs/>
          <w:sz w:val="20"/>
          <w:szCs w:val="20"/>
        </w:rPr>
      </w:pPr>
      <w:r w:rsidRPr="0036152D">
        <w:rPr>
          <w:bCs/>
          <w:sz w:val="20"/>
          <w:szCs w:val="20"/>
        </w:rPr>
        <w:t xml:space="preserve">Ojeleye O.A., Martinez Tyson D., Hernandez I., </w:t>
      </w:r>
      <w:r w:rsidRPr="0036152D">
        <w:rPr>
          <w:b/>
          <w:sz w:val="20"/>
          <w:szCs w:val="20"/>
        </w:rPr>
        <w:t>Wilson R.E</w:t>
      </w:r>
      <w:r w:rsidRPr="0036152D">
        <w:rPr>
          <w:bCs/>
          <w:sz w:val="20"/>
          <w:szCs w:val="20"/>
        </w:rPr>
        <w:t xml:space="preserve">., &amp; Oruche U.M. </w:t>
      </w:r>
      <w:r>
        <w:rPr>
          <w:bCs/>
          <w:sz w:val="20"/>
          <w:szCs w:val="20"/>
        </w:rPr>
        <w:t xml:space="preserve">(2025 March) </w:t>
      </w:r>
      <w:r w:rsidRPr="0036152D">
        <w:rPr>
          <w:bCs/>
          <w:sz w:val="20"/>
          <w:szCs w:val="20"/>
        </w:rPr>
        <w:t>Perinatal Mental Health Needs and Care Preferences of Pregnant and Parenting Adolescents in Florida: A Qualitative Inquiry</w:t>
      </w:r>
      <w:r>
        <w:rPr>
          <w:bCs/>
          <w:sz w:val="20"/>
          <w:szCs w:val="20"/>
        </w:rPr>
        <w:t xml:space="preserve">. Oral Presentation at </w:t>
      </w:r>
      <w:r w:rsidRPr="0036152D">
        <w:rPr>
          <w:bCs/>
          <w:sz w:val="20"/>
          <w:szCs w:val="20"/>
        </w:rPr>
        <w:t>International Society of Psychiatric-Mental Health Nurses Annual Conference</w:t>
      </w:r>
      <w:r>
        <w:rPr>
          <w:bCs/>
          <w:sz w:val="20"/>
          <w:szCs w:val="20"/>
        </w:rPr>
        <w:t>, New Orleans LA</w:t>
      </w:r>
    </w:p>
    <w:p w14:paraId="310B7E0C" w14:textId="77777777" w:rsidR="0036152D" w:rsidRDefault="0036152D" w:rsidP="00403027">
      <w:pPr>
        <w:rPr>
          <w:bCs/>
          <w:sz w:val="20"/>
          <w:szCs w:val="20"/>
        </w:rPr>
      </w:pPr>
    </w:p>
    <w:p w14:paraId="3CFC5C54" w14:textId="1C1920D1" w:rsidR="00476721" w:rsidRDefault="00476721" w:rsidP="00403027">
      <w:pPr>
        <w:rPr>
          <w:bCs/>
          <w:sz w:val="20"/>
          <w:szCs w:val="20"/>
        </w:rPr>
      </w:pPr>
      <w:r w:rsidRPr="00476721">
        <w:rPr>
          <w:bCs/>
          <w:sz w:val="20"/>
          <w:szCs w:val="20"/>
        </w:rPr>
        <w:t xml:space="preserve">Ojeleye O.A., </w:t>
      </w:r>
      <w:r w:rsidRPr="0036152D">
        <w:rPr>
          <w:b/>
          <w:sz w:val="20"/>
          <w:szCs w:val="20"/>
        </w:rPr>
        <w:t>Wilson R.E</w:t>
      </w:r>
      <w:r w:rsidRPr="00476721">
        <w:rPr>
          <w:bCs/>
          <w:sz w:val="20"/>
          <w:szCs w:val="20"/>
        </w:rPr>
        <w:t xml:space="preserve">., Tyson D., Hernandez I. &amp; Oruche U.M. </w:t>
      </w:r>
      <w:r w:rsidR="0036152D">
        <w:rPr>
          <w:bCs/>
          <w:sz w:val="20"/>
          <w:szCs w:val="20"/>
        </w:rPr>
        <w:t xml:space="preserve">(2025 February) </w:t>
      </w:r>
      <w:r w:rsidRPr="00476721">
        <w:rPr>
          <w:bCs/>
          <w:sz w:val="20"/>
          <w:szCs w:val="20"/>
        </w:rPr>
        <w:t>Knowledge and Perception of Pregnant and Parenting Teens on Depression and Anxiety in Florida, United States</w:t>
      </w:r>
      <w:r w:rsidR="0036152D">
        <w:rPr>
          <w:bCs/>
          <w:sz w:val="20"/>
          <w:szCs w:val="20"/>
        </w:rPr>
        <w:t xml:space="preserve">. Poster Presentation at </w:t>
      </w:r>
      <w:r w:rsidRPr="00476721">
        <w:rPr>
          <w:bCs/>
          <w:sz w:val="20"/>
          <w:szCs w:val="20"/>
        </w:rPr>
        <w:t>USF Health Research Day</w:t>
      </w:r>
    </w:p>
    <w:p w14:paraId="114A5240" w14:textId="77777777" w:rsidR="00476721" w:rsidRDefault="00476721" w:rsidP="00403027">
      <w:pPr>
        <w:rPr>
          <w:bCs/>
          <w:sz w:val="20"/>
          <w:szCs w:val="20"/>
        </w:rPr>
      </w:pPr>
    </w:p>
    <w:p w14:paraId="4939D243" w14:textId="386EE4BF" w:rsidR="00403027" w:rsidRDefault="00403027" w:rsidP="00403027">
      <w:pPr>
        <w:rPr>
          <w:bCs/>
          <w:sz w:val="20"/>
          <w:szCs w:val="20"/>
        </w:rPr>
      </w:pPr>
      <w:r>
        <w:rPr>
          <w:bCs/>
          <w:sz w:val="20"/>
          <w:szCs w:val="20"/>
        </w:rPr>
        <w:t xml:space="preserve">Smith M, Tanner J, Campos A, </w:t>
      </w:r>
      <w:r w:rsidRPr="00247093">
        <w:rPr>
          <w:b/>
          <w:sz w:val="20"/>
          <w:szCs w:val="20"/>
        </w:rPr>
        <w:t>Wilson R</w:t>
      </w:r>
      <w:r>
        <w:rPr>
          <w:bCs/>
          <w:sz w:val="20"/>
          <w:szCs w:val="20"/>
        </w:rPr>
        <w:t>, Salemi J, Sawangkum P, Fryer K, Louis-Jacques A (2022 May). Food desert residence and the effect on initiating breastfeeding. Poster Presentation at ACOG Clinical &amp; Scientific Meeting, San Diego CA</w:t>
      </w:r>
    </w:p>
    <w:p w14:paraId="33115EE1" w14:textId="77777777" w:rsidR="00403027" w:rsidRDefault="00403027" w:rsidP="00897423">
      <w:pPr>
        <w:rPr>
          <w:sz w:val="20"/>
          <w:szCs w:val="20"/>
        </w:rPr>
      </w:pPr>
    </w:p>
    <w:p w14:paraId="1658EF3E" w14:textId="4A442377" w:rsidR="00A908C9" w:rsidRPr="00403027" w:rsidRDefault="000604E9" w:rsidP="00897423">
      <w:pPr>
        <w:rPr>
          <w:sz w:val="20"/>
          <w:szCs w:val="20"/>
        </w:rPr>
      </w:pPr>
      <w:r w:rsidRPr="00403027">
        <w:rPr>
          <w:sz w:val="20"/>
          <w:szCs w:val="20"/>
        </w:rPr>
        <w:t xml:space="preserve">Wilson R, Campos A, Sandhu M, Sniffen S, Jones R, Tackett H, Berry E, Louis-Jacques A. Can the Healthy Start Risk Screen Predict Perinatal Depressive Symptoms among High-Risk Women? </w:t>
      </w:r>
      <w:r w:rsidR="00BB2941" w:rsidRPr="00403027">
        <w:rPr>
          <w:bCs/>
          <w:sz w:val="20"/>
          <w:szCs w:val="20"/>
        </w:rPr>
        <w:t>(2022 March)</w:t>
      </w:r>
      <w:r w:rsidR="00C233CF" w:rsidRPr="00403027">
        <w:rPr>
          <w:bCs/>
          <w:sz w:val="20"/>
          <w:szCs w:val="20"/>
        </w:rPr>
        <w:t>.</w:t>
      </w:r>
      <w:r w:rsidRPr="00403027">
        <w:rPr>
          <w:bCs/>
          <w:sz w:val="20"/>
          <w:szCs w:val="20"/>
        </w:rPr>
        <w:t xml:space="preserve"> Poster Presentation at Chiles Center </w:t>
      </w:r>
      <w:r w:rsidR="00C233CF" w:rsidRPr="00403027">
        <w:rPr>
          <w:bCs/>
          <w:sz w:val="20"/>
          <w:szCs w:val="20"/>
        </w:rPr>
        <w:t>Synergy</w:t>
      </w:r>
      <w:r w:rsidRPr="00403027">
        <w:rPr>
          <w:bCs/>
          <w:sz w:val="20"/>
          <w:szCs w:val="20"/>
        </w:rPr>
        <w:t>, Tampa FL</w:t>
      </w:r>
    </w:p>
    <w:p w14:paraId="1B761500" w14:textId="2B6B12D8" w:rsidR="00BB2941" w:rsidRDefault="00BB2941" w:rsidP="00897423">
      <w:pPr>
        <w:rPr>
          <w:bCs/>
          <w:sz w:val="20"/>
          <w:szCs w:val="20"/>
        </w:rPr>
      </w:pPr>
    </w:p>
    <w:p w14:paraId="3F2EC508" w14:textId="6D4DFCF3" w:rsidR="000604E9" w:rsidRDefault="00403027" w:rsidP="000604E9">
      <w:pPr>
        <w:rPr>
          <w:bCs/>
          <w:sz w:val="20"/>
          <w:szCs w:val="20"/>
        </w:rPr>
      </w:pPr>
      <w:r w:rsidRPr="00403027">
        <w:rPr>
          <w:bCs/>
          <w:sz w:val="20"/>
          <w:szCs w:val="20"/>
        </w:rPr>
        <w:t>Wilson R, Berry E, Austin D, Wright-Jones C, Louis-Jacques A</w:t>
      </w:r>
      <w:r>
        <w:rPr>
          <w:bCs/>
          <w:sz w:val="20"/>
          <w:szCs w:val="20"/>
        </w:rPr>
        <w:t xml:space="preserve">. </w:t>
      </w:r>
      <w:r w:rsidRPr="00403027">
        <w:rPr>
          <w:bCs/>
          <w:sz w:val="20"/>
          <w:szCs w:val="20"/>
        </w:rPr>
        <w:t>Addressing Inequities in Maternal and Child Health Through Community and Academic Partnerships</w:t>
      </w:r>
      <w:r>
        <w:rPr>
          <w:bCs/>
          <w:sz w:val="20"/>
          <w:szCs w:val="20"/>
        </w:rPr>
        <w:t xml:space="preserve"> </w:t>
      </w:r>
      <w:r w:rsidR="000604E9">
        <w:rPr>
          <w:bCs/>
          <w:sz w:val="20"/>
          <w:szCs w:val="20"/>
        </w:rPr>
        <w:t>(2022 March)</w:t>
      </w:r>
      <w:r>
        <w:rPr>
          <w:bCs/>
          <w:sz w:val="20"/>
          <w:szCs w:val="20"/>
        </w:rPr>
        <w:t>.</w:t>
      </w:r>
      <w:r w:rsidR="000604E9">
        <w:rPr>
          <w:bCs/>
          <w:sz w:val="20"/>
          <w:szCs w:val="20"/>
        </w:rPr>
        <w:t xml:space="preserve"> Poster Presentation at Chiles Center </w:t>
      </w:r>
      <w:r w:rsidR="00C233CF">
        <w:rPr>
          <w:bCs/>
          <w:sz w:val="20"/>
          <w:szCs w:val="20"/>
        </w:rPr>
        <w:t>Synergy</w:t>
      </w:r>
      <w:r w:rsidR="000604E9">
        <w:rPr>
          <w:bCs/>
          <w:sz w:val="20"/>
          <w:szCs w:val="20"/>
        </w:rPr>
        <w:t>, Tampa FL</w:t>
      </w:r>
    </w:p>
    <w:p w14:paraId="6CDF8168" w14:textId="77777777" w:rsidR="00C22C78" w:rsidRDefault="00C22C78" w:rsidP="00897423">
      <w:pPr>
        <w:rPr>
          <w:bCs/>
          <w:sz w:val="20"/>
          <w:szCs w:val="20"/>
        </w:rPr>
      </w:pPr>
    </w:p>
    <w:p w14:paraId="7A93E79C" w14:textId="277C769F" w:rsidR="00897423" w:rsidRDefault="00897423" w:rsidP="00897423">
      <w:pPr>
        <w:rPr>
          <w:bCs/>
          <w:sz w:val="20"/>
          <w:szCs w:val="20"/>
        </w:rPr>
      </w:pPr>
      <w:r>
        <w:rPr>
          <w:bCs/>
          <w:sz w:val="20"/>
          <w:szCs w:val="20"/>
        </w:rPr>
        <w:t xml:space="preserve">Louis-Jacques A, Tanner J, Smith M, Campos A, Salemi J, Sawangkum P, Fryer K, </w:t>
      </w:r>
      <w:r w:rsidRPr="00247093">
        <w:rPr>
          <w:b/>
          <w:sz w:val="20"/>
          <w:szCs w:val="20"/>
        </w:rPr>
        <w:t>Wilson R</w:t>
      </w:r>
      <w:r>
        <w:rPr>
          <w:bCs/>
          <w:sz w:val="20"/>
          <w:szCs w:val="20"/>
        </w:rPr>
        <w:t xml:space="preserve"> (2022 March). </w:t>
      </w:r>
      <w:r w:rsidRPr="00897423">
        <w:rPr>
          <w:bCs/>
          <w:sz w:val="20"/>
          <w:szCs w:val="20"/>
        </w:rPr>
        <w:t>Food Desert Residence Does Not Influence Meeting Maternal Weight Gain Recommendations</w:t>
      </w:r>
      <w:r>
        <w:rPr>
          <w:bCs/>
          <w:sz w:val="20"/>
          <w:szCs w:val="20"/>
        </w:rPr>
        <w:t>. Poster Presentation at Society for Reproductive Investigation, Denver CO.</w:t>
      </w:r>
    </w:p>
    <w:p w14:paraId="092900DF" w14:textId="77777777" w:rsidR="00247093" w:rsidRDefault="00247093" w:rsidP="00423BF8">
      <w:pPr>
        <w:rPr>
          <w:bCs/>
          <w:sz w:val="20"/>
          <w:szCs w:val="20"/>
        </w:rPr>
      </w:pPr>
    </w:p>
    <w:p w14:paraId="5976E1C7" w14:textId="12E7FA29" w:rsidR="00247093" w:rsidRDefault="00247093" w:rsidP="00423BF8">
      <w:pPr>
        <w:rPr>
          <w:bCs/>
          <w:sz w:val="20"/>
          <w:szCs w:val="20"/>
        </w:rPr>
      </w:pPr>
      <w:r>
        <w:rPr>
          <w:bCs/>
          <w:sz w:val="20"/>
          <w:szCs w:val="20"/>
        </w:rPr>
        <w:t xml:space="preserve">Smith M, Tanner J, Campos A, </w:t>
      </w:r>
      <w:r w:rsidRPr="00247093">
        <w:rPr>
          <w:b/>
          <w:sz w:val="20"/>
          <w:szCs w:val="20"/>
        </w:rPr>
        <w:t>Wilson R</w:t>
      </w:r>
      <w:r>
        <w:rPr>
          <w:bCs/>
          <w:sz w:val="20"/>
          <w:szCs w:val="20"/>
        </w:rPr>
        <w:t>, Salemi J, Sawangkum P, Fryer K, Louis-Jacques A (2022 M</w:t>
      </w:r>
      <w:r w:rsidR="00897423">
        <w:rPr>
          <w:bCs/>
          <w:sz w:val="20"/>
          <w:szCs w:val="20"/>
        </w:rPr>
        <w:t>arch</w:t>
      </w:r>
      <w:r>
        <w:rPr>
          <w:bCs/>
          <w:sz w:val="20"/>
          <w:szCs w:val="20"/>
        </w:rPr>
        <w:t>).</w:t>
      </w:r>
      <w:r w:rsidR="00897423">
        <w:rPr>
          <w:bCs/>
          <w:sz w:val="20"/>
          <w:szCs w:val="20"/>
        </w:rPr>
        <w:t xml:space="preserve"> </w:t>
      </w:r>
      <w:r w:rsidR="00897423" w:rsidRPr="00897423">
        <w:rPr>
          <w:bCs/>
          <w:sz w:val="20"/>
          <w:szCs w:val="20"/>
        </w:rPr>
        <w:t>Impact of Food Desert Residence on Postpartum Blood Transfusion Rates</w:t>
      </w:r>
      <w:r w:rsidR="00897423">
        <w:rPr>
          <w:bCs/>
          <w:sz w:val="20"/>
          <w:szCs w:val="20"/>
        </w:rPr>
        <w:t>. Poster Presentation at Society for Reproductive Investigation, Denver CO.</w:t>
      </w:r>
    </w:p>
    <w:p w14:paraId="6874BA07" w14:textId="77777777" w:rsidR="00897423" w:rsidRDefault="00897423" w:rsidP="00423BF8">
      <w:pPr>
        <w:rPr>
          <w:bCs/>
          <w:sz w:val="20"/>
          <w:szCs w:val="20"/>
        </w:rPr>
      </w:pPr>
    </w:p>
    <w:p w14:paraId="2757A1E1" w14:textId="77777777" w:rsidR="00FE2B11" w:rsidRDefault="00FE2B11" w:rsidP="00FE2B11">
      <w:pPr>
        <w:rPr>
          <w:bCs/>
          <w:sz w:val="20"/>
          <w:szCs w:val="20"/>
        </w:rPr>
      </w:pPr>
      <w:r>
        <w:rPr>
          <w:bCs/>
          <w:sz w:val="20"/>
          <w:szCs w:val="20"/>
        </w:rPr>
        <w:t xml:space="preserve">Awomolo A, Urmi S, Campos A, Dutra S, Wilson R, Louis-Jacques A (2022 January). </w:t>
      </w:r>
      <w:r w:rsidRPr="00C22C78">
        <w:rPr>
          <w:bCs/>
          <w:sz w:val="20"/>
          <w:szCs w:val="20"/>
        </w:rPr>
        <w:t>Trends in Hair Cortisol from Preconception to the Postpartum Period</w:t>
      </w:r>
      <w:r>
        <w:rPr>
          <w:bCs/>
          <w:sz w:val="20"/>
          <w:szCs w:val="20"/>
        </w:rPr>
        <w:t>. Poster Presentation at Society for Maternal-Fetal Medicine 42</w:t>
      </w:r>
      <w:r w:rsidRPr="00C22C78">
        <w:rPr>
          <w:bCs/>
          <w:sz w:val="20"/>
          <w:szCs w:val="20"/>
          <w:vertAlign w:val="superscript"/>
        </w:rPr>
        <w:t>nd</w:t>
      </w:r>
      <w:r>
        <w:rPr>
          <w:bCs/>
          <w:sz w:val="20"/>
          <w:szCs w:val="20"/>
        </w:rPr>
        <w:t xml:space="preserve"> Annual Pregnancy Meeting</w:t>
      </w:r>
    </w:p>
    <w:p w14:paraId="3F0A1163" w14:textId="77777777" w:rsidR="00FE2B11" w:rsidRDefault="00FE2B11" w:rsidP="00FE2B11">
      <w:pPr>
        <w:rPr>
          <w:bCs/>
          <w:sz w:val="20"/>
          <w:szCs w:val="20"/>
        </w:rPr>
      </w:pPr>
    </w:p>
    <w:p w14:paraId="3C7B3677" w14:textId="5DE54161" w:rsidR="00FE2B11" w:rsidRDefault="00FE2B11" w:rsidP="00FE2B11">
      <w:pPr>
        <w:rPr>
          <w:bCs/>
          <w:sz w:val="20"/>
          <w:szCs w:val="20"/>
        </w:rPr>
      </w:pPr>
      <w:r>
        <w:rPr>
          <w:bCs/>
          <w:sz w:val="20"/>
          <w:szCs w:val="20"/>
        </w:rPr>
        <w:t xml:space="preserve">Louis-Jacques A, Berry E, Patel A, Perkins M, Weerasuriya W, Wilson R (2021 November) Safer Childbirth Cities: Building Access for Equitable Doula Care in Florida. Poster at Academy of Breastfeeding Medicine, Virtual </w:t>
      </w:r>
    </w:p>
    <w:p w14:paraId="018F619D" w14:textId="77777777" w:rsidR="004A2867" w:rsidRDefault="004A2867" w:rsidP="00423BF8">
      <w:pPr>
        <w:rPr>
          <w:bCs/>
          <w:sz w:val="20"/>
          <w:szCs w:val="20"/>
        </w:rPr>
      </w:pPr>
    </w:p>
    <w:p w14:paraId="6138D2DF" w14:textId="329B0EB1" w:rsidR="00423BF8" w:rsidRPr="00423BF8" w:rsidRDefault="00A56A5C" w:rsidP="00423BF8">
      <w:pPr>
        <w:rPr>
          <w:bCs/>
          <w:sz w:val="20"/>
          <w:szCs w:val="20"/>
        </w:rPr>
      </w:pPr>
      <w:r w:rsidRPr="00423BF8">
        <w:rPr>
          <w:bCs/>
          <w:sz w:val="20"/>
          <w:szCs w:val="20"/>
        </w:rPr>
        <w:t>King</w:t>
      </w:r>
      <w:r w:rsidR="00B80EE9">
        <w:rPr>
          <w:bCs/>
          <w:sz w:val="20"/>
          <w:szCs w:val="20"/>
        </w:rPr>
        <w:t xml:space="preserve"> L, S</w:t>
      </w:r>
      <w:r w:rsidRPr="00423BF8">
        <w:rPr>
          <w:bCs/>
          <w:sz w:val="20"/>
          <w:szCs w:val="20"/>
        </w:rPr>
        <w:t>alinas</w:t>
      </w:r>
      <w:r w:rsidR="00B80EE9">
        <w:rPr>
          <w:bCs/>
          <w:sz w:val="20"/>
          <w:szCs w:val="20"/>
        </w:rPr>
        <w:t xml:space="preserve"> A, </w:t>
      </w:r>
      <w:r w:rsidRPr="00423BF8">
        <w:rPr>
          <w:bCs/>
          <w:sz w:val="20"/>
          <w:szCs w:val="20"/>
        </w:rPr>
        <w:t>Love</w:t>
      </w:r>
      <w:r w:rsidR="00B80EE9">
        <w:rPr>
          <w:bCs/>
          <w:sz w:val="20"/>
          <w:szCs w:val="20"/>
        </w:rPr>
        <w:t xml:space="preserve"> C</w:t>
      </w:r>
      <w:r w:rsidR="00186ACF">
        <w:rPr>
          <w:bCs/>
          <w:sz w:val="20"/>
          <w:szCs w:val="20"/>
        </w:rPr>
        <w:t xml:space="preserve"> (student)</w:t>
      </w:r>
      <w:r w:rsidRPr="00423BF8">
        <w:rPr>
          <w:bCs/>
          <w:sz w:val="20"/>
          <w:szCs w:val="20"/>
        </w:rPr>
        <w:t xml:space="preserve">, </w:t>
      </w:r>
      <w:r w:rsidRPr="00186ACF">
        <w:rPr>
          <w:b/>
          <w:sz w:val="20"/>
          <w:szCs w:val="20"/>
        </w:rPr>
        <w:t>Wilson R</w:t>
      </w:r>
      <w:r>
        <w:rPr>
          <w:bCs/>
          <w:sz w:val="20"/>
          <w:szCs w:val="20"/>
        </w:rPr>
        <w:t>, Wilson K</w:t>
      </w:r>
      <w:r w:rsidRPr="00423BF8">
        <w:rPr>
          <w:bCs/>
          <w:sz w:val="20"/>
          <w:szCs w:val="20"/>
        </w:rPr>
        <w:t>, Berry</w:t>
      </w:r>
      <w:r>
        <w:rPr>
          <w:bCs/>
          <w:sz w:val="20"/>
          <w:szCs w:val="20"/>
        </w:rPr>
        <w:t xml:space="preserve"> E, </w:t>
      </w:r>
      <w:r w:rsidRPr="00423BF8">
        <w:rPr>
          <w:bCs/>
          <w:sz w:val="20"/>
          <w:szCs w:val="20"/>
        </w:rPr>
        <w:t>Salihu</w:t>
      </w:r>
      <w:r>
        <w:rPr>
          <w:bCs/>
          <w:sz w:val="20"/>
          <w:szCs w:val="20"/>
        </w:rPr>
        <w:t xml:space="preserve"> H (2020 October)</w:t>
      </w:r>
      <w:r w:rsidR="00B80EE9">
        <w:rPr>
          <w:bCs/>
          <w:sz w:val="20"/>
          <w:szCs w:val="20"/>
        </w:rPr>
        <w:t xml:space="preserve"> </w:t>
      </w:r>
      <w:r w:rsidR="00423BF8" w:rsidRPr="00423BF8">
        <w:rPr>
          <w:bCs/>
          <w:sz w:val="20"/>
          <w:szCs w:val="20"/>
        </w:rPr>
        <w:t>Life-course perspective in CBPR focus groups: Understanding elder health community perspectives</w:t>
      </w:r>
      <w:r w:rsidR="00B80EE9">
        <w:rPr>
          <w:bCs/>
          <w:sz w:val="20"/>
          <w:szCs w:val="20"/>
        </w:rPr>
        <w:t xml:space="preserve">. Oral </w:t>
      </w:r>
      <w:r w:rsidR="00B80EE9" w:rsidRPr="00B475A4">
        <w:rPr>
          <w:rFonts w:eastAsia="Calibri"/>
          <w:sz w:val="20"/>
          <w:szCs w:val="20"/>
        </w:rPr>
        <w:t>Presentation at American Public Health Association Annual Conference</w:t>
      </w:r>
      <w:r w:rsidR="00B80EE9">
        <w:rPr>
          <w:bCs/>
          <w:sz w:val="20"/>
          <w:szCs w:val="20"/>
        </w:rPr>
        <w:t>, Virtual</w:t>
      </w:r>
    </w:p>
    <w:p w14:paraId="4FB27341" w14:textId="77777777" w:rsidR="00423BF8" w:rsidRPr="00423BF8" w:rsidRDefault="00423BF8" w:rsidP="00423BF8">
      <w:pPr>
        <w:rPr>
          <w:bCs/>
          <w:sz w:val="20"/>
          <w:szCs w:val="20"/>
        </w:rPr>
      </w:pPr>
    </w:p>
    <w:p w14:paraId="0BFC6A5F" w14:textId="55C040AA" w:rsidR="00423BF8" w:rsidRPr="00423BF8" w:rsidRDefault="00AF0579" w:rsidP="00423BF8">
      <w:pPr>
        <w:rPr>
          <w:bCs/>
          <w:sz w:val="20"/>
          <w:szCs w:val="20"/>
        </w:rPr>
      </w:pPr>
      <w:r w:rsidRPr="00423BF8">
        <w:rPr>
          <w:bCs/>
          <w:sz w:val="20"/>
          <w:szCs w:val="20"/>
        </w:rPr>
        <w:t>Armstrong</w:t>
      </w:r>
      <w:r>
        <w:rPr>
          <w:bCs/>
          <w:sz w:val="20"/>
          <w:szCs w:val="20"/>
        </w:rPr>
        <w:t xml:space="preserve"> A</w:t>
      </w:r>
      <w:r w:rsidRPr="00423BF8">
        <w:rPr>
          <w:bCs/>
          <w:sz w:val="20"/>
          <w:szCs w:val="20"/>
        </w:rPr>
        <w:t>, Corvin</w:t>
      </w:r>
      <w:r>
        <w:rPr>
          <w:bCs/>
          <w:sz w:val="20"/>
          <w:szCs w:val="20"/>
        </w:rPr>
        <w:t xml:space="preserve"> J,</w:t>
      </w:r>
      <w:r w:rsidRPr="00423BF8">
        <w:rPr>
          <w:bCs/>
          <w:sz w:val="20"/>
          <w:szCs w:val="20"/>
        </w:rPr>
        <w:t xml:space="preserve"> </w:t>
      </w:r>
      <w:r w:rsidRPr="00A56A5C">
        <w:rPr>
          <w:b/>
          <w:sz w:val="20"/>
          <w:szCs w:val="20"/>
        </w:rPr>
        <w:t>Wilson R</w:t>
      </w:r>
      <w:r>
        <w:rPr>
          <w:bCs/>
          <w:sz w:val="20"/>
          <w:szCs w:val="20"/>
        </w:rPr>
        <w:t xml:space="preserve">, </w:t>
      </w:r>
      <w:r w:rsidRPr="00423BF8">
        <w:rPr>
          <w:bCs/>
          <w:sz w:val="20"/>
          <w:szCs w:val="20"/>
        </w:rPr>
        <w:t>Azeredo</w:t>
      </w:r>
      <w:r>
        <w:rPr>
          <w:bCs/>
          <w:sz w:val="20"/>
          <w:szCs w:val="20"/>
        </w:rPr>
        <w:t xml:space="preserve"> J</w:t>
      </w:r>
      <w:r w:rsidR="00A56A5C">
        <w:rPr>
          <w:bCs/>
          <w:sz w:val="20"/>
          <w:szCs w:val="20"/>
        </w:rPr>
        <w:t xml:space="preserve"> (student)</w:t>
      </w:r>
      <w:r>
        <w:rPr>
          <w:bCs/>
          <w:sz w:val="20"/>
          <w:szCs w:val="20"/>
        </w:rPr>
        <w:t>,</w:t>
      </w:r>
      <w:r w:rsidRPr="00423BF8">
        <w:rPr>
          <w:bCs/>
          <w:sz w:val="20"/>
          <w:szCs w:val="20"/>
        </w:rPr>
        <w:t xml:space="preserve"> Singh</w:t>
      </w:r>
      <w:r>
        <w:rPr>
          <w:bCs/>
          <w:sz w:val="20"/>
          <w:szCs w:val="20"/>
        </w:rPr>
        <w:t xml:space="preserve"> R</w:t>
      </w:r>
      <w:r w:rsidR="00A56A5C">
        <w:rPr>
          <w:bCs/>
          <w:sz w:val="20"/>
          <w:szCs w:val="20"/>
        </w:rPr>
        <w:t xml:space="preserve"> (student)</w:t>
      </w:r>
      <w:r w:rsidRPr="00423BF8">
        <w:rPr>
          <w:bCs/>
          <w:sz w:val="20"/>
          <w:szCs w:val="20"/>
        </w:rPr>
        <w:t>,</w:t>
      </w:r>
      <w:r>
        <w:rPr>
          <w:bCs/>
          <w:sz w:val="20"/>
          <w:szCs w:val="20"/>
        </w:rPr>
        <w:t xml:space="preserve"> </w:t>
      </w:r>
      <w:r w:rsidRPr="00423BF8">
        <w:rPr>
          <w:bCs/>
          <w:sz w:val="20"/>
          <w:szCs w:val="20"/>
        </w:rPr>
        <w:t>Campos</w:t>
      </w:r>
      <w:r>
        <w:rPr>
          <w:bCs/>
          <w:sz w:val="20"/>
          <w:szCs w:val="20"/>
        </w:rPr>
        <w:t xml:space="preserve"> E</w:t>
      </w:r>
      <w:r w:rsidR="00A56A5C">
        <w:rPr>
          <w:bCs/>
          <w:sz w:val="20"/>
          <w:szCs w:val="20"/>
        </w:rPr>
        <w:t xml:space="preserve"> (student)</w:t>
      </w:r>
      <w:r>
        <w:rPr>
          <w:bCs/>
          <w:sz w:val="20"/>
          <w:szCs w:val="20"/>
        </w:rPr>
        <w:t>,</w:t>
      </w:r>
      <w:r w:rsidRPr="00423BF8">
        <w:rPr>
          <w:bCs/>
          <w:sz w:val="20"/>
          <w:szCs w:val="20"/>
        </w:rPr>
        <w:t xml:space="preserve"> Hamp</w:t>
      </w:r>
      <w:r>
        <w:rPr>
          <w:bCs/>
          <w:sz w:val="20"/>
          <w:szCs w:val="20"/>
        </w:rPr>
        <w:t xml:space="preserve"> K. (2020 October)</w:t>
      </w:r>
      <w:r w:rsidR="006C1835">
        <w:rPr>
          <w:bCs/>
          <w:sz w:val="20"/>
          <w:szCs w:val="20"/>
        </w:rPr>
        <w:t xml:space="preserve"> </w:t>
      </w:r>
      <w:r w:rsidR="00423BF8" w:rsidRPr="00423BF8">
        <w:rPr>
          <w:bCs/>
          <w:sz w:val="20"/>
          <w:szCs w:val="20"/>
        </w:rPr>
        <w:t>Assessing the impact of a cohort approach to MPH student professional development on career engagement among MPH students.</w:t>
      </w:r>
      <w:r w:rsidR="006C1835">
        <w:rPr>
          <w:bCs/>
          <w:sz w:val="20"/>
          <w:szCs w:val="20"/>
        </w:rPr>
        <w:t xml:space="preserve"> Recorded </w:t>
      </w:r>
      <w:r w:rsidR="006C1835" w:rsidRPr="00B475A4">
        <w:rPr>
          <w:rFonts w:eastAsia="Calibri"/>
          <w:sz w:val="20"/>
          <w:szCs w:val="20"/>
        </w:rPr>
        <w:t>Presentation at American Public Health Association Annual Conference</w:t>
      </w:r>
      <w:r w:rsidR="006C1835">
        <w:rPr>
          <w:bCs/>
          <w:sz w:val="20"/>
          <w:szCs w:val="20"/>
        </w:rPr>
        <w:t>, Virtual</w:t>
      </w:r>
    </w:p>
    <w:p w14:paraId="4AFE1E91" w14:textId="77777777" w:rsidR="00423BF8" w:rsidRPr="00423BF8" w:rsidRDefault="00423BF8" w:rsidP="00423BF8">
      <w:pPr>
        <w:rPr>
          <w:bCs/>
          <w:sz w:val="20"/>
          <w:szCs w:val="20"/>
        </w:rPr>
      </w:pPr>
    </w:p>
    <w:p w14:paraId="11E7841C" w14:textId="026E9C36" w:rsidR="00423BF8" w:rsidRPr="00423BF8" w:rsidRDefault="002C0101" w:rsidP="00423BF8">
      <w:pPr>
        <w:rPr>
          <w:bCs/>
          <w:sz w:val="20"/>
          <w:szCs w:val="20"/>
        </w:rPr>
      </w:pPr>
      <w:r w:rsidRPr="00423BF8">
        <w:rPr>
          <w:bCs/>
          <w:sz w:val="20"/>
          <w:szCs w:val="20"/>
        </w:rPr>
        <w:t>Obure</w:t>
      </w:r>
      <w:r>
        <w:rPr>
          <w:bCs/>
          <w:sz w:val="20"/>
          <w:szCs w:val="20"/>
        </w:rPr>
        <w:t xml:space="preserve"> R (student)</w:t>
      </w:r>
      <w:r w:rsidRPr="00423BF8">
        <w:rPr>
          <w:bCs/>
          <w:sz w:val="20"/>
          <w:szCs w:val="20"/>
        </w:rPr>
        <w:t>, Delva</w:t>
      </w:r>
      <w:r>
        <w:rPr>
          <w:bCs/>
          <w:sz w:val="20"/>
          <w:szCs w:val="20"/>
        </w:rPr>
        <w:t xml:space="preserve"> J (student),</w:t>
      </w:r>
      <w:r w:rsidRPr="00423BF8">
        <w:rPr>
          <w:bCs/>
          <w:sz w:val="20"/>
          <w:szCs w:val="20"/>
        </w:rPr>
        <w:t xml:space="preserve"> Austin</w:t>
      </w:r>
      <w:r>
        <w:rPr>
          <w:bCs/>
          <w:sz w:val="20"/>
          <w:szCs w:val="20"/>
        </w:rPr>
        <w:t xml:space="preserve"> D</w:t>
      </w:r>
      <w:r w:rsidRPr="00423BF8">
        <w:rPr>
          <w:bCs/>
          <w:sz w:val="20"/>
          <w:szCs w:val="20"/>
        </w:rPr>
        <w:t>,</w:t>
      </w:r>
      <w:r>
        <w:rPr>
          <w:bCs/>
          <w:sz w:val="20"/>
          <w:szCs w:val="20"/>
        </w:rPr>
        <w:t xml:space="preserve"> </w:t>
      </w:r>
      <w:r w:rsidRPr="00A56A5C">
        <w:rPr>
          <w:b/>
          <w:sz w:val="20"/>
          <w:szCs w:val="20"/>
        </w:rPr>
        <w:t>Wilson R</w:t>
      </w:r>
      <w:r>
        <w:rPr>
          <w:bCs/>
          <w:sz w:val="20"/>
          <w:szCs w:val="20"/>
        </w:rPr>
        <w:t xml:space="preserve">. (2020 October) </w:t>
      </w:r>
      <w:r w:rsidR="00423BF8" w:rsidRPr="00423BF8">
        <w:rPr>
          <w:bCs/>
          <w:sz w:val="20"/>
          <w:szCs w:val="20"/>
        </w:rPr>
        <w:t>Health and well-being outcomes of males raised in mother-absent homes: A scoping review</w:t>
      </w:r>
      <w:r w:rsidR="00AF0579">
        <w:rPr>
          <w:bCs/>
          <w:sz w:val="20"/>
          <w:szCs w:val="20"/>
        </w:rPr>
        <w:t xml:space="preserve">. Recorded </w:t>
      </w:r>
      <w:r w:rsidR="00AF0579" w:rsidRPr="00B475A4">
        <w:rPr>
          <w:rFonts w:eastAsia="Calibri"/>
          <w:sz w:val="20"/>
          <w:szCs w:val="20"/>
        </w:rPr>
        <w:t>Presentation at American Public Health Association Annual Conference</w:t>
      </w:r>
      <w:r w:rsidR="00AF0579">
        <w:rPr>
          <w:bCs/>
          <w:sz w:val="20"/>
          <w:szCs w:val="20"/>
        </w:rPr>
        <w:t>, Virtual</w:t>
      </w:r>
    </w:p>
    <w:p w14:paraId="69B82484" w14:textId="77777777" w:rsidR="00423BF8" w:rsidRPr="00423BF8" w:rsidRDefault="00423BF8" w:rsidP="00423BF8">
      <w:pPr>
        <w:rPr>
          <w:bCs/>
          <w:sz w:val="20"/>
          <w:szCs w:val="20"/>
        </w:rPr>
      </w:pPr>
    </w:p>
    <w:p w14:paraId="024FA7D0" w14:textId="77777777" w:rsidR="00B80EE9" w:rsidRPr="00423BF8" w:rsidRDefault="002A779B" w:rsidP="00B80EE9">
      <w:pPr>
        <w:rPr>
          <w:bCs/>
          <w:sz w:val="20"/>
          <w:szCs w:val="20"/>
        </w:rPr>
      </w:pPr>
      <w:r w:rsidRPr="00423BF8">
        <w:rPr>
          <w:bCs/>
          <w:sz w:val="20"/>
          <w:szCs w:val="20"/>
        </w:rPr>
        <w:t>Buro</w:t>
      </w:r>
      <w:r w:rsidR="007C2049">
        <w:rPr>
          <w:bCs/>
          <w:sz w:val="20"/>
          <w:szCs w:val="20"/>
        </w:rPr>
        <w:t xml:space="preserve"> A (student)</w:t>
      </w:r>
      <w:r w:rsidRPr="00423BF8">
        <w:rPr>
          <w:bCs/>
          <w:sz w:val="20"/>
          <w:szCs w:val="20"/>
        </w:rPr>
        <w:t>,</w:t>
      </w:r>
      <w:r w:rsidR="007C2049">
        <w:rPr>
          <w:bCs/>
          <w:sz w:val="20"/>
          <w:szCs w:val="20"/>
        </w:rPr>
        <w:t xml:space="preserve"> </w:t>
      </w:r>
      <w:r w:rsidRPr="00423BF8">
        <w:rPr>
          <w:bCs/>
          <w:sz w:val="20"/>
          <w:szCs w:val="20"/>
        </w:rPr>
        <w:t>Chandran</w:t>
      </w:r>
      <w:r w:rsidR="007C2049">
        <w:rPr>
          <w:bCs/>
          <w:sz w:val="20"/>
          <w:szCs w:val="20"/>
        </w:rPr>
        <w:t xml:space="preserve"> V (student)</w:t>
      </w:r>
      <w:r w:rsidRPr="00423BF8">
        <w:rPr>
          <w:bCs/>
          <w:sz w:val="20"/>
          <w:szCs w:val="20"/>
        </w:rPr>
        <w:t>, Dorjulus</w:t>
      </w:r>
      <w:r w:rsidR="007C2049">
        <w:rPr>
          <w:bCs/>
          <w:sz w:val="20"/>
          <w:szCs w:val="20"/>
        </w:rPr>
        <w:t xml:space="preserve"> B (student)</w:t>
      </w:r>
      <w:r w:rsidRPr="00423BF8">
        <w:rPr>
          <w:bCs/>
          <w:sz w:val="20"/>
          <w:szCs w:val="20"/>
        </w:rPr>
        <w:t>, Nabadduka</w:t>
      </w:r>
      <w:r w:rsidR="007C2049">
        <w:rPr>
          <w:bCs/>
          <w:sz w:val="20"/>
          <w:szCs w:val="20"/>
        </w:rPr>
        <w:t xml:space="preserve"> M (student),</w:t>
      </w:r>
      <w:r w:rsidRPr="00423BF8">
        <w:rPr>
          <w:bCs/>
          <w:sz w:val="20"/>
          <w:szCs w:val="20"/>
        </w:rPr>
        <w:t xml:space="preserve"> Tanner</w:t>
      </w:r>
      <w:r w:rsidR="007C2049">
        <w:rPr>
          <w:bCs/>
          <w:sz w:val="20"/>
          <w:szCs w:val="20"/>
        </w:rPr>
        <w:t xml:space="preserve"> J</w:t>
      </w:r>
      <w:r w:rsidRPr="00423BF8">
        <w:rPr>
          <w:bCs/>
          <w:sz w:val="20"/>
          <w:szCs w:val="20"/>
        </w:rPr>
        <w:t>,</w:t>
      </w:r>
      <w:r w:rsidR="007C2049">
        <w:rPr>
          <w:bCs/>
          <w:sz w:val="20"/>
          <w:szCs w:val="20"/>
        </w:rPr>
        <w:t xml:space="preserve"> </w:t>
      </w:r>
      <w:r w:rsidRPr="00A56A5C">
        <w:rPr>
          <w:b/>
          <w:sz w:val="20"/>
          <w:szCs w:val="20"/>
        </w:rPr>
        <w:t>Wilson</w:t>
      </w:r>
      <w:r w:rsidR="007C2049" w:rsidRPr="00A56A5C">
        <w:rPr>
          <w:b/>
          <w:sz w:val="20"/>
          <w:szCs w:val="20"/>
        </w:rPr>
        <w:t xml:space="preserve"> R</w:t>
      </w:r>
      <w:r w:rsidRPr="00423BF8">
        <w:rPr>
          <w:bCs/>
          <w:sz w:val="20"/>
          <w:szCs w:val="20"/>
        </w:rPr>
        <w:t>,</w:t>
      </w:r>
      <w:r w:rsidR="007C2049">
        <w:rPr>
          <w:bCs/>
          <w:sz w:val="20"/>
          <w:szCs w:val="20"/>
        </w:rPr>
        <w:t xml:space="preserve"> </w:t>
      </w:r>
      <w:r w:rsidRPr="00423BF8">
        <w:rPr>
          <w:bCs/>
          <w:sz w:val="20"/>
          <w:szCs w:val="20"/>
        </w:rPr>
        <w:t>Sappenfield</w:t>
      </w:r>
      <w:r w:rsidR="007C2049">
        <w:rPr>
          <w:bCs/>
          <w:sz w:val="20"/>
          <w:szCs w:val="20"/>
        </w:rPr>
        <w:t xml:space="preserve"> W</w:t>
      </w:r>
      <w:r>
        <w:rPr>
          <w:bCs/>
          <w:sz w:val="20"/>
          <w:szCs w:val="20"/>
        </w:rPr>
        <w:t xml:space="preserve"> (2020 October) </w:t>
      </w:r>
      <w:r w:rsidR="00423BF8" w:rsidRPr="00423BF8">
        <w:rPr>
          <w:bCs/>
          <w:sz w:val="20"/>
          <w:szCs w:val="20"/>
        </w:rPr>
        <w:t>2020 Florida maternal, infant, and early childhood home visiting (MIECHV) initiative needs assessment: Identifying communities at risk</w:t>
      </w:r>
      <w:r>
        <w:rPr>
          <w:bCs/>
          <w:sz w:val="20"/>
          <w:szCs w:val="20"/>
        </w:rPr>
        <w:t xml:space="preserve">. </w:t>
      </w:r>
      <w:r w:rsidR="00B80EE9">
        <w:rPr>
          <w:bCs/>
          <w:sz w:val="20"/>
          <w:szCs w:val="20"/>
        </w:rPr>
        <w:t xml:space="preserve">Recorded </w:t>
      </w:r>
      <w:r w:rsidR="00B80EE9" w:rsidRPr="00B475A4">
        <w:rPr>
          <w:rFonts w:eastAsia="Calibri"/>
          <w:sz w:val="20"/>
          <w:szCs w:val="20"/>
        </w:rPr>
        <w:t>Presentation at American Public Health Association Annual Conference</w:t>
      </w:r>
      <w:r w:rsidR="00B80EE9">
        <w:rPr>
          <w:bCs/>
          <w:sz w:val="20"/>
          <w:szCs w:val="20"/>
        </w:rPr>
        <w:t>, Virtual</w:t>
      </w:r>
    </w:p>
    <w:p w14:paraId="585DDA35" w14:textId="44E58851" w:rsidR="00423BF8" w:rsidRPr="00423BF8" w:rsidRDefault="00423BF8" w:rsidP="00423BF8">
      <w:pPr>
        <w:rPr>
          <w:bCs/>
          <w:sz w:val="20"/>
          <w:szCs w:val="20"/>
        </w:rPr>
      </w:pPr>
    </w:p>
    <w:p w14:paraId="6339A31C" w14:textId="313745CB" w:rsidR="00423BF8" w:rsidRPr="00423BF8" w:rsidRDefault="008277E3" w:rsidP="00423BF8">
      <w:pPr>
        <w:rPr>
          <w:bCs/>
          <w:sz w:val="20"/>
          <w:szCs w:val="20"/>
        </w:rPr>
      </w:pPr>
      <w:r w:rsidRPr="00423BF8">
        <w:rPr>
          <w:bCs/>
          <w:sz w:val="20"/>
          <w:szCs w:val="20"/>
        </w:rPr>
        <w:t>King</w:t>
      </w:r>
      <w:r>
        <w:rPr>
          <w:bCs/>
          <w:sz w:val="20"/>
          <w:szCs w:val="20"/>
        </w:rPr>
        <w:t xml:space="preserve"> L</w:t>
      </w:r>
      <w:r w:rsidRPr="00423BF8">
        <w:rPr>
          <w:bCs/>
          <w:sz w:val="20"/>
          <w:szCs w:val="20"/>
        </w:rPr>
        <w:t>, Salinas</w:t>
      </w:r>
      <w:r>
        <w:rPr>
          <w:bCs/>
          <w:sz w:val="20"/>
          <w:szCs w:val="20"/>
        </w:rPr>
        <w:t xml:space="preserve"> A</w:t>
      </w:r>
      <w:r w:rsidRPr="00423BF8">
        <w:rPr>
          <w:bCs/>
          <w:sz w:val="20"/>
          <w:szCs w:val="20"/>
        </w:rPr>
        <w:t>, Collins</w:t>
      </w:r>
      <w:r>
        <w:rPr>
          <w:bCs/>
          <w:sz w:val="20"/>
          <w:szCs w:val="20"/>
        </w:rPr>
        <w:t xml:space="preserve"> S</w:t>
      </w:r>
      <w:r w:rsidR="00E42A9A">
        <w:rPr>
          <w:bCs/>
          <w:sz w:val="20"/>
          <w:szCs w:val="20"/>
        </w:rPr>
        <w:t xml:space="preserve"> (student</w:t>
      </w:r>
      <w:r w:rsidR="007C2049">
        <w:rPr>
          <w:bCs/>
          <w:sz w:val="20"/>
          <w:szCs w:val="20"/>
        </w:rPr>
        <w:t>)</w:t>
      </w:r>
      <w:r w:rsidRPr="00423BF8">
        <w:rPr>
          <w:bCs/>
          <w:sz w:val="20"/>
          <w:szCs w:val="20"/>
        </w:rPr>
        <w:t>,</w:t>
      </w:r>
      <w:r>
        <w:rPr>
          <w:bCs/>
          <w:sz w:val="20"/>
          <w:szCs w:val="20"/>
        </w:rPr>
        <w:t xml:space="preserve"> </w:t>
      </w:r>
      <w:r w:rsidRPr="00A56A5C">
        <w:rPr>
          <w:b/>
          <w:sz w:val="20"/>
          <w:szCs w:val="20"/>
        </w:rPr>
        <w:t>Wilson R</w:t>
      </w:r>
      <w:r>
        <w:rPr>
          <w:bCs/>
          <w:sz w:val="20"/>
          <w:szCs w:val="20"/>
        </w:rPr>
        <w:t>,</w:t>
      </w:r>
      <w:r w:rsidRPr="00423BF8">
        <w:rPr>
          <w:bCs/>
          <w:sz w:val="20"/>
          <w:szCs w:val="20"/>
        </w:rPr>
        <w:t xml:space="preserve"> Berry</w:t>
      </w:r>
      <w:r>
        <w:rPr>
          <w:bCs/>
          <w:sz w:val="20"/>
          <w:szCs w:val="20"/>
        </w:rPr>
        <w:t xml:space="preserve"> E</w:t>
      </w:r>
      <w:r w:rsidRPr="00423BF8">
        <w:rPr>
          <w:bCs/>
          <w:sz w:val="20"/>
          <w:szCs w:val="20"/>
        </w:rPr>
        <w:t>, Salihu</w:t>
      </w:r>
      <w:r>
        <w:rPr>
          <w:bCs/>
          <w:sz w:val="20"/>
          <w:szCs w:val="20"/>
        </w:rPr>
        <w:t xml:space="preserve"> H</w:t>
      </w:r>
      <w:r w:rsidRPr="00423BF8">
        <w:rPr>
          <w:bCs/>
          <w:sz w:val="20"/>
          <w:szCs w:val="20"/>
        </w:rPr>
        <w:t>,</w:t>
      </w:r>
      <w:r>
        <w:rPr>
          <w:bCs/>
          <w:sz w:val="20"/>
          <w:szCs w:val="20"/>
        </w:rPr>
        <w:t xml:space="preserve"> </w:t>
      </w:r>
      <w:r w:rsidRPr="00423BF8">
        <w:rPr>
          <w:bCs/>
          <w:sz w:val="20"/>
          <w:szCs w:val="20"/>
        </w:rPr>
        <w:t>Zori</w:t>
      </w:r>
      <w:r>
        <w:rPr>
          <w:bCs/>
          <w:sz w:val="20"/>
          <w:szCs w:val="20"/>
        </w:rPr>
        <w:t xml:space="preserve"> G. (2020 October) </w:t>
      </w:r>
      <w:r w:rsidR="00423BF8" w:rsidRPr="00423BF8">
        <w:rPr>
          <w:bCs/>
          <w:sz w:val="20"/>
          <w:szCs w:val="20"/>
        </w:rPr>
        <w:t>Community residents’ perceptions of fathers’ health using community-based participatory research focus groups and the life-course perspective</w:t>
      </w:r>
      <w:r>
        <w:rPr>
          <w:bCs/>
          <w:sz w:val="20"/>
          <w:szCs w:val="20"/>
        </w:rPr>
        <w:t xml:space="preserve">. </w:t>
      </w:r>
      <w:r w:rsidR="008804FD">
        <w:rPr>
          <w:bCs/>
          <w:sz w:val="20"/>
          <w:szCs w:val="20"/>
        </w:rPr>
        <w:t xml:space="preserve">Oral </w:t>
      </w:r>
      <w:r w:rsidR="008804FD" w:rsidRPr="00B475A4">
        <w:rPr>
          <w:rFonts w:eastAsia="Calibri"/>
          <w:sz w:val="20"/>
          <w:szCs w:val="20"/>
        </w:rPr>
        <w:t>Presentation at American Public Health Association Annual Conference</w:t>
      </w:r>
      <w:r w:rsidR="008804FD">
        <w:rPr>
          <w:bCs/>
          <w:sz w:val="20"/>
          <w:szCs w:val="20"/>
        </w:rPr>
        <w:t>, Virtual</w:t>
      </w:r>
    </w:p>
    <w:p w14:paraId="0ABB5A79" w14:textId="77777777" w:rsidR="00423BF8" w:rsidRPr="00423BF8" w:rsidRDefault="00423BF8" w:rsidP="00423BF8">
      <w:pPr>
        <w:rPr>
          <w:bCs/>
          <w:sz w:val="20"/>
          <w:szCs w:val="20"/>
        </w:rPr>
      </w:pPr>
    </w:p>
    <w:p w14:paraId="508A8423" w14:textId="307D51B7" w:rsidR="00423BF8" w:rsidRPr="00423BF8" w:rsidRDefault="00423BF8" w:rsidP="00423BF8">
      <w:pPr>
        <w:rPr>
          <w:bCs/>
          <w:sz w:val="20"/>
          <w:szCs w:val="20"/>
        </w:rPr>
      </w:pPr>
      <w:r w:rsidRPr="00423BF8">
        <w:rPr>
          <w:bCs/>
          <w:sz w:val="20"/>
          <w:szCs w:val="20"/>
        </w:rPr>
        <w:t>Ma</w:t>
      </w:r>
      <w:r>
        <w:rPr>
          <w:bCs/>
          <w:sz w:val="20"/>
          <w:szCs w:val="20"/>
        </w:rPr>
        <w:t xml:space="preserve"> Y(student)</w:t>
      </w:r>
      <w:r w:rsidRPr="00423BF8">
        <w:rPr>
          <w:bCs/>
          <w:sz w:val="20"/>
          <w:szCs w:val="20"/>
        </w:rPr>
        <w:t>, Beckstead</w:t>
      </w:r>
      <w:r>
        <w:rPr>
          <w:bCs/>
          <w:sz w:val="20"/>
          <w:szCs w:val="20"/>
        </w:rPr>
        <w:t xml:space="preserve"> J</w:t>
      </w:r>
      <w:r w:rsidRPr="00423BF8">
        <w:rPr>
          <w:bCs/>
          <w:sz w:val="20"/>
          <w:szCs w:val="20"/>
        </w:rPr>
        <w:t>, Dagne</w:t>
      </w:r>
      <w:r>
        <w:rPr>
          <w:bCs/>
          <w:sz w:val="20"/>
          <w:szCs w:val="20"/>
        </w:rPr>
        <w:t xml:space="preserve"> G, </w:t>
      </w:r>
      <w:r w:rsidRPr="00423BF8">
        <w:rPr>
          <w:bCs/>
          <w:sz w:val="20"/>
          <w:szCs w:val="20"/>
        </w:rPr>
        <w:t>Berry</w:t>
      </w:r>
      <w:r>
        <w:rPr>
          <w:bCs/>
          <w:sz w:val="20"/>
          <w:szCs w:val="20"/>
        </w:rPr>
        <w:t xml:space="preserve"> E, </w:t>
      </w:r>
      <w:r w:rsidRPr="00423BF8">
        <w:rPr>
          <w:bCs/>
          <w:sz w:val="20"/>
          <w:szCs w:val="20"/>
        </w:rPr>
        <w:t>Mishkit</w:t>
      </w:r>
      <w:r>
        <w:rPr>
          <w:bCs/>
          <w:sz w:val="20"/>
          <w:szCs w:val="20"/>
        </w:rPr>
        <w:t xml:space="preserve"> V, </w:t>
      </w:r>
      <w:r w:rsidRPr="00A56A5C">
        <w:rPr>
          <w:b/>
          <w:sz w:val="20"/>
          <w:szCs w:val="20"/>
        </w:rPr>
        <w:t>Wilson R</w:t>
      </w:r>
      <w:r>
        <w:rPr>
          <w:bCs/>
          <w:sz w:val="20"/>
          <w:szCs w:val="20"/>
        </w:rPr>
        <w:t xml:space="preserve"> &amp; </w:t>
      </w:r>
      <w:r w:rsidRPr="00423BF8">
        <w:rPr>
          <w:bCs/>
          <w:sz w:val="20"/>
          <w:szCs w:val="20"/>
        </w:rPr>
        <w:t>Mbah</w:t>
      </w:r>
      <w:r>
        <w:rPr>
          <w:bCs/>
          <w:sz w:val="20"/>
          <w:szCs w:val="20"/>
        </w:rPr>
        <w:t xml:space="preserve"> A. (2020 October) </w:t>
      </w:r>
      <w:r w:rsidRPr="00423BF8">
        <w:rPr>
          <w:bCs/>
          <w:sz w:val="20"/>
          <w:szCs w:val="20"/>
        </w:rPr>
        <w:t xml:space="preserve">Effectiveness of healthy start </w:t>
      </w:r>
      <w:r w:rsidRPr="00423BF8">
        <w:rPr>
          <w:bCs/>
          <w:sz w:val="20"/>
          <w:szCs w:val="20"/>
        </w:rPr>
        <w:lastRenderedPageBreak/>
        <w:t>in decreasing risk of small for gestational age infants: Markov model to estimate transition probabilities</w:t>
      </w:r>
      <w:r>
        <w:rPr>
          <w:bCs/>
          <w:sz w:val="20"/>
          <w:szCs w:val="20"/>
        </w:rPr>
        <w:t xml:space="preserve">. </w:t>
      </w:r>
      <w:r w:rsidR="008804FD">
        <w:rPr>
          <w:bCs/>
          <w:sz w:val="20"/>
          <w:szCs w:val="20"/>
        </w:rPr>
        <w:t xml:space="preserve">Recorded </w:t>
      </w:r>
      <w:r w:rsidR="008804FD" w:rsidRPr="00B475A4">
        <w:rPr>
          <w:rFonts w:eastAsia="Calibri"/>
          <w:sz w:val="20"/>
          <w:szCs w:val="20"/>
        </w:rPr>
        <w:t>Presentation at American Public Health Association Annual Conference</w:t>
      </w:r>
      <w:r w:rsidR="008804FD">
        <w:rPr>
          <w:bCs/>
          <w:sz w:val="20"/>
          <w:szCs w:val="20"/>
        </w:rPr>
        <w:t>, Virtual</w:t>
      </w:r>
    </w:p>
    <w:p w14:paraId="49A6C707" w14:textId="77777777" w:rsidR="00423BF8" w:rsidRDefault="00423BF8" w:rsidP="00423BF8">
      <w:pPr>
        <w:rPr>
          <w:bCs/>
          <w:sz w:val="20"/>
          <w:szCs w:val="20"/>
        </w:rPr>
      </w:pPr>
    </w:p>
    <w:p w14:paraId="1B4CA2D7" w14:textId="52B4B292" w:rsidR="00423BF8" w:rsidRPr="00423BF8" w:rsidRDefault="00423BF8" w:rsidP="00423BF8">
      <w:pPr>
        <w:rPr>
          <w:bCs/>
          <w:sz w:val="20"/>
          <w:szCs w:val="20"/>
        </w:rPr>
      </w:pPr>
      <w:r w:rsidRPr="00423BF8">
        <w:rPr>
          <w:bCs/>
          <w:sz w:val="20"/>
          <w:szCs w:val="20"/>
        </w:rPr>
        <w:t>Nas</w:t>
      </w:r>
      <w:r>
        <w:rPr>
          <w:bCs/>
          <w:sz w:val="20"/>
          <w:szCs w:val="20"/>
        </w:rPr>
        <w:t>h</w:t>
      </w:r>
      <w:r w:rsidRPr="00423BF8">
        <w:rPr>
          <w:bCs/>
          <w:sz w:val="20"/>
          <w:szCs w:val="20"/>
        </w:rPr>
        <w:t xml:space="preserve"> </w:t>
      </w:r>
      <w:r>
        <w:rPr>
          <w:bCs/>
          <w:sz w:val="20"/>
          <w:szCs w:val="20"/>
        </w:rPr>
        <w:t>M,</w:t>
      </w:r>
      <w:r w:rsidRPr="00423BF8">
        <w:rPr>
          <w:bCs/>
          <w:sz w:val="20"/>
          <w:szCs w:val="20"/>
        </w:rPr>
        <w:t xml:space="preserve"> Mansuri,</w:t>
      </w:r>
      <w:r>
        <w:rPr>
          <w:bCs/>
          <w:sz w:val="20"/>
          <w:szCs w:val="20"/>
        </w:rPr>
        <w:t xml:space="preserve"> F</w:t>
      </w:r>
      <w:r w:rsidRPr="00423BF8">
        <w:rPr>
          <w:bCs/>
          <w:sz w:val="20"/>
          <w:szCs w:val="20"/>
        </w:rPr>
        <w:t xml:space="preserve"> </w:t>
      </w:r>
      <w:r>
        <w:rPr>
          <w:bCs/>
          <w:sz w:val="20"/>
          <w:szCs w:val="20"/>
        </w:rPr>
        <w:t>(student)</w:t>
      </w:r>
      <w:r w:rsidRPr="00423BF8">
        <w:rPr>
          <w:bCs/>
          <w:sz w:val="20"/>
          <w:szCs w:val="20"/>
        </w:rPr>
        <w:t>, Bakour</w:t>
      </w:r>
      <w:r>
        <w:rPr>
          <w:bCs/>
          <w:sz w:val="20"/>
          <w:szCs w:val="20"/>
        </w:rPr>
        <w:t xml:space="preserve"> C, </w:t>
      </w:r>
      <w:r w:rsidRPr="00423BF8">
        <w:rPr>
          <w:bCs/>
          <w:sz w:val="20"/>
          <w:szCs w:val="20"/>
        </w:rPr>
        <w:t>Owens</w:t>
      </w:r>
      <w:r>
        <w:rPr>
          <w:bCs/>
          <w:sz w:val="20"/>
          <w:szCs w:val="20"/>
        </w:rPr>
        <w:t xml:space="preserve"> H (student), Delva J (student), </w:t>
      </w:r>
      <w:r w:rsidRPr="00423BF8">
        <w:rPr>
          <w:bCs/>
          <w:sz w:val="20"/>
          <w:szCs w:val="20"/>
        </w:rPr>
        <w:t>Sama</w:t>
      </w:r>
      <w:r>
        <w:rPr>
          <w:bCs/>
          <w:sz w:val="20"/>
          <w:szCs w:val="20"/>
        </w:rPr>
        <w:t xml:space="preserve"> N (student), </w:t>
      </w:r>
      <w:r w:rsidRPr="00423BF8">
        <w:rPr>
          <w:b/>
          <w:sz w:val="20"/>
          <w:szCs w:val="20"/>
        </w:rPr>
        <w:t>Wilson R</w:t>
      </w:r>
      <w:r>
        <w:rPr>
          <w:bCs/>
          <w:sz w:val="20"/>
          <w:szCs w:val="20"/>
        </w:rPr>
        <w:t xml:space="preserve">. (2020 October) </w:t>
      </w:r>
      <w:r w:rsidRPr="00423BF8">
        <w:rPr>
          <w:bCs/>
          <w:sz w:val="20"/>
          <w:szCs w:val="20"/>
        </w:rPr>
        <w:t>Association between adverse childhood experiences and risky behaviors among adults living in Florida: A cross-sectional analysis</w:t>
      </w:r>
      <w:r>
        <w:rPr>
          <w:bCs/>
          <w:sz w:val="20"/>
          <w:szCs w:val="20"/>
        </w:rPr>
        <w:t xml:space="preserve">. </w:t>
      </w:r>
      <w:r w:rsidR="008804FD">
        <w:rPr>
          <w:bCs/>
          <w:sz w:val="20"/>
          <w:szCs w:val="20"/>
        </w:rPr>
        <w:t xml:space="preserve">Oral </w:t>
      </w:r>
      <w:r w:rsidR="008804FD" w:rsidRPr="00B475A4">
        <w:rPr>
          <w:rFonts w:eastAsia="Calibri"/>
          <w:sz w:val="20"/>
          <w:szCs w:val="20"/>
        </w:rPr>
        <w:t>Presentation at American Public Health Association Annual Conference</w:t>
      </w:r>
      <w:r w:rsidR="008804FD">
        <w:rPr>
          <w:bCs/>
          <w:sz w:val="20"/>
          <w:szCs w:val="20"/>
        </w:rPr>
        <w:t xml:space="preserve">, </w:t>
      </w:r>
      <w:r>
        <w:rPr>
          <w:bCs/>
          <w:sz w:val="20"/>
          <w:szCs w:val="20"/>
        </w:rPr>
        <w:t>Virtual</w:t>
      </w:r>
    </w:p>
    <w:p w14:paraId="78DEF464" w14:textId="77777777" w:rsidR="0077309B" w:rsidRDefault="0077309B" w:rsidP="0052038B">
      <w:pPr>
        <w:rPr>
          <w:bCs/>
          <w:sz w:val="20"/>
          <w:szCs w:val="20"/>
        </w:rPr>
      </w:pPr>
    </w:p>
    <w:p w14:paraId="6D9F77BF" w14:textId="5080D101" w:rsidR="00B475A4" w:rsidRPr="00B475A4" w:rsidRDefault="00B475A4" w:rsidP="0052038B">
      <w:pPr>
        <w:rPr>
          <w:sz w:val="20"/>
          <w:szCs w:val="20"/>
        </w:rPr>
      </w:pPr>
      <w:r w:rsidRPr="00B475A4">
        <w:rPr>
          <w:bCs/>
          <w:sz w:val="20"/>
          <w:szCs w:val="20"/>
        </w:rPr>
        <w:t>Fross M</w:t>
      </w:r>
      <w:r w:rsidR="00EA0CCF">
        <w:rPr>
          <w:bCs/>
          <w:sz w:val="20"/>
          <w:szCs w:val="20"/>
        </w:rPr>
        <w:t xml:space="preserve"> (student)</w:t>
      </w:r>
      <w:r w:rsidRPr="00B475A4">
        <w:rPr>
          <w:bCs/>
          <w:sz w:val="20"/>
          <w:szCs w:val="20"/>
        </w:rPr>
        <w:t xml:space="preserve">, Austin D, </w:t>
      </w:r>
      <w:r w:rsidRPr="00B475A4">
        <w:rPr>
          <w:b/>
          <w:sz w:val="20"/>
          <w:szCs w:val="20"/>
        </w:rPr>
        <w:t>Wilson R</w:t>
      </w:r>
      <w:r w:rsidRPr="00B475A4">
        <w:rPr>
          <w:bCs/>
          <w:sz w:val="20"/>
          <w:szCs w:val="20"/>
        </w:rPr>
        <w:t xml:space="preserve">, Martinez Tyson D. </w:t>
      </w:r>
      <w:r w:rsidRPr="00B475A4">
        <w:rPr>
          <w:sz w:val="20"/>
          <w:szCs w:val="20"/>
        </w:rPr>
        <w:t>(2019, November) Bridging the Gap: Exploring Social Support in African American Males. Oral Presentation at American Public Health Association Annual Conference, Philadelphia, PA</w:t>
      </w:r>
    </w:p>
    <w:p w14:paraId="7AF07070" w14:textId="77777777" w:rsidR="0052038B" w:rsidRDefault="0052038B" w:rsidP="0052038B">
      <w:pPr>
        <w:rPr>
          <w:sz w:val="20"/>
          <w:szCs w:val="20"/>
        </w:rPr>
      </w:pPr>
    </w:p>
    <w:p w14:paraId="3825FBA4" w14:textId="4A1489EC" w:rsidR="00B475A4" w:rsidRPr="00B475A4" w:rsidRDefault="00B475A4" w:rsidP="0052038B">
      <w:pPr>
        <w:rPr>
          <w:sz w:val="20"/>
          <w:szCs w:val="20"/>
        </w:rPr>
      </w:pPr>
      <w:r w:rsidRPr="00B475A4">
        <w:rPr>
          <w:sz w:val="20"/>
          <w:szCs w:val="20"/>
        </w:rPr>
        <w:t>Johnson K</w:t>
      </w:r>
      <w:r w:rsidR="00EA0CCF">
        <w:rPr>
          <w:sz w:val="20"/>
          <w:szCs w:val="20"/>
        </w:rPr>
        <w:t xml:space="preserve"> (student)</w:t>
      </w:r>
      <w:r w:rsidRPr="00B475A4">
        <w:rPr>
          <w:sz w:val="20"/>
          <w:szCs w:val="20"/>
        </w:rPr>
        <w:t xml:space="preserve">, Austin D, Burns K, Owens H, </w:t>
      </w:r>
      <w:r w:rsidRPr="00B475A4">
        <w:rPr>
          <w:b/>
          <w:bCs/>
          <w:sz w:val="20"/>
          <w:szCs w:val="20"/>
        </w:rPr>
        <w:t>Wilson R</w:t>
      </w:r>
      <w:r w:rsidRPr="00B475A4">
        <w:rPr>
          <w:sz w:val="20"/>
          <w:szCs w:val="20"/>
        </w:rPr>
        <w:t>, Zgibor J. (2019 November) A new perspective: Qualitative data as an asset to epidemiologic studies. Oral Presentation at American Public Health Association Annual Conference, Philadelphia, PA</w:t>
      </w:r>
    </w:p>
    <w:p w14:paraId="7B7A556A" w14:textId="77777777" w:rsidR="0052038B" w:rsidRDefault="0052038B" w:rsidP="0052038B">
      <w:pPr>
        <w:rPr>
          <w:b/>
          <w:bCs/>
          <w:sz w:val="20"/>
          <w:szCs w:val="20"/>
        </w:rPr>
      </w:pPr>
    </w:p>
    <w:p w14:paraId="6B0D2627" w14:textId="18FFBFDA" w:rsidR="00B475A4" w:rsidRPr="00B475A4" w:rsidRDefault="00B475A4" w:rsidP="0052038B">
      <w:pPr>
        <w:rPr>
          <w:sz w:val="20"/>
          <w:szCs w:val="20"/>
        </w:rPr>
      </w:pPr>
      <w:r w:rsidRPr="00B475A4">
        <w:rPr>
          <w:b/>
          <w:bCs/>
          <w:sz w:val="20"/>
          <w:szCs w:val="20"/>
        </w:rPr>
        <w:t>Wilson R</w:t>
      </w:r>
      <w:r w:rsidRPr="00B475A4">
        <w:rPr>
          <w:sz w:val="20"/>
          <w:szCs w:val="20"/>
        </w:rPr>
        <w:t>, Jones R</w:t>
      </w:r>
      <w:r w:rsidR="00EA0CCF">
        <w:rPr>
          <w:sz w:val="20"/>
          <w:szCs w:val="20"/>
        </w:rPr>
        <w:t xml:space="preserve"> (student)</w:t>
      </w:r>
      <w:r w:rsidRPr="00B475A4">
        <w:rPr>
          <w:sz w:val="20"/>
          <w:szCs w:val="20"/>
        </w:rPr>
        <w:t>, Vereen S</w:t>
      </w:r>
      <w:r w:rsidR="00EA0CCF">
        <w:rPr>
          <w:sz w:val="20"/>
          <w:szCs w:val="20"/>
        </w:rPr>
        <w:t xml:space="preserve"> (student)</w:t>
      </w:r>
      <w:r w:rsidRPr="00B475A4">
        <w:rPr>
          <w:sz w:val="20"/>
          <w:szCs w:val="20"/>
        </w:rPr>
        <w:t>, Salihu H, Berry EL. (2019 November) Perinatal Depression: The devil is in the details. Poster Presentation at American Public Health Association Annual Conference, Philadelphia, PA</w:t>
      </w:r>
    </w:p>
    <w:p w14:paraId="6AEF06A8" w14:textId="77777777" w:rsidR="0052038B" w:rsidRDefault="0052038B" w:rsidP="0052038B">
      <w:pPr>
        <w:rPr>
          <w:sz w:val="20"/>
          <w:szCs w:val="20"/>
        </w:rPr>
      </w:pPr>
    </w:p>
    <w:p w14:paraId="5778D24C" w14:textId="6C418956" w:rsidR="00B475A4" w:rsidRPr="00B475A4" w:rsidRDefault="00B475A4" w:rsidP="0052038B">
      <w:pPr>
        <w:rPr>
          <w:sz w:val="20"/>
          <w:szCs w:val="20"/>
        </w:rPr>
      </w:pPr>
      <w:r w:rsidRPr="00B475A4">
        <w:rPr>
          <w:sz w:val="20"/>
          <w:szCs w:val="20"/>
        </w:rPr>
        <w:t>Vereen S</w:t>
      </w:r>
      <w:r w:rsidR="00EA0CCF">
        <w:rPr>
          <w:sz w:val="20"/>
          <w:szCs w:val="20"/>
        </w:rPr>
        <w:t xml:space="preserve"> (student)</w:t>
      </w:r>
      <w:r w:rsidRPr="00B475A4">
        <w:rPr>
          <w:sz w:val="20"/>
          <w:szCs w:val="20"/>
        </w:rPr>
        <w:t xml:space="preserve">, Foti T, </w:t>
      </w:r>
      <w:r w:rsidRPr="00B475A4">
        <w:rPr>
          <w:b/>
          <w:bCs/>
          <w:sz w:val="20"/>
          <w:szCs w:val="20"/>
        </w:rPr>
        <w:t>Wilson R</w:t>
      </w:r>
      <w:r w:rsidRPr="00B475A4">
        <w:rPr>
          <w:sz w:val="20"/>
          <w:szCs w:val="20"/>
        </w:rPr>
        <w:t>, Marhefka S. (2019 November) Intimate Conversations: Patterns of parent-adolescent sexual risk communication among African Americans. Poster Presentation at American Public Health Association Annual Conference, Philadelphia, PA</w:t>
      </w:r>
    </w:p>
    <w:p w14:paraId="095D02E4" w14:textId="77777777" w:rsidR="0052038B" w:rsidRDefault="0052038B" w:rsidP="0052038B">
      <w:pPr>
        <w:rPr>
          <w:sz w:val="20"/>
          <w:szCs w:val="20"/>
        </w:rPr>
      </w:pPr>
    </w:p>
    <w:p w14:paraId="1CF200A8" w14:textId="7FCDC445" w:rsidR="00B475A4" w:rsidRPr="00B475A4" w:rsidRDefault="00B475A4" w:rsidP="0052038B">
      <w:pPr>
        <w:rPr>
          <w:sz w:val="20"/>
          <w:szCs w:val="20"/>
        </w:rPr>
      </w:pPr>
      <w:r w:rsidRPr="00B475A4">
        <w:rPr>
          <w:sz w:val="20"/>
          <w:szCs w:val="20"/>
        </w:rPr>
        <w:t>Johnson K</w:t>
      </w:r>
      <w:r w:rsidR="00EA0CCF">
        <w:rPr>
          <w:sz w:val="20"/>
          <w:szCs w:val="20"/>
        </w:rPr>
        <w:t xml:space="preserve"> (student)</w:t>
      </w:r>
      <w:r w:rsidRPr="00B475A4">
        <w:rPr>
          <w:sz w:val="20"/>
          <w:szCs w:val="20"/>
        </w:rPr>
        <w:t xml:space="preserve">, Austin D, Burns K, Jones R, Mishkit V, Newsome A, Owens H, </w:t>
      </w:r>
      <w:r w:rsidRPr="00B475A4">
        <w:rPr>
          <w:b/>
          <w:bCs/>
          <w:sz w:val="20"/>
          <w:szCs w:val="20"/>
        </w:rPr>
        <w:t>Wilson R</w:t>
      </w:r>
      <w:r w:rsidRPr="00B475A4">
        <w:rPr>
          <w:sz w:val="20"/>
          <w:szCs w:val="20"/>
        </w:rPr>
        <w:t xml:space="preserve">, Zgibor J. (2019 November) Making HealthyLIFE: Community-informed adaptation of an evidence-based prevention program.  Oral Presentation at American Public Health Association Annual Conference, Philadelphia, PA    </w:t>
      </w:r>
    </w:p>
    <w:p w14:paraId="71FE40BB" w14:textId="77777777" w:rsidR="0052038B" w:rsidRDefault="0052038B" w:rsidP="0052038B">
      <w:pPr>
        <w:widowControl/>
        <w:autoSpaceDE/>
        <w:autoSpaceDN/>
        <w:rPr>
          <w:rFonts w:eastAsia="Calibri"/>
          <w:sz w:val="20"/>
          <w:szCs w:val="20"/>
        </w:rPr>
      </w:pPr>
    </w:p>
    <w:p w14:paraId="1CAE17E6" w14:textId="77777777" w:rsidR="00C56631" w:rsidRDefault="00B475A4" w:rsidP="0052038B">
      <w:pPr>
        <w:widowControl/>
        <w:autoSpaceDE/>
        <w:autoSpaceDN/>
        <w:rPr>
          <w:rFonts w:eastAsia="Calibri"/>
          <w:sz w:val="20"/>
          <w:szCs w:val="20"/>
        </w:rPr>
      </w:pPr>
      <w:r w:rsidRPr="00B475A4">
        <w:rPr>
          <w:rFonts w:eastAsia="Calibri"/>
          <w:sz w:val="20"/>
          <w:szCs w:val="20"/>
        </w:rPr>
        <w:t>Johnson K</w:t>
      </w:r>
      <w:r w:rsidR="00EA0CCF">
        <w:rPr>
          <w:rFonts w:eastAsia="Calibri"/>
          <w:sz w:val="20"/>
          <w:szCs w:val="20"/>
        </w:rPr>
        <w:t xml:space="preserve"> (student)</w:t>
      </w:r>
      <w:r w:rsidRPr="00B475A4">
        <w:rPr>
          <w:rFonts w:eastAsia="Calibri"/>
          <w:sz w:val="20"/>
          <w:szCs w:val="20"/>
        </w:rPr>
        <w:t xml:space="preserve">, Austin D, </w:t>
      </w:r>
      <w:r w:rsidRPr="00B475A4">
        <w:rPr>
          <w:rFonts w:eastAsia="Calibri"/>
          <w:b/>
          <w:bCs/>
          <w:sz w:val="20"/>
          <w:szCs w:val="20"/>
        </w:rPr>
        <w:t>Wilson R</w:t>
      </w:r>
      <w:r w:rsidRPr="00B475A4">
        <w:rPr>
          <w:rFonts w:eastAsia="Calibri"/>
          <w:sz w:val="20"/>
          <w:szCs w:val="20"/>
        </w:rPr>
        <w:t>, Jones R, Mishkit V, Breslow B, Wylie R, Zgibor J. (2019 November) "I got to be like half way dead": A qualitative study of perceptions of health and pharmaceuticals in African-Americans in west central Florida. Oral Presentation at American Public Health Association Annual Conference, Philadelphia, PA</w:t>
      </w:r>
    </w:p>
    <w:p w14:paraId="34BB7ED9" w14:textId="77777777" w:rsidR="00C56631" w:rsidRDefault="00C56631" w:rsidP="0052038B">
      <w:pPr>
        <w:widowControl/>
        <w:autoSpaceDE/>
        <w:autoSpaceDN/>
        <w:rPr>
          <w:rFonts w:eastAsia="Calibri"/>
          <w:sz w:val="20"/>
          <w:szCs w:val="20"/>
        </w:rPr>
      </w:pPr>
    </w:p>
    <w:p w14:paraId="17FE256C" w14:textId="77777777" w:rsidR="00C56631" w:rsidRDefault="00C56631" w:rsidP="00C56631">
      <w:pPr>
        <w:pStyle w:val="BodyText"/>
        <w:spacing w:before="85"/>
        <w:ind w:left="0"/>
      </w:pPr>
      <w:r>
        <w:t xml:space="preserve">Johnson K, Austin D, Burns K, Owens H, </w:t>
      </w:r>
      <w:r w:rsidRPr="00A64560">
        <w:rPr>
          <w:b/>
          <w:bCs/>
        </w:rPr>
        <w:t>Wilson R</w:t>
      </w:r>
      <w:r>
        <w:t>, Zgibor J. (2019 June)</w:t>
      </w:r>
      <w:r w:rsidRPr="005A4E3C">
        <w:t xml:space="preserve"> </w:t>
      </w:r>
      <w:r w:rsidRPr="00B05F24">
        <w:t>Making Healthylife: An Interative Process in Chronic Disease Program Adaptation to Meet the Needs of Disadvantaged Women in Central Tampa</w:t>
      </w:r>
      <w:r>
        <w:t>. Oral Presentation at CSTE Annual Conference</w:t>
      </w:r>
      <w:r w:rsidRPr="000F1CB5">
        <w:t xml:space="preserve">, </w:t>
      </w:r>
      <w:r>
        <w:t>Raleigh</w:t>
      </w:r>
      <w:r w:rsidRPr="000F1CB5">
        <w:t xml:space="preserve">, </w:t>
      </w:r>
      <w:r>
        <w:t>NC</w:t>
      </w:r>
    </w:p>
    <w:p w14:paraId="034ADAA9" w14:textId="6D9BDE96" w:rsidR="0052038B" w:rsidRPr="00C56631" w:rsidRDefault="00B475A4" w:rsidP="00C56631">
      <w:pPr>
        <w:widowControl/>
        <w:autoSpaceDE/>
        <w:autoSpaceDN/>
        <w:rPr>
          <w:rFonts w:eastAsia="Calibri"/>
          <w:sz w:val="20"/>
          <w:szCs w:val="20"/>
        </w:rPr>
      </w:pPr>
      <w:r w:rsidRPr="00B475A4">
        <w:rPr>
          <w:rFonts w:eastAsia="Calibri"/>
          <w:sz w:val="20"/>
          <w:szCs w:val="20"/>
        </w:rPr>
        <w:t xml:space="preserve"> </w:t>
      </w:r>
      <w:bookmarkStart w:id="0" w:name="_Hlk30092094"/>
    </w:p>
    <w:p w14:paraId="0E7EE943" w14:textId="77777777" w:rsidR="00FD489B" w:rsidRDefault="00FD489B" w:rsidP="0052038B">
      <w:pPr>
        <w:pStyle w:val="BodyText"/>
        <w:ind w:left="0"/>
        <w:rPr>
          <w:bCs/>
        </w:rPr>
      </w:pPr>
      <w:r w:rsidRPr="00FD489B">
        <w:rPr>
          <w:bCs/>
        </w:rPr>
        <w:t xml:space="preserve">Johns-Rejano C, Bakour C, Nash M, </w:t>
      </w:r>
      <w:r w:rsidRPr="00FD489B">
        <w:rPr>
          <w:b/>
        </w:rPr>
        <w:t>Wilson R</w:t>
      </w:r>
      <w:r w:rsidRPr="00FD489B">
        <w:rPr>
          <w:bCs/>
        </w:rPr>
        <w:t>, Buro A, Sappenfield W (June 2019) Gender Differences in the Association of Differing Screen Times and Obesity in U.S. Adolescents. Poster Presentation at Society of Epidemiology Research, Minneapolis, MN</w:t>
      </w:r>
    </w:p>
    <w:p w14:paraId="3C5AA6C8" w14:textId="77777777" w:rsidR="00FD489B" w:rsidRDefault="00FD489B" w:rsidP="0052038B">
      <w:pPr>
        <w:pStyle w:val="BodyText"/>
        <w:ind w:left="0"/>
        <w:rPr>
          <w:bCs/>
        </w:rPr>
      </w:pPr>
    </w:p>
    <w:p w14:paraId="47A19C85" w14:textId="35C75D7F" w:rsidR="00414299" w:rsidRPr="00414299" w:rsidRDefault="00414299" w:rsidP="0052038B">
      <w:pPr>
        <w:pStyle w:val="BodyText"/>
        <w:ind w:left="0"/>
        <w:rPr>
          <w:bCs/>
        </w:rPr>
      </w:pPr>
      <w:r w:rsidRPr="00414299">
        <w:rPr>
          <w:bCs/>
        </w:rPr>
        <w:t xml:space="preserve">Obure R (student), Austin D, </w:t>
      </w:r>
      <w:r w:rsidRPr="00414299">
        <w:rPr>
          <w:b/>
        </w:rPr>
        <w:t>Wilson R</w:t>
      </w:r>
      <w:r w:rsidRPr="00414299">
        <w:rPr>
          <w:bCs/>
        </w:rPr>
        <w:t>. (March 2019) Evidence-Based and Community Responsive: Evaluating A Fatherhood Training Program in Tampa, FL. Oral Presentation at Society for Public Health Education, Salt Lake City UT</w:t>
      </w:r>
    </w:p>
    <w:p w14:paraId="44E63DC6" w14:textId="77777777" w:rsidR="00414299" w:rsidRDefault="00414299" w:rsidP="0052038B">
      <w:pPr>
        <w:pStyle w:val="BodyText"/>
        <w:ind w:left="0"/>
        <w:rPr>
          <w:b/>
        </w:rPr>
      </w:pPr>
    </w:p>
    <w:p w14:paraId="61387726" w14:textId="1DFE6E9D" w:rsidR="00782440" w:rsidRDefault="00782440" w:rsidP="0052038B">
      <w:pPr>
        <w:pStyle w:val="BodyText"/>
        <w:ind w:left="0"/>
      </w:pPr>
      <w:r>
        <w:rPr>
          <w:b/>
        </w:rPr>
        <w:t>Wilson RE</w:t>
      </w:r>
      <w:r>
        <w:t>, Obure R</w:t>
      </w:r>
      <w:r w:rsidR="00EA0CCF">
        <w:t xml:space="preserve"> (student)</w:t>
      </w:r>
      <w:r>
        <w:t xml:space="preserve">, Salihu HM, Berry EL, Austin DA (2018, November) Next Man Up: Engaging All Men through Father Involvement Training in Tampa, FL. Oral Presentation at </w:t>
      </w:r>
      <w:r w:rsidR="00D00073" w:rsidRPr="000F1CB5">
        <w:t>American Public Health Association Annual Conference, San Diego, CA</w:t>
      </w:r>
    </w:p>
    <w:bookmarkEnd w:id="0"/>
    <w:p w14:paraId="193B0FFA" w14:textId="77777777" w:rsidR="0052038B" w:rsidRDefault="0052038B" w:rsidP="0052038B">
      <w:pPr>
        <w:pStyle w:val="BodyText"/>
        <w:ind w:left="0"/>
      </w:pPr>
    </w:p>
    <w:p w14:paraId="4E3FCD3D" w14:textId="69B3290F" w:rsidR="00D626F9" w:rsidRDefault="00D626F9" w:rsidP="0052038B">
      <w:pPr>
        <w:pStyle w:val="BodyText"/>
        <w:ind w:left="0"/>
      </w:pPr>
      <w:r>
        <w:t xml:space="preserve">Salinas A, King L, Salihu H, </w:t>
      </w:r>
      <w:r w:rsidRPr="00D626F9">
        <w:rPr>
          <w:b/>
        </w:rPr>
        <w:t>Wilson R</w:t>
      </w:r>
      <w:r>
        <w:t xml:space="preserve">, Berry E, Austin D, Nash S, Scarborough K, Best E, Cox L, King G, Hepburn C, Burpee C, Briscoe R, Baldwin J. (2018, November) Using the life course perspective to explore maternal and child health risk and protective risk factors through community-based participatory research focus groups. Oral Presentation at </w:t>
      </w:r>
      <w:r w:rsidRPr="000F1CB5">
        <w:t>American Public Health Association Annual Conference, San Diego, CA</w:t>
      </w:r>
    </w:p>
    <w:p w14:paraId="363612D1" w14:textId="77777777" w:rsidR="009E6213" w:rsidRDefault="009E6213" w:rsidP="0052038B">
      <w:pPr>
        <w:pStyle w:val="BodyText"/>
        <w:ind w:left="0"/>
      </w:pPr>
    </w:p>
    <w:p w14:paraId="00B16E3D" w14:textId="32C1C287" w:rsidR="00BF71F6" w:rsidRDefault="00BF71F6" w:rsidP="0052038B">
      <w:pPr>
        <w:pStyle w:val="BodyText"/>
        <w:ind w:left="0"/>
      </w:pPr>
      <w:r>
        <w:t>Adegoke K</w:t>
      </w:r>
      <w:r w:rsidR="00EA0CCF">
        <w:t xml:space="preserve"> (student)</w:t>
      </w:r>
      <w:r>
        <w:t xml:space="preserve">, </w:t>
      </w:r>
      <w:r w:rsidRPr="00BF71F6">
        <w:rPr>
          <w:b/>
        </w:rPr>
        <w:t>Wilson R</w:t>
      </w:r>
      <w:r>
        <w:t xml:space="preserve">, Sappenfield W, Mbah A, Salihu H (2018, November) Efficacy of higher-strength folic acid on fetal brain growth and development among women who smoked during pregnancy. Oral Presentation at </w:t>
      </w:r>
      <w:r w:rsidRPr="000F1CB5">
        <w:t>American Public Health Association Annual Conference, San Diego, CA</w:t>
      </w:r>
    </w:p>
    <w:p w14:paraId="7130BF10" w14:textId="77777777" w:rsidR="009E6213" w:rsidRDefault="009E6213" w:rsidP="0052038B">
      <w:pPr>
        <w:pStyle w:val="BodyText"/>
        <w:ind w:left="0"/>
      </w:pPr>
    </w:p>
    <w:p w14:paraId="31DEBBCE" w14:textId="537CAE1F" w:rsidR="00BF71F6" w:rsidRDefault="00BF71F6" w:rsidP="0052038B">
      <w:pPr>
        <w:pStyle w:val="BodyText"/>
        <w:ind w:left="0"/>
      </w:pPr>
      <w:r>
        <w:t xml:space="preserve">Salinas A, King L, Salihu H, </w:t>
      </w:r>
      <w:r w:rsidRPr="00491975">
        <w:rPr>
          <w:b/>
        </w:rPr>
        <w:t>Wilson R</w:t>
      </w:r>
      <w:r>
        <w:t xml:space="preserve">, Berry E, Austin D, Scarborough K, Best E, Cox L, King G, Hepburn, Burpee C, Briscoe R. </w:t>
      </w:r>
      <w:r w:rsidR="00491975">
        <w:t xml:space="preserve">(2018, November) Using appreciative inquiry as a technique in community-based participatory research action planning to improve maternal and child health. Poster Presentation </w:t>
      </w:r>
      <w:r w:rsidR="00491975" w:rsidRPr="000F1CB5">
        <w:t>American Public Health Association Annual Conference, San Diego, CA</w:t>
      </w:r>
      <w:r>
        <w:t xml:space="preserve"> </w:t>
      </w:r>
    </w:p>
    <w:p w14:paraId="15C1F3D3" w14:textId="77777777" w:rsidR="009E6213" w:rsidRDefault="009E6213" w:rsidP="0052038B">
      <w:pPr>
        <w:pStyle w:val="BodyText"/>
        <w:ind w:left="0"/>
      </w:pPr>
    </w:p>
    <w:p w14:paraId="48D796AB" w14:textId="761EC6EA" w:rsidR="00491975" w:rsidRDefault="00491975" w:rsidP="0052038B">
      <w:pPr>
        <w:pStyle w:val="BodyText"/>
        <w:ind w:left="0"/>
      </w:pPr>
      <w:r w:rsidRPr="00491975">
        <w:t xml:space="preserve">Noble C, Des Champs N, </w:t>
      </w:r>
      <w:r w:rsidRPr="0056773D">
        <w:rPr>
          <w:b/>
        </w:rPr>
        <w:t>Wilson R</w:t>
      </w:r>
      <w:r w:rsidRPr="00491975">
        <w:t xml:space="preserve">, Salinas A, </w:t>
      </w:r>
      <w:r>
        <w:t xml:space="preserve">Torrens </w:t>
      </w:r>
      <w:r w:rsidRPr="00491975">
        <w:t>Armstrong</w:t>
      </w:r>
      <w:r>
        <w:t xml:space="preserve"> A, Coulter M, Daley E, Vamos C. (2018, November) Changes in MCH research knowledge among a diverse cohort of undergraduate scholars: The USF MCH Pipeline Program. </w:t>
      </w:r>
      <w:r>
        <w:lastRenderedPageBreak/>
        <w:t xml:space="preserve">Poster Presentation </w:t>
      </w:r>
      <w:r w:rsidRPr="000F1CB5">
        <w:t>American Public Health Association Annual Conference, San Diego, CA</w:t>
      </w:r>
    </w:p>
    <w:p w14:paraId="220ECCC4" w14:textId="77777777" w:rsidR="009E6213" w:rsidRDefault="009E6213" w:rsidP="0052038B">
      <w:pPr>
        <w:pStyle w:val="BodyText"/>
        <w:ind w:left="0"/>
      </w:pPr>
    </w:p>
    <w:p w14:paraId="11BBF262" w14:textId="4CB3A005" w:rsidR="00491975" w:rsidRPr="00491975" w:rsidRDefault="00491975" w:rsidP="0052038B">
      <w:pPr>
        <w:pStyle w:val="BodyText"/>
        <w:ind w:left="0"/>
      </w:pPr>
      <w:r w:rsidRPr="00491975">
        <w:t xml:space="preserve">Des Champs N, Noble C, </w:t>
      </w:r>
      <w:r w:rsidRPr="0056773D">
        <w:rPr>
          <w:b/>
        </w:rPr>
        <w:t>Wilson R</w:t>
      </w:r>
      <w:r w:rsidRPr="00491975">
        <w:t xml:space="preserve">, Salinas A, </w:t>
      </w:r>
      <w:r>
        <w:t xml:space="preserve">Torrens </w:t>
      </w:r>
      <w:r w:rsidRPr="00491975">
        <w:t>Armstrong</w:t>
      </w:r>
      <w:r>
        <w:t xml:space="preserve"> A, Coulter M, Daley E, Vamos C. (2018, November) Changes in MCH in MCH knowledge among a diverse cohort of undergraduate scholars: The USF MCH Pipeline Program. Poster Presentation </w:t>
      </w:r>
      <w:r w:rsidRPr="000F1CB5">
        <w:t>American Public Health Association Annual Conference, San Diego, CA</w:t>
      </w:r>
      <w:r w:rsidRPr="00491975">
        <w:t xml:space="preserve"> </w:t>
      </w:r>
    </w:p>
    <w:p w14:paraId="16F0D3E7" w14:textId="77777777" w:rsidR="009E6213" w:rsidRDefault="009E6213" w:rsidP="0052038B">
      <w:pPr>
        <w:pStyle w:val="BodyText"/>
        <w:ind w:left="0"/>
      </w:pPr>
    </w:p>
    <w:p w14:paraId="724E43B5" w14:textId="2CD232BA" w:rsidR="00D626F9" w:rsidRPr="000F1CB5" w:rsidRDefault="00D626F9" w:rsidP="0052038B">
      <w:pPr>
        <w:pStyle w:val="BodyText"/>
        <w:ind w:left="0"/>
      </w:pPr>
      <w:r w:rsidRPr="000F1CB5">
        <w:t xml:space="preserve">Johnson, K (student), </w:t>
      </w:r>
      <w:r w:rsidRPr="000F1CB5">
        <w:rPr>
          <w:b/>
        </w:rPr>
        <w:t>Wilson R</w:t>
      </w:r>
      <w:r w:rsidRPr="000F1CB5">
        <w:t>, Austin D, Burpee C, Zgibor J. (November 2018)</w:t>
      </w:r>
      <w:r>
        <w:t xml:space="preserve"> </w:t>
      </w:r>
      <w:r w:rsidRPr="000F1CB5">
        <w:t xml:space="preserve">Meet the people where they are: A qualitative study of health risk factors in Tampa women. American Public Health Association Annual Conference, San Diego, CA. </w:t>
      </w:r>
    </w:p>
    <w:p w14:paraId="20586EED" w14:textId="77777777" w:rsidR="006A0ABC" w:rsidRDefault="006A0ABC" w:rsidP="006A0ABC">
      <w:pPr>
        <w:pStyle w:val="BodyText"/>
        <w:ind w:left="0"/>
      </w:pPr>
    </w:p>
    <w:p w14:paraId="3544515F" w14:textId="0C2FC9AB" w:rsidR="006A0ABC" w:rsidRDefault="006A0ABC" w:rsidP="006A0ABC">
      <w:pPr>
        <w:pStyle w:val="BodyText"/>
        <w:ind w:left="0"/>
      </w:pPr>
      <w:r>
        <w:t xml:space="preserve">Sebastião Y, Louis J, </w:t>
      </w:r>
      <w:r w:rsidRPr="006A0ABC">
        <w:rPr>
          <w:b/>
          <w:bCs/>
        </w:rPr>
        <w:t>Wilson R</w:t>
      </w:r>
      <w:r>
        <w:t xml:space="preserve">, Schwartz S, Wang W, Womack L, Sappenfield W. (2018 September) Impact of Maternal Risk Factors on Racial and Ethnic Differences in Low-Risk Cesarean Delivery Rates. Oral Presentation at CityMatCH Annual Urban MCH Leadership Conference, Portland, OR </w:t>
      </w:r>
    </w:p>
    <w:p w14:paraId="0899B7E0" w14:textId="77777777" w:rsidR="006A0ABC" w:rsidRDefault="006A0ABC" w:rsidP="006A0ABC">
      <w:pPr>
        <w:pStyle w:val="BodyText"/>
        <w:ind w:left="0"/>
      </w:pPr>
    </w:p>
    <w:p w14:paraId="69B9556B" w14:textId="77777777" w:rsidR="006A0ABC" w:rsidRDefault="006A0ABC" w:rsidP="006A0ABC">
      <w:pPr>
        <w:pStyle w:val="BodyText"/>
        <w:ind w:left="0"/>
      </w:pPr>
      <w:r>
        <w:t xml:space="preserve">Foti T, Reid C, Mbah A, </w:t>
      </w:r>
      <w:r w:rsidRPr="006A0ABC">
        <w:rPr>
          <w:b/>
          <w:bCs/>
        </w:rPr>
        <w:t>Wilson R</w:t>
      </w:r>
      <w:r>
        <w:t xml:space="preserve">, Kirby R, Balakrishnan M, Hudak M, Sappenfield W. (2018 September) Hospital Variation in Length of Stay for Infants with Neonatal Abstinence Syndrome: Contribution of Individual and Hospital Factors in Florida. Oral Presentation at CityMatCH Annual Urban MCH Leadership Conference, Portland, OR </w:t>
      </w:r>
    </w:p>
    <w:p w14:paraId="02F7C672" w14:textId="77777777" w:rsidR="006A0ABC" w:rsidRDefault="006A0ABC" w:rsidP="006A0ABC">
      <w:pPr>
        <w:pStyle w:val="BodyText"/>
        <w:ind w:left="0"/>
      </w:pPr>
    </w:p>
    <w:p w14:paraId="3F887A1B" w14:textId="060EDB17" w:rsidR="00763A9A" w:rsidRDefault="00763A9A" w:rsidP="006A0ABC">
      <w:pPr>
        <w:pStyle w:val="BodyText"/>
        <w:ind w:left="0"/>
      </w:pPr>
      <w:r w:rsidRPr="00763A9A">
        <w:t xml:space="preserve">Johnson K (student), </w:t>
      </w:r>
      <w:r w:rsidRPr="00763A9A">
        <w:rPr>
          <w:b/>
        </w:rPr>
        <w:t>Wilson R</w:t>
      </w:r>
      <w:r w:rsidRPr="00763A9A">
        <w:t>, Austin D, Burpee C, Zgibor J. (June 2018)</w:t>
      </w:r>
      <w:r>
        <w:t xml:space="preserve"> </w:t>
      </w:r>
      <w:r w:rsidRPr="00763A9A">
        <w:t>Numbers Never Lie, but Do They Tell the Whole Story?: Qualitative Analyses to Inform Epidemiological Research. Oral presentation: CSTE Annual Conference, West Palm Beach, FL..</w:t>
      </w:r>
    </w:p>
    <w:p w14:paraId="3E42FFF3" w14:textId="77777777" w:rsidR="009E6213" w:rsidRDefault="009E6213" w:rsidP="0052038B">
      <w:pPr>
        <w:pStyle w:val="BodyText"/>
        <w:ind w:left="0"/>
        <w:rPr>
          <w:b/>
        </w:rPr>
      </w:pPr>
    </w:p>
    <w:p w14:paraId="71C12151" w14:textId="2FFDFF97" w:rsidR="00D338A8" w:rsidRDefault="00D338A8" w:rsidP="0052038B">
      <w:pPr>
        <w:pStyle w:val="BodyText"/>
        <w:ind w:left="0"/>
      </w:pPr>
      <w:r>
        <w:rPr>
          <w:b/>
        </w:rPr>
        <w:t>Wilson RE</w:t>
      </w:r>
      <w:r>
        <w:t>, Berry EL. (2018, March) Stronger Together: The Florida Healthy Start Cohort. Oral Presentation at National Healthy Start Association Spring Conference, Washington, DC</w:t>
      </w:r>
    </w:p>
    <w:p w14:paraId="640F1109" w14:textId="77777777" w:rsidR="009E6213" w:rsidRDefault="009E6213" w:rsidP="0052038B">
      <w:pPr>
        <w:pStyle w:val="BodyText"/>
        <w:ind w:left="0"/>
        <w:rPr>
          <w:b/>
        </w:rPr>
      </w:pPr>
    </w:p>
    <w:p w14:paraId="19281385" w14:textId="2B61DAAE" w:rsidR="00524891" w:rsidRPr="00524891" w:rsidRDefault="00524891" w:rsidP="0052038B">
      <w:pPr>
        <w:pStyle w:val="BodyText"/>
        <w:ind w:left="0"/>
      </w:pPr>
      <w:r w:rsidRPr="00524891">
        <w:rPr>
          <w:b/>
        </w:rPr>
        <w:t>Wilson RE</w:t>
      </w:r>
      <w:r w:rsidRPr="00524891">
        <w:t>, Obure R</w:t>
      </w:r>
      <w:r w:rsidR="00F524A3">
        <w:t xml:space="preserve"> (student)</w:t>
      </w:r>
      <w:r w:rsidRPr="00524891">
        <w:t>, Salihu HM, Berry EL, Austin DA (2017</w:t>
      </w:r>
      <w:r w:rsidR="00157A0F">
        <w:t>, September</w:t>
      </w:r>
      <w:r w:rsidRPr="00524891">
        <w:t>) Focusing on the other “M” in MCH: Engaging Males through Father Involvement Training in Tampa, Florida</w:t>
      </w:r>
      <w:r w:rsidR="00157A0F">
        <w:t>. Oral Presentation at CityMatCH Annual Urban MCH Leadership Conference, Nashville, Tennessee</w:t>
      </w:r>
    </w:p>
    <w:p w14:paraId="6DE42D86" w14:textId="77777777" w:rsidR="009E6213" w:rsidRDefault="009E6213" w:rsidP="0052038B">
      <w:pPr>
        <w:pStyle w:val="BodyText"/>
        <w:ind w:left="0"/>
      </w:pPr>
    </w:p>
    <w:p w14:paraId="318188CB" w14:textId="310D7F94" w:rsidR="005E78C1" w:rsidRPr="005E78C1" w:rsidRDefault="005E78C1" w:rsidP="0052038B">
      <w:pPr>
        <w:pStyle w:val="BodyText"/>
        <w:ind w:left="0"/>
      </w:pPr>
      <w:r w:rsidRPr="005E78C1">
        <w:t xml:space="preserve">Salihu HM, </w:t>
      </w:r>
      <w:r w:rsidRPr="008067D5">
        <w:rPr>
          <w:b/>
        </w:rPr>
        <w:t>Wilson RE</w:t>
      </w:r>
      <w:r w:rsidRPr="005E78C1">
        <w:t>, Wang W, Berry EL (2017, Septem</w:t>
      </w:r>
      <w:r>
        <w:t xml:space="preserve">ber) </w:t>
      </w:r>
      <w:r w:rsidR="00B43F65" w:rsidRPr="00B43F65">
        <w:t>Creation and validation of the collective impact index (CII) to evaluate the new model of the Federal Healthy Start Program</w:t>
      </w:r>
      <w:r w:rsidR="00B43F65">
        <w:t>. Oral Presentation at CityMatCH Annual Urban MCH Leadership Conference, Nashville, Tennessee</w:t>
      </w:r>
    </w:p>
    <w:p w14:paraId="2ECD9163" w14:textId="77777777" w:rsidR="009E6213" w:rsidRDefault="009E6213" w:rsidP="0052038B">
      <w:pPr>
        <w:pStyle w:val="BodyText"/>
        <w:ind w:left="0"/>
      </w:pPr>
    </w:p>
    <w:p w14:paraId="5169A56B" w14:textId="65B368EF" w:rsidR="00FE2BCC" w:rsidRDefault="00843D03" w:rsidP="0052038B">
      <w:pPr>
        <w:pStyle w:val="BodyText"/>
        <w:ind w:left="0"/>
      </w:pPr>
      <w:r w:rsidRPr="00843D03">
        <w:t>Adegoke K</w:t>
      </w:r>
      <w:r w:rsidR="008C315E">
        <w:t xml:space="preserve"> (student</w:t>
      </w:r>
      <w:r w:rsidR="002014D7">
        <w:t>)</w:t>
      </w:r>
      <w:r w:rsidRPr="00843D03">
        <w:t xml:space="preserve">, </w:t>
      </w:r>
      <w:r w:rsidRPr="00A074F6">
        <w:rPr>
          <w:b/>
        </w:rPr>
        <w:t>Wilson RE</w:t>
      </w:r>
      <w:r w:rsidRPr="00843D03">
        <w:t xml:space="preserve">, Sappenfield WM, Mbah AK, Salihu HM </w:t>
      </w:r>
      <w:r w:rsidR="00A074F6">
        <w:t xml:space="preserve">(2017) </w:t>
      </w:r>
      <w:r w:rsidRPr="00843D03">
        <w:t>Maternal cotinine levels and erythrocyte blood folate concentrations in the peri-conceptional period</w:t>
      </w:r>
      <w:r w:rsidR="00A074F6">
        <w:t>. APHA, Atlanta, Georgia</w:t>
      </w:r>
      <w:r>
        <w:t xml:space="preserve"> </w:t>
      </w:r>
    </w:p>
    <w:p w14:paraId="3E66AD86" w14:textId="77777777" w:rsidR="009E6213" w:rsidRDefault="009E6213" w:rsidP="0052038B">
      <w:pPr>
        <w:pStyle w:val="BodyText"/>
        <w:ind w:left="0"/>
      </w:pPr>
    </w:p>
    <w:p w14:paraId="5CFBD342" w14:textId="1F4F4069" w:rsidR="00527B81" w:rsidRDefault="00527B81" w:rsidP="0052038B">
      <w:pPr>
        <w:pStyle w:val="BodyText"/>
        <w:ind w:left="0"/>
      </w:pPr>
      <w:r w:rsidRPr="00CE046E">
        <w:t>Smith</w:t>
      </w:r>
      <w:r>
        <w:t xml:space="preserve"> T</w:t>
      </w:r>
      <w:r w:rsidRPr="00CE046E">
        <w:t>, Barrios-Malabad</w:t>
      </w:r>
      <w:r>
        <w:t xml:space="preserve"> M</w:t>
      </w:r>
      <w:r w:rsidRPr="00CE046E">
        <w:t>, Noble</w:t>
      </w:r>
      <w:r>
        <w:t xml:space="preserve"> CA</w:t>
      </w:r>
      <w:r w:rsidRPr="00CE046E">
        <w:t>, Torrens Armstrong</w:t>
      </w:r>
      <w:r>
        <w:t xml:space="preserve"> A</w:t>
      </w:r>
      <w:r w:rsidRPr="00CE046E">
        <w:t>,</w:t>
      </w:r>
      <w:r>
        <w:t xml:space="preserve"> </w:t>
      </w:r>
      <w:r w:rsidRPr="00CE046E">
        <w:rPr>
          <w:b/>
        </w:rPr>
        <w:t>Wilson R</w:t>
      </w:r>
      <w:r>
        <w:t xml:space="preserve">, </w:t>
      </w:r>
      <w:r w:rsidRPr="00CE046E">
        <w:t>Coulter</w:t>
      </w:r>
      <w:r>
        <w:t xml:space="preserve"> M</w:t>
      </w:r>
      <w:r w:rsidRPr="00CE046E">
        <w:t>,</w:t>
      </w:r>
      <w:r>
        <w:t xml:space="preserve"> </w:t>
      </w:r>
      <w:r w:rsidRPr="00CE046E">
        <w:t>Daley</w:t>
      </w:r>
      <w:r>
        <w:t xml:space="preserve"> EM</w:t>
      </w:r>
      <w:r w:rsidRPr="00CE046E">
        <w:t>, Vamos</w:t>
      </w:r>
      <w:r>
        <w:t xml:space="preserve"> C. (2017) </w:t>
      </w:r>
      <w:r w:rsidRPr="00527B81">
        <w:t>A Student-Centered, Multimodal Recruitment Strategy Targeting Undergraduate Students from Diverse Backgrounds in Maternal and Child Health Professions: The USF MCH Train-A-Bull Program</w:t>
      </w:r>
      <w:r>
        <w:t>. APHA, Atlanta, Georgia</w:t>
      </w:r>
    </w:p>
    <w:p w14:paraId="370A3EC7" w14:textId="77777777" w:rsidR="009E6213" w:rsidRDefault="009E6213" w:rsidP="0052038B">
      <w:pPr>
        <w:pStyle w:val="BodyText"/>
        <w:ind w:left="0"/>
      </w:pPr>
    </w:p>
    <w:p w14:paraId="43E47F91" w14:textId="041BBC0F" w:rsidR="0059633F" w:rsidRDefault="0059633F" w:rsidP="0052038B">
      <w:pPr>
        <w:pStyle w:val="BodyText"/>
        <w:ind w:left="0"/>
      </w:pPr>
      <w:r w:rsidRPr="0059633F">
        <w:t>Louis-Jacques, A., Torres, J</w:t>
      </w:r>
      <w:r w:rsidR="00763A9A">
        <w:t xml:space="preserve"> (student)</w:t>
      </w:r>
      <w:r w:rsidRPr="0059633F">
        <w:t xml:space="preserve">., Vamos, C., Marhefka S., Cain, M., </w:t>
      </w:r>
      <w:r w:rsidRPr="0059633F">
        <w:rPr>
          <w:b/>
        </w:rPr>
        <w:t>Wilson, R</w:t>
      </w:r>
      <w:r w:rsidRPr="0059633F">
        <w:t>. (2017) High-risk Pregnancy Support Group: Formative Work Toward Development of a Group-based Intervention. Obstetrics &amp; Gynecology, 13B</w:t>
      </w:r>
    </w:p>
    <w:p w14:paraId="2DE15A73" w14:textId="77777777" w:rsidR="009E6213" w:rsidRDefault="009E6213" w:rsidP="0052038B">
      <w:pPr>
        <w:pStyle w:val="BodyText"/>
        <w:ind w:left="0"/>
        <w:rPr>
          <w:b/>
        </w:rPr>
      </w:pPr>
    </w:p>
    <w:p w14:paraId="549B1A2C" w14:textId="5D47FDD2" w:rsidR="009E6213" w:rsidRDefault="0059633F" w:rsidP="0052038B">
      <w:pPr>
        <w:pStyle w:val="BodyText"/>
        <w:ind w:left="0"/>
      </w:pPr>
      <w:r w:rsidRPr="00FE178E">
        <w:rPr>
          <w:b/>
        </w:rPr>
        <w:t>Wilson RE</w:t>
      </w:r>
      <w:r w:rsidRPr="0059633F">
        <w:t xml:space="preserve">, Salemi JL, Tackett H, Austin DA, Berry EL, Salihu HM. (2016, September) Creation of an Integrative Database </w:t>
      </w:r>
    </w:p>
    <w:p w14:paraId="2FFEA96E" w14:textId="1F171C08" w:rsidR="0059633F" w:rsidRDefault="0059633F" w:rsidP="0052038B">
      <w:pPr>
        <w:pStyle w:val="BodyText"/>
        <w:ind w:left="0"/>
      </w:pPr>
      <w:r w:rsidRPr="0059633F">
        <w:t>System for a Federal Healthy Start Program: Insights and Challenges.</w:t>
      </w:r>
      <w:r w:rsidR="00FE178E">
        <w:t xml:space="preserve"> Oral Presentation at Healthy Start Convention, Kansas City, Missouri.</w:t>
      </w:r>
    </w:p>
    <w:p w14:paraId="75EB3D14" w14:textId="77777777" w:rsidR="009E6213" w:rsidRDefault="009E6213" w:rsidP="0052038B">
      <w:pPr>
        <w:pStyle w:val="BodyText"/>
        <w:ind w:left="0"/>
        <w:rPr>
          <w:b/>
        </w:rPr>
      </w:pPr>
    </w:p>
    <w:p w14:paraId="57B6ACF0" w14:textId="3957BC9A" w:rsidR="005950AE" w:rsidRPr="005950AE" w:rsidRDefault="005950AE" w:rsidP="0052038B">
      <w:pPr>
        <w:pStyle w:val="BodyText"/>
        <w:ind w:left="0"/>
      </w:pPr>
      <w:r>
        <w:rPr>
          <w:b/>
        </w:rPr>
        <w:t>Wilson RE</w:t>
      </w:r>
      <w:r>
        <w:t>, Berry EL, Salihu HM (2016, May) Ensuring Quality Data Collection. Oral Presentation at Healthy Start Regional Meeting, Tampa, Florida</w:t>
      </w:r>
    </w:p>
    <w:p w14:paraId="133F8408" w14:textId="77777777" w:rsidR="009E6213" w:rsidRDefault="009E6213" w:rsidP="0052038B">
      <w:pPr>
        <w:pStyle w:val="BodyText"/>
        <w:ind w:left="0"/>
      </w:pPr>
    </w:p>
    <w:p w14:paraId="16155413" w14:textId="5C932000" w:rsidR="0070132F" w:rsidRDefault="00290D18" w:rsidP="0052038B">
      <w:pPr>
        <w:pStyle w:val="BodyText"/>
        <w:ind w:left="0"/>
      </w:pPr>
      <w:r>
        <w:t xml:space="preserve">Ayers-LaFave L &amp; </w:t>
      </w:r>
      <w:r>
        <w:rPr>
          <w:b/>
        </w:rPr>
        <w:t xml:space="preserve">Wilson RE </w:t>
      </w:r>
      <w:r>
        <w:t>(2015, November). Introduction to Building an Organizational Culture of Quality Improvement. Oral presentation at the Healthy Start Convention, Washington, DC.</w:t>
      </w:r>
    </w:p>
    <w:p w14:paraId="7F7032CF" w14:textId="77777777" w:rsidR="009E6213" w:rsidRDefault="009E6213" w:rsidP="0052038B">
      <w:pPr>
        <w:pStyle w:val="BodyText"/>
        <w:ind w:left="0" w:right="570"/>
      </w:pPr>
    </w:p>
    <w:p w14:paraId="4B470B0F" w14:textId="06B8ED31" w:rsidR="0070132F" w:rsidRDefault="00290D18" w:rsidP="0052038B">
      <w:pPr>
        <w:pStyle w:val="BodyText"/>
        <w:ind w:left="0" w:right="570"/>
      </w:pPr>
      <w:r>
        <w:t xml:space="preserve">Salihu HM, </w:t>
      </w:r>
      <w:r>
        <w:rPr>
          <w:b/>
        </w:rPr>
        <w:t>Wilson RE</w:t>
      </w:r>
      <w:r>
        <w:t>, &amp; Berry EL (2015, September). Best Practices in Evaluation using Virtual Analytics: The ongoing transformation of the Federal Healthy Start Program. Oral presentation at the 2015 CityMatCH Annual Urban MCH Leadership Conference.</w:t>
      </w:r>
    </w:p>
    <w:p w14:paraId="34FEB269" w14:textId="77777777" w:rsidR="009E6213" w:rsidRDefault="009E6213" w:rsidP="0052038B">
      <w:pPr>
        <w:pStyle w:val="BodyText"/>
        <w:ind w:left="0" w:right="217"/>
      </w:pPr>
    </w:p>
    <w:p w14:paraId="7F801417" w14:textId="0E5A3061" w:rsidR="0070132F" w:rsidRDefault="00290D18" w:rsidP="0052038B">
      <w:pPr>
        <w:pStyle w:val="BodyText"/>
        <w:ind w:left="0" w:right="217"/>
      </w:pPr>
      <w:r>
        <w:t xml:space="preserve">Salihu HM, Diamond E, </w:t>
      </w:r>
      <w:r>
        <w:rPr>
          <w:b/>
        </w:rPr>
        <w:t>Wilson R</w:t>
      </w:r>
      <w:r>
        <w:t xml:space="preserve">, August EM, Mbah </w:t>
      </w:r>
      <w:r>
        <w:rPr>
          <w:spacing w:val="-3"/>
        </w:rPr>
        <w:t xml:space="preserve">A, </w:t>
      </w:r>
      <w:r>
        <w:t>Whiteman V. (2013, February). Maternal pregnancy weight gain and the risk of placental abruption: A retrospective cohort study. Poster presentation at the Annual Meeting of the Society for Maternal-Fetal Medicine (SMFM), San Francisco,CA.</w:t>
      </w:r>
    </w:p>
    <w:p w14:paraId="23BDB340" w14:textId="77777777" w:rsidR="009E6213" w:rsidRDefault="009E6213" w:rsidP="0052038B">
      <w:pPr>
        <w:pStyle w:val="BodyText"/>
        <w:ind w:left="0"/>
      </w:pPr>
    </w:p>
    <w:p w14:paraId="6F8FA7CB" w14:textId="2A0F3053" w:rsidR="0070132F" w:rsidRDefault="00290D18" w:rsidP="0052038B">
      <w:pPr>
        <w:pStyle w:val="BodyText"/>
        <w:ind w:left="0"/>
      </w:pPr>
      <w:r>
        <w:t>Aliyu,</w:t>
      </w:r>
      <w:r>
        <w:rPr>
          <w:spacing w:val="-3"/>
        </w:rPr>
        <w:t xml:space="preserve"> </w:t>
      </w:r>
      <w:r>
        <w:t>M.,</w:t>
      </w:r>
      <w:r>
        <w:rPr>
          <w:spacing w:val="-3"/>
        </w:rPr>
        <w:t xml:space="preserve"> </w:t>
      </w:r>
      <w:r>
        <w:rPr>
          <w:spacing w:val="-2"/>
        </w:rPr>
        <w:t>Alio,</w:t>
      </w:r>
      <w:r>
        <w:rPr>
          <w:spacing w:val="-3"/>
        </w:rPr>
        <w:t xml:space="preserve"> </w:t>
      </w:r>
      <w:r>
        <w:t>A.,</w:t>
      </w:r>
      <w:r>
        <w:rPr>
          <w:spacing w:val="-3"/>
        </w:rPr>
        <w:t xml:space="preserve"> </w:t>
      </w:r>
      <w:r>
        <w:rPr>
          <w:b/>
        </w:rPr>
        <w:t>Wilson,</w:t>
      </w:r>
      <w:r>
        <w:rPr>
          <w:b/>
          <w:spacing w:val="-3"/>
        </w:rPr>
        <w:t xml:space="preserve"> </w:t>
      </w:r>
      <w:r>
        <w:rPr>
          <w:b/>
        </w:rPr>
        <w:t>R</w:t>
      </w:r>
      <w:r>
        <w:t>.,</w:t>
      </w:r>
      <w:r>
        <w:rPr>
          <w:spacing w:val="-7"/>
        </w:rPr>
        <w:t xml:space="preserve"> </w:t>
      </w:r>
      <w:r>
        <w:t>&amp;</w:t>
      </w:r>
      <w:r>
        <w:rPr>
          <w:spacing w:val="-13"/>
        </w:rPr>
        <w:t xml:space="preserve"> </w:t>
      </w:r>
      <w:r>
        <w:t>Salihu,</w:t>
      </w:r>
      <w:r>
        <w:rPr>
          <w:spacing w:val="-3"/>
        </w:rPr>
        <w:t xml:space="preserve"> </w:t>
      </w:r>
      <w:r>
        <w:t>H.</w:t>
      </w:r>
      <w:r>
        <w:rPr>
          <w:spacing w:val="-7"/>
        </w:rPr>
        <w:t xml:space="preserve"> </w:t>
      </w:r>
      <w:r>
        <w:t>(2009,</w:t>
      </w:r>
      <w:r>
        <w:rPr>
          <w:spacing w:val="-7"/>
        </w:rPr>
        <w:t xml:space="preserve"> </w:t>
      </w:r>
      <w:r>
        <w:t>February).</w:t>
      </w:r>
      <w:r>
        <w:rPr>
          <w:spacing w:val="-2"/>
        </w:rPr>
        <w:t xml:space="preserve"> </w:t>
      </w:r>
      <w:r>
        <w:t>Maternal</w:t>
      </w:r>
      <w:r>
        <w:rPr>
          <w:spacing w:val="-12"/>
        </w:rPr>
        <w:t xml:space="preserve"> </w:t>
      </w:r>
      <w:r>
        <w:t>obesity</w:t>
      </w:r>
      <w:r>
        <w:rPr>
          <w:spacing w:val="-15"/>
        </w:rPr>
        <w:t xml:space="preserve"> </w:t>
      </w:r>
      <w:r>
        <w:t>and</w:t>
      </w:r>
      <w:r>
        <w:rPr>
          <w:spacing w:val="-5"/>
        </w:rPr>
        <w:t xml:space="preserve"> </w:t>
      </w:r>
      <w:r>
        <w:t>racial</w:t>
      </w:r>
      <w:r>
        <w:rPr>
          <w:spacing w:val="-13"/>
        </w:rPr>
        <w:t xml:space="preserve"> </w:t>
      </w:r>
      <w:r>
        <w:t>disparity</w:t>
      </w:r>
      <w:r>
        <w:rPr>
          <w:spacing w:val="-15"/>
        </w:rPr>
        <w:t xml:space="preserve"> </w:t>
      </w:r>
      <w:r>
        <w:t>in</w:t>
      </w:r>
      <w:r>
        <w:rPr>
          <w:spacing w:val="-9"/>
        </w:rPr>
        <w:t xml:space="preserve"> </w:t>
      </w:r>
      <w:r>
        <w:t>neonatal</w:t>
      </w:r>
      <w:r>
        <w:rPr>
          <w:spacing w:val="-8"/>
        </w:rPr>
        <w:t xml:space="preserve"> </w:t>
      </w:r>
      <w:r>
        <w:t>mortality, Missouri, 1978-1997, Los Angeles,</w:t>
      </w:r>
      <w:r>
        <w:rPr>
          <w:spacing w:val="-34"/>
        </w:rPr>
        <w:t xml:space="preserve"> </w:t>
      </w:r>
      <w:r>
        <w:t>CA.</w:t>
      </w:r>
    </w:p>
    <w:p w14:paraId="6DDCE124" w14:textId="77777777" w:rsidR="009E6213" w:rsidRDefault="009E6213" w:rsidP="0052038B">
      <w:pPr>
        <w:pStyle w:val="BodyText"/>
        <w:ind w:left="0" w:right="217"/>
      </w:pPr>
    </w:p>
    <w:p w14:paraId="7525173F" w14:textId="3F926296" w:rsidR="0070132F" w:rsidRDefault="00290D18" w:rsidP="0052038B">
      <w:pPr>
        <w:pStyle w:val="BodyText"/>
        <w:ind w:left="0" w:right="217"/>
      </w:pPr>
      <w:r>
        <w:t xml:space="preserve">Brown </w:t>
      </w:r>
      <w:r>
        <w:rPr>
          <w:spacing w:val="-3"/>
        </w:rPr>
        <w:t xml:space="preserve">K, </w:t>
      </w:r>
      <w:r>
        <w:t xml:space="preserve">Moore </w:t>
      </w:r>
      <w:r>
        <w:rPr>
          <w:spacing w:val="-3"/>
        </w:rPr>
        <w:t xml:space="preserve">A, </w:t>
      </w:r>
      <w:r>
        <w:rPr>
          <w:b/>
        </w:rPr>
        <w:t>Wilson RE</w:t>
      </w:r>
      <w:r>
        <w:t>, Aliyu MH, Zoorob R, Salihu HM. (2008, October). Bottles Up, Weight Down: The Relationship</w:t>
      </w:r>
      <w:r>
        <w:rPr>
          <w:spacing w:val="-4"/>
        </w:rPr>
        <w:t xml:space="preserve"> </w:t>
      </w:r>
      <w:r>
        <w:t>between</w:t>
      </w:r>
      <w:r>
        <w:rPr>
          <w:spacing w:val="-8"/>
        </w:rPr>
        <w:t xml:space="preserve"> </w:t>
      </w:r>
      <w:r>
        <w:t>Alcohol</w:t>
      </w:r>
      <w:r>
        <w:rPr>
          <w:spacing w:val="-12"/>
        </w:rPr>
        <w:t xml:space="preserve"> </w:t>
      </w:r>
      <w:r>
        <w:t>Consumption</w:t>
      </w:r>
      <w:r>
        <w:rPr>
          <w:spacing w:val="-7"/>
        </w:rPr>
        <w:t xml:space="preserve"> </w:t>
      </w:r>
      <w:r>
        <w:t>in</w:t>
      </w:r>
      <w:r>
        <w:rPr>
          <w:spacing w:val="-12"/>
        </w:rPr>
        <w:t xml:space="preserve"> </w:t>
      </w:r>
      <w:r>
        <w:t>Pregnancy</w:t>
      </w:r>
      <w:r>
        <w:rPr>
          <w:spacing w:val="-15"/>
        </w:rPr>
        <w:t xml:space="preserve"> </w:t>
      </w:r>
      <w:r>
        <w:t>and</w:t>
      </w:r>
      <w:r>
        <w:rPr>
          <w:spacing w:val="-4"/>
        </w:rPr>
        <w:t xml:space="preserve"> </w:t>
      </w:r>
      <w:r>
        <w:t>the</w:t>
      </w:r>
      <w:r>
        <w:rPr>
          <w:spacing w:val="-9"/>
        </w:rPr>
        <w:t xml:space="preserve"> </w:t>
      </w:r>
      <w:r>
        <w:t>Risk</w:t>
      </w:r>
      <w:r>
        <w:rPr>
          <w:spacing w:val="-8"/>
        </w:rPr>
        <w:t xml:space="preserve"> </w:t>
      </w:r>
      <w:r>
        <w:t>of</w:t>
      </w:r>
      <w:r>
        <w:rPr>
          <w:spacing w:val="-15"/>
        </w:rPr>
        <w:t xml:space="preserve"> </w:t>
      </w:r>
      <w:r>
        <w:t>Delivering</w:t>
      </w:r>
      <w:r>
        <w:rPr>
          <w:spacing w:val="-8"/>
        </w:rPr>
        <w:t xml:space="preserve"> </w:t>
      </w:r>
      <w:r>
        <w:t>a</w:t>
      </w:r>
      <w:r>
        <w:rPr>
          <w:spacing w:val="-9"/>
        </w:rPr>
        <w:t xml:space="preserve"> </w:t>
      </w:r>
      <w:r>
        <w:t>Small</w:t>
      </w:r>
      <w:r>
        <w:rPr>
          <w:spacing w:val="-7"/>
        </w:rPr>
        <w:t xml:space="preserve"> </w:t>
      </w:r>
      <w:r>
        <w:t>for</w:t>
      </w:r>
      <w:r>
        <w:rPr>
          <w:spacing w:val="-3"/>
        </w:rPr>
        <w:t xml:space="preserve"> </w:t>
      </w:r>
      <w:r>
        <w:t>Gestational</w:t>
      </w:r>
      <w:r>
        <w:rPr>
          <w:spacing w:val="-4"/>
        </w:rPr>
        <w:t xml:space="preserve"> </w:t>
      </w:r>
      <w:r>
        <w:t>Age</w:t>
      </w:r>
      <w:r>
        <w:rPr>
          <w:spacing w:val="-5"/>
        </w:rPr>
        <w:t xml:space="preserve"> </w:t>
      </w:r>
      <w:r>
        <w:t>Infant. 136th</w:t>
      </w:r>
      <w:r>
        <w:rPr>
          <w:spacing w:val="-6"/>
        </w:rPr>
        <w:t xml:space="preserve"> </w:t>
      </w:r>
      <w:r>
        <w:t>APHA</w:t>
      </w:r>
      <w:r>
        <w:rPr>
          <w:spacing w:val="-6"/>
        </w:rPr>
        <w:t xml:space="preserve"> </w:t>
      </w:r>
      <w:r>
        <w:t>Annual</w:t>
      </w:r>
      <w:r>
        <w:rPr>
          <w:spacing w:val="-5"/>
        </w:rPr>
        <w:t xml:space="preserve"> </w:t>
      </w:r>
      <w:r>
        <w:t>Meeting</w:t>
      </w:r>
      <w:r>
        <w:rPr>
          <w:spacing w:val="1"/>
        </w:rPr>
        <w:t xml:space="preserve"> </w:t>
      </w:r>
      <w:r>
        <w:t>&amp;</w:t>
      </w:r>
      <w:r>
        <w:rPr>
          <w:spacing w:val="-5"/>
        </w:rPr>
        <w:t xml:space="preserve"> </w:t>
      </w:r>
      <w:r>
        <w:t>Exposition, San</w:t>
      </w:r>
      <w:r>
        <w:rPr>
          <w:spacing w:val="-6"/>
        </w:rPr>
        <w:t xml:space="preserve"> </w:t>
      </w:r>
      <w:r>
        <w:t>Diego,</w:t>
      </w:r>
      <w:r>
        <w:rPr>
          <w:spacing w:val="-24"/>
        </w:rPr>
        <w:t xml:space="preserve"> </w:t>
      </w:r>
      <w:r>
        <w:t>CA</w:t>
      </w:r>
    </w:p>
    <w:p w14:paraId="5E42A201" w14:textId="77777777" w:rsidR="009E6213" w:rsidRDefault="009E6213" w:rsidP="0052038B">
      <w:pPr>
        <w:pStyle w:val="BodyText"/>
        <w:ind w:left="0" w:right="351"/>
      </w:pPr>
    </w:p>
    <w:p w14:paraId="2AF9B982" w14:textId="4DB61B50" w:rsidR="0070132F" w:rsidRDefault="00290D18" w:rsidP="0052038B">
      <w:pPr>
        <w:pStyle w:val="BodyText"/>
        <w:ind w:left="0" w:right="351"/>
      </w:pPr>
      <w:r>
        <w:t xml:space="preserve">Aliyu MH, </w:t>
      </w:r>
      <w:r>
        <w:rPr>
          <w:b/>
        </w:rPr>
        <w:t>Wilson RE</w:t>
      </w:r>
      <w:r>
        <w:t>, Salihu HM, Zoorob R. (2008, May). Prenatal Alcohol Use, Cigarette Smoking and Risk of Small For Gestational Age Birth: A Retrospective Cohort Study. Meharry Medical College, Center for Women’s Health Research, Research in Women’s Health Poster Presentations, National Women’s Health Week. Nashville, TN.</w:t>
      </w:r>
    </w:p>
    <w:p w14:paraId="70AFD7EE" w14:textId="77777777" w:rsidR="009E6213" w:rsidRDefault="009E6213" w:rsidP="0052038B">
      <w:pPr>
        <w:pStyle w:val="BodyText"/>
        <w:ind w:left="0" w:right="274"/>
      </w:pPr>
    </w:p>
    <w:p w14:paraId="494E802D" w14:textId="3D4DE751" w:rsidR="0070132F" w:rsidRDefault="00290D18" w:rsidP="0052038B">
      <w:pPr>
        <w:pStyle w:val="BodyText"/>
        <w:ind w:left="0" w:right="274"/>
      </w:pPr>
      <w:r>
        <w:t xml:space="preserve">Zoorob R, Aliyu MH, </w:t>
      </w:r>
      <w:r>
        <w:rPr>
          <w:b/>
        </w:rPr>
        <w:t>Wilson RE</w:t>
      </w:r>
      <w:r>
        <w:t>, Chakrabarty S, Salihu HM. (2007, April). Alcohol Consumption during Pregnancy and the Risk of Early Stillbirth among Singletons. National Fetal Alcohol Spectrum Disorders Conference, Madison, WI.</w:t>
      </w:r>
    </w:p>
    <w:p w14:paraId="6531F219" w14:textId="77777777" w:rsidR="009E6213" w:rsidRDefault="009E6213" w:rsidP="0052038B">
      <w:pPr>
        <w:pStyle w:val="BodyText"/>
        <w:ind w:left="0" w:right="274"/>
      </w:pPr>
    </w:p>
    <w:p w14:paraId="639810EB" w14:textId="24FBA692" w:rsidR="000A5674" w:rsidRPr="000A5674" w:rsidRDefault="000A5674" w:rsidP="0052038B">
      <w:pPr>
        <w:pStyle w:val="BodyText"/>
        <w:ind w:left="0" w:right="274"/>
      </w:pPr>
      <w:r w:rsidRPr="00E12AF2">
        <w:t xml:space="preserve">Schafer E, Coulter M, Salinas A, </w:t>
      </w:r>
      <w:r w:rsidRPr="00E12AF2">
        <w:rPr>
          <w:b/>
        </w:rPr>
        <w:t>Wilson R</w:t>
      </w:r>
      <w:r w:rsidRPr="00E12AF2">
        <w:t xml:space="preserve"> (2017). </w:t>
      </w:r>
      <w:r w:rsidRPr="000A5674">
        <w:t>A Collaborative Teaching Strategy f</w:t>
      </w:r>
      <w:r>
        <w:t>or Building Relationships in Maternal &amp; Child Health. Web-based video clips</w:t>
      </w:r>
      <w:r w:rsidR="00E0784B">
        <w:t xml:space="preserve"> </w:t>
      </w:r>
      <w:hyperlink r:id="rId18" w:history="1">
        <w:r w:rsidR="00E0784B" w:rsidRPr="00E0784B">
          <w:rPr>
            <w:rStyle w:val="Hyperlink"/>
          </w:rPr>
          <w:t>http://www.atmch.org/collaborative-teaching-strategy-building-relationships-maternal-child-health</w:t>
        </w:r>
      </w:hyperlink>
      <w:r w:rsidR="00E0784B" w:rsidRPr="00E0784B">
        <w:t> </w:t>
      </w:r>
    </w:p>
    <w:p w14:paraId="5BCDE7A7" w14:textId="77777777" w:rsidR="0070132F" w:rsidRPr="000A5674" w:rsidRDefault="0070132F" w:rsidP="00C50EDD">
      <w:pPr>
        <w:pStyle w:val="BodyText"/>
        <w:spacing w:before="9"/>
        <w:ind w:left="0"/>
        <w:rPr>
          <w:sz w:val="19"/>
        </w:rPr>
      </w:pPr>
    </w:p>
    <w:p w14:paraId="67AE6486" w14:textId="35B5CE48" w:rsidR="00790A19" w:rsidRDefault="00F472E7" w:rsidP="00790A19">
      <w:pPr>
        <w:pStyle w:val="Heading1"/>
        <w:ind w:left="0"/>
      </w:pPr>
      <w:r>
        <w:rPr>
          <w:noProof/>
        </w:rPr>
        <mc:AlternateContent>
          <mc:Choice Requires="wps">
            <w:drawing>
              <wp:anchor distT="0" distB="0" distL="0" distR="0" simplePos="0" relativeHeight="251657216" behindDoc="0" locked="0" layoutInCell="1" allowOverlap="1" wp14:anchorId="1118BA69" wp14:editId="7CB3FE65">
                <wp:simplePos x="0" y="0"/>
                <wp:positionH relativeFrom="page">
                  <wp:posOffset>721360</wp:posOffset>
                </wp:positionH>
                <wp:positionV relativeFrom="paragraph">
                  <wp:posOffset>187960</wp:posOffset>
                </wp:positionV>
                <wp:extent cx="6347460" cy="0"/>
                <wp:effectExtent l="6985" t="10160" r="8255" b="889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B5C3E"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4.8pt" to="55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" strokeweight=".4pt">
                <w10:wrap type="topAndBottom" anchorx="page"/>
              </v:line>
            </w:pict>
          </mc:Fallback>
        </mc:AlternateContent>
      </w:r>
      <w:r w:rsidR="00290D18">
        <w:t>TEACHING EXPERIENCE</w:t>
      </w:r>
    </w:p>
    <w:p w14:paraId="24A732D8" w14:textId="3CFDD5F5" w:rsidR="00790A19" w:rsidRDefault="00790A19" w:rsidP="00790A19">
      <w:pPr>
        <w:pStyle w:val="BodyText"/>
        <w:spacing w:before="82" w:line="242" w:lineRule="auto"/>
        <w:ind w:left="0" w:right="436"/>
      </w:pPr>
      <w:r>
        <w:t>Epidemiology Methods I, (Instructor), Epidemiology Department, College of Public Health, University of South Florida, Summer 2025.</w:t>
      </w:r>
    </w:p>
    <w:p w14:paraId="5AC9475C" w14:textId="63072870" w:rsidR="00790A19" w:rsidRDefault="00790A19" w:rsidP="00790A19">
      <w:pPr>
        <w:pStyle w:val="BodyText"/>
        <w:spacing w:before="82" w:line="242" w:lineRule="auto"/>
        <w:ind w:left="0" w:right="436"/>
      </w:pPr>
      <w:r>
        <w:t>Reproductive and Perinatal Epidemiology, (Instructor), College of Public Health, University of South Florida, Spring 2025.</w:t>
      </w:r>
    </w:p>
    <w:p w14:paraId="2853654A" w14:textId="5D9290C9" w:rsidR="00790A19" w:rsidRDefault="00790A19" w:rsidP="00790A19">
      <w:pPr>
        <w:pStyle w:val="BodyText"/>
        <w:spacing w:before="82" w:line="242" w:lineRule="auto"/>
        <w:ind w:left="0" w:right="436"/>
      </w:pPr>
      <w:r>
        <w:t>Population Assessment I (Co-Instructor), College of Public Health, University of South Florida, Fall 2024</w:t>
      </w:r>
    </w:p>
    <w:p w14:paraId="62B5DEE6" w14:textId="7105EFD1" w:rsidR="00790A19" w:rsidRDefault="00790A19" w:rsidP="009D7202">
      <w:pPr>
        <w:pStyle w:val="BodyText"/>
        <w:spacing w:before="82" w:line="242" w:lineRule="auto"/>
        <w:ind w:left="0" w:right="436"/>
      </w:pPr>
      <w:r>
        <w:t>Reproductive and Perinatal Epidemiology, (Instructor), College of Public Health, University of South Florida, Spring 2024.</w:t>
      </w:r>
    </w:p>
    <w:p w14:paraId="53A6120F" w14:textId="0C097ABA" w:rsidR="009A6C91" w:rsidRDefault="009A6C91" w:rsidP="009D7202">
      <w:pPr>
        <w:pStyle w:val="BodyText"/>
        <w:spacing w:before="82" w:line="242" w:lineRule="auto"/>
        <w:ind w:left="0" w:right="436"/>
      </w:pPr>
      <w:r>
        <w:t>Population Assessment I (Co-Instructor), College of Public Health, University of South Florida, Fall 202</w:t>
      </w:r>
      <w:r w:rsidR="0036152D">
        <w:t>3</w:t>
      </w:r>
    </w:p>
    <w:p w14:paraId="1B27A155" w14:textId="69113188" w:rsidR="009D7202" w:rsidRDefault="009D7202" w:rsidP="009D7202">
      <w:pPr>
        <w:pStyle w:val="BodyText"/>
        <w:spacing w:before="82" w:line="242" w:lineRule="auto"/>
        <w:ind w:left="0" w:right="436"/>
      </w:pPr>
      <w:r>
        <w:t>Reproductive and Perinatal Epidemiology, (Instructor), Department of Epidemiology and Biostatistics, College of Public Health, University of South Florida, Summer 2022.</w:t>
      </w:r>
    </w:p>
    <w:p w14:paraId="48C9F458" w14:textId="241AAE42" w:rsidR="009D7202" w:rsidRDefault="009D7202" w:rsidP="009D7202">
      <w:pPr>
        <w:pStyle w:val="BodyText"/>
        <w:spacing w:before="82" w:line="242" w:lineRule="auto"/>
        <w:ind w:left="0" w:right="436"/>
      </w:pPr>
      <w:r>
        <w:t>Reproductive and Perinatal Epidemiology, (Instructor), Department of Epidemiology and Biostatistics, College of Public Health, University of South Florida, Spring 2022.</w:t>
      </w:r>
    </w:p>
    <w:p w14:paraId="19357E61" w14:textId="11FA4230" w:rsidR="009D7202" w:rsidRDefault="009D7202" w:rsidP="009D7202">
      <w:pPr>
        <w:pStyle w:val="BodyText"/>
        <w:spacing w:before="82" w:line="242" w:lineRule="auto"/>
        <w:ind w:left="0" w:right="436"/>
      </w:pPr>
      <w:r>
        <w:t>Population Assessment I (Co-Instructor), College of Public Health, University of South Florida, Fall 2021</w:t>
      </w:r>
    </w:p>
    <w:p w14:paraId="499C1C6B" w14:textId="435794F5" w:rsidR="009D7202" w:rsidRDefault="009D7202" w:rsidP="009D7202">
      <w:pPr>
        <w:pStyle w:val="BodyText"/>
        <w:spacing w:before="82" w:line="242" w:lineRule="auto"/>
        <w:ind w:left="0" w:right="436"/>
      </w:pPr>
      <w:r>
        <w:t>Reproductive and Perinatal Epidemiology, (Instructor), Department of Epidemiology and Biostatistics, College of Public Health, University of South Florida, Spring 2021</w:t>
      </w:r>
    </w:p>
    <w:p w14:paraId="47397386" w14:textId="5DE58FD8" w:rsidR="00CF426D" w:rsidRDefault="00CF426D" w:rsidP="00676D16">
      <w:pPr>
        <w:pStyle w:val="BodyText"/>
        <w:spacing w:before="82" w:line="242" w:lineRule="auto"/>
        <w:ind w:left="0" w:right="436"/>
      </w:pPr>
      <w:r>
        <w:t>Population Assessment I (Co-Instructor), College of Public Health, University of South Florida, Fall 2020</w:t>
      </w:r>
    </w:p>
    <w:p w14:paraId="38838A62" w14:textId="6C9BD66F" w:rsidR="00CF426D" w:rsidRDefault="00CF426D" w:rsidP="00CF426D">
      <w:pPr>
        <w:pStyle w:val="BodyText"/>
        <w:spacing w:before="82" w:line="242" w:lineRule="auto"/>
        <w:ind w:left="0" w:right="436"/>
      </w:pPr>
      <w:r>
        <w:t>Reproductive and Perinatal Epidemiology, (Instructor), Department of Epidemiology and Biostatistics, College of Public Health, University of South Florida, Summer 2020.</w:t>
      </w:r>
    </w:p>
    <w:p w14:paraId="2B040D29" w14:textId="714A3754" w:rsidR="00676D16" w:rsidRDefault="00676D16" w:rsidP="00676D16">
      <w:pPr>
        <w:pStyle w:val="BodyText"/>
        <w:spacing w:before="82" w:line="242" w:lineRule="auto"/>
        <w:ind w:left="0" w:right="436"/>
      </w:pPr>
      <w:r>
        <w:t>Reproductive and Perinatal Epidemiology, (Instructor), Department of Epidemiology and Biostatistics, College of Public Health, University of South Florida, Spring 2020.</w:t>
      </w:r>
    </w:p>
    <w:p w14:paraId="1BA0FFDC" w14:textId="063CDF06" w:rsidR="00DA1826" w:rsidRDefault="00DA1826" w:rsidP="00DA1826">
      <w:pPr>
        <w:pStyle w:val="BodyText"/>
        <w:spacing w:before="82" w:line="242" w:lineRule="auto"/>
        <w:ind w:left="0" w:right="436"/>
      </w:pPr>
      <w:r>
        <w:t>Population Assessment I (Co-Instructor), College of Public Health, University of South Florida, Fall 2019</w:t>
      </w:r>
    </w:p>
    <w:p w14:paraId="3C49C318" w14:textId="7711335A" w:rsidR="00FC0821" w:rsidRDefault="00FC0821" w:rsidP="00FC0821">
      <w:pPr>
        <w:pStyle w:val="BodyText"/>
        <w:spacing w:before="82" w:line="242" w:lineRule="auto"/>
        <w:ind w:left="0" w:right="436"/>
      </w:pPr>
      <w:r>
        <w:t>Reproductive and Perinatal Epidemiology, (Instructor), Department of Epidemiology and Biostatistics, College of Public Health, University of South Florida, Spring 2019.</w:t>
      </w:r>
    </w:p>
    <w:p w14:paraId="74CE3F84" w14:textId="77777777" w:rsidR="004A3D00" w:rsidRDefault="004A3D00" w:rsidP="004A3D00">
      <w:pPr>
        <w:pStyle w:val="BodyText"/>
        <w:spacing w:before="82" w:line="242" w:lineRule="auto"/>
        <w:ind w:left="0" w:right="436"/>
      </w:pPr>
      <w:r>
        <w:t>Population Assessment I (Co-Instructor), College of Public Health, University of South Florida, Fall 2018</w:t>
      </w:r>
    </w:p>
    <w:p w14:paraId="276795F4" w14:textId="77777777" w:rsidR="004A3D00" w:rsidRDefault="004A3D00" w:rsidP="004A3D00">
      <w:pPr>
        <w:pStyle w:val="BodyText"/>
        <w:spacing w:before="82" w:line="242" w:lineRule="auto"/>
        <w:ind w:left="0" w:right="436"/>
      </w:pPr>
      <w:r>
        <w:t>Reproductive and Perinatal Epidemiology, (Instructor), Department of Epidemiology and Biostatistics, College of Public Health, University of South Florida, Summer 2018.</w:t>
      </w:r>
    </w:p>
    <w:p w14:paraId="4BF073CD" w14:textId="77777777" w:rsidR="007A4521" w:rsidRDefault="007A4521" w:rsidP="00C50EDD">
      <w:pPr>
        <w:pStyle w:val="BodyText"/>
        <w:spacing w:before="82" w:line="242" w:lineRule="auto"/>
        <w:ind w:left="0" w:right="436"/>
      </w:pPr>
      <w:r>
        <w:t>Reproductive and Perinatal Epidemiology, (Instructor), Department of Epidemiology and Biostatistics, College of Public Health, University of South Florida, Spring 2018.</w:t>
      </w:r>
    </w:p>
    <w:p w14:paraId="62976838" w14:textId="77777777" w:rsidR="007A4521" w:rsidRDefault="007A4521" w:rsidP="00C50EDD">
      <w:pPr>
        <w:pStyle w:val="BodyText"/>
        <w:spacing w:before="82" w:line="242" w:lineRule="auto"/>
        <w:ind w:left="0" w:right="436"/>
      </w:pPr>
      <w:r>
        <w:t>Case Studies in MCH Programs, (Co-Instructor), Department of Community and Family Health, College of Public Health, University of South Florida, Spring 2017.</w:t>
      </w:r>
    </w:p>
    <w:p w14:paraId="658629FF" w14:textId="77777777" w:rsidR="007A4521" w:rsidRDefault="007A4521" w:rsidP="00C50EDD">
      <w:pPr>
        <w:pStyle w:val="BodyText"/>
        <w:spacing w:before="82" w:line="242" w:lineRule="auto"/>
        <w:ind w:left="0" w:right="436"/>
      </w:pPr>
      <w:r>
        <w:t>Population Assessment I (Co-Instructor), College of Public Health, University of South Florida, Fall 2017</w:t>
      </w:r>
    </w:p>
    <w:p w14:paraId="67060CED" w14:textId="77777777" w:rsidR="006E1195" w:rsidRDefault="006E1195" w:rsidP="00C50EDD">
      <w:pPr>
        <w:pStyle w:val="BodyText"/>
        <w:spacing w:before="82" w:line="242" w:lineRule="auto"/>
        <w:ind w:left="0" w:right="436"/>
      </w:pPr>
      <w:r>
        <w:t xml:space="preserve">Reproductive and Perinatal Epidemiology, (Instructor), Department of Epidemiology and Biostatistics, College of Public </w:t>
      </w:r>
      <w:r>
        <w:lastRenderedPageBreak/>
        <w:t>Health, University of South Florida, Spring 2017.</w:t>
      </w:r>
    </w:p>
    <w:p w14:paraId="6E2AD283" w14:textId="77777777" w:rsidR="006E1195" w:rsidRDefault="006E1195" w:rsidP="00C50EDD">
      <w:pPr>
        <w:pStyle w:val="BodyText"/>
        <w:spacing w:before="82" w:line="242" w:lineRule="auto"/>
        <w:ind w:left="0" w:right="436"/>
      </w:pPr>
      <w:r>
        <w:t>Population Assessment I (Co-Instructor), College of Public Health, University of South Florida, Fall 2016</w:t>
      </w:r>
    </w:p>
    <w:p w14:paraId="7BDAD370" w14:textId="77777777" w:rsidR="006E1195" w:rsidRDefault="006E1195" w:rsidP="00C50EDD">
      <w:pPr>
        <w:pStyle w:val="BodyText"/>
        <w:spacing w:before="82" w:line="242" w:lineRule="auto"/>
        <w:ind w:left="0" w:right="436"/>
      </w:pPr>
      <w:r>
        <w:t>Reproductive and Perinatal Epidemiology (Instructor), Department of Epidemiology and Biostatistics, College of Public Health, University of South Florida, Summer 2016.</w:t>
      </w:r>
    </w:p>
    <w:p w14:paraId="14EE669A" w14:textId="77777777" w:rsidR="006E1195" w:rsidRDefault="006E1195" w:rsidP="00C50EDD">
      <w:pPr>
        <w:pStyle w:val="BodyText"/>
        <w:spacing w:before="82" w:line="242" w:lineRule="auto"/>
        <w:ind w:left="0" w:right="436"/>
      </w:pPr>
      <w:r>
        <w:t>Epidemiology Methods I (Instructor), Department of Epidemiology and Biostatistics, College of Public Health, University of South Florida, Fall 2015 – Spring 2016</w:t>
      </w:r>
    </w:p>
    <w:p w14:paraId="18E2DF9D" w14:textId="77777777" w:rsidR="0070132F" w:rsidRDefault="00290D18" w:rsidP="00C50EDD">
      <w:pPr>
        <w:pStyle w:val="BodyText"/>
        <w:spacing w:before="82" w:line="242" w:lineRule="auto"/>
        <w:ind w:left="0" w:right="436"/>
      </w:pPr>
      <w:r>
        <w:t>Reproductive and Perinatal Epidemiology (Instructor), Department of Epidemiology and Biostatistics, College of Public Health, University of South Florida, Spring 2015.</w:t>
      </w:r>
    </w:p>
    <w:p w14:paraId="52A95051" w14:textId="77777777" w:rsidR="0070132F" w:rsidRDefault="00290D18" w:rsidP="00C50EDD">
      <w:pPr>
        <w:pStyle w:val="BodyText"/>
        <w:spacing w:before="99" w:line="242" w:lineRule="auto"/>
        <w:ind w:left="0" w:right="269"/>
      </w:pPr>
      <w:r>
        <w:t>Epidemiology Methods I (Instructor), Department of Epidemiology and Biostatistics, College of Public Health, University of South Florida, Spring 2015.</w:t>
      </w:r>
    </w:p>
    <w:p w14:paraId="447B1BCD" w14:textId="77777777" w:rsidR="0070132F" w:rsidRDefault="00290D18" w:rsidP="00C50EDD">
      <w:pPr>
        <w:pStyle w:val="BodyText"/>
        <w:spacing w:before="100" w:line="242" w:lineRule="auto"/>
        <w:ind w:left="0" w:right="269"/>
      </w:pPr>
      <w:r>
        <w:t>Epidemiology Methods I (Instructor), Department of Epidemiology and Biostatistics, College of Public Health, University of South Florida, Fall 2014.</w:t>
      </w:r>
    </w:p>
    <w:p w14:paraId="41E66249" w14:textId="77777777" w:rsidR="0070132F" w:rsidRDefault="00290D18" w:rsidP="00C50EDD">
      <w:pPr>
        <w:pStyle w:val="BodyText"/>
        <w:spacing w:before="100"/>
        <w:ind w:left="0" w:right="217"/>
      </w:pPr>
      <w:r>
        <w:t>Introduction</w:t>
      </w:r>
      <w:r>
        <w:rPr>
          <w:spacing w:val="-13"/>
        </w:rPr>
        <w:t xml:space="preserve"> </w:t>
      </w:r>
      <w:r>
        <w:t>to</w:t>
      </w:r>
      <w:r>
        <w:rPr>
          <w:spacing w:val="-9"/>
        </w:rPr>
        <w:t xml:space="preserve"> </w:t>
      </w:r>
      <w:r>
        <w:t>Public</w:t>
      </w:r>
      <w:r>
        <w:rPr>
          <w:spacing w:val="-9"/>
        </w:rPr>
        <w:t xml:space="preserve"> </w:t>
      </w:r>
      <w:r>
        <w:t>Health</w:t>
      </w:r>
      <w:r>
        <w:rPr>
          <w:spacing w:val="-13"/>
        </w:rPr>
        <w:t xml:space="preserve"> </w:t>
      </w:r>
      <w:r>
        <w:t>(Graduate</w:t>
      </w:r>
      <w:r>
        <w:rPr>
          <w:spacing w:val="-9"/>
        </w:rPr>
        <w:t xml:space="preserve"> </w:t>
      </w:r>
      <w:r>
        <w:t>Teaching</w:t>
      </w:r>
      <w:r>
        <w:rPr>
          <w:spacing w:val="-5"/>
        </w:rPr>
        <w:t xml:space="preserve"> </w:t>
      </w:r>
      <w:r>
        <w:t>Assistant),</w:t>
      </w:r>
      <w:r>
        <w:rPr>
          <w:spacing w:val="-3"/>
        </w:rPr>
        <w:t xml:space="preserve"> </w:t>
      </w:r>
      <w:r>
        <w:t>Undergraduate</w:t>
      </w:r>
      <w:r>
        <w:rPr>
          <w:spacing w:val="-9"/>
        </w:rPr>
        <w:t xml:space="preserve"> </w:t>
      </w:r>
      <w:r>
        <w:t>Program,</w:t>
      </w:r>
      <w:r>
        <w:rPr>
          <w:spacing w:val="-4"/>
        </w:rPr>
        <w:t xml:space="preserve"> </w:t>
      </w:r>
      <w:r>
        <w:t>College</w:t>
      </w:r>
      <w:r>
        <w:rPr>
          <w:spacing w:val="-10"/>
        </w:rPr>
        <w:t xml:space="preserve"> </w:t>
      </w:r>
      <w:r>
        <w:t>of</w:t>
      </w:r>
      <w:r>
        <w:rPr>
          <w:spacing w:val="-15"/>
        </w:rPr>
        <w:t xml:space="preserve"> </w:t>
      </w:r>
      <w:r>
        <w:t>Public</w:t>
      </w:r>
      <w:r>
        <w:rPr>
          <w:spacing w:val="-10"/>
        </w:rPr>
        <w:t xml:space="preserve"> </w:t>
      </w:r>
      <w:r>
        <w:t>Health,</w:t>
      </w:r>
      <w:r>
        <w:rPr>
          <w:spacing w:val="-7"/>
        </w:rPr>
        <w:t xml:space="preserve"> </w:t>
      </w:r>
      <w:r>
        <w:t>University of South Florida, Fall 2006-Spring</w:t>
      </w:r>
      <w:r>
        <w:rPr>
          <w:spacing w:val="-37"/>
        </w:rPr>
        <w:t xml:space="preserve"> </w:t>
      </w:r>
      <w:r>
        <w:t>2007</w:t>
      </w:r>
    </w:p>
    <w:p w14:paraId="1D065C52" w14:textId="7619981A" w:rsidR="00E36307" w:rsidRDefault="00290D18" w:rsidP="00C50EDD">
      <w:pPr>
        <w:pStyle w:val="BodyText"/>
        <w:spacing w:before="122"/>
        <w:ind w:left="0" w:right="447"/>
      </w:pPr>
      <w:r>
        <w:t>Introduction to Epidemiology (Graduate Teaching Assistant), Department of Epidemiology and Biostatistics, College of Public Health, University of South Florida, Fall 2006.</w:t>
      </w:r>
    </w:p>
    <w:p w14:paraId="4EED08E4" w14:textId="77777777" w:rsidR="00E36307" w:rsidRDefault="00E36307" w:rsidP="00C50EDD">
      <w:pPr>
        <w:pStyle w:val="BodyText"/>
        <w:spacing w:before="122"/>
        <w:ind w:left="0" w:right="447"/>
      </w:pPr>
    </w:p>
    <w:p w14:paraId="3B83B4CD" w14:textId="7A3CD5CA" w:rsidR="007B051D" w:rsidRDefault="007B051D" w:rsidP="00C50EDD">
      <w:pPr>
        <w:pStyle w:val="Heading1"/>
        <w:ind w:left="0"/>
      </w:pPr>
      <w:r>
        <w:rPr>
          <w:noProof/>
        </w:rPr>
        <mc:AlternateContent>
          <mc:Choice Requires="wps">
            <w:drawing>
              <wp:anchor distT="0" distB="0" distL="0" distR="0" simplePos="0" relativeHeight="251676672" behindDoc="0" locked="0" layoutInCell="1" allowOverlap="1" wp14:anchorId="203367FF" wp14:editId="6F296C7D">
                <wp:simplePos x="0" y="0"/>
                <wp:positionH relativeFrom="page">
                  <wp:posOffset>721360</wp:posOffset>
                </wp:positionH>
                <wp:positionV relativeFrom="paragraph">
                  <wp:posOffset>187960</wp:posOffset>
                </wp:positionV>
                <wp:extent cx="6347460" cy="0"/>
                <wp:effectExtent l="6985" t="10160" r="8255" b="889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2CF96" id="Line 7"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4.8pt" to="55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" strokeweight=".4pt">
                <w10:wrap type="topAndBottom" anchorx="page"/>
              </v:line>
            </w:pict>
          </mc:Fallback>
        </mc:AlternateContent>
      </w:r>
      <w:r>
        <w:t>INVITED</w:t>
      </w:r>
      <w:r w:rsidR="00A70247">
        <w:t xml:space="preserve"> </w:t>
      </w:r>
      <w:r>
        <w:t>LECTURES</w:t>
      </w:r>
      <w:r w:rsidR="00A70247">
        <w:t>/PRESENTATIONS</w:t>
      </w:r>
    </w:p>
    <w:p w14:paraId="46BBE0E2" w14:textId="4B6870B8" w:rsidR="00466962" w:rsidRDefault="00466962" w:rsidP="00C50EDD">
      <w:pPr>
        <w:pStyle w:val="BodyText"/>
        <w:spacing w:before="82" w:line="242" w:lineRule="auto"/>
        <w:ind w:left="0" w:right="436"/>
      </w:pPr>
      <w:r w:rsidRPr="003F466B">
        <w:rPr>
          <w:u w:val="single"/>
        </w:rPr>
        <w:t>Year</w:t>
      </w:r>
      <w:r>
        <w:tab/>
      </w:r>
      <w:r>
        <w:tab/>
      </w:r>
      <w:r w:rsidRPr="003F466B">
        <w:rPr>
          <w:u w:val="single"/>
        </w:rPr>
        <w:t>Course</w:t>
      </w:r>
      <w:r w:rsidR="00DF2086">
        <w:rPr>
          <w:u w:val="single"/>
        </w:rPr>
        <w:t>/Event</w:t>
      </w:r>
      <w:r>
        <w:tab/>
      </w:r>
      <w:r>
        <w:tab/>
      </w:r>
      <w:r>
        <w:tab/>
      </w:r>
      <w:r w:rsidRPr="003F466B">
        <w:rPr>
          <w:u w:val="single"/>
        </w:rPr>
        <w:t>Instructor</w:t>
      </w:r>
      <w:r w:rsidR="00C3664D">
        <w:rPr>
          <w:u w:val="single"/>
        </w:rPr>
        <w:t>/Host</w:t>
      </w:r>
      <w:r>
        <w:tab/>
      </w:r>
      <w:r>
        <w:tab/>
      </w:r>
      <w:r w:rsidR="00EE28FC">
        <w:tab/>
      </w:r>
      <w:r w:rsidRPr="003F466B">
        <w:rPr>
          <w:u w:val="single"/>
        </w:rPr>
        <w:t>Presentation Title</w:t>
      </w:r>
      <w:r>
        <w:tab/>
      </w:r>
    </w:p>
    <w:p w14:paraId="01848ABD" w14:textId="5D0F3BDB" w:rsidR="00C76E0A" w:rsidRDefault="00C76E0A" w:rsidP="00CD53E9">
      <w:pPr>
        <w:pStyle w:val="BodyText"/>
        <w:spacing w:before="82" w:line="242" w:lineRule="auto"/>
        <w:ind w:left="1440" w:right="436" w:hanging="1440"/>
      </w:pPr>
      <w:r>
        <w:t>2025</w:t>
      </w:r>
      <w:r>
        <w:tab/>
        <w:t>Communicating</w:t>
      </w:r>
      <w:r>
        <w:tab/>
      </w:r>
      <w:r>
        <w:tab/>
      </w:r>
      <w:r>
        <w:tab/>
        <w:t>University of Florida</w:t>
      </w:r>
      <w:r>
        <w:tab/>
      </w:r>
      <w:r>
        <w:tab/>
        <w:t>Community Engagement</w:t>
      </w:r>
      <w:r>
        <w:br/>
        <w:t>Science Workshop</w:t>
      </w:r>
      <w:r>
        <w:tab/>
      </w:r>
      <w:r>
        <w:tab/>
        <w:t>OB/GYN Dept</w:t>
      </w:r>
      <w:r>
        <w:tab/>
      </w:r>
      <w:r>
        <w:tab/>
      </w:r>
      <w:r>
        <w:tab/>
      </w:r>
      <w:r>
        <w:tab/>
      </w:r>
      <w:r>
        <w:tab/>
      </w:r>
      <w:r>
        <w:tab/>
      </w:r>
    </w:p>
    <w:p w14:paraId="27935778" w14:textId="56046431" w:rsidR="001146C9" w:rsidRDefault="001146C9" w:rsidP="00CD53E9">
      <w:pPr>
        <w:pStyle w:val="BodyText"/>
        <w:spacing w:before="82" w:line="242" w:lineRule="auto"/>
        <w:ind w:left="1440" w:right="436" w:hanging="1440"/>
      </w:pPr>
      <w:r>
        <w:t>2024</w:t>
      </w:r>
      <w:r>
        <w:tab/>
        <w:t>GSEP Friday</w:t>
      </w:r>
      <w:r>
        <w:tab/>
      </w:r>
      <w:r>
        <w:tab/>
      </w:r>
      <w:r>
        <w:tab/>
        <w:t>Association of Maternal &amp;</w:t>
      </w:r>
      <w:r>
        <w:tab/>
      </w:r>
      <w:r>
        <w:tab/>
        <w:t>Quantitative &amp; Qualitative Data</w:t>
      </w:r>
      <w:r>
        <w:br/>
        <w:t>Enrichment Series</w:t>
      </w:r>
      <w:r>
        <w:tab/>
      </w:r>
      <w:r>
        <w:tab/>
        <w:t xml:space="preserve">Child Health Programs </w:t>
      </w:r>
      <w:r>
        <w:tab/>
      </w:r>
      <w:r>
        <w:tab/>
        <w:t xml:space="preserve">Analysis and Application in </w:t>
      </w:r>
      <w:r>
        <w:tab/>
      </w:r>
      <w:r>
        <w:tab/>
      </w:r>
      <w:r>
        <w:tab/>
      </w:r>
      <w:r>
        <w:tab/>
        <w:t>(AMCHP)</w:t>
      </w:r>
      <w:r>
        <w:tab/>
      </w:r>
      <w:r>
        <w:tab/>
      </w:r>
      <w:r>
        <w:tab/>
        <w:t>MCH Epidemiology</w:t>
      </w:r>
    </w:p>
    <w:p w14:paraId="045F4A29" w14:textId="32694D58" w:rsidR="001146C9" w:rsidRDefault="001146C9" w:rsidP="00CD53E9">
      <w:pPr>
        <w:pStyle w:val="BodyText"/>
        <w:spacing w:before="82" w:line="242" w:lineRule="auto"/>
        <w:ind w:left="1440" w:right="436" w:hanging="1440"/>
      </w:pPr>
      <w:r>
        <w:t>2023</w:t>
      </w:r>
      <w:r>
        <w:tab/>
        <w:t>Leadership Lab</w:t>
      </w:r>
      <w:r>
        <w:tab/>
      </w:r>
      <w:r>
        <w:tab/>
      </w:r>
      <w:r>
        <w:tab/>
        <w:t>Association of Maternal &amp;</w:t>
      </w:r>
      <w:r>
        <w:tab/>
      </w:r>
      <w:r>
        <w:tab/>
        <w:t xml:space="preserve">Highlighting the Importance of </w:t>
      </w:r>
      <w:r>
        <w:tab/>
      </w:r>
      <w:r>
        <w:tab/>
      </w:r>
      <w:r>
        <w:tab/>
      </w:r>
      <w:r>
        <w:tab/>
        <w:t xml:space="preserve">Child Health Programs </w:t>
      </w:r>
      <w:r>
        <w:tab/>
      </w:r>
      <w:r>
        <w:tab/>
        <w:t xml:space="preserve">Engaging Communities </w:t>
      </w:r>
      <w:r>
        <w:tab/>
        <w:t xml:space="preserve"> </w:t>
      </w:r>
      <w:r>
        <w:tab/>
      </w:r>
      <w:r>
        <w:tab/>
      </w:r>
      <w:r>
        <w:tab/>
      </w:r>
      <w:r>
        <w:tab/>
        <w:t>(AMCHP)</w:t>
      </w:r>
      <w:r>
        <w:tab/>
      </w:r>
      <w:r>
        <w:tab/>
      </w:r>
      <w:r>
        <w:tab/>
      </w:r>
    </w:p>
    <w:p w14:paraId="03BFB0BC" w14:textId="6CC7B271" w:rsidR="006011EF" w:rsidRDefault="006011EF" w:rsidP="00CD53E9">
      <w:pPr>
        <w:pStyle w:val="BodyText"/>
        <w:spacing w:before="82" w:line="242" w:lineRule="auto"/>
        <w:ind w:left="1440" w:right="436" w:hanging="1440"/>
      </w:pPr>
      <w:r>
        <w:t>2023</w:t>
      </w:r>
      <w:r>
        <w:tab/>
        <w:t>Thrive University</w:t>
      </w:r>
      <w:r>
        <w:tab/>
      </w:r>
      <w:r>
        <w:tab/>
      </w:r>
      <w:r>
        <w:tab/>
        <w:t>Lakeland Regional Health</w:t>
      </w:r>
      <w:r>
        <w:tab/>
      </w:r>
      <w:r>
        <w:tab/>
        <w:t xml:space="preserve">Exploring Black Maternal </w:t>
      </w:r>
      <w:r>
        <w:tab/>
      </w:r>
      <w:r>
        <w:tab/>
      </w:r>
      <w:r>
        <w:tab/>
      </w:r>
      <w:r>
        <w:tab/>
      </w:r>
      <w:r>
        <w:tab/>
        <w:t>Pavilion for Women and</w:t>
      </w:r>
      <w:r>
        <w:tab/>
      </w:r>
      <w:r>
        <w:tab/>
        <w:t>Health</w:t>
      </w:r>
      <w:r>
        <w:tab/>
      </w:r>
      <w:r>
        <w:tab/>
      </w:r>
      <w:r>
        <w:tab/>
        <w:t xml:space="preserve"> </w:t>
      </w:r>
      <w:r>
        <w:tab/>
      </w:r>
      <w:r>
        <w:tab/>
      </w:r>
      <w:r>
        <w:tab/>
      </w:r>
      <w:r>
        <w:tab/>
        <w:t>Children</w:t>
      </w:r>
      <w:r>
        <w:tab/>
      </w:r>
      <w:r>
        <w:tab/>
      </w:r>
      <w:r>
        <w:tab/>
      </w:r>
      <w:r>
        <w:tab/>
      </w:r>
    </w:p>
    <w:p w14:paraId="68576ABC" w14:textId="2FCA6CE1" w:rsidR="008C3186" w:rsidRDefault="008C3186" w:rsidP="00CD53E9">
      <w:pPr>
        <w:pStyle w:val="BodyText"/>
        <w:spacing w:before="82" w:line="242" w:lineRule="auto"/>
        <w:ind w:left="1440" w:right="436" w:hanging="1440"/>
      </w:pPr>
      <w:r>
        <w:t>2023</w:t>
      </w:r>
      <w:r>
        <w:tab/>
        <w:t>GSEP Friday</w:t>
      </w:r>
      <w:r>
        <w:tab/>
      </w:r>
      <w:r>
        <w:tab/>
      </w:r>
      <w:r>
        <w:tab/>
        <w:t>Association of Maternal &amp;</w:t>
      </w:r>
      <w:r>
        <w:tab/>
      </w:r>
      <w:r>
        <w:tab/>
        <w:t>Quantitative &amp; Qualitative Data</w:t>
      </w:r>
      <w:r>
        <w:br/>
        <w:t>Enrichment Series</w:t>
      </w:r>
      <w:r>
        <w:tab/>
      </w:r>
      <w:r>
        <w:tab/>
        <w:t xml:space="preserve">Child Health Programs </w:t>
      </w:r>
      <w:r>
        <w:tab/>
      </w:r>
      <w:r>
        <w:tab/>
        <w:t xml:space="preserve">Analysis and Application in </w:t>
      </w:r>
      <w:r>
        <w:tab/>
      </w:r>
      <w:r>
        <w:tab/>
      </w:r>
      <w:r>
        <w:tab/>
      </w:r>
      <w:r>
        <w:tab/>
        <w:t>(AMCHP)</w:t>
      </w:r>
      <w:r>
        <w:tab/>
      </w:r>
      <w:r>
        <w:tab/>
      </w:r>
      <w:r>
        <w:tab/>
        <w:t>MCH Epidemiology</w:t>
      </w:r>
    </w:p>
    <w:p w14:paraId="6E29DC2C" w14:textId="2227B4FF" w:rsidR="00CD53E9" w:rsidRDefault="00CD53E9" w:rsidP="00CD53E9">
      <w:pPr>
        <w:pStyle w:val="BodyText"/>
        <w:spacing w:before="82" w:line="242" w:lineRule="auto"/>
        <w:ind w:left="1440" w:right="436" w:hanging="1440"/>
      </w:pPr>
      <w:r>
        <w:t>2022</w:t>
      </w:r>
      <w:r>
        <w:tab/>
        <w:t xml:space="preserve">Perinatal Research </w:t>
      </w:r>
      <w:r>
        <w:tab/>
      </w:r>
      <w:r>
        <w:tab/>
        <w:t>University of Florida</w:t>
      </w:r>
      <w:r>
        <w:tab/>
      </w:r>
      <w:r>
        <w:tab/>
        <w:t>Community-Based</w:t>
      </w:r>
      <w:r>
        <w:br/>
        <w:t>Bootcamp</w:t>
      </w:r>
      <w:r>
        <w:tab/>
      </w:r>
      <w:r>
        <w:tab/>
      </w:r>
      <w:r>
        <w:tab/>
        <w:t>Gainesville, FL</w:t>
      </w:r>
      <w:r>
        <w:tab/>
      </w:r>
      <w:r>
        <w:tab/>
      </w:r>
      <w:r>
        <w:tab/>
        <w:t>Participatory Research</w:t>
      </w:r>
      <w:r>
        <w:tab/>
      </w:r>
      <w:r>
        <w:tab/>
      </w:r>
      <w:r>
        <w:tab/>
      </w:r>
    </w:p>
    <w:p w14:paraId="5AB73F46" w14:textId="138EF3C1" w:rsidR="00636522" w:rsidRDefault="00636522" w:rsidP="00025F16">
      <w:pPr>
        <w:pStyle w:val="BodyText"/>
        <w:spacing w:before="82" w:line="242" w:lineRule="auto"/>
        <w:ind w:left="1440" w:right="436" w:hanging="1440"/>
      </w:pPr>
      <w:r>
        <w:t>2022</w:t>
      </w:r>
      <w:r>
        <w:tab/>
        <w:t>GSEP Friday</w:t>
      </w:r>
      <w:r>
        <w:tab/>
      </w:r>
      <w:r>
        <w:tab/>
      </w:r>
      <w:r>
        <w:tab/>
        <w:t>Association of Maternal &amp;</w:t>
      </w:r>
      <w:r>
        <w:tab/>
      </w:r>
      <w:r>
        <w:tab/>
        <w:t>Quantitative &amp; Qualitative Data</w:t>
      </w:r>
      <w:r>
        <w:br/>
        <w:t>Enrichment Series</w:t>
      </w:r>
      <w:r>
        <w:tab/>
      </w:r>
      <w:r>
        <w:tab/>
        <w:t xml:space="preserve">Child Health Programs </w:t>
      </w:r>
      <w:r w:rsidR="00025F16">
        <w:tab/>
      </w:r>
      <w:r>
        <w:tab/>
        <w:t>Analysis</w:t>
      </w:r>
      <w:r w:rsidR="00025F16">
        <w:t xml:space="preserve"> and Application in </w:t>
      </w:r>
      <w:r w:rsidR="00025F16">
        <w:tab/>
      </w:r>
      <w:r w:rsidR="00025F16">
        <w:tab/>
      </w:r>
      <w:r w:rsidR="00025F16">
        <w:tab/>
      </w:r>
      <w:r w:rsidR="00025F16">
        <w:tab/>
        <w:t>(AMCHP)</w:t>
      </w:r>
      <w:r w:rsidR="00025F16">
        <w:tab/>
      </w:r>
      <w:r w:rsidR="00025F16">
        <w:tab/>
      </w:r>
      <w:r w:rsidR="00025F16">
        <w:tab/>
        <w:t>MCH Epidemiology</w:t>
      </w:r>
      <w:r>
        <w:tab/>
      </w:r>
      <w:r>
        <w:tab/>
        <w:t xml:space="preserve"> </w:t>
      </w:r>
    </w:p>
    <w:p w14:paraId="605C8662" w14:textId="34AFE37F" w:rsidR="00D10B89" w:rsidRDefault="00D10B89" w:rsidP="00D863F3">
      <w:pPr>
        <w:pStyle w:val="BodyText"/>
        <w:spacing w:before="82" w:line="242" w:lineRule="auto"/>
        <w:ind w:left="1440" w:right="436" w:hanging="1440"/>
      </w:pPr>
      <w:r>
        <w:t>2022</w:t>
      </w:r>
      <w:r>
        <w:tab/>
      </w:r>
      <w:r w:rsidR="0021365C">
        <w:t>gLocal</w:t>
      </w:r>
      <w:r w:rsidR="00B636CC">
        <w:t xml:space="preserve"> Evaluation</w:t>
      </w:r>
      <w:r w:rsidR="00B636CC">
        <w:tab/>
      </w:r>
      <w:r w:rsidR="00B636CC">
        <w:tab/>
        <w:t>EvalYouth</w:t>
      </w:r>
      <w:r w:rsidR="00B636CC">
        <w:tab/>
      </w:r>
      <w:r w:rsidR="00B636CC">
        <w:tab/>
      </w:r>
      <w:r w:rsidR="00B636CC">
        <w:tab/>
        <w:t xml:space="preserve">Lunch with inspiring </w:t>
      </w:r>
      <w:r w:rsidR="00B636CC">
        <w:br/>
        <w:t>Week</w:t>
      </w:r>
      <w:r w:rsidR="00B636CC">
        <w:tab/>
      </w:r>
      <w:r w:rsidR="00B636CC">
        <w:tab/>
      </w:r>
      <w:r w:rsidR="00B636CC">
        <w:tab/>
      </w:r>
      <w:r w:rsidR="00B636CC">
        <w:tab/>
      </w:r>
      <w:r w:rsidR="00B636CC">
        <w:tab/>
      </w:r>
      <w:r w:rsidR="00B636CC">
        <w:tab/>
      </w:r>
      <w:r w:rsidR="00B636CC">
        <w:tab/>
      </w:r>
      <w:r w:rsidR="00B636CC">
        <w:tab/>
        <w:t>evaluators - North America</w:t>
      </w:r>
    </w:p>
    <w:p w14:paraId="7FC9FAB8" w14:textId="45FEF07B" w:rsidR="00B87A12" w:rsidRDefault="00B87A12" w:rsidP="00D863F3">
      <w:pPr>
        <w:pStyle w:val="BodyText"/>
        <w:spacing w:before="82" w:line="242" w:lineRule="auto"/>
        <w:ind w:left="1440" w:right="436" w:hanging="1440"/>
      </w:pPr>
      <w:r>
        <w:t>2022</w:t>
      </w:r>
      <w:r>
        <w:tab/>
      </w:r>
      <w:r w:rsidR="00D863F3">
        <w:t>Women’s History</w:t>
      </w:r>
      <w:r>
        <w:tab/>
      </w:r>
      <w:r>
        <w:tab/>
      </w:r>
      <w:r>
        <w:tab/>
        <w:t>Maternal and Child</w:t>
      </w:r>
      <w:r>
        <w:tab/>
      </w:r>
      <w:r>
        <w:tab/>
      </w:r>
      <w:r w:rsidR="00D863F3">
        <w:t>Hear Her Cry: Panel Discussion</w:t>
      </w:r>
      <w:r w:rsidR="00D863F3">
        <w:br/>
        <w:t>Month Event</w:t>
      </w:r>
      <w:r w:rsidR="00D863F3">
        <w:tab/>
      </w:r>
      <w:r w:rsidR="00D863F3">
        <w:tab/>
      </w:r>
      <w:r w:rsidR="00D863F3">
        <w:tab/>
        <w:t>Health Student Organization</w:t>
      </w:r>
      <w:r w:rsidR="00D863F3">
        <w:tab/>
      </w:r>
      <w:r w:rsidR="00D863F3">
        <w:tab/>
      </w:r>
      <w:r w:rsidR="00D863F3">
        <w:tab/>
      </w:r>
      <w:r w:rsidR="00D863F3">
        <w:tab/>
      </w:r>
      <w:r w:rsidR="00D863F3">
        <w:tab/>
      </w:r>
      <w:r w:rsidR="00D863F3">
        <w:tab/>
      </w:r>
      <w:r w:rsidR="00D863F3">
        <w:tab/>
      </w:r>
      <w:r w:rsidR="00D863F3">
        <w:tab/>
        <w:t>(MCHSO) &amp; the Office of</w:t>
      </w:r>
      <w:r w:rsidR="00D863F3">
        <w:tab/>
      </w:r>
      <w:r w:rsidR="00D863F3">
        <w:tab/>
      </w:r>
      <w:r w:rsidR="00D863F3">
        <w:tab/>
      </w:r>
      <w:r w:rsidR="00D863F3">
        <w:tab/>
      </w:r>
      <w:r w:rsidR="00D863F3">
        <w:tab/>
      </w:r>
      <w:r w:rsidR="00D863F3">
        <w:tab/>
      </w:r>
      <w:r w:rsidR="00D863F3">
        <w:tab/>
      </w:r>
      <w:r w:rsidR="00D863F3">
        <w:tab/>
      </w:r>
      <w:r w:rsidR="00D863F3">
        <w:tab/>
        <w:t>Multicultural Affairs</w:t>
      </w:r>
    </w:p>
    <w:p w14:paraId="0D9583C0" w14:textId="5159DEED" w:rsidR="00B87A12" w:rsidRDefault="00B87A12" w:rsidP="00B1244F">
      <w:pPr>
        <w:pStyle w:val="BodyText"/>
        <w:spacing w:before="82" w:line="242" w:lineRule="auto"/>
        <w:ind w:left="1440" w:right="436" w:hanging="1440"/>
      </w:pPr>
      <w:r>
        <w:t>2022</w:t>
      </w:r>
      <w:r>
        <w:tab/>
        <w:t>Black Maternal Health</w:t>
      </w:r>
      <w:r>
        <w:tab/>
      </w:r>
      <w:r>
        <w:tab/>
        <w:t>March of Dimes</w:t>
      </w:r>
      <w:r>
        <w:tab/>
      </w:r>
      <w:r>
        <w:tab/>
      </w:r>
      <w:r>
        <w:tab/>
        <w:t xml:space="preserve">Panel Discussion on Black </w:t>
      </w:r>
      <w:r>
        <w:br/>
        <w:t>Week</w:t>
      </w:r>
      <w:r>
        <w:tab/>
      </w:r>
      <w:r>
        <w:tab/>
      </w:r>
      <w:r>
        <w:tab/>
      </w:r>
      <w:r>
        <w:tab/>
      </w:r>
      <w:r>
        <w:tab/>
      </w:r>
      <w:r>
        <w:tab/>
      </w:r>
      <w:r>
        <w:tab/>
      </w:r>
      <w:r>
        <w:tab/>
        <w:t>Maternal Health</w:t>
      </w:r>
    </w:p>
    <w:p w14:paraId="7EB30CEF" w14:textId="5C99A681" w:rsidR="00B1244F" w:rsidRDefault="005C4182" w:rsidP="00B1244F">
      <w:pPr>
        <w:pStyle w:val="BodyText"/>
        <w:spacing w:before="82" w:line="242" w:lineRule="auto"/>
        <w:ind w:left="1440" w:right="436" w:hanging="1440"/>
      </w:pPr>
      <w:r>
        <w:t>2022</w:t>
      </w:r>
      <w:r>
        <w:tab/>
        <w:t xml:space="preserve">Healthy Start </w:t>
      </w:r>
      <w:r w:rsidR="005C0C28">
        <w:t>Community</w:t>
      </w:r>
      <w:r w:rsidR="005C0C28">
        <w:tab/>
      </w:r>
      <w:r>
        <w:tab/>
        <w:t xml:space="preserve">Healthy Start Coalition of </w:t>
      </w:r>
      <w:r>
        <w:tab/>
      </w:r>
      <w:r>
        <w:tab/>
        <w:t>Community Conversations</w:t>
      </w:r>
      <w:r w:rsidR="00B1244F">
        <w:t>:</w:t>
      </w:r>
      <w:r>
        <w:br/>
      </w:r>
      <w:r w:rsidR="005C0C28">
        <w:t>Meeting</w:t>
      </w:r>
      <w:r>
        <w:tab/>
      </w:r>
      <w:r>
        <w:tab/>
      </w:r>
      <w:r>
        <w:tab/>
      </w:r>
      <w:r>
        <w:tab/>
        <w:t>Hillsborough County</w:t>
      </w:r>
      <w:r>
        <w:tab/>
      </w:r>
      <w:r>
        <w:tab/>
      </w:r>
      <w:r w:rsidR="00B1244F">
        <w:t xml:space="preserve">Creating Positive Change </w:t>
      </w:r>
      <w:r w:rsidR="00B1244F">
        <w:br/>
      </w:r>
      <w:r w:rsidR="00B1244F">
        <w:tab/>
      </w:r>
      <w:r w:rsidR="00B1244F">
        <w:tab/>
      </w:r>
      <w:r w:rsidR="00B1244F">
        <w:tab/>
      </w:r>
      <w:r w:rsidR="00B1244F">
        <w:tab/>
      </w:r>
      <w:r w:rsidR="00B1244F">
        <w:tab/>
      </w:r>
      <w:r w:rsidR="00B1244F">
        <w:tab/>
      </w:r>
      <w:r w:rsidR="00B1244F">
        <w:tab/>
      </w:r>
      <w:r w:rsidR="00B1244F">
        <w:tab/>
        <w:t>Through Collaboration</w:t>
      </w:r>
    </w:p>
    <w:p w14:paraId="2A78FF9F" w14:textId="3527713A" w:rsidR="00001992" w:rsidRDefault="00001992" w:rsidP="00001992">
      <w:pPr>
        <w:pStyle w:val="BodyText"/>
        <w:spacing w:before="82" w:line="242" w:lineRule="auto"/>
        <w:ind w:left="1440" w:right="436" w:hanging="1440"/>
      </w:pPr>
      <w:r>
        <w:lastRenderedPageBreak/>
        <w:t>2021</w:t>
      </w:r>
      <w:r>
        <w:tab/>
        <w:t xml:space="preserve">Certified </w:t>
      </w:r>
      <w:r w:rsidRPr="00803BA6">
        <w:t>in Public Health</w:t>
      </w:r>
      <w:r>
        <w:tab/>
      </w:r>
      <w:r>
        <w:tab/>
        <w:t>Association of Schools</w:t>
      </w:r>
      <w:r>
        <w:tab/>
      </w:r>
      <w:r>
        <w:tab/>
        <w:t>Evidence-Based Approaches</w:t>
      </w:r>
      <w:r>
        <w:br/>
      </w:r>
      <w:r w:rsidRPr="00803BA6">
        <w:t xml:space="preserve">Learning Institute at APHA </w:t>
      </w:r>
      <w:r>
        <w:tab/>
        <w:t xml:space="preserve">&amp; Programs of Public </w:t>
      </w:r>
      <w:r>
        <w:tab/>
      </w:r>
      <w:r>
        <w:tab/>
        <w:t>to Public Health: Focus on</w:t>
      </w:r>
      <w:r>
        <w:br/>
      </w:r>
      <w:r w:rsidRPr="00803BA6">
        <w:t>Annua</w:t>
      </w:r>
      <w:r>
        <w:t xml:space="preserve">l </w:t>
      </w:r>
      <w:r w:rsidRPr="00803BA6">
        <w:t>Meeting</w:t>
      </w:r>
      <w:r>
        <w:t>, Virtual</w:t>
      </w:r>
      <w:r>
        <w:tab/>
      </w:r>
      <w:r>
        <w:tab/>
      </w:r>
      <w:r>
        <w:tab/>
      </w:r>
      <w:r>
        <w:tab/>
      </w:r>
      <w:r>
        <w:tab/>
      </w:r>
      <w:r>
        <w:tab/>
        <w:t>Epidemiology, Part 2</w:t>
      </w:r>
    </w:p>
    <w:p w14:paraId="074E346C" w14:textId="70C7579C" w:rsidR="00411558" w:rsidRDefault="00411558" w:rsidP="00E23086">
      <w:pPr>
        <w:pStyle w:val="BodyText"/>
        <w:spacing w:before="82" w:line="242" w:lineRule="auto"/>
        <w:ind w:left="1440" w:right="436" w:hanging="1440"/>
      </w:pPr>
      <w:r>
        <w:t>2021</w:t>
      </w:r>
      <w:r>
        <w:tab/>
        <w:t>Fatherhood Subcommittee</w:t>
      </w:r>
      <w:r>
        <w:tab/>
      </w:r>
      <w:r>
        <w:tab/>
        <w:t>Depelchin Children’s</w:t>
      </w:r>
      <w:r>
        <w:tab/>
      </w:r>
      <w:r>
        <w:tab/>
      </w:r>
      <w:r w:rsidR="00631CA2">
        <w:t xml:space="preserve">How Fathers Influence </w:t>
      </w:r>
      <w:r w:rsidR="00631CA2">
        <w:tab/>
      </w:r>
      <w:r w:rsidR="00631CA2">
        <w:tab/>
      </w:r>
      <w:r w:rsidR="00631CA2">
        <w:tab/>
      </w:r>
      <w:r w:rsidR="00631CA2">
        <w:tab/>
      </w:r>
      <w:r w:rsidR="00631CA2">
        <w:tab/>
        <w:t>Center</w:t>
      </w:r>
      <w:r w:rsidR="00631CA2">
        <w:tab/>
      </w:r>
      <w:r w:rsidR="00631CA2">
        <w:tab/>
      </w:r>
      <w:r w:rsidR="00631CA2">
        <w:tab/>
      </w:r>
      <w:r w:rsidR="00631CA2">
        <w:tab/>
        <w:t>Maternal and Infant Outcomes</w:t>
      </w:r>
    </w:p>
    <w:p w14:paraId="2645BFA9" w14:textId="0F9FFA33" w:rsidR="005C4182" w:rsidRDefault="005C4182" w:rsidP="00E23086">
      <w:pPr>
        <w:pStyle w:val="BodyText"/>
        <w:spacing w:before="82" w:line="242" w:lineRule="auto"/>
        <w:ind w:left="1440" w:right="436" w:hanging="1440"/>
      </w:pPr>
      <w:r>
        <w:t>2021</w:t>
      </w:r>
      <w:r>
        <w:tab/>
        <w:t>NHSA Fatherhood Webinar</w:t>
      </w:r>
      <w:r>
        <w:tab/>
      </w:r>
      <w:r w:rsidR="004E64DC">
        <w:t>National Healthy Start</w:t>
      </w:r>
      <w:r w:rsidR="004E64DC">
        <w:tab/>
      </w:r>
      <w:r w:rsidR="004E64DC">
        <w:tab/>
        <w:t>The Importance of Involving</w:t>
      </w:r>
      <w:r w:rsidR="00ED66DD">
        <w:t xml:space="preserve"> </w:t>
      </w:r>
      <w:r w:rsidR="00ED66DD">
        <w:tab/>
      </w:r>
      <w:r w:rsidR="00ED66DD">
        <w:tab/>
      </w:r>
      <w:r w:rsidR="00ED66DD">
        <w:tab/>
      </w:r>
      <w:r w:rsidR="00ED66DD">
        <w:tab/>
        <w:t>Association</w:t>
      </w:r>
      <w:r w:rsidR="00ED66DD">
        <w:tab/>
      </w:r>
      <w:r w:rsidR="00ED66DD">
        <w:tab/>
      </w:r>
      <w:r w:rsidR="00ED66DD">
        <w:tab/>
        <w:t xml:space="preserve">Father in the Work to Reduce </w:t>
      </w:r>
      <w:r w:rsidR="00ED66DD">
        <w:tab/>
      </w:r>
      <w:r w:rsidR="00ED66DD">
        <w:tab/>
      </w:r>
      <w:r w:rsidR="00ED66DD">
        <w:tab/>
      </w:r>
      <w:r w:rsidR="00ED66DD">
        <w:tab/>
      </w:r>
      <w:r w:rsidR="00ED66DD">
        <w:tab/>
      </w:r>
      <w:r w:rsidR="00ED66DD">
        <w:tab/>
      </w:r>
      <w:r w:rsidR="00ED66DD">
        <w:tab/>
      </w:r>
      <w:r w:rsidR="00ED66DD">
        <w:tab/>
        <w:t>Infant Mortality</w:t>
      </w:r>
    </w:p>
    <w:p w14:paraId="31CBEB87" w14:textId="23E5337B" w:rsidR="000022BF" w:rsidRDefault="000022BF" w:rsidP="00E23086">
      <w:pPr>
        <w:pStyle w:val="BodyText"/>
        <w:spacing w:before="82" w:line="242" w:lineRule="auto"/>
        <w:ind w:left="1440" w:right="436" w:hanging="1440"/>
      </w:pPr>
      <w:r>
        <w:t>2021</w:t>
      </w:r>
      <w:r>
        <w:tab/>
        <w:t>CoE Translational Research</w:t>
      </w:r>
      <w:r>
        <w:tab/>
        <w:t>USFCenter of</w:t>
      </w:r>
      <w:r>
        <w:tab/>
      </w:r>
      <w:r>
        <w:tab/>
      </w:r>
      <w:r w:rsidR="00D23DA0">
        <w:tab/>
      </w:r>
      <w:r>
        <w:t>Addressing Disparities in MCH</w:t>
      </w:r>
      <w:r>
        <w:br/>
        <w:t>and Evaluation Seminar</w:t>
      </w:r>
      <w:r>
        <w:tab/>
      </w:r>
      <w:r>
        <w:tab/>
        <w:t>Excellence</w:t>
      </w:r>
      <w:r w:rsidR="00D23DA0">
        <w:t xml:space="preserve"> in Maternal</w:t>
      </w:r>
      <w:r>
        <w:tab/>
      </w:r>
      <w:r>
        <w:tab/>
        <w:t>Through Community and</w:t>
      </w:r>
      <w:r>
        <w:br/>
      </w:r>
      <w:r>
        <w:tab/>
      </w:r>
      <w:r>
        <w:tab/>
      </w:r>
      <w:r>
        <w:tab/>
      </w:r>
      <w:r>
        <w:tab/>
      </w:r>
      <w:r w:rsidR="00D23DA0">
        <w:t>and Child Health</w:t>
      </w:r>
      <w:r w:rsidR="001E18E3">
        <w:tab/>
      </w:r>
      <w:r w:rsidR="001E18E3">
        <w:tab/>
      </w:r>
      <w:r w:rsidR="001E18E3">
        <w:tab/>
        <w:t>Academic Partnerships</w:t>
      </w:r>
    </w:p>
    <w:p w14:paraId="4B2F8D19" w14:textId="33CF4662" w:rsidR="004A2867" w:rsidRDefault="004A2867" w:rsidP="00E23086">
      <w:pPr>
        <w:pStyle w:val="BodyText"/>
        <w:spacing w:before="82" w:line="242" w:lineRule="auto"/>
        <w:ind w:left="1440" w:right="436" w:hanging="1440"/>
      </w:pPr>
      <w:r>
        <w:t>2021</w:t>
      </w:r>
      <w:r>
        <w:tab/>
        <w:t>Chiles Center Anniversary</w:t>
      </w:r>
      <w:r>
        <w:tab/>
      </w:r>
      <w:r>
        <w:tab/>
        <w:t>Chiles Center</w:t>
      </w:r>
      <w:r>
        <w:tab/>
      </w:r>
      <w:r>
        <w:tab/>
      </w:r>
      <w:r>
        <w:tab/>
        <w:t xml:space="preserve">Community-Engaged Research </w:t>
      </w:r>
      <w:r>
        <w:br/>
        <w:t>Webinar</w:t>
      </w:r>
      <w:r>
        <w:tab/>
      </w:r>
      <w:r>
        <w:tab/>
      </w:r>
      <w:r>
        <w:tab/>
      </w:r>
      <w:r>
        <w:tab/>
      </w:r>
      <w:r>
        <w:tab/>
      </w:r>
      <w:r>
        <w:tab/>
      </w:r>
      <w:r>
        <w:tab/>
      </w:r>
      <w:r>
        <w:tab/>
        <w:t>and Initiatives</w:t>
      </w:r>
    </w:p>
    <w:p w14:paraId="34207A09" w14:textId="74A0782F" w:rsidR="00A70247" w:rsidRDefault="00A70247" w:rsidP="00E23086">
      <w:pPr>
        <w:pStyle w:val="BodyText"/>
        <w:spacing w:before="82" w:line="242" w:lineRule="auto"/>
        <w:ind w:left="1440" w:right="436" w:hanging="1440"/>
      </w:pPr>
      <w:r>
        <w:t>2020</w:t>
      </w:r>
      <w:r>
        <w:tab/>
        <w:t xml:space="preserve">Black Infant &amp; Maternal </w:t>
      </w:r>
      <w:r>
        <w:tab/>
      </w:r>
      <w:r>
        <w:tab/>
      </w:r>
      <w:r w:rsidR="001B6897">
        <w:t>Healthy Start Coalition of</w:t>
      </w:r>
      <w:r w:rsidR="001B6897">
        <w:tab/>
      </w:r>
      <w:r w:rsidR="001B6897">
        <w:tab/>
        <w:t xml:space="preserve">Disparities in Black </w:t>
      </w:r>
      <w:r w:rsidR="004E64DC">
        <w:t>I</w:t>
      </w:r>
      <w:r w:rsidR="001B6897">
        <w:t>nfant and</w:t>
      </w:r>
      <w:r w:rsidR="00882CD1">
        <w:t xml:space="preserve"> Mortality Task Force</w:t>
      </w:r>
      <w:r w:rsidR="00882CD1">
        <w:tab/>
      </w:r>
      <w:r w:rsidR="00882CD1">
        <w:tab/>
        <w:t xml:space="preserve">Hillsborough County &amp; </w:t>
      </w:r>
      <w:r w:rsidR="00882CD1">
        <w:tab/>
      </w:r>
      <w:r w:rsidR="00882CD1">
        <w:tab/>
      </w:r>
      <w:r w:rsidR="004E64DC">
        <w:t>M</w:t>
      </w:r>
      <w:r w:rsidR="00882CD1">
        <w:t xml:space="preserve">aternal </w:t>
      </w:r>
      <w:r w:rsidR="004E64DC">
        <w:t>M</w:t>
      </w:r>
      <w:r w:rsidR="00882CD1">
        <w:t>ortality</w:t>
      </w:r>
      <w:r w:rsidR="00882CD1">
        <w:tab/>
      </w:r>
      <w:r w:rsidR="00882CD1">
        <w:tab/>
      </w:r>
      <w:r w:rsidR="00882CD1">
        <w:tab/>
      </w:r>
      <w:r w:rsidR="00882CD1">
        <w:tab/>
      </w:r>
      <w:r w:rsidR="00882CD1">
        <w:tab/>
        <w:t xml:space="preserve">REACHUP, Inc. </w:t>
      </w:r>
      <w:r>
        <w:tab/>
      </w:r>
      <w:r>
        <w:tab/>
      </w:r>
      <w:r>
        <w:tab/>
      </w:r>
    </w:p>
    <w:p w14:paraId="2CB2E9D2" w14:textId="0AE2A6AA" w:rsidR="00B71B87" w:rsidRDefault="00B71B87" w:rsidP="00E23086">
      <w:pPr>
        <w:pStyle w:val="BodyText"/>
        <w:spacing w:before="82" w:line="242" w:lineRule="auto"/>
        <w:ind w:left="1440" w:right="436" w:hanging="1440"/>
      </w:pPr>
      <w:r>
        <w:t>2020</w:t>
      </w:r>
      <w:r>
        <w:tab/>
        <w:t xml:space="preserve">Certified </w:t>
      </w:r>
      <w:r w:rsidRPr="00803BA6">
        <w:t>in Public Health</w:t>
      </w:r>
      <w:r>
        <w:tab/>
      </w:r>
      <w:r>
        <w:tab/>
        <w:t>Association of Schools</w:t>
      </w:r>
      <w:r>
        <w:tab/>
      </w:r>
      <w:r>
        <w:tab/>
        <w:t>Evidence-Based Approaches</w:t>
      </w:r>
      <w:r>
        <w:br/>
      </w:r>
      <w:r w:rsidRPr="00803BA6">
        <w:t xml:space="preserve">Learning Institute at APHA </w:t>
      </w:r>
      <w:r>
        <w:tab/>
        <w:t xml:space="preserve">&amp; Programs of Public </w:t>
      </w:r>
      <w:r>
        <w:tab/>
      </w:r>
      <w:r>
        <w:tab/>
        <w:t>to Public Health: Focus on</w:t>
      </w:r>
      <w:r>
        <w:br/>
      </w:r>
      <w:r w:rsidRPr="00803BA6">
        <w:t>Annua</w:t>
      </w:r>
      <w:r>
        <w:t xml:space="preserve">l </w:t>
      </w:r>
      <w:r w:rsidRPr="00803BA6">
        <w:t>Meeting</w:t>
      </w:r>
      <w:r>
        <w:t>, Virtual</w:t>
      </w:r>
      <w:r>
        <w:tab/>
      </w:r>
      <w:r>
        <w:tab/>
      </w:r>
      <w:r>
        <w:tab/>
      </w:r>
      <w:r>
        <w:tab/>
      </w:r>
      <w:r>
        <w:tab/>
      </w:r>
      <w:r>
        <w:tab/>
        <w:t>Epidemiology, Part 2</w:t>
      </w:r>
    </w:p>
    <w:p w14:paraId="733E0DB9" w14:textId="22A72AFF" w:rsidR="00DC5A9F" w:rsidRDefault="00DC5A9F" w:rsidP="00E23086">
      <w:pPr>
        <w:pStyle w:val="BodyText"/>
        <w:spacing w:before="82" w:line="242" w:lineRule="auto"/>
        <w:ind w:left="1440" w:right="436" w:hanging="1440"/>
      </w:pPr>
      <w:r>
        <w:t>2020</w:t>
      </w:r>
      <w:r>
        <w:tab/>
      </w:r>
      <w:r w:rsidR="00682D9D">
        <w:t xml:space="preserve">USF Medical Residents </w:t>
      </w:r>
      <w:r w:rsidR="00682D9D">
        <w:tab/>
      </w:r>
      <w:r w:rsidR="00682D9D">
        <w:tab/>
        <w:t xml:space="preserve">Dr. Alyssa Brown, </w:t>
      </w:r>
      <w:r w:rsidR="00682D9D">
        <w:tab/>
      </w:r>
      <w:r w:rsidR="00682D9D">
        <w:tab/>
        <w:t>Importance Cultural              Learning Series</w:t>
      </w:r>
      <w:r w:rsidR="00682D9D">
        <w:tab/>
      </w:r>
      <w:r w:rsidR="00682D9D">
        <w:tab/>
      </w:r>
      <w:r w:rsidR="00682D9D">
        <w:tab/>
        <w:t>Vice Chief of Ob/Gyn</w:t>
      </w:r>
      <w:r w:rsidR="00682D9D">
        <w:tab/>
      </w:r>
      <w:r w:rsidR="00682D9D">
        <w:tab/>
        <w:t>Competency in Medicine</w:t>
      </w:r>
      <w:r w:rsidR="00682D9D">
        <w:tab/>
      </w:r>
    </w:p>
    <w:p w14:paraId="6F15C093" w14:textId="4B43631C" w:rsidR="00E23086" w:rsidRDefault="00232146" w:rsidP="00E23086">
      <w:pPr>
        <w:pStyle w:val="BodyText"/>
        <w:spacing w:before="82" w:line="242" w:lineRule="auto"/>
        <w:ind w:left="1440" w:right="436" w:hanging="1440"/>
      </w:pPr>
      <w:r>
        <w:t>2019</w:t>
      </w:r>
      <w:r>
        <w:tab/>
      </w:r>
      <w:r w:rsidR="00E23086">
        <w:t xml:space="preserve">Certified </w:t>
      </w:r>
      <w:r w:rsidR="00E23086" w:rsidRPr="00803BA6">
        <w:t>in Public Health</w:t>
      </w:r>
      <w:r w:rsidR="00E23086">
        <w:tab/>
      </w:r>
      <w:r w:rsidR="00E23086">
        <w:tab/>
        <w:t>Association of Schools</w:t>
      </w:r>
      <w:r w:rsidR="00E23086">
        <w:tab/>
      </w:r>
      <w:r w:rsidR="00E23086">
        <w:tab/>
        <w:t>Evidence-Based Approaches</w:t>
      </w:r>
      <w:r w:rsidR="00E23086">
        <w:br/>
      </w:r>
      <w:r w:rsidR="00E23086" w:rsidRPr="00803BA6">
        <w:t xml:space="preserve">Learning Institute at APHA </w:t>
      </w:r>
      <w:r w:rsidR="00E23086">
        <w:tab/>
        <w:t xml:space="preserve">&amp; Programs of Public </w:t>
      </w:r>
      <w:r w:rsidR="00E23086">
        <w:tab/>
      </w:r>
      <w:r w:rsidR="00E23086">
        <w:tab/>
        <w:t>to Public Health: Focus on</w:t>
      </w:r>
      <w:r w:rsidR="00E23086">
        <w:br/>
      </w:r>
      <w:r w:rsidR="00E23086" w:rsidRPr="00803BA6">
        <w:t>Annua</w:t>
      </w:r>
      <w:r w:rsidR="00E23086">
        <w:t xml:space="preserve">l </w:t>
      </w:r>
      <w:r w:rsidR="00E23086" w:rsidRPr="00803BA6">
        <w:t>Meeting</w:t>
      </w:r>
      <w:r w:rsidR="00E23086">
        <w:t>, Philadelphia, PA</w:t>
      </w:r>
      <w:r w:rsidR="00E23086" w:rsidRPr="00803BA6">
        <w:t xml:space="preserve"> </w:t>
      </w:r>
      <w:r w:rsidR="00E23086">
        <w:tab/>
        <w:t>Health</w:t>
      </w:r>
      <w:r w:rsidR="00E23086">
        <w:tab/>
      </w:r>
      <w:r w:rsidR="00E23086">
        <w:tab/>
      </w:r>
      <w:r w:rsidR="00E23086">
        <w:tab/>
      </w:r>
      <w:r w:rsidR="00E23086">
        <w:tab/>
        <w:t>Epidemiology, Part 2</w:t>
      </w:r>
    </w:p>
    <w:p w14:paraId="30AF11B9" w14:textId="54BE2A57" w:rsidR="007B051D" w:rsidRDefault="002673EC" w:rsidP="00C50EDD">
      <w:pPr>
        <w:pStyle w:val="BodyText"/>
        <w:spacing w:before="82" w:line="242" w:lineRule="auto"/>
        <w:ind w:left="0" w:right="436"/>
      </w:pPr>
      <w:r>
        <w:t>2019</w:t>
      </w:r>
      <w:r w:rsidR="00466962">
        <w:t xml:space="preserve"> </w:t>
      </w:r>
      <w:r w:rsidR="007B051D">
        <w:t xml:space="preserve"> </w:t>
      </w:r>
      <w:r w:rsidR="00466962">
        <w:tab/>
      </w:r>
      <w:r w:rsidR="00917B35">
        <w:tab/>
      </w:r>
      <w:r w:rsidR="00466962">
        <w:t>Case Studies in MCH Programs</w:t>
      </w:r>
      <w:r w:rsidR="00466962">
        <w:tab/>
        <w:t>Dr. Russell Kirby</w:t>
      </w:r>
      <w:r w:rsidR="00466962">
        <w:tab/>
      </w:r>
      <w:r w:rsidR="00466962">
        <w:tab/>
      </w:r>
      <w:r w:rsidR="008A4147">
        <w:tab/>
      </w:r>
      <w:r w:rsidR="00466962">
        <w:t>Program Evaluation</w:t>
      </w:r>
      <w:r w:rsidR="00E23086">
        <w:br/>
      </w:r>
      <w:r w:rsidR="00E23086">
        <w:tab/>
      </w:r>
      <w:r w:rsidR="00E23086">
        <w:tab/>
        <w:t>College of Public Health, USF</w:t>
      </w:r>
    </w:p>
    <w:p w14:paraId="4747B4F5" w14:textId="27D4CDE7" w:rsidR="00803BA6" w:rsidRDefault="00803BA6" w:rsidP="00C3664D">
      <w:pPr>
        <w:pStyle w:val="BodyText"/>
        <w:spacing w:before="82" w:line="242" w:lineRule="auto"/>
        <w:ind w:left="1440" w:right="436" w:hanging="1440"/>
      </w:pPr>
      <w:r>
        <w:t>2018</w:t>
      </w:r>
      <w:r>
        <w:tab/>
      </w:r>
      <w:bookmarkStart w:id="1" w:name="_Hlk29061397"/>
      <w:r>
        <w:t xml:space="preserve">Certified </w:t>
      </w:r>
      <w:r w:rsidRPr="00803BA6">
        <w:t>in Public Health</w:t>
      </w:r>
      <w:r w:rsidR="00C3664D">
        <w:tab/>
      </w:r>
      <w:r w:rsidR="00C3664D">
        <w:tab/>
        <w:t xml:space="preserve">Association of </w:t>
      </w:r>
      <w:r w:rsidR="000A45D2">
        <w:t>Schools</w:t>
      </w:r>
      <w:r w:rsidR="00B90643">
        <w:tab/>
      </w:r>
      <w:r w:rsidR="008A4147">
        <w:tab/>
      </w:r>
      <w:r w:rsidR="00C661F8">
        <w:t>Evidence-Based Approaches</w:t>
      </w:r>
      <w:r>
        <w:br/>
      </w:r>
      <w:r w:rsidRPr="00803BA6">
        <w:t xml:space="preserve">Learning Institute at APHA </w:t>
      </w:r>
      <w:r w:rsidR="00C3664D">
        <w:tab/>
        <w:t>&amp;</w:t>
      </w:r>
      <w:r w:rsidR="000A45D2">
        <w:t xml:space="preserve"> Programs of Public</w:t>
      </w:r>
      <w:r w:rsidR="00C3664D">
        <w:t xml:space="preserve"> </w:t>
      </w:r>
      <w:r w:rsidR="00C661F8">
        <w:tab/>
      </w:r>
      <w:r w:rsidR="00C661F8">
        <w:tab/>
        <w:t xml:space="preserve">to Public Health: Focus on </w:t>
      </w:r>
      <w:r w:rsidR="00C3664D">
        <w:br/>
      </w:r>
      <w:r w:rsidRPr="00803BA6">
        <w:t>Annua</w:t>
      </w:r>
      <w:r w:rsidR="00C3664D">
        <w:t xml:space="preserve">l </w:t>
      </w:r>
      <w:r w:rsidRPr="00803BA6">
        <w:t>Meeting</w:t>
      </w:r>
      <w:r w:rsidR="00E23086">
        <w:t>, San Diego, CA</w:t>
      </w:r>
      <w:r w:rsidRPr="00803BA6">
        <w:t xml:space="preserve"> </w:t>
      </w:r>
      <w:r w:rsidR="00C3664D">
        <w:tab/>
      </w:r>
      <w:r w:rsidR="000A45D2">
        <w:t>Health</w:t>
      </w:r>
      <w:r w:rsidR="00C661F8">
        <w:tab/>
      </w:r>
      <w:r w:rsidR="00C661F8">
        <w:tab/>
      </w:r>
      <w:r w:rsidR="00C661F8">
        <w:tab/>
      </w:r>
      <w:r w:rsidR="00C661F8">
        <w:tab/>
        <w:t>Epidemiology, Part 2</w:t>
      </w:r>
      <w:bookmarkEnd w:id="1"/>
    </w:p>
    <w:p w14:paraId="24F5F12C" w14:textId="77777777" w:rsidR="00FF7C15" w:rsidRDefault="00416275" w:rsidP="00DF2086">
      <w:pPr>
        <w:pStyle w:val="BodyText"/>
        <w:spacing w:before="82" w:line="242" w:lineRule="auto"/>
        <w:ind w:left="1440" w:right="436" w:hanging="1440"/>
      </w:pPr>
      <w:r>
        <w:t>2018</w:t>
      </w:r>
      <w:r>
        <w:tab/>
      </w:r>
      <w:r w:rsidR="004B67E4" w:rsidRPr="004B67E4">
        <w:t>M</w:t>
      </w:r>
      <w:r w:rsidR="004B67E4">
        <w:t xml:space="preserve">orsani </w:t>
      </w:r>
      <w:r w:rsidR="004B67E4" w:rsidRPr="004B67E4">
        <w:t>C</w:t>
      </w:r>
      <w:r w:rsidR="004B67E4">
        <w:t xml:space="preserve">ollege of </w:t>
      </w:r>
      <w:r w:rsidR="004B67E4" w:rsidRPr="004B67E4">
        <w:t>M</w:t>
      </w:r>
      <w:r w:rsidR="004B67E4">
        <w:t>edicine</w:t>
      </w:r>
      <w:r w:rsidR="004B67E4" w:rsidRPr="004B67E4">
        <w:t xml:space="preserve"> </w:t>
      </w:r>
      <w:r w:rsidR="004B67E4">
        <w:tab/>
      </w:r>
      <w:r w:rsidR="004B67E4" w:rsidRPr="004B67E4">
        <w:t xml:space="preserve">Mind &amp; Matter </w:t>
      </w:r>
      <w:r w:rsidR="0023694D">
        <w:t>S</w:t>
      </w:r>
      <w:r w:rsidR="004B67E4" w:rsidRPr="004B67E4">
        <w:t>eries</w:t>
      </w:r>
      <w:r w:rsidR="004B67E4">
        <w:tab/>
      </w:r>
      <w:r w:rsidR="008A4147">
        <w:tab/>
      </w:r>
      <w:r w:rsidR="005A361B">
        <w:t xml:space="preserve">Missing Mothers: </w:t>
      </w:r>
      <w:r w:rsidR="004B67E4">
        <w:t xml:space="preserve">Maternal </w:t>
      </w:r>
      <w:r w:rsidR="00AE7FFA">
        <w:br/>
      </w:r>
      <w:r w:rsidR="004B67E4" w:rsidRPr="004B67E4">
        <w:t xml:space="preserve">Student Council on Diversity </w:t>
      </w:r>
      <w:r w:rsidR="008A4147">
        <w:tab/>
      </w:r>
      <w:r w:rsidR="008A4147">
        <w:tab/>
      </w:r>
      <w:r w:rsidR="008A4147">
        <w:tab/>
      </w:r>
      <w:r w:rsidR="008A4147">
        <w:tab/>
      </w:r>
      <w:r w:rsidR="008A4147">
        <w:tab/>
        <w:t>Mortality</w:t>
      </w:r>
      <w:r w:rsidR="00AE7FFA">
        <w:br/>
      </w:r>
      <w:r w:rsidR="004B67E4" w:rsidRPr="004B67E4">
        <w:t xml:space="preserve">and Inclusion </w:t>
      </w:r>
    </w:p>
    <w:p w14:paraId="0A31FA7B" w14:textId="77777777" w:rsidR="00DF2086" w:rsidRDefault="00DF2086" w:rsidP="00DF2086">
      <w:pPr>
        <w:pStyle w:val="BodyText"/>
        <w:spacing w:before="82" w:line="242" w:lineRule="auto"/>
        <w:ind w:left="1440" w:right="436" w:hanging="1440"/>
      </w:pPr>
      <w:r>
        <w:t>2018</w:t>
      </w:r>
      <w:r>
        <w:tab/>
        <w:t>Maternal and Child Health</w:t>
      </w:r>
      <w:r>
        <w:tab/>
      </w:r>
      <w:r>
        <w:tab/>
        <w:t>MCHSO</w:t>
      </w:r>
      <w:r>
        <w:tab/>
      </w:r>
      <w:r>
        <w:tab/>
      </w:r>
      <w:r>
        <w:tab/>
      </w:r>
      <w:r w:rsidR="008A4147">
        <w:tab/>
      </w:r>
      <w:r>
        <w:t xml:space="preserve">Moderator for Reproductive </w:t>
      </w:r>
      <w:r>
        <w:br/>
        <w:t>Student Organization (MCHSO)</w:t>
      </w:r>
      <w:r>
        <w:tab/>
      </w:r>
      <w:r>
        <w:tab/>
      </w:r>
      <w:r>
        <w:tab/>
      </w:r>
      <w:r>
        <w:tab/>
      </w:r>
      <w:r w:rsidR="008A4147">
        <w:tab/>
        <w:t xml:space="preserve">Justice </w:t>
      </w:r>
      <w:r>
        <w:t>Panel</w:t>
      </w:r>
      <w:r>
        <w:br/>
        <w:t>Symposium</w:t>
      </w:r>
    </w:p>
    <w:p w14:paraId="3A62FDD3" w14:textId="77777777" w:rsidR="000A6AB6" w:rsidRDefault="000A6AB6" w:rsidP="00DF2086">
      <w:pPr>
        <w:pStyle w:val="BodyText"/>
        <w:spacing w:before="82" w:line="242" w:lineRule="auto"/>
        <w:ind w:left="1440" w:right="436" w:hanging="1440"/>
      </w:pPr>
      <w:r w:rsidRPr="008A4147">
        <w:t>201</w:t>
      </w:r>
      <w:r w:rsidR="00291A91">
        <w:t>6-2018</w:t>
      </w:r>
      <w:r w:rsidRPr="008A4147">
        <w:tab/>
      </w:r>
      <w:r w:rsidR="008A4147" w:rsidRPr="008A4147">
        <w:t>Seminar Series</w:t>
      </w:r>
      <w:r w:rsidR="008A4147" w:rsidRPr="008A4147">
        <w:tab/>
      </w:r>
      <w:r w:rsidR="008A4147" w:rsidRPr="008A4147">
        <w:tab/>
      </w:r>
      <w:r w:rsidR="008A4147" w:rsidRPr="008A4147">
        <w:tab/>
        <w:t>USF Center of Ex</w:t>
      </w:r>
      <w:r w:rsidR="008A4147">
        <w:t>cellence</w:t>
      </w:r>
      <w:r w:rsidR="007A45A3">
        <w:tab/>
      </w:r>
      <w:r w:rsidR="007A45A3">
        <w:tab/>
        <w:t xml:space="preserve">Use of Community Data </w:t>
      </w:r>
      <w:r w:rsidR="009C5FD4">
        <w:t>of</w:t>
      </w:r>
      <w:r w:rsidR="008A4147">
        <w:tab/>
      </w:r>
      <w:r w:rsidR="008A4147">
        <w:tab/>
      </w:r>
      <w:r w:rsidR="008A4147">
        <w:tab/>
      </w:r>
      <w:r w:rsidR="008A4147">
        <w:tab/>
        <w:t>in Maternal and</w:t>
      </w:r>
      <w:r w:rsidR="007A45A3">
        <w:t xml:space="preserve"> Child</w:t>
      </w:r>
      <w:r w:rsidR="007A45A3">
        <w:tab/>
      </w:r>
      <w:r w:rsidR="007A45A3">
        <w:tab/>
        <w:t xml:space="preserve">Program Planning and </w:t>
      </w:r>
      <w:r w:rsidR="007A45A3">
        <w:br/>
      </w:r>
      <w:r w:rsidR="007A45A3">
        <w:tab/>
      </w:r>
      <w:r w:rsidR="007A45A3">
        <w:tab/>
      </w:r>
      <w:r w:rsidR="007A45A3">
        <w:tab/>
      </w:r>
      <w:r w:rsidR="007A45A3">
        <w:tab/>
        <w:t>Health Education, Science</w:t>
      </w:r>
      <w:r w:rsidR="007A45A3">
        <w:tab/>
      </w:r>
      <w:r w:rsidR="007A45A3">
        <w:tab/>
        <w:t>Evaluation</w:t>
      </w:r>
      <w:r w:rsidR="007A45A3">
        <w:br/>
      </w:r>
      <w:r w:rsidR="007A45A3">
        <w:tab/>
      </w:r>
      <w:r w:rsidR="007A45A3">
        <w:tab/>
      </w:r>
      <w:r w:rsidR="007A45A3">
        <w:tab/>
      </w:r>
      <w:r w:rsidR="007A45A3">
        <w:tab/>
        <w:t>and Practice</w:t>
      </w:r>
    </w:p>
    <w:p w14:paraId="44DAE1F6" w14:textId="77777777" w:rsidR="00DF2086" w:rsidRPr="008A4147" w:rsidRDefault="00DF2086" w:rsidP="00146B80">
      <w:pPr>
        <w:pStyle w:val="Heading1"/>
        <w:spacing w:after="23"/>
        <w:ind w:left="0"/>
      </w:pPr>
    </w:p>
    <w:p w14:paraId="1C1B7290" w14:textId="77777777" w:rsidR="00CF3D8A" w:rsidRDefault="00CF3D8A" w:rsidP="00CF3D8A">
      <w:pPr>
        <w:pStyle w:val="Heading1"/>
        <w:ind w:left="0"/>
      </w:pPr>
      <w:r>
        <w:rPr>
          <w:noProof/>
        </w:rPr>
        <mc:AlternateContent>
          <mc:Choice Requires="wps">
            <w:drawing>
              <wp:anchor distT="0" distB="0" distL="0" distR="0" simplePos="0" relativeHeight="251674624" behindDoc="0" locked="0" layoutInCell="1" allowOverlap="1" wp14:anchorId="2333E2DC" wp14:editId="1892D7AF">
                <wp:simplePos x="0" y="0"/>
                <wp:positionH relativeFrom="page">
                  <wp:posOffset>734060</wp:posOffset>
                </wp:positionH>
                <wp:positionV relativeFrom="paragraph">
                  <wp:posOffset>190500</wp:posOffset>
                </wp:positionV>
                <wp:extent cx="6347460" cy="0"/>
                <wp:effectExtent l="10160" t="13970" r="5080" b="508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7AF6" id="Line 9"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8pt,15pt" to="55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" strokeweight=".4pt">
                <w10:wrap type="topAndBottom" anchorx="page"/>
              </v:line>
            </w:pict>
          </mc:Fallback>
        </mc:AlternateContent>
      </w:r>
      <w:r>
        <w:rPr>
          <w:noProof/>
        </w:rPr>
        <w:t>ACADEMIC ADVISING &amp; MENTORSHIP</w:t>
      </w:r>
    </w:p>
    <w:p w14:paraId="6406C0C6" w14:textId="77777777" w:rsidR="009F0F7B" w:rsidRPr="009F0F7B" w:rsidRDefault="009F0F7B" w:rsidP="00CF3D8A">
      <w:pPr>
        <w:pStyle w:val="BodyText"/>
        <w:tabs>
          <w:tab w:val="left" w:pos="2160"/>
        </w:tabs>
        <w:spacing w:before="83" w:line="229" w:lineRule="exact"/>
        <w:ind w:left="0"/>
        <w:rPr>
          <w:b/>
        </w:rPr>
      </w:pPr>
      <w:r w:rsidRPr="009F0F7B">
        <w:rPr>
          <w:b/>
        </w:rPr>
        <w:t>COMMITTEES</w:t>
      </w:r>
    </w:p>
    <w:p w14:paraId="721E4A30" w14:textId="77777777" w:rsidR="00CF3D8A" w:rsidRDefault="009F0F7B" w:rsidP="00CF3D8A">
      <w:pPr>
        <w:pStyle w:val="BodyText"/>
        <w:tabs>
          <w:tab w:val="left" w:pos="2160"/>
        </w:tabs>
        <w:spacing w:before="83" w:line="229" w:lineRule="exact"/>
        <w:ind w:left="0"/>
      </w:pPr>
      <w:r>
        <w:t>PhD</w:t>
      </w:r>
      <w:r w:rsidR="007A2899">
        <w:t xml:space="preserve"> in Public Health</w:t>
      </w:r>
      <w:r w:rsidR="00CF3D8A">
        <w:tab/>
      </w:r>
    </w:p>
    <w:p w14:paraId="2E3525F6" w14:textId="387A4D13" w:rsidR="00E035EA" w:rsidRDefault="00E035EA" w:rsidP="00E035EA">
      <w:pPr>
        <w:pStyle w:val="BodyText"/>
        <w:tabs>
          <w:tab w:val="left" w:pos="1440"/>
        </w:tabs>
        <w:spacing w:before="74" w:line="229" w:lineRule="exact"/>
        <w:ind w:left="1440"/>
      </w:pPr>
      <w:r>
        <w:t xml:space="preserve">Student: R Jones. Dissertation Topic: </w:t>
      </w:r>
      <w:r w:rsidR="00983B0A" w:rsidRPr="00983B0A">
        <w:t xml:space="preserve">Influenza Vaccine Hesitancy </w:t>
      </w:r>
      <w:r w:rsidR="00D863F3">
        <w:t>i</w:t>
      </w:r>
      <w:r w:rsidR="00983B0A" w:rsidRPr="00983B0A">
        <w:t>n African American Women During Preg</w:t>
      </w:r>
      <w:r w:rsidR="00983B0A">
        <w:t>nancy</w:t>
      </w:r>
      <w:r w:rsidR="008C3186">
        <w:t>.</w:t>
      </w:r>
      <w:r>
        <w:t xml:space="preserve"> </w:t>
      </w:r>
      <w:r w:rsidR="006D721A">
        <w:t>Graduated 2025</w:t>
      </w:r>
      <w:r>
        <w:br/>
        <w:t>Role: Co-Major Professor</w:t>
      </w:r>
    </w:p>
    <w:p w14:paraId="41E5F6AD" w14:textId="77777777" w:rsidR="00E035EA" w:rsidRDefault="00E035EA" w:rsidP="004B3686">
      <w:pPr>
        <w:pStyle w:val="BodyText"/>
        <w:tabs>
          <w:tab w:val="left" w:pos="1440"/>
        </w:tabs>
        <w:spacing w:before="74" w:line="229" w:lineRule="exact"/>
        <w:ind w:left="1440"/>
      </w:pPr>
    </w:p>
    <w:p w14:paraId="7E8E3DEC" w14:textId="5C0A48E6" w:rsidR="008C3186" w:rsidRDefault="008C3186" w:rsidP="009B2133">
      <w:pPr>
        <w:pStyle w:val="BodyText"/>
        <w:tabs>
          <w:tab w:val="left" w:pos="1440"/>
        </w:tabs>
        <w:spacing w:before="74" w:line="229" w:lineRule="exact"/>
        <w:ind w:left="1440"/>
      </w:pPr>
      <w:r>
        <w:t xml:space="preserve">Student: N Harris. Dissertation Topic: The Ruling Relations of Care: An Institutional Ethnography of High-Risk Prenatal Care Experiences. </w:t>
      </w:r>
      <w:r w:rsidR="006D721A">
        <w:t>Graduated 2025</w:t>
      </w:r>
    </w:p>
    <w:p w14:paraId="04DD7DF2" w14:textId="0B547BC5" w:rsidR="008C3186" w:rsidRDefault="008C3186" w:rsidP="009B2133">
      <w:pPr>
        <w:pStyle w:val="BodyText"/>
        <w:tabs>
          <w:tab w:val="left" w:pos="1440"/>
        </w:tabs>
        <w:spacing w:before="74" w:line="229" w:lineRule="exact"/>
        <w:ind w:left="1440"/>
      </w:pPr>
      <w:r>
        <w:t>Role: Co-Major Professor</w:t>
      </w:r>
    </w:p>
    <w:p w14:paraId="4A295B33" w14:textId="77777777" w:rsidR="008C3186" w:rsidRDefault="008C3186" w:rsidP="009B2133">
      <w:pPr>
        <w:pStyle w:val="BodyText"/>
        <w:tabs>
          <w:tab w:val="left" w:pos="1440"/>
        </w:tabs>
        <w:spacing w:before="74" w:line="229" w:lineRule="exact"/>
        <w:ind w:left="1440"/>
      </w:pPr>
    </w:p>
    <w:p w14:paraId="62AB076C" w14:textId="34729A80" w:rsidR="009B2133" w:rsidRDefault="009B2133" w:rsidP="009B2133">
      <w:pPr>
        <w:pStyle w:val="BodyText"/>
        <w:tabs>
          <w:tab w:val="left" w:pos="1440"/>
        </w:tabs>
        <w:spacing w:before="74" w:line="229" w:lineRule="exact"/>
        <w:ind w:left="1440"/>
      </w:pPr>
      <w:r>
        <w:t xml:space="preserve">Student: E Campos. Dissertation Topic: Exploring the Associations between Drug Resistance Mutations, </w:t>
      </w:r>
      <w:r>
        <w:lastRenderedPageBreak/>
        <w:t>Low-level Viremia, and Virological Failure in Persons with HIV in Florida. Graduated 2024</w:t>
      </w:r>
    </w:p>
    <w:p w14:paraId="71AC2077" w14:textId="51CA6E09" w:rsidR="009B2133" w:rsidRDefault="009B2133" w:rsidP="009B2133">
      <w:pPr>
        <w:pStyle w:val="BodyText"/>
        <w:tabs>
          <w:tab w:val="left" w:pos="1440"/>
        </w:tabs>
        <w:spacing w:before="74" w:line="229" w:lineRule="exact"/>
        <w:ind w:left="1440"/>
      </w:pPr>
      <w:r>
        <w:t>Role: Co-Major Professor</w:t>
      </w:r>
    </w:p>
    <w:p w14:paraId="4781CDE3" w14:textId="77777777" w:rsidR="009B2133" w:rsidRDefault="009B2133" w:rsidP="009B2133">
      <w:pPr>
        <w:pStyle w:val="BodyText"/>
        <w:tabs>
          <w:tab w:val="left" w:pos="1440"/>
        </w:tabs>
        <w:spacing w:before="74" w:line="229" w:lineRule="exact"/>
        <w:ind w:left="1440"/>
      </w:pPr>
    </w:p>
    <w:p w14:paraId="32E81F36" w14:textId="4C6A6DE8" w:rsidR="009B2133" w:rsidRDefault="009B2133" w:rsidP="009B2133">
      <w:pPr>
        <w:pStyle w:val="BodyText"/>
        <w:tabs>
          <w:tab w:val="left" w:pos="1440"/>
        </w:tabs>
        <w:spacing w:before="74" w:line="229" w:lineRule="exact"/>
        <w:ind w:left="1440"/>
      </w:pPr>
      <w:r>
        <w:t>Student: M Fross. Dissertation Topic: Exploring the Impact of Paternal Involvement as a Source of Social Support on the Racial Disparity in Severe Maternal Morbidity in Florida; Status: Graduated 2023</w:t>
      </w:r>
      <w:r>
        <w:br/>
        <w:t>Role: Co-Major Professor</w:t>
      </w:r>
      <w:r>
        <w:tab/>
      </w:r>
    </w:p>
    <w:p w14:paraId="030E1BED" w14:textId="77777777" w:rsidR="009B2133" w:rsidRDefault="009B2133" w:rsidP="004B3686">
      <w:pPr>
        <w:pStyle w:val="BodyText"/>
        <w:tabs>
          <w:tab w:val="left" w:pos="1440"/>
        </w:tabs>
        <w:spacing w:before="74" w:line="229" w:lineRule="exact"/>
        <w:ind w:left="1440"/>
      </w:pPr>
    </w:p>
    <w:p w14:paraId="2280FA2F" w14:textId="24C6777D" w:rsidR="009B2133" w:rsidRDefault="009B2133" w:rsidP="009B2133">
      <w:pPr>
        <w:pStyle w:val="BodyText"/>
        <w:tabs>
          <w:tab w:val="left" w:pos="1440"/>
        </w:tabs>
        <w:spacing w:before="74" w:line="229" w:lineRule="exact"/>
        <w:ind w:left="1440"/>
      </w:pPr>
      <w:r>
        <w:t xml:space="preserve">Student: S Vereen. Dissertation Topic: </w:t>
      </w:r>
      <w:r w:rsidRPr="007B476A">
        <w:t>Intimate Conversations: A Mixed-Methods Study of African American Father-Adolescent Sexual Risk Communication</w:t>
      </w:r>
      <w:r>
        <w:t>; Status: Graduated 2023</w:t>
      </w:r>
      <w:r>
        <w:br/>
        <w:t>Role: Committee Member</w:t>
      </w:r>
    </w:p>
    <w:p w14:paraId="380FE399" w14:textId="77777777" w:rsidR="009B2133" w:rsidRDefault="009B2133" w:rsidP="004B3686">
      <w:pPr>
        <w:pStyle w:val="BodyText"/>
        <w:tabs>
          <w:tab w:val="left" w:pos="1440"/>
        </w:tabs>
        <w:spacing w:before="74" w:line="229" w:lineRule="exact"/>
        <w:ind w:left="1440"/>
      </w:pPr>
    </w:p>
    <w:p w14:paraId="1CB2D418" w14:textId="0DBC4844" w:rsidR="005D3390" w:rsidRDefault="005D3390" w:rsidP="004B3686">
      <w:pPr>
        <w:pStyle w:val="BodyText"/>
        <w:tabs>
          <w:tab w:val="left" w:pos="1440"/>
        </w:tabs>
        <w:spacing w:before="74" w:line="229" w:lineRule="exact"/>
        <w:ind w:left="1440"/>
      </w:pPr>
      <w:r>
        <w:t xml:space="preserve">Student: Y Ma. Dissertation Topic: </w:t>
      </w:r>
      <w:r w:rsidRPr="005D3390">
        <w:t>Aalen-Johansen Estimator of Transition Probabilities in Illness-Death Model: Ranked Set Sampling vs Simple Random Sampling</w:t>
      </w:r>
      <w:r>
        <w:t xml:space="preserve">; Status: </w:t>
      </w:r>
      <w:r w:rsidR="00951DC6">
        <w:t>Graduated,</w:t>
      </w:r>
      <w:r>
        <w:t xml:space="preserve"> 20</w:t>
      </w:r>
      <w:r w:rsidR="00951DC6">
        <w:t>21</w:t>
      </w:r>
      <w:r>
        <w:br/>
        <w:t>Role: Committee Member</w:t>
      </w:r>
    </w:p>
    <w:p w14:paraId="4300C1B9" w14:textId="0F14AA0E" w:rsidR="00660CD1" w:rsidRDefault="00660CD1" w:rsidP="009B2133">
      <w:pPr>
        <w:pStyle w:val="BodyText"/>
        <w:tabs>
          <w:tab w:val="left" w:pos="1440"/>
        </w:tabs>
        <w:spacing w:before="74" w:line="229" w:lineRule="exact"/>
        <w:ind w:left="0"/>
      </w:pPr>
    </w:p>
    <w:p w14:paraId="26CC9861" w14:textId="270CBA08" w:rsidR="00660CD1" w:rsidRDefault="00660CD1" w:rsidP="004B3686">
      <w:pPr>
        <w:pStyle w:val="BodyText"/>
        <w:tabs>
          <w:tab w:val="left" w:pos="1440"/>
        </w:tabs>
        <w:spacing w:before="74" w:line="229" w:lineRule="exact"/>
        <w:ind w:left="1440"/>
      </w:pPr>
      <w:r>
        <w:t xml:space="preserve">Student: N Cohen. Dissertation Topic: </w:t>
      </w:r>
      <w:r w:rsidRPr="00660CD1">
        <w:t>The Associations of Gestational Diabetes Mellitus and Prenatal Depression with Child Cortisol Levels and Cord Blood Glucocorticoids</w:t>
      </w:r>
      <w:r>
        <w:t xml:space="preserve">; Status: </w:t>
      </w:r>
      <w:r w:rsidR="00983B0A">
        <w:t>Graduated 2021</w:t>
      </w:r>
    </w:p>
    <w:p w14:paraId="6AC6BF4A" w14:textId="23489918" w:rsidR="00660CD1" w:rsidRDefault="00660CD1" w:rsidP="004B3686">
      <w:pPr>
        <w:pStyle w:val="BodyText"/>
        <w:tabs>
          <w:tab w:val="left" w:pos="1440"/>
        </w:tabs>
        <w:spacing w:before="74" w:line="229" w:lineRule="exact"/>
        <w:ind w:left="1440"/>
      </w:pPr>
      <w:r>
        <w:t>Role: Committee Member</w:t>
      </w:r>
    </w:p>
    <w:p w14:paraId="7BB0EE5D" w14:textId="77777777" w:rsidR="007B476A" w:rsidRDefault="007B476A" w:rsidP="00647C00">
      <w:pPr>
        <w:pStyle w:val="BodyText"/>
        <w:tabs>
          <w:tab w:val="left" w:pos="1440"/>
        </w:tabs>
        <w:spacing w:before="74" w:line="229" w:lineRule="exact"/>
        <w:ind w:left="1440"/>
      </w:pPr>
    </w:p>
    <w:p w14:paraId="7FFE30C6" w14:textId="5C80BCEF" w:rsidR="00647C00" w:rsidRDefault="00647C00" w:rsidP="00647C00">
      <w:pPr>
        <w:pStyle w:val="BodyText"/>
        <w:tabs>
          <w:tab w:val="left" w:pos="1440"/>
        </w:tabs>
        <w:spacing w:before="74" w:line="229" w:lineRule="exact"/>
        <w:ind w:left="1440"/>
      </w:pPr>
      <w:r>
        <w:t xml:space="preserve">Student: R Obure. Dissertation Topic: Maternal Absence and Adverse Outcomes among Male Offspring; Status: </w:t>
      </w:r>
      <w:r w:rsidR="006D721A">
        <w:t>Graduated 2024</w:t>
      </w:r>
      <w:r>
        <w:br/>
        <w:t>Role: Co-Major Professor</w:t>
      </w:r>
      <w:r>
        <w:tab/>
      </w:r>
    </w:p>
    <w:p w14:paraId="21E7DC2B" w14:textId="77777777" w:rsidR="00647C00" w:rsidRDefault="00647C00" w:rsidP="00BB18E0">
      <w:pPr>
        <w:pStyle w:val="BodyText"/>
        <w:tabs>
          <w:tab w:val="left" w:pos="1440"/>
        </w:tabs>
        <w:spacing w:before="74" w:line="229" w:lineRule="exact"/>
        <w:ind w:left="1440"/>
      </w:pPr>
    </w:p>
    <w:p w14:paraId="0F11009D" w14:textId="5E7AEF11" w:rsidR="00BD578C" w:rsidRDefault="00BD578C" w:rsidP="00BB18E0">
      <w:pPr>
        <w:pStyle w:val="BodyText"/>
        <w:tabs>
          <w:tab w:val="left" w:pos="1440"/>
        </w:tabs>
        <w:spacing w:before="74" w:line="229" w:lineRule="exact"/>
        <w:ind w:left="1440"/>
      </w:pPr>
      <w:r>
        <w:t>Student:</w:t>
      </w:r>
      <w:r w:rsidR="00590504">
        <w:t xml:space="preserve"> K Johnson</w:t>
      </w:r>
      <w:r w:rsidR="00BB18E0">
        <w:t xml:space="preserve">. </w:t>
      </w:r>
      <w:r w:rsidR="001865E1">
        <w:t xml:space="preserve">Dissertation </w:t>
      </w:r>
      <w:r w:rsidR="00BB18E0">
        <w:t>Topic</w:t>
      </w:r>
      <w:r>
        <w:t>:</w:t>
      </w:r>
      <w:r w:rsidR="00A8546C">
        <w:t xml:space="preserve"> Mitigating Barriers to Chronic Disease Prevention and Management in Disadvantaged Communities</w:t>
      </w:r>
      <w:r w:rsidR="001865E1">
        <w:t>;</w:t>
      </w:r>
      <w:r w:rsidR="00BB18E0">
        <w:t xml:space="preserve"> Status: </w:t>
      </w:r>
      <w:r w:rsidR="00647C00">
        <w:t>Graduated</w:t>
      </w:r>
      <w:r w:rsidR="00BB18E0">
        <w:t xml:space="preserve"> </w:t>
      </w:r>
      <w:r w:rsidR="00060DCE">
        <w:t>201</w:t>
      </w:r>
      <w:r w:rsidR="00647C00">
        <w:t>9</w:t>
      </w:r>
      <w:r w:rsidR="005A1542">
        <w:br/>
      </w:r>
      <w:r>
        <w:t>Role</w:t>
      </w:r>
      <w:r w:rsidR="00590504">
        <w:t>: Co-Major Professor</w:t>
      </w:r>
      <w:r>
        <w:tab/>
      </w:r>
    </w:p>
    <w:p w14:paraId="1A512D2D" w14:textId="77777777" w:rsidR="00BD578C" w:rsidRDefault="00BD578C" w:rsidP="00CF3D8A">
      <w:pPr>
        <w:pStyle w:val="BodyText"/>
        <w:tabs>
          <w:tab w:val="left" w:pos="2160"/>
        </w:tabs>
        <w:spacing w:before="74" w:line="229" w:lineRule="exact"/>
        <w:ind w:left="0"/>
      </w:pPr>
    </w:p>
    <w:p w14:paraId="373EDC48" w14:textId="4DF7C5B4" w:rsidR="00BD578C" w:rsidRDefault="00BD578C" w:rsidP="001865E1">
      <w:pPr>
        <w:pStyle w:val="BodyText"/>
        <w:tabs>
          <w:tab w:val="left" w:pos="1440"/>
        </w:tabs>
        <w:spacing w:before="74" w:line="229" w:lineRule="exact"/>
        <w:ind w:left="1440"/>
      </w:pPr>
      <w:r>
        <w:t>Student:</w:t>
      </w:r>
      <w:r w:rsidR="002749D7">
        <w:t xml:space="preserve"> </w:t>
      </w:r>
      <w:r w:rsidR="00F35ADD">
        <w:t>K Adegok</w:t>
      </w:r>
      <w:r w:rsidR="001865E1">
        <w:t xml:space="preserve">e. </w:t>
      </w:r>
      <w:r w:rsidR="007F2653">
        <w:t>Dissertation</w:t>
      </w:r>
      <w:r w:rsidR="00F35ADD">
        <w:t>:</w:t>
      </w:r>
      <w:r w:rsidR="00E52155">
        <w:t xml:space="preserve"> The Effects of Maternal Folate on Fetal Brain and Body Size among Smoking Mothers</w:t>
      </w:r>
      <w:r w:rsidR="001865E1">
        <w:t xml:space="preserve">; Status: Graduated </w:t>
      </w:r>
      <w:r w:rsidR="00684851">
        <w:t>2017</w:t>
      </w:r>
      <w:r w:rsidR="005A1542">
        <w:br/>
      </w:r>
      <w:r>
        <w:t>Role:</w:t>
      </w:r>
      <w:r w:rsidR="00F35ADD">
        <w:t xml:space="preserve"> Co-Major Professor</w:t>
      </w:r>
    </w:p>
    <w:p w14:paraId="01959432" w14:textId="77777777" w:rsidR="00BD578C" w:rsidRDefault="00BD578C" w:rsidP="00CF3D8A">
      <w:pPr>
        <w:pStyle w:val="BodyText"/>
        <w:tabs>
          <w:tab w:val="left" w:pos="2160"/>
        </w:tabs>
        <w:spacing w:before="74" w:line="229" w:lineRule="exact"/>
        <w:ind w:left="0"/>
      </w:pPr>
    </w:p>
    <w:p w14:paraId="6262F411" w14:textId="598FF2E5" w:rsidR="005A1542" w:rsidRDefault="005A1542" w:rsidP="000F5A9F">
      <w:pPr>
        <w:pStyle w:val="BodyText"/>
        <w:tabs>
          <w:tab w:val="left" w:pos="1440"/>
        </w:tabs>
        <w:spacing w:before="74" w:line="229" w:lineRule="exact"/>
        <w:ind w:left="1440"/>
      </w:pPr>
      <w:r>
        <w:t>Student: L Womack</w:t>
      </w:r>
      <w:r w:rsidR="000F5A9F">
        <w:t xml:space="preserve">. </w:t>
      </w:r>
      <w:r>
        <w:t>Dissertation:</w:t>
      </w:r>
      <w:r w:rsidR="005B1C4B">
        <w:t xml:space="preserve"> </w:t>
      </w:r>
      <w:r w:rsidR="005B1C4B" w:rsidRPr="005B1C4B">
        <w:t>Severe Maternal Morbidity in Florida</w:t>
      </w:r>
      <w:r w:rsidR="004578DC">
        <w:t>:</w:t>
      </w:r>
      <w:r w:rsidR="007A2899">
        <w:t xml:space="preserve"> </w:t>
      </w:r>
      <w:r w:rsidR="004578DC" w:rsidRPr="004578DC">
        <w:t>Determinants of the Increasing Rate</w:t>
      </w:r>
      <w:r w:rsidR="000F5A9F">
        <w:t xml:space="preserve">; Status: Graduated </w:t>
      </w:r>
      <w:r w:rsidR="005B1C4B">
        <w:t>2017</w:t>
      </w:r>
      <w:r>
        <w:br/>
        <w:t xml:space="preserve">Role: </w:t>
      </w:r>
      <w:r w:rsidR="000F5A9F">
        <w:t xml:space="preserve">Committee </w:t>
      </w:r>
      <w:r>
        <w:t>Member</w:t>
      </w:r>
    </w:p>
    <w:p w14:paraId="093A08F8" w14:textId="77777777" w:rsidR="009F0F7B" w:rsidRDefault="009F0F7B" w:rsidP="00CF3D8A">
      <w:pPr>
        <w:pStyle w:val="BodyText"/>
        <w:tabs>
          <w:tab w:val="left" w:pos="2160"/>
        </w:tabs>
        <w:spacing w:before="74" w:line="229" w:lineRule="exact"/>
        <w:ind w:left="0"/>
      </w:pPr>
    </w:p>
    <w:p w14:paraId="1276DA67" w14:textId="24381790" w:rsidR="00060509" w:rsidRDefault="00060509" w:rsidP="0069352A">
      <w:pPr>
        <w:pStyle w:val="BodyText"/>
        <w:tabs>
          <w:tab w:val="left" w:pos="1440"/>
        </w:tabs>
        <w:spacing w:before="74" w:line="229" w:lineRule="exact"/>
        <w:ind w:left="1440"/>
      </w:pPr>
      <w:r>
        <w:t>Student: J Ryan</w:t>
      </w:r>
      <w:r w:rsidR="0069352A">
        <w:t xml:space="preserve">. </w:t>
      </w:r>
      <w:r>
        <w:t>Dissertation:</w:t>
      </w:r>
      <w:r w:rsidRPr="005A1542">
        <w:t xml:space="preserve"> </w:t>
      </w:r>
      <w:r>
        <w:t>Excess Healthcare Costs of Injured Youth: The Need for Prevention, Policy, and Proper Triage</w:t>
      </w:r>
      <w:r w:rsidR="0069352A">
        <w:t xml:space="preserve">; Status: Graduated </w:t>
      </w:r>
      <w:r>
        <w:t>2017</w:t>
      </w:r>
      <w:r>
        <w:br/>
        <w:t>Role: Member</w:t>
      </w:r>
    </w:p>
    <w:p w14:paraId="74A55FC1" w14:textId="77777777" w:rsidR="00060509" w:rsidRDefault="00060509" w:rsidP="005A1542">
      <w:pPr>
        <w:pStyle w:val="BodyText"/>
        <w:tabs>
          <w:tab w:val="left" w:pos="2160"/>
        </w:tabs>
        <w:spacing w:before="74" w:line="229" w:lineRule="exact"/>
        <w:ind w:left="2160"/>
      </w:pPr>
    </w:p>
    <w:p w14:paraId="0757741D" w14:textId="75FBF173" w:rsidR="005A1542" w:rsidRDefault="005A1542" w:rsidP="00066DB1">
      <w:pPr>
        <w:pStyle w:val="BodyText"/>
        <w:tabs>
          <w:tab w:val="left" w:pos="1440"/>
        </w:tabs>
        <w:spacing w:before="74" w:line="229" w:lineRule="exact"/>
        <w:ind w:left="1440"/>
      </w:pPr>
      <w:r>
        <w:t>Student: Y Sebastiao</w:t>
      </w:r>
      <w:r w:rsidR="00066DB1">
        <w:t xml:space="preserve">. </w:t>
      </w:r>
      <w:r>
        <w:t>Dissertation:</w:t>
      </w:r>
      <w:r w:rsidRPr="005A1542">
        <w:t xml:space="preserve"> Racial and Ethnic Differences in Low-Risk Cesarean Deliveries in Florida</w:t>
      </w:r>
      <w:r w:rsidR="00066DB1">
        <w:t xml:space="preserve">. Status: Graduated </w:t>
      </w:r>
      <w:r>
        <w:t>2016</w:t>
      </w:r>
      <w:r>
        <w:br/>
        <w:t>Role: Co-Major Professor</w:t>
      </w:r>
    </w:p>
    <w:p w14:paraId="410E3FE5" w14:textId="77777777" w:rsidR="007A2899" w:rsidRDefault="007A2899" w:rsidP="007A2899">
      <w:pPr>
        <w:pStyle w:val="BodyText"/>
        <w:tabs>
          <w:tab w:val="left" w:pos="2160"/>
        </w:tabs>
        <w:spacing w:before="74" w:line="229" w:lineRule="exact"/>
        <w:ind w:left="2160"/>
      </w:pPr>
    </w:p>
    <w:p w14:paraId="16F7270D" w14:textId="77777777" w:rsidR="009F0F7B" w:rsidRDefault="009F0F7B" w:rsidP="00CF3D8A">
      <w:pPr>
        <w:pStyle w:val="BodyText"/>
        <w:tabs>
          <w:tab w:val="left" w:pos="2160"/>
        </w:tabs>
        <w:spacing w:before="74" w:line="229" w:lineRule="exact"/>
        <w:ind w:left="0"/>
      </w:pPr>
    </w:p>
    <w:p w14:paraId="22A1EEA6" w14:textId="77777777" w:rsidR="009F0F7B" w:rsidRDefault="009F0F7B" w:rsidP="00CF3D8A">
      <w:pPr>
        <w:pStyle w:val="BodyText"/>
        <w:tabs>
          <w:tab w:val="left" w:pos="2160"/>
        </w:tabs>
        <w:spacing w:before="74" w:line="229" w:lineRule="exact"/>
        <w:ind w:left="0"/>
      </w:pPr>
      <w:r>
        <w:t>DrPH</w:t>
      </w:r>
      <w:r w:rsidR="00CF3D8A">
        <w:tab/>
      </w:r>
    </w:p>
    <w:p w14:paraId="70E9CDB6" w14:textId="4410E816" w:rsidR="007B2666" w:rsidRDefault="007B2666" w:rsidP="007B2666">
      <w:pPr>
        <w:pStyle w:val="BodyText"/>
        <w:tabs>
          <w:tab w:val="left" w:pos="1440"/>
        </w:tabs>
        <w:spacing w:before="74" w:line="229" w:lineRule="exact"/>
        <w:ind w:left="1440"/>
      </w:pPr>
      <w:r>
        <w:t xml:space="preserve">Student: H Lawson.  Doctoral Project: </w:t>
      </w:r>
      <w:r w:rsidR="00516058">
        <w:t>Working Through It: An Exploration of Biopsychosocial and Contextual Menopause Experiences Among African American Professional Women – A Narrative Inquiry</w:t>
      </w:r>
      <w:r>
        <w:t xml:space="preserve">. </w:t>
      </w:r>
      <w:r w:rsidR="00516058">
        <w:t>Graduated 2024</w:t>
      </w:r>
      <w:r>
        <w:br/>
        <w:t>Role: Committee Member</w:t>
      </w:r>
    </w:p>
    <w:p w14:paraId="5DBFF233" w14:textId="7B1D4F6D" w:rsidR="007B2666" w:rsidRDefault="007B2666" w:rsidP="00F71D91">
      <w:pPr>
        <w:pStyle w:val="BodyText"/>
        <w:tabs>
          <w:tab w:val="left" w:pos="1440"/>
        </w:tabs>
        <w:spacing w:before="74" w:line="229" w:lineRule="exact"/>
        <w:ind w:left="1440"/>
      </w:pPr>
    </w:p>
    <w:p w14:paraId="014EBF12" w14:textId="24504250" w:rsidR="00F71D91" w:rsidRDefault="00F71D91" w:rsidP="00F71D91">
      <w:pPr>
        <w:pStyle w:val="BodyText"/>
        <w:tabs>
          <w:tab w:val="left" w:pos="1440"/>
        </w:tabs>
        <w:spacing w:before="74" w:line="229" w:lineRule="exact"/>
        <w:ind w:left="1440"/>
      </w:pPr>
      <w:r>
        <w:t xml:space="preserve">Student: M Ronik.  Doctoral Project: </w:t>
      </w:r>
      <w:r w:rsidR="004E0271">
        <w:t xml:space="preserve">Broward Black Babies Matter: Addressing the challenge of adverse </w:t>
      </w:r>
      <w:r w:rsidR="004E0271">
        <w:lastRenderedPageBreak/>
        <w:t xml:space="preserve">birth outcomes at the neighborhood level using a Collective Impact framework. </w:t>
      </w:r>
      <w:r w:rsidR="00951DC6">
        <w:t>Graduated 2023</w:t>
      </w:r>
      <w:r>
        <w:br/>
        <w:t>Role: Major Professor</w:t>
      </w:r>
    </w:p>
    <w:p w14:paraId="54FE3345" w14:textId="77777777" w:rsidR="00C6636D" w:rsidRDefault="00C6636D" w:rsidP="00951DC6">
      <w:pPr>
        <w:pStyle w:val="BodyText"/>
        <w:tabs>
          <w:tab w:val="left" w:pos="1440"/>
        </w:tabs>
        <w:spacing w:before="74" w:line="229" w:lineRule="exact"/>
        <w:ind w:left="0"/>
      </w:pPr>
    </w:p>
    <w:p w14:paraId="0BEB4022" w14:textId="4E2758A5" w:rsidR="009B2133" w:rsidRDefault="009B2133" w:rsidP="009B2133">
      <w:pPr>
        <w:pStyle w:val="BodyText"/>
        <w:tabs>
          <w:tab w:val="left" w:pos="1440"/>
        </w:tabs>
        <w:spacing w:before="74" w:line="229" w:lineRule="exact"/>
        <w:ind w:left="1440"/>
      </w:pPr>
      <w:r>
        <w:t>Student: C Alvarez.  Doctoral Project: Evaluation of the National Healthcare Safety Network’s (NHSN) Multi-Drug Resistant Organisms and Clostridioides difficile (MDRO/CDI) Reporting Module. Graduated 2023</w:t>
      </w:r>
      <w:r>
        <w:br/>
        <w:t>Role: Major Professor</w:t>
      </w:r>
    </w:p>
    <w:p w14:paraId="5D368725" w14:textId="77777777" w:rsidR="009B2133" w:rsidRDefault="009B2133" w:rsidP="00F373FC">
      <w:pPr>
        <w:pStyle w:val="BodyText"/>
        <w:tabs>
          <w:tab w:val="left" w:pos="1440"/>
        </w:tabs>
        <w:spacing w:before="74" w:line="229" w:lineRule="exact"/>
        <w:ind w:left="1440"/>
      </w:pPr>
    </w:p>
    <w:p w14:paraId="1DE11695" w14:textId="7C1C0FE4" w:rsidR="00F373FC" w:rsidRDefault="00F373FC" w:rsidP="00F373FC">
      <w:pPr>
        <w:pStyle w:val="BodyText"/>
        <w:tabs>
          <w:tab w:val="left" w:pos="1440"/>
        </w:tabs>
        <w:spacing w:before="74" w:line="229" w:lineRule="exact"/>
        <w:ind w:left="1440"/>
      </w:pPr>
      <w:r>
        <w:t xml:space="preserve">Student: X Jabobs. Doctoral Project: </w:t>
      </w:r>
      <w:r w:rsidR="007B2666" w:rsidRPr="007B2666">
        <w:t>Black Girls: The Silent Victims of the Covid-19 Pandemic</w:t>
      </w:r>
      <w:r>
        <w:t xml:space="preserve">. </w:t>
      </w:r>
      <w:r w:rsidR="00951DC6">
        <w:t>Graduated 2022</w:t>
      </w:r>
      <w:r>
        <w:br/>
        <w:t>Role: Major Professor</w:t>
      </w:r>
    </w:p>
    <w:p w14:paraId="7C5796F3" w14:textId="77777777" w:rsidR="00137BCE" w:rsidRDefault="00137BCE" w:rsidP="009B2133">
      <w:pPr>
        <w:pStyle w:val="BodyText"/>
        <w:tabs>
          <w:tab w:val="left" w:pos="1440"/>
        </w:tabs>
        <w:spacing w:before="74" w:line="229" w:lineRule="exact"/>
        <w:ind w:left="0"/>
      </w:pPr>
    </w:p>
    <w:p w14:paraId="08D4BE4E" w14:textId="45FE2AE5" w:rsidR="00137BCE" w:rsidRDefault="00137BCE" w:rsidP="00137BCE">
      <w:pPr>
        <w:pStyle w:val="BodyText"/>
        <w:tabs>
          <w:tab w:val="left" w:pos="1440"/>
        </w:tabs>
        <w:spacing w:before="74" w:line="229" w:lineRule="exact"/>
        <w:ind w:left="1440"/>
      </w:pPr>
      <w:r>
        <w:t xml:space="preserve">Student: S Bright.  Doctoral Project: </w:t>
      </w:r>
      <w:r w:rsidR="002706A5" w:rsidRPr="002706A5">
        <w:t>Nationwide HPV Vaccine Introduction:</w:t>
      </w:r>
      <w:r w:rsidR="00F373FC">
        <w:t xml:space="preserve"> </w:t>
      </w:r>
      <w:r w:rsidR="002706A5" w:rsidRPr="002706A5">
        <w:t>Understanding Community Awareness and Perception</w:t>
      </w:r>
      <w:r w:rsidRPr="00137BCE">
        <w:t>, DC</w:t>
      </w:r>
      <w:r>
        <w:t xml:space="preserve">: </w:t>
      </w:r>
      <w:r w:rsidR="00C6636D">
        <w:t>Graduated 2020</w:t>
      </w:r>
      <w:r>
        <w:br/>
        <w:t>Role: Committee Member</w:t>
      </w:r>
    </w:p>
    <w:p w14:paraId="6533A1D8" w14:textId="77777777" w:rsidR="00137BCE" w:rsidRDefault="00137BCE" w:rsidP="00137BCE">
      <w:pPr>
        <w:pStyle w:val="BodyText"/>
        <w:tabs>
          <w:tab w:val="left" w:pos="1440"/>
        </w:tabs>
        <w:spacing w:before="74" w:line="229" w:lineRule="exact"/>
        <w:ind w:left="1440"/>
      </w:pPr>
    </w:p>
    <w:p w14:paraId="527C3119" w14:textId="4EA2FCA4" w:rsidR="00137BCE" w:rsidRDefault="00137BCE" w:rsidP="00137BCE">
      <w:pPr>
        <w:pStyle w:val="BodyText"/>
        <w:tabs>
          <w:tab w:val="left" w:pos="1440"/>
        </w:tabs>
        <w:spacing w:before="74" w:line="229" w:lineRule="exact"/>
        <w:ind w:left="1440"/>
      </w:pPr>
      <w:r>
        <w:t xml:space="preserve">Student: R Logan.  Doctoral Project: </w:t>
      </w:r>
      <w:r w:rsidRPr="00137BCE">
        <w:t>Examining Factors within the Physical and Sociocultural Environment that Influence the Health and Development of low-income children ages 0-5 in Washington, DC</w:t>
      </w:r>
      <w:r>
        <w:t>: Graduated 2020</w:t>
      </w:r>
      <w:r>
        <w:br/>
        <w:t>Role: Committee Member</w:t>
      </w:r>
    </w:p>
    <w:p w14:paraId="42B5C610" w14:textId="77777777" w:rsidR="00137BCE" w:rsidRDefault="00137BCE" w:rsidP="00842E03">
      <w:pPr>
        <w:pStyle w:val="BodyText"/>
        <w:tabs>
          <w:tab w:val="left" w:pos="1440"/>
        </w:tabs>
        <w:spacing w:before="74" w:line="229" w:lineRule="exact"/>
        <w:ind w:left="1440"/>
      </w:pPr>
    </w:p>
    <w:p w14:paraId="394D1060" w14:textId="4ED9F49F" w:rsidR="00BD578C" w:rsidRDefault="00BD578C" w:rsidP="00842E03">
      <w:pPr>
        <w:pStyle w:val="BodyText"/>
        <w:tabs>
          <w:tab w:val="left" w:pos="1440"/>
        </w:tabs>
        <w:spacing w:before="74" w:line="229" w:lineRule="exact"/>
        <w:ind w:left="1440"/>
      </w:pPr>
      <w:r>
        <w:t>Student: K Nguyen</w:t>
      </w:r>
      <w:r w:rsidR="00842E03">
        <w:t xml:space="preserve">. </w:t>
      </w:r>
      <w:r>
        <w:t xml:space="preserve"> </w:t>
      </w:r>
      <w:r w:rsidR="00100C2F">
        <w:t>Doctoral Project</w:t>
      </w:r>
      <w:r>
        <w:t>:</w:t>
      </w:r>
      <w:r w:rsidR="002326C4">
        <w:t xml:space="preserve"> </w:t>
      </w:r>
      <w:r w:rsidR="003716F0" w:rsidRPr="003716F0">
        <w:t>Use of the Global Violence Against Children Surveys to Drive Research, Policy</w:t>
      </w:r>
      <w:r w:rsidR="003716F0">
        <w:t xml:space="preserve">, </w:t>
      </w:r>
      <w:r w:rsidR="003716F0" w:rsidRPr="003716F0">
        <w:t>and Prevention</w:t>
      </w:r>
      <w:r w:rsidR="00842E03">
        <w:t xml:space="preserve">. Status: Graduated </w:t>
      </w:r>
      <w:r>
        <w:t>2018</w:t>
      </w:r>
      <w:r w:rsidR="00842E03">
        <w:br/>
      </w:r>
      <w:r>
        <w:t>Role: Major Professor</w:t>
      </w:r>
    </w:p>
    <w:p w14:paraId="5C7A03F2" w14:textId="77777777" w:rsidR="009F0F7B" w:rsidRDefault="009F0F7B" w:rsidP="00CF3D8A">
      <w:pPr>
        <w:pStyle w:val="BodyText"/>
        <w:tabs>
          <w:tab w:val="left" w:pos="2160"/>
        </w:tabs>
        <w:spacing w:before="74" w:line="229" w:lineRule="exact"/>
        <w:ind w:left="0"/>
      </w:pPr>
    </w:p>
    <w:p w14:paraId="4FF64948" w14:textId="239F1B8B" w:rsidR="00BD578C" w:rsidRDefault="009F0F7B" w:rsidP="00484FD9">
      <w:pPr>
        <w:pStyle w:val="BodyText"/>
        <w:tabs>
          <w:tab w:val="left" w:pos="1440"/>
          <w:tab w:val="left" w:pos="5580"/>
        </w:tabs>
        <w:spacing w:before="74" w:line="229" w:lineRule="exact"/>
        <w:ind w:left="1440" w:hanging="1440"/>
      </w:pPr>
      <w:r>
        <w:t>MSPH</w:t>
      </w:r>
      <w:r w:rsidR="007516F1">
        <w:tab/>
      </w:r>
      <w:r w:rsidR="00BD578C">
        <w:t>Student: C Heeraman</w:t>
      </w:r>
      <w:r w:rsidR="007516F1">
        <w:t xml:space="preserve">. </w:t>
      </w:r>
      <w:r w:rsidR="00100C2F">
        <w:t>Thesis</w:t>
      </w:r>
      <w:r w:rsidR="00BD578C">
        <w:t>:</w:t>
      </w:r>
      <w:r w:rsidR="003716F0">
        <w:t xml:space="preserve"> </w:t>
      </w:r>
      <w:r w:rsidR="003716F0" w:rsidRPr="003716F0">
        <w:t>Association between Folate Levels and Preterm Birth in Tampa, Florida</w:t>
      </w:r>
      <w:r w:rsidR="007516F1">
        <w:t xml:space="preserve"> Status: Graduated </w:t>
      </w:r>
      <w:r w:rsidR="003716F0">
        <w:t>2016</w:t>
      </w:r>
      <w:r w:rsidR="007516F1">
        <w:br/>
      </w:r>
      <w:r w:rsidR="00BD578C">
        <w:t>Role: Major Professor</w:t>
      </w:r>
    </w:p>
    <w:p w14:paraId="36663E5A" w14:textId="77777777" w:rsidR="00FF7C15" w:rsidRDefault="00FF7C15" w:rsidP="007E1139">
      <w:pPr>
        <w:pStyle w:val="Heading1"/>
        <w:spacing w:after="23"/>
        <w:ind w:left="0"/>
      </w:pPr>
    </w:p>
    <w:p w14:paraId="4DF3E2ED" w14:textId="77777777" w:rsidR="0070132F" w:rsidRDefault="00290D18" w:rsidP="007E1139">
      <w:pPr>
        <w:pStyle w:val="Heading1"/>
        <w:spacing w:after="23"/>
        <w:ind w:left="0"/>
      </w:pPr>
      <w:r>
        <w:t xml:space="preserve">RESEARCH </w:t>
      </w:r>
      <w:r w:rsidR="00FF7C15">
        <w:t>&amp; GRANT ACTIVITIES</w:t>
      </w:r>
    </w:p>
    <w:p w14:paraId="20558A5F" w14:textId="77777777" w:rsidR="0070132F" w:rsidRDefault="00F472E7" w:rsidP="007E1139">
      <w:pPr>
        <w:pStyle w:val="BodyText"/>
        <w:spacing w:line="20" w:lineRule="exact"/>
        <w:ind w:left="0"/>
        <w:rPr>
          <w:sz w:val="2"/>
        </w:rPr>
      </w:pPr>
      <w:r>
        <w:rPr>
          <w:noProof/>
          <w:sz w:val="2"/>
        </w:rPr>
        <mc:AlternateContent>
          <mc:Choice Requires="wpg">
            <w:drawing>
              <wp:inline distT="0" distB="0" distL="0" distR="0" wp14:anchorId="54690C2C" wp14:editId="5D04C548">
                <wp:extent cx="6352540" cy="5080"/>
                <wp:effectExtent l="4445" t="2540" r="5715" b="1143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2540" cy="5080"/>
                          <a:chOff x="0" y="0"/>
                          <a:chExt cx="10004" cy="8"/>
                        </a:xfrm>
                      </wpg:grpSpPr>
                      <wps:wsp>
                        <wps:cNvPr id="7" name="Line 6"/>
                        <wps:cNvCnPr>
                          <a:cxnSpLocks noChangeShapeType="1"/>
                        </wps:cNvCnPr>
                        <wps:spPr bwMode="auto">
                          <a:xfrm>
                            <a:off x="4" y="4"/>
                            <a:ext cx="999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C9060E" id="Group 5" o:spid="_x0000_s1026" style="width:500.2pt;height:.4pt;mso-position-horizontal-relative:char;mso-position-vertical-relative:line" coordsize="10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">
                <v:line id="Line 6" o:spid="_x0000_s1027" style="position:absolute;visibility:visible;mso-wrap-style:square" from="4,4" to="10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" strokeweight=".4pt"/>
                <w10:anchorlock/>
              </v:group>
            </w:pict>
          </mc:Fallback>
        </mc:AlternateContent>
      </w:r>
    </w:p>
    <w:p w14:paraId="0CAA240C" w14:textId="77777777" w:rsidR="007003B4" w:rsidRPr="002B4ABC" w:rsidRDefault="007003B4" w:rsidP="007E1139">
      <w:pPr>
        <w:pStyle w:val="BodyText"/>
        <w:spacing w:before="100"/>
        <w:ind w:left="0" w:right="1432"/>
        <w:rPr>
          <w:b/>
        </w:rPr>
      </w:pPr>
      <w:r w:rsidRPr="002B4ABC">
        <w:rPr>
          <w:b/>
        </w:rPr>
        <w:t>F</w:t>
      </w:r>
      <w:r w:rsidR="002B4ABC">
        <w:rPr>
          <w:b/>
        </w:rPr>
        <w:t>UNDED</w:t>
      </w:r>
      <w:r w:rsidR="002B4ABC" w:rsidRPr="002B4ABC">
        <w:rPr>
          <w:b/>
        </w:rPr>
        <w:t xml:space="preserve"> P</w:t>
      </w:r>
      <w:r w:rsidR="002B4ABC">
        <w:rPr>
          <w:b/>
        </w:rPr>
        <w:t>ROJECTS</w:t>
      </w:r>
      <w:r w:rsidRPr="002B4ABC">
        <w:rPr>
          <w:b/>
        </w:rPr>
        <w:t>:</w:t>
      </w:r>
    </w:p>
    <w:p w14:paraId="5F912FDF" w14:textId="3701D0CB" w:rsidR="006F5360" w:rsidRDefault="001E346B" w:rsidP="00630F8D">
      <w:pPr>
        <w:pStyle w:val="BodyText"/>
        <w:spacing w:before="100"/>
        <w:ind w:left="0" w:right="1432"/>
      </w:pPr>
      <w:r>
        <w:t>Granting Institution: National Institute of Nursing Research (NINR)</w:t>
      </w:r>
      <w:r>
        <w:br/>
        <w:t xml:space="preserve">Title: Deconstructing Maternal Burdens: </w:t>
      </w:r>
      <w:r w:rsidR="006F5360">
        <w:t>Doulas and the Community Unite for Health</w:t>
      </w:r>
      <w:r w:rsidR="006F5360">
        <w:br/>
      </w:r>
      <w:r w:rsidR="006F5360" w:rsidRPr="00FA65F5">
        <w:rPr>
          <w:b/>
          <w:bCs/>
        </w:rPr>
        <w:t>Role: Site Principal Investigator</w:t>
      </w:r>
      <w:r w:rsidR="006F5360">
        <w:br/>
        <w:t xml:space="preserve">Amount: </w:t>
      </w:r>
      <w:r w:rsidR="003F2328">
        <w:t>$</w:t>
      </w:r>
      <w:r w:rsidR="00FA65F5">
        <w:t>788,756</w:t>
      </w:r>
      <w:r w:rsidR="003F2328">
        <w:t xml:space="preserve"> </w:t>
      </w:r>
      <w:r w:rsidR="00FA65F5">
        <w:t>for Y1</w:t>
      </w:r>
      <w:r w:rsidR="006F5360">
        <w:t xml:space="preserve"> Duration 2025-2030</w:t>
      </w:r>
    </w:p>
    <w:p w14:paraId="478305DD" w14:textId="5D7C8B5D" w:rsidR="0036152D" w:rsidRDefault="0036152D" w:rsidP="00630F8D">
      <w:pPr>
        <w:pStyle w:val="BodyText"/>
        <w:spacing w:before="100"/>
        <w:ind w:left="0" w:right="1432"/>
      </w:pPr>
      <w:r>
        <w:t>Granting Institution: Florida Department of Health</w:t>
      </w:r>
      <w:r>
        <w:br/>
        <w:t xml:space="preserve">Title: </w:t>
      </w:r>
      <w:r w:rsidR="001E453F">
        <w:t>MamaCareRising</w:t>
      </w:r>
      <w:r>
        <w:br/>
      </w:r>
      <w:r w:rsidRPr="00E16615">
        <w:rPr>
          <w:b/>
          <w:bCs/>
        </w:rPr>
        <w:t>Role: Evaluato</w:t>
      </w:r>
      <w:r>
        <w:rPr>
          <w:b/>
          <w:bCs/>
        </w:rPr>
        <w:t>r</w:t>
      </w:r>
      <w:r>
        <w:br/>
        <w:t xml:space="preserve">Amount: </w:t>
      </w:r>
      <w:r w:rsidR="003F2328">
        <w:t>$</w:t>
      </w:r>
      <w:r>
        <w:t>500,000 Duration 2023-2025</w:t>
      </w:r>
    </w:p>
    <w:p w14:paraId="43BED0FC" w14:textId="359643FE" w:rsidR="00630F8D" w:rsidRDefault="00630F8D" w:rsidP="00630F8D">
      <w:pPr>
        <w:pStyle w:val="BodyText"/>
        <w:spacing w:before="100"/>
        <w:ind w:left="0" w:right="1432"/>
      </w:pPr>
      <w:r>
        <w:t>Granting Institution: Merck for Mothers Safer Childbirth Cities Initiative</w:t>
      </w:r>
      <w:r>
        <w:br/>
        <w:t>Title: Improving Equity in Perinatal Mental Wellness</w:t>
      </w:r>
      <w:r>
        <w:br/>
      </w:r>
      <w:r w:rsidRPr="00E16615">
        <w:rPr>
          <w:b/>
          <w:bCs/>
        </w:rPr>
        <w:t xml:space="preserve">Role: Evaluator &amp; </w:t>
      </w:r>
      <w:r w:rsidR="00120AA4">
        <w:rPr>
          <w:b/>
          <w:bCs/>
        </w:rPr>
        <w:t>Co-</w:t>
      </w:r>
      <w:r w:rsidRPr="00E16615">
        <w:rPr>
          <w:b/>
          <w:bCs/>
        </w:rPr>
        <w:t>Lead</w:t>
      </w:r>
      <w:r>
        <w:br/>
        <w:t xml:space="preserve">Amount: </w:t>
      </w:r>
      <w:r w:rsidR="003F2328">
        <w:t>$</w:t>
      </w:r>
      <w:r>
        <w:t>994,730 Duration 2021-2023</w:t>
      </w:r>
    </w:p>
    <w:p w14:paraId="746EA5D7" w14:textId="349C9468" w:rsidR="008A201F" w:rsidRDefault="008A201F" w:rsidP="0049357D">
      <w:pPr>
        <w:pStyle w:val="BodyText"/>
        <w:spacing w:before="100"/>
        <w:ind w:left="0" w:right="1432"/>
      </w:pPr>
      <w:r>
        <w:t>Granting Institution: University of South Florida, Office of the Provost and USF Research &amp; Innovation</w:t>
      </w:r>
      <w:r>
        <w:br/>
        <w:t>Title: Increasing Job Opportunities for Young Black Fathers to Improve Child and Community Health</w:t>
      </w:r>
      <w:r>
        <w:br/>
      </w:r>
      <w:r w:rsidRPr="008A201F">
        <w:rPr>
          <w:b/>
          <w:bCs/>
        </w:rPr>
        <w:t xml:space="preserve">Role: Principal Investigator </w:t>
      </w:r>
      <w:r>
        <w:br/>
        <w:t xml:space="preserve">Amount: </w:t>
      </w:r>
      <w:r w:rsidR="003F2328">
        <w:t>$</w:t>
      </w:r>
      <w:r w:rsidR="005B373C">
        <w:t>14,996 Duration 20</w:t>
      </w:r>
      <w:r w:rsidR="00234B49">
        <w:t>20</w:t>
      </w:r>
      <w:r w:rsidR="005B373C">
        <w:t>-202</w:t>
      </w:r>
      <w:r w:rsidR="00234B49">
        <w:t>1</w:t>
      </w:r>
    </w:p>
    <w:p w14:paraId="5B0A98C9" w14:textId="1E51438E" w:rsidR="00234B49" w:rsidRDefault="00234B49" w:rsidP="00234B49">
      <w:pPr>
        <w:pStyle w:val="BodyText"/>
        <w:spacing w:before="100"/>
        <w:ind w:left="0" w:right="1432"/>
      </w:pPr>
      <w:r>
        <w:t>Granting Institution: University of South Florida, Office of the Provost and USF Research &amp; Innovation</w:t>
      </w:r>
      <w:r>
        <w:br/>
        <w:t xml:space="preserve">Title: </w:t>
      </w:r>
      <w:r w:rsidRPr="00234B49">
        <w:t>Gut microbiota composition and function during pregnancy and lactation in Rwandan Mothers</w:t>
      </w:r>
      <w:r>
        <w:br/>
      </w:r>
      <w:r w:rsidRPr="008A201F">
        <w:rPr>
          <w:b/>
          <w:bCs/>
        </w:rPr>
        <w:t xml:space="preserve">Role: </w:t>
      </w:r>
      <w:r>
        <w:rPr>
          <w:b/>
          <w:bCs/>
        </w:rPr>
        <w:t>Co-</w:t>
      </w:r>
      <w:r w:rsidR="00174D87">
        <w:rPr>
          <w:b/>
          <w:bCs/>
        </w:rPr>
        <w:t xml:space="preserve">Principal </w:t>
      </w:r>
      <w:r w:rsidRPr="008A201F">
        <w:rPr>
          <w:b/>
          <w:bCs/>
        </w:rPr>
        <w:t xml:space="preserve">Investigator </w:t>
      </w:r>
      <w:r>
        <w:br/>
        <w:t xml:space="preserve">Amount: </w:t>
      </w:r>
      <w:r w:rsidR="003F2328">
        <w:t>$</w:t>
      </w:r>
      <w:r>
        <w:t>30,000 Duration 2020-2021</w:t>
      </w:r>
    </w:p>
    <w:p w14:paraId="063BA3CF" w14:textId="0A71533E" w:rsidR="00C42526" w:rsidRDefault="00C42526" w:rsidP="00C42526">
      <w:pPr>
        <w:pStyle w:val="BodyText"/>
        <w:spacing w:before="100"/>
        <w:ind w:left="0" w:right="1432"/>
      </w:pPr>
      <w:r>
        <w:t>Granting Institution: University of South Florida, Office of the Provost and USF Research &amp; Innovation</w:t>
      </w:r>
      <w:r>
        <w:br/>
        <w:t xml:space="preserve">Title: </w:t>
      </w:r>
      <w:r w:rsidRPr="00C42526">
        <w:t xml:space="preserve">Challenges to Engagement with Parent Education and Early Childhood Programming in a Historically </w:t>
      </w:r>
      <w:r w:rsidRPr="00C42526">
        <w:lastRenderedPageBreak/>
        <w:t>Black Neighborhood</w:t>
      </w:r>
      <w:r>
        <w:br/>
      </w:r>
      <w:r w:rsidRPr="008A201F">
        <w:rPr>
          <w:b/>
          <w:bCs/>
        </w:rPr>
        <w:t xml:space="preserve">Role: </w:t>
      </w:r>
      <w:r>
        <w:rPr>
          <w:b/>
          <w:bCs/>
        </w:rPr>
        <w:t>Co-</w:t>
      </w:r>
      <w:r w:rsidRPr="008A201F">
        <w:rPr>
          <w:b/>
          <w:bCs/>
        </w:rPr>
        <w:t xml:space="preserve">Investigator </w:t>
      </w:r>
      <w:r>
        <w:br/>
        <w:t xml:space="preserve">Amount: </w:t>
      </w:r>
      <w:r w:rsidR="003F2328">
        <w:t>$</w:t>
      </w:r>
      <w:r>
        <w:t>29,991 Duration 2020-2021</w:t>
      </w:r>
    </w:p>
    <w:p w14:paraId="55CF1315" w14:textId="7478885D" w:rsidR="0049357D" w:rsidRDefault="0049357D" w:rsidP="0049357D">
      <w:pPr>
        <w:pStyle w:val="BodyText"/>
        <w:spacing w:before="100"/>
        <w:ind w:left="0" w:right="1432"/>
      </w:pPr>
      <w:r>
        <w:t>Granting Institution: Health Resources and Services Administration/Maternal and Child Health Bureau Title: Healthy Start Initiative-Eliminating Racial/Ethnic Disparities</w:t>
      </w:r>
    </w:p>
    <w:p w14:paraId="041BE2CD" w14:textId="3CD65C12" w:rsidR="0049357D" w:rsidRDefault="0049357D" w:rsidP="0049357D">
      <w:pPr>
        <w:pStyle w:val="Heading2"/>
        <w:spacing w:before="11" w:line="225" w:lineRule="exact"/>
        <w:ind w:left="0"/>
      </w:pPr>
      <w:r>
        <w:t xml:space="preserve">Role: </w:t>
      </w:r>
      <w:r w:rsidR="00764E5D">
        <w:t>Co-</w:t>
      </w:r>
      <w:r w:rsidR="002372DA">
        <w:t>Investigator</w:t>
      </w:r>
      <w:r w:rsidR="00764E5D">
        <w:t>/USF Contract Site Principal Investigator</w:t>
      </w:r>
    </w:p>
    <w:p w14:paraId="3CD8819A" w14:textId="2D8D7B26" w:rsidR="0049357D" w:rsidRDefault="0049357D" w:rsidP="0049357D">
      <w:pPr>
        <w:pStyle w:val="BodyText"/>
        <w:spacing w:line="225" w:lineRule="exact"/>
        <w:ind w:left="0"/>
      </w:pPr>
      <w:r>
        <w:t xml:space="preserve">Amount: </w:t>
      </w:r>
      <w:r w:rsidR="003F2328">
        <w:t>$</w:t>
      </w:r>
      <w:r w:rsidR="00F317F7" w:rsidRPr="00F317F7">
        <w:t>1,165,343</w:t>
      </w:r>
      <w:r>
        <w:t xml:space="preserve"> Duration 2019-2024</w:t>
      </w:r>
    </w:p>
    <w:p w14:paraId="2542D27B" w14:textId="77777777" w:rsidR="00935B0B" w:rsidRDefault="00935B0B" w:rsidP="00935B0B">
      <w:pPr>
        <w:pStyle w:val="BodyText"/>
        <w:spacing w:line="225" w:lineRule="exact"/>
        <w:ind w:left="0"/>
      </w:pPr>
    </w:p>
    <w:p w14:paraId="38BB09E9" w14:textId="77777777" w:rsidR="00935B0B" w:rsidRDefault="00935B0B" w:rsidP="00935B0B">
      <w:pPr>
        <w:pStyle w:val="BodyText"/>
        <w:spacing w:line="225" w:lineRule="exact"/>
        <w:ind w:left="0"/>
      </w:pPr>
      <w:r>
        <w:t>Granting Institution: USF Women’s Health Collaborative</w:t>
      </w:r>
    </w:p>
    <w:p w14:paraId="4B2FBA3C" w14:textId="1074D167" w:rsidR="00935B0B" w:rsidRDefault="00935B0B" w:rsidP="00935B0B">
      <w:pPr>
        <w:pStyle w:val="BodyText"/>
        <w:spacing w:line="225" w:lineRule="exact"/>
        <w:ind w:left="0"/>
      </w:pPr>
      <w:r>
        <w:t xml:space="preserve">Title: </w:t>
      </w:r>
      <w:r w:rsidRPr="00935B0B">
        <w:t>“Experiences of Racial and Gender Discrimination Among Non-Pregnant and Pregnant Women.”</w:t>
      </w:r>
    </w:p>
    <w:p w14:paraId="3B55F267" w14:textId="5491BC79" w:rsidR="00935B0B" w:rsidRPr="00E60233" w:rsidRDefault="00935B0B" w:rsidP="00935B0B">
      <w:pPr>
        <w:pStyle w:val="BodyText"/>
        <w:spacing w:line="225" w:lineRule="exact"/>
        <w:ind w:left="0"/>
        <w:rPr>
          <w:b/>
        </w:rPr>
      </w:pPr>
      <w:r w:rsidRPr="00E60233">
        <w:rPr>
          <w:b/>
        </w:rPr>
        <w:t xml:space="preserve">Role: Co-Investigator </w:t>
      </w:r>
    </w:p>
    <w:p w14:paraId="6B413833" w14:textId="1667904C" w:rsidR="00935B0B" w:rsidRDefault="00935B0B" w:rsidP="00935B0B">
      <w:pPr>
        <w:pStyle w:val="BodyText"/>
        <w:spacing w:line="225" w:lineRule="exact"/>
        <w:ind w:left="0"/>
      </w:pPr>
      <w:r>
        <w:t xml:space="preserve">Amount: </w:t>
      </w:r>
      <w:r w:rsidR="003F2328">
        <w:t>$</w:t>
      </w:r>
      <w:r w:rsidR="00FE6E43">
        <w:t>7</w:t>
      </w:r>
      <w:r>
        <w:t>,</w:t>
      </w:r>
      <w:r w:rsidR="00FE6E43">
        <w:t>5</w:t>
      </w:r>
      <w:r>
        <w:t>00 Duration:2019-2020</w:t>
      </w:r>
    </w:p>
    <w:p w14:paraId="7635A969" w14:textId="5CE60DE3" w:rsidR="00E60233" w:rsidRDefault="00FF4A43" w:rsidP="007E1139">
      <w:pPr>
        <w:pStyle w:val="BodyText"/>
        <w:spacing w:before="100"/>
        <w:ind w:left="0" w:right="1432"/>
      </w:pPr>
      <w:r>
        <w:t>Granting Institution: University of South Florida, College of Public Health</w:t>
      </w:r>
      <w:r>
        <w:br/>
        <w:t>Title: Improving child health through father involvement: a formative community engaged approach</w:t>
      </w:r>
      <w:r>
        <w:br/>
      </w:r>
      <w:r>
        <w:rPr>
          <w:b/>
        </w:rPr>
        <w:t xml:space="preserve">Role: Principal Investigator </w:t>
      </w:r>
      <w:r>
        <w:br/>
        <w:t xml:space="preserve">Amount: </w:t>
      </w:r>
      <w:r w:rsidR="003F2328">
        <w:t>$</w:t>
      </w:r>
      <w:r>
        <w:t>17,229 Duration 2018-2019</w:t>
      </w:r>
    </w:p>
    <w:p w14:paraId="2731425C" w14:textId="12A0F817" w:rsidR="00960B4E" w:rsidRDefault="003A7630" w:rsidP="007E1139">
      <w:pPr>
        <w:pStyle w:val="BodyText"/>
        <w:spacing w:before="100"/>
        <w:ind w:left="0" w:right="1432"/>
      </w:pPr>
      <w:r>
        <w:t xml:space="preserve">Granting </w:t>
      </w:r>
      <w:r w:rsidR="00FA3FCF">
        <w:t>Institution</w:t>
      </w:r>
      <w:r>
        <w:t>:</w:t>
      </w:r>
      <w:r w:rsidR="00FA3FCF">
        <w:t xml:space="preserve"> American Association of Obstetricians and Gynecologists Foundation</w:t>
      </w:r>
      <w:r w:rsidR="00F55753">
        <w:br/>
      </w:r>
      <w:r w:rsidR="00FA3FCF">
        <w:t>Title:</w:t>
      </w:r>
      <w:r w:rsidR="00F55753">
        <w:t xml:space="preserve"> Lactation, Microbiome and Epigenetics</w:t>
      </w:r>
      <w:r w:rsidR="00F55753">
        <w:br/>
      </w:r>
      <w:r w:rsidR="00F55753" w:rsidRPr="00F55753">
        <w:rPr>
          <w:b/>
        </w:rPr>
        <w:t xml:space="preserve">Role: Co-Investigator </w:t>
      </w:r>
      <w:r w:rsidR="00F55753">
        <w:br/>
        <w:t xml:space="preserve">Amount: </w:t>
      </w:r>
      <w:r w:rsidR="003F2328">
        <w:t>$</w:t>
      </w:r>
      <w:r w:rsidR="009E7D1D">
        <w:t>360,000 Duration 2017-2020</w:t>
      </w:r>
    </w:p>
    <w:p w14:paraId="3DEBBE8F" w14:textId="29C0A9F5" w:rsidR="00FF4A43" w:rsidRDefault="00960B4E" w:rsidP="007E1139">
      <w:pPr>
        <w:pStyle w:val="BodyText"/>
        <w:spacing w:before="100"/>
        <w:ind w:left="0" w:right="1432"/>
      </w:pPr>
      <w:r>
        <w:t xml:space="preserve">Granting Institution: </w:t>
      </w:r>
      <w:r w:rsidRPr="00960B4E">
        <w:t>13th Judicial Court Hillsborough County Family Violence Treatment</w:t>
      </w:r>
      <w:r>
        <w:br/>
        <w:t>Title: Batterer’s Intervention Program Evaluation</w:t>
      </w:r>
      <w:r>
        <w:br/>
      </w:r>
      <w:r w:rsidRPr="00960B4E">
        <w:rPr>
          <w:b/>
          <w:bCs/>
        </w:rPr>
        <w:t xml:space="preserve">Role: Principal Investigator </w:t>
      </w:r>
      <w:r w:rsidRPr="00960B4E">
        <w:rPr>
          <w:b/>
          <w:bCs/>
        </w:rPr>
        <w:br/>
      </w:r>
      <w:r>
        <w:t xml:space="preserve">Amount: </w:t>
      </w:r>
      <w:r w:rsidR="003F2328">
        <w:t>$</w:t>
      </w:r>
      <w:r w:rsidR="002E0D74">
        <w:t>10</w:t>
      </w:r>
      <w:r>
        <w:t>,</w:t>
      </w:r>
      <w:r w:rsidR="002E0D74">
        <w:t>8</w:t>
      </w:r>
      <w:r>
        <w:t>00 Duration 2017-2019</w:t>
      </w:r>
      <w:r>
        <w:br/>
      </w:r>
      <w:r>
        <w:br/>
      </w:r>
      <w:r w:rsidR="00FF4A43">
        <w:t>Granting Institution: Health Resources and Services Administration/Maternal and Child Health Bureau Title: MCH Pipeline Training Program</w:t>
      </w:r>
    </w:p>
    <w:p w14:paraId="17FA48EC" w14:textId="0414479F" w:rsidR="00FF4A43" w:rsidRDefault="00FF4A43" w:rsidP="007E1139">
      <w:pPr>
        <w:pStyle w:val="Heading2"/>
        <w:spacing w:before="11" w:line="225" w:lineRule="exact"/>
        <w:ind w:left="0"/>
      </w:pPr>
      <w:r>
        <w:t xml:space="preserve">Role: </w:t>
      </w:r>
      <w:r w:rsidR="00764E5D">
        <w:t>Co-</w:t>
      </w:r>
      <w:r>
        <w:t xml:space="preserve">Investigator </w:t>
      </w:r>
    </w:p>
    <w:p w14:paraId="77CC3875" w14:textId="0DD398B8" w:rsidR="00FF4A43" w:rsidRDefault="00FF4A43" w:rsidP="007E1139">
      <w:pPr>
        <w:pStyle w:val="BodyText"/>
        <w:spacing w:line="225" w:lineRule="exact"/>
        <w:ind w:left="0"/>
      </w:pPr>
      <w:r>
        <w:t xml:space="preserve">Amount: </w:t>
      </w:r>
      <w:r w:rsidR="003F2328">
        <w:t>$</w:t>
      </w:r>
      <w:r>
        <w:t>815,000</w:t>
      </w:r>
      <w:r w:rsidR="003F2328">
        <w:t xml:space="preserve"> </w:t>
      </w:r>
      <w:r>
        <w:t>Duration 2016-2021</w:t>
      </w:r>
    </w:p>
    <w:p w14:paraId="709EDF94" w14:textId="77777777" w:rsidR="00FF4A43" w:rsidRDefault="00FF4A43" w:rsidP="007E1139">
      <w:pPr>
        <w:pStyle w:val="BodyText"/>
        <w:spacing w:before="100"/>
        <w:ind w:left="0" w:right="1432"/>
      </w:pPr>
      <w:r>
        <w:t>Granting Institution: Health Resources and Services Administration/Maternal and Child Health Bureau Title: Maternal and Child Health Public Health Training Program</w:t>
      </w:r>
    </w:p>
    <w:p w14:paraId="19F4335E" w14:textId="3DDC2E91" w:rsidR="00FF4A43" w:rsidRDefault="00FF4A43" w:rsidP="007E1139">
      <w:pPr>
        <w:pStyle w:val="Heading2"/>
        <w:spacing w:before="11" w:line="225" w:lineRule="exact"/>
        <w:ind w:left="0"/>
      </w:pPr>
      <w:r>
        <w:t xml:space="preserve">Role: </w:t>
      </w:r>
      <w:r w:rsidR="00764E5D">
        <w:t>Co-</w:t>
      </w:r>
      <w:r>
        <w:t xml:space="preserve">Investigator </w:t>
      </w:r>
    </w:p>
    <w:p w14:paraId="486367B4" w14:textId="62B2CAB4" w:rsidR="00FF4A43" w:rsidRDefault="00FF4A43" w:rsidP="007E1139">
      <w:pPr>
        <w:pStyle w:val="BodyText"/>
        <w:spacing w:line="225" w:lineRule="exact"/>
        <w:ind w:left="0"/>
      </w:pPr>
      <w:r>
        <w:t xml:space="preserve">Amount: </w:t>
      </w:r>
      <w:r w:rsidR="003F2328">
        <w:t>$</w:t>
      </w:r>
      <w:r>
        <w:t>2,511,000 Duration 2015-2020</w:t>
      </w:r>
    </w:p>
    <w:p w14:paraId="288E33F7" w14:textId="77777777" w:rsidR="00E60233" w:rsidRDefault="00E60233" w:rsidP="007E1139">
      <w:pPr>
        <w:pStyle w:val="BodyText"/>
        <w:spacing w:line="225" w:lineRule="exact"/>
        <w:ind w:left="0"/>
      </w:pPr>
    </w:p>
    <w:p w14:paraId="726C60D2" w14:textId="77777777" w:rsidR="00E60233" w:rsidRDefault="00E60233" w:rsidP="007E1139">
      <w:pPr>
        <w:pStyle w:val="BodyText"/>
        <w:spacing w:line="225" w:lineRule="exact"/>
        <w:ind w:left="0"/>
      </w:pPr>
      <w:r>
        <w:t>Granting Institution: USF Women’s Health Collaborative</w:t>
      </w:r>
    </w:p>
    <w:p w14:paraId="42CB4D2D" w14:textId="77777777" w:rsidR="00E60233" w:rsidRDefault="00E60233" w:rsidP="007E1139">
      <w:pPr>
        <w:pStyle w:val="BodyText"/>
        <w:spacing w:line="225" w:lineRule="exact"/>
        <w:ind w:left="0"/>
      </w:pPr>
      <w:r>
        <w:t>Title: Risk of prediabetes in pregnancy</w:t>
      </w:r>
    </w:p>
    <w:p w14:paraId="0C5C9EFA" w14:textId="4F3BD905" w:rsidR="00E60233" w:rsidRPr="00E60233" w:rsidRDefault="00E60233" w:rsidP="007E1139">
      <w:pPr>
        <w:pStyle w:val="BodyText"/>
        <w:spacing w:line="225" w:lineRule="exact"/>
        <w:ind w:left="0"/>
        <w:rPr>
          <w:b/>
        </w:rPr>
      </w:pPr>
      <w:r w:rsidRPr="00E60233">
        <w:rPr>
          <w:b/>
        </w:rPr>
        <w:t xml:space="preserve">Role: Co-Investigator </w:t>
      </w:r>
    </w:p>
    <w:p w14:paraId="584B9850" w14:textId="51F68E43" w:rsidR="00E60233" w:rsidRDefault="00E60233" w:rsidP="007E1139">
      <w:pPr>
        <w:pStyle w:val="BodyText"/>
        <w:spacing w:line="225" w:lineRule="exact"/>
        <w:ind w:left="0"/>
      </w:pPr>
      <w:r>
        <w:t xml:space="preserve">Amount: </w:t>
      </w:r>
      <w:r w:rsidR="003F2328">
        <w:t>$</w:t>
      </w:r>
      <w:r>
        <w:t>10,000 Duration:2016</w:t>
      </w:r>
      <w:r w:rsidR="003A7630">
        <w:t>-2017</w:t>
      </w:r>
    </w:p>
    <w:p w14:paraId="671F1771" w14:textId="77777777" w:rsidR="00FF4A43" w:rsidRDefault="00FF4A43" w:rsidP="007E1139">
      <w:pPr>
        <w:pStyle w:val="BodyText"/>
        <w:spacing w:before="100"/>
        <w:ind w:left="0" w:right="1432"/>
      </w:pPr>
      <w:r>
        <w:t>Granting Institution: Health Resources and Services Administration/Maternal and Child Health Bureau Title: Healthy Start Initiative-Eliminating Racial/Ethnic Disparities</w:t>
      </w:r>
    </w:p>
    <w:p w14:paraId="2ED336D9" w14:textId="3F8409B1" w:rsidR="00FF4A43" w:rsidRDefault="00FF4A43" w:rsidP="007E1139">
      <w:pPr>
        <w:pStyle w:val="Heading2"/>
        <w:spacing w:before="11" w:line="225" w:lineRule="exact"/>
        <w:ind w:left="0"/>
      </w:pPr>
      <w:r>
        <w:t xml:space="preserve">Role: </w:t>
      </w:r>
      <w:r w:rsidR="00764E5D">
        <w:t>Co-</w:t>
      </w:r>
      <w:r w:rsidR="002372DA">
        <w:t>Investigator</w:t>
      </w:r>
      <w:r w:rsidR="00764E5D">
        <w:t>/USF Contract Site Principal Investigator</w:t>
      </w:r>
      <w:r>
        <w:t xml:space="preserve"> </w:t>
      </w:r>
    </w:p>
    <w:p w14:paraId="77EBF2C7" w14:textId="3637BE33" w:rsidR="00FF4A43" w:rsidRDefault="00FF4A43" w:rsidP="007E1139">
      <w:pPr>
        <w:pStyle w:val="BodyText"/>
        <w:spacing w:line="225" w:lineRule="exact"/>
        <w:ind w:left="0"/>
      </w:pPr>
      <w:r>
        <w:t xml:space="preserve">Amount: </w:t>
      </w:r>
      <w:r w:rsidR="003F2328">
        <w:t>$</w:t>
      </w:r>
      <w:r>
        <w:t>10,000,000 Duration 2014-2019</w:t>
      </w:r>
    </w:p>
    <w:p w14:paraId="31CDB53A" w14:textId="77777777" w:rsidR="00FF4A43" w:rsidRDefault="00FF4A43" w:rsidP="007E1139">
      <w:pPr>
        <w:pStyle w:val="BodyText"/>
        <w:spacing w:before="74" w:line="229" w:lineRule="exact"/>
        <w:ind w:left="0"/>
      </w:pPr>
      <w:r>
        <w:t>Granting Institution: NIMHD</w:t>
      </w:r>
    </w:p>
    <w:p w14:paraId="3BAE5281" w14:textId="77777777" w:rsidR="00FF4A43" w:rsidRDefault="00FF4A43" w:rsidP="007E1139">
      <w:pPr>
        <w:pStyle w:val="BodyText"/>
        <w:spacing w:line="229" w:lineRule="exact"/>
        <w:ind w:left="0"/>
      </w:pPr>
      <w:r>
        <w:t>Title: Towards Eliminating Disparities in Maternal and Child Health Populations</w:t>
      </w:r>
    </w:p>
    <w:p w14:paraId="299FEFF0" w14:textId="52ED5ACF" w:rsidR="00FF4A43" w:rsidRDefault="00FF4A43" w:rsidP="007E1139">
      <w:pPr>
        <w:pStyle w:val="Heading2"/>
        <w:spacing w:line="227" w:lineRule="exact"/>
        <w:ind w:left="0"/>
      </w:pPr>
      <w:r>
        <w:t xml:space="preserve">Role: Postdoctoral Research Fellow </w:t>
      </w:r>
    </w:p>
    <w:p w14:paraId="77C49231" w14:textId="515F0B48" w:rsidR="00FF4A43" w:rsidRDefault="00FF4A43" w:rsidP="007E1139">
      <w:pPr>
        <w:pStyle w:val="BodyText"/>
        <w:spacing w:line="227" w:lineRule="exact"/>
        <w:ind w:left="0"/>
      </w:pPr>
      <w:r>
        <w:t>Amount: varie</w:t>
      </w:r>
      <w:r w:rsidR="007A1CB7">
        <w:t>d</w:t>
      </w:r>
      <w:r>
        <w:t xml:space="preserve">  Duration 2013-2014</w:t>
      </w:r>
    </w:p>
    <w:p w14:paraId="4B2950FE" w14:textId="77777777" w:rsidR="00FF4A43" w:rsidRDefault="00FF4A43" w:rsidP="007E1139">
      <w:pPr>
        <w:pStyle w:val="BodyText"/>
        <w:spacing w:before="98"/>
        <w:ind w:left="0"/>
      </w:pPr>
      <w:r>
        <w:t>Granting Institution: National Institutes of Health</w:t>
      </w:r>
    </w:p>
    <w:p w14:paraId="0B150F65" w14:textId="77777777" w:rsidR="00FF4A43" w:rsidRDefault="00FF4A43" w:rsidP="007E1139">
      <w:pPr>
        <w:pStyle w:val="BodyText"/>
        <w:spacing w:before="1" w:line="229" w:lineRule="exact"/>
        <w:ind w:left="0"/>
      </w:pPr>
      <w:r>
        <w:t>Title: Impact of postpartum thyroid dysfunction on infant growth and neuro-cognitive outcomes</w:t>
      </w:r>
    </w:p>
    <w:p w14:paraId="41FC577B" w14:textId="77777777" w:rsidR="00FF4A43" w:rsidRDefault="00FF4A43" w:rsidP="007E1139">
      <w:pPr>
        <w:pStyle w:val="BodyText"/>
        <w:spacing w:line="229" w:lineRule="exact"/>
        <w:ind w:left="0"/>
      </w:pPr>
      <w:r>
        <w:t>(Diversity Supplement to Influence of Lactation on Postpartum Stress and Immunity (R01, PI: Groer, Maureen))</w:t>
      </w:r>
    </w:p>
    <w:p w14:paraId="08B4CF98" w14:textId="717ED530" w:rsidR="00FF4A43" w:rsidRDefault="00FF4A43" w:rsidP="007E1139">
      <w:pPr>
        <w:pStyle w:val="Heading2"/>
        <w:spacing w:before="14"/>
        <w:ind w:left="0"/>
      </w:pPr>
      <w:r>
        <w:t xml:space="preserve">Role: Principal Investigator of supplemental study </w:t>
      </w:r>
    </w:p>
    <w:p w14:paraId="1B8CBFC1" w14:textId="459AFEB5" w:rsidR="00FF4A43" w:rsidRDefault="00FF4A43" w:rsidP="007E1139">
      <w:pPr>
        <w:pStyle w:val="BodyText"/>
        <w:spacing w:before="5"/>
        <w:ind w:left="0"/>
      </w:pPr>
      <w:r>
        <w:t xml:space="preserve">Amount: </w:t>
      </w:r>
      <w:r w:rsidR="003F2328">
        <w:t>$</w:t>
      </w:r>
      <w:r>
        <w:t>37,000 Duration 2009-2011</w:t>
      </w:r>
    </w:p>
    <w:p w14:paraId="01A5182C" w14:textId="77777777" w:rsidR="007003B4" w:rsidRDefault="007003B4" w:rsidP="007E1139">
      <w:pPr>
        <w:pStyle w:val="BodyText"/>
        <w:spacing w:before="5"/>
        <w:ind w:left="0"/>
      </w:pPr>
    </w:p>
    <w:p w14:paraId="642D30F1" w14:textId="77777777" w:rsidR="007E7CE9" w:rsidRDefault="007E7CE9" w:rsidP="007E1139">
      <w:pPr>
        <w:pStyle w:val="Heading1"/>
        <w:ind w:left="0"/>
      </w:pPr>
      <w:r>
        <w:rPr>
          <w:noProof/>
        </w:rPr>
        <mc:AlternateContent>
          <mc:Choice Requires="wps">
            <w:drawing>
              <wp:anchor distT="0" distB="0" distL="0" distR="0" simplePos="0" relativeHeight="251668480" behindDoc="0" locked="0" layoutInCell="1" allowOverlap="1" wp14:anchorId="1B113812" wp14:editId="7EA0C701">
                <wp:simplePos x="0" y="0"/>
                <wp:positionH relativeFrom="page">
                  <wp:posOffset>734060</wp:posOffset>
                </wp:positionH>
                <wp:positionV relativeFrom="paragraph">
                  <wp:posOffset>190500</wp:posOffset>
                </wp:positionV>
                <wp:extent cx="6347460" cy="0"/>
                <wp:effectExtent l="10160" t="13970" r="5080" b="5080"/>
                <wp:wrapTopAndBottom/>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FFBD8" id="Line 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8pt,15pt" to="55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" strokeweight=".4pt">
                <w10:wrap type="topAndBottom" anchorx="page"/>
              </v:line>
            </w:pict>
          </mc:Fallback>
        </mc:AlternateContent>
      </w:r>
      <w:r>
        <w:t>TECHNICAL ASSISTANCE</w:t>
      </w:r>
    </w:p>
    <w:p w14:paraId="34BB8669" w14:textId="3820FD26" w:rsidR="006C2E67" w:rsidRDefault="006C2E67" w:rsidP="006C2E67">
      <w:pPr>
        <w:pStyle w:val="BodyText"/>
        <w:tabs>
          <w:tab w:val="left" w:pos="2292"/>
        </w:tabs>
        <w:spacing w:before="74" w:line="229" w:lineRule="exact"/>
        <w:ind w:left="0"/>
      </w:pPr>
      <w:r>
        <w:t>2018 –</w:t>
      </w:r>
      <w:r>
        <w:rPr>
          <w:spacing w:val="-1"/>
        </w:rPr>
        <w:t xml:space="preserve"> </w:t>
      </w:r>
      <w:r w:rsidR="00B9413C">
        <w:t>2020</w:t>
      </w:r>
      <w:r>
        <w:tab/>
        <w:t>Oak Tree Leadership, South Holland, IL</w:t>
      </w:r>
    </w:p>
    <w:p w14:paraId="19204376" w14:textId="77777777" w:rsidR="007E7CE9" w:rsidRDefault="007E7CE9" w:rsidP="007E1139">
      <w:pPr>
        <w:pStyle w:val="BodyText"/>
        <w:tabs>
          <w:tab w:val="left" w:pos="2312"/>
        </w:tabs>
        <w:spacing w:before="83" w:line="229" w:lineRule="exact"/>
        <w:ind w:left="0"/>
      </w:pPr>
      <w:r>
        <w:t>2014 –</w:t>
      </w:r>
      <w:r w:rsidR="006F6464">
        <w:t xml:space="preserve"> </w:t>
      </w:r>
      <w:r w:rsidR="006C2E67">
        <w:t>P</w:t>
      </w:r>
      <w:r>
        <w:t>resent</w:t>
      </w:r>
      <w:r>
        <w:tab/>
      </w:r>
      <w:hyperlink r:id="rId19">
        <w:r>
          <w:t>National</w:t>
        </w:r>
      </w:hyperlink>
      <w:r>
        <w:t xml:space="preserve"> Healthy Start Association, Washington DC</w:t>
      </w:r>
    </w:p>
    <w:p w14:paraId="05C8CD21" w14:textId="77777777" w:rsidR="006C2E67" w:rsidRDefault="006C2E67" w:rsidP="007E1139">
      <w:pPr>
        <w:pStyle w:val="BodyText"/>
        <w:tabs>
          <w:tab w:val="left" w:pos="2312"/>
        </w:tabs>
        <w:spacing w:before="83" w:line="229" w:lineRule="exact"/>
        <w:ind w:left="0"/>
      </w:pPr>
      <w:r>
        <w:lastRenderedPageBreak/>
        <w:t xml:space="preserve">2014 </w:t>
      </w:r>
      <w:r w:rsidR="00317360">
        <w:t>–</w:t>
      </w:r>
      <w:r>
        <w:t xml:space="preserve"> Present</w:t>
      </w:r>
      <w:r w:rsidR="00317360">
        <w:tab/>
        <w:t>Florida Healthy Start Cohort</w:t>
      </w:r>
      <w:r w:rsidR="00B106E0">
        <w:t>, Florida</w:t>
      </w:r>
    </w:p>
    <w:p w14:paraId="03721481" w14:textId="77777777" w:rsidR="007E7CE9" w:rsidRDefault="007E7CE9" w:rsidP="00181584">
      <w:pPr>
        <w:pStyle w:val="Heading1"/>
      </w:pPr>
    </w:p>
    <w:p w14:paraId="4A893E1A" w14:textId="77777777" w:rsidR="00CB64B1" w:rsidRDefault="00181584" w:rsidP="00CB64B1">
      <w:pPr>
        <w:pStyle w:val="Heading1"/>
        <w:ind w:left="0"/>
      </w:pPr>
      <w:r>
        <w:rPr>
          <w:noProof/>
        </w:rPr>
        <mc:AlternateContent>
          <mc:Choice Requires="wps">
            <w:drawing>
              <wp:anchor distT="0" distB="0" distL="0" distR="0" simplePos="0" relativeHeight="251662336" behindDoc="0" locked="0" layoutInCell="1" allowOverlap="1" wp14:anchorId="78FF619A" wp14:editId="7850550A">
                <wp:simplePos x="0" y="0"/>
                <wp:positionH relativeFrom="page">
                  <wp:posOffset>721360</wp:posOffset>
                </wp:positionH>
                <wp:positionV relativeFrom="paragraph">
                  <wp:posOffset>194310</wp:posOffset>
                </wp:positionV>
                <wp:extent cx="6347460" cy="0"/>
                <wp:effectExtent l="6985" t="9525" r="8255" b="952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B24B8"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5.3pt" to="556.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" strokeweight=".4pt">
                <w10:wrap type="topAndBottom" anchorx="page"/>
              </v:line>
            </w:pict>
          </mc:Fallback>
        </mc:AlternateContent>
      </w:r>
      <w:r w:rsidR="00CB64B1">
        <w:rPr>
          <w:noProof/>
        </w:rPr>
        <mc:AlternateContent>
          <mc:Choice Requires="wps">
            <w:drawing>
              <wp:anchor distT="0" distB="0" distL="0" distR="0" simplePos="0" relativeHeight="251670528" behindDoc="0" locked="0" layoutInCell="1" allowOverlap="1" wp14:anchorId="3CDB69D4" wp14:editId="4877B3F8">
                <wp:simplePos x="0" y="0"/>
                <wp:positionH relativeFrom="page">
                  <wp:posOffset>734060</wp:posOffset>
                </wp:positionH>
                <wp:positionV relativeFrom="paragraph">
                  <wp:posOffset>190500</wp:posOffset>
                </wp:positionV>
                <wp:extent cx="6347460" cy="0"/>
                <wp:effectExtent l="10160" t="13970" r="5080" b="508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B3FDA" id="Line 9"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8pt,15pt" to="55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" strokeweight=".4pt">
                <w10:wrap type="topAndBottom" anchorx="page"/>
              </v:line>
            </w:pict>
          </mc:Fallback>
        </mc:AlternateContent>
      </w:r>
      <w:r w:rsidR="00CB64B1">
        <w:t>CONSULTING SERVICE</w:t>
      </w:r>
    </w:p>
    <w:p w14:paraId="0E204FDA" w14:textId="77777777" w:rsidR="00CB64B1" w:rsidRDefault="00CB64B1" w:rsidP="00CB64B1">
      <w:pPr>
        <w:pStyle w:val="BodyText"/>
        <w:tabs>
          <w:tab w:val="left" w:pos="2312"/>
        </w:tabs>
        <w:spacing w:before="83" w:line="229" w:lineRule="exact"/>
        <w:ind w:left="0"/>
      </w:pPr>
      <w:r>
        <w:t>2009 –2009</w:t>
      </w:r>
      <w:r w:rsidR="00D51A41">
        <w:tab/>
      </w:r>
      <w:hyperlink r:id="rId20">
        <w:r>
          <w:t>Okaloosa</w:t>
        </w:r>
        <w:r>
          <w:rPr>
            <w:spacing w:val="-4"/>
          </w:rPr>
          <w:t xml:space="preserve"> </w:t>
        </w:r>
        <w:r>
          <w:t>County</w:t>
        </w:r>
        <w:r>
          <w:rPr>
            <w:spacing w:val="-12"/>
          </w:rPr>
          <w:t xml:space="preserve"> </w:t>
        </w:r>
        <w:r>
          <w:t>Health</w:t>
        </w:r>
        <w:r>
          <w:rPr>
            <w:spacing w:val="-8"/>
          </w:rPr>
          <w:t xml:space="preserve"> </w:t>
        </w:r>
        <w:r>
          <w:t>Department,</w:t>
        </w:r>
        <w:r>
          <w:rPr>
            <w:spacing w:val="-1"/>
          </w:rPr>
          <w:t xml:space="preserve"> </w:t>
        </w:r>
        <w:r>
          <w:t>Florida</w:t>
        </w:r>
        <w:r>
          <w:rPr>
            <w:spacing w:val="-5"/>
          </w:rPr>
          <w:t xml:space="preserve"> </w:t>
        </w:r>
        <w:r>
          <w:t>Department</w:t>
        </w:r>
        <w:r>
          <w:rPr>
            <w:spacing w:val="-3"/>
          </w:rPr>
          <w:t xml:space="preserve"> </w:t>
        </w:r>
        <w:r>
          <w:t>of</w:t>
        </w:r>
        <w:r>
          <w:rPr>
            <w:spacing w:val="-30"/>
          </w:rPr>
          <w:t xml:space="preserve"> </w:t>
        </w:r>
        <w:r>
          <w:t>Health</w:t>
        </w:r>
      </w:hyperlink>
      <w:r>
        <w:t>, Fort Walton Beach, FL</w:t>
      </w:r>
    </w:p>
    <w:p w14:paraId="08A420F6" w14:textId="77777777" w:rsidR="00CB64B1" w:rsidRDefault="00CB64B1" w:rsidP="001E0D8C">
      <w:pPr>
        <w:pStyle w:val="BodyText"/>
        <w:tabs>
          <w:tab w:val="left" w:pos="2292"/>
        </w:tabs>
        <w:spacing w:before="74" w:line="229" w:lineRule="exact"/>
        <w:ind w:left="0"/>
      </w:pPr>
      <w:r>
        <w:t>2006 –</w:t>
      </w:r>
      <w:r>
        <w:rPr>
          <w:spacing w:val="-1"/>
        </w:rPr>
        <w:t xml:space="preserve"> </w:t>
      </w:r>
      <w:r>
        <w:t>2006</w:t>
      </w:r>
      <w:r>
        <w:tab/>
      </w:r>
      <w:hyperlink r:id="rId21">
        <w:r>
          <w:t>Pinellas</w:t>
        </w:r>
        <w:r>
          <w:rPr>
            <w:spacing w:val="-5"/>
          </w:rPr>
          <w:t xml:space="preserve"> </w:t>
        </w:r>
        <w:r>
          <w:t>County</w:t>
        </w:r>
        <w:r>
          <w:rPr>
            <w:spacing w:val="-12"/>
          </w:rPr>
          <w:t xml:space="preserve"> </w:t>
        </w:r>
        <w:r>
          <w:t>Health</w:t>
        </w:r>
        <w:r>
          <w:rPr>
            <w:spacing w:val="-8"/>
          </w:rPr>
          <w:t xml:space="preserve"> </w:t>
        </w:r>
        <w:r>
          <w:t>Department,</w:t>
        </w:r>
        <w:r>
          <w:rPr>
            <w:spacing w:val="-1"/>
          </w:rPr>
          <w:t xml:space="preserve"> </w:t>
        </w:r>
        <w:r>
          <w:t>Florida</w:t>
        </w:r>
        <w:r>
          <w:rPr>
            <w:spacing w:val="-5"/>
          </w:rPr>
          <w:t xml:space="preserve"> </w:t>
        </w:r>
        <w:r>
          <w:t>Department</w:t>
        </w:r>
        <w:r>
          <w:rPr>
            <w:spacing w:val="-3"/>
          </w:rPr>
          <w:t xml:space="preserve"> </w:t>
        </w:r>
        <w:r>
          <w:t>of</w:t>
        </w:r>
        <w:r>
          <w:rPr>
            <w:spacing w:val="-34"/>
          </w:rPr>
          <w:t xml:space="preserve"> </w:t>
        </w:r>
        <w:r>
          <w:t>Health</w:t>
        </w:r>
      </w:hyperlink>
      <w:r>
        <w:t>, St. Petersburg, FL</w:t>
      </w:r>
    </w:p>
    <w:p w14:paraId="1B912AC7" w14:textId="77777777" w:rsidR="00CB64B1" w:rsidRDefault="00CB64B1" w:rsidP="00181584">
      <w:pPr>
        <w:pStyle w:val="Heading1"/>
      </w:pPr>
    </w:p>
    <w:p w14:paraId="2B22CA9E" w14:textId="77777777" w:rsidR="00DC64DF" w:rsidRDefault="00CB64B1" w:rsidP="00DC64DF">
      <w:pPr>
        <w:pStyle w:val="Heading1"/>
        <w:ind w:left="0"/>
      </w:pPr>
      <w:r>
        <w:t>P</w:t>
      </w:r>
      <w:r w:rsidR="00181584">
        <w:t>ROFESSIONAL  S</w:t>
      </w:r>
      <w:r w:rsidR="007D6A3C">
        <w:t>ERVICE</w:t>
      </w:r>
    </w:p>
    <w:p w14:paraId="0BE6D4CB" w14:textId="14A414A6" w:rsidR="0036152D" w:rsidRDefault="0036152D" w:rsidP="00D51A41">
      <w:pPr>
        <w:pStyle w:val="BodyText"/>
        <w:tabs>
          <w:tab w:val="left" w:pos="2160"/>
        </w:tabs>
        <w:spacing w:before="73"/>
        <w:ind w:left="0"/>
      </w:pPr>
      <w:r>
        <w:t>2023 – Present</w:t>
      </w:r>
      <w:r>
        <w:tab/>
        <w:t>Member, Fatherhood Advisory Council</w:t>
      </w:r>
    </w:p>
    <w:p w14:paraId="3D34BD5E" w14:textId="03D7E131" w:rsidR="0036152D" w:rsidRDefault="0036152D" w:rsidP="00D51A41">
      <w:pPr>
        <w:pStyle w:val="BodyText"/>
        <w:tabs>
          <w:tab w:val="left" w:pos="2160"/>
        </w:tabs>
        <w:spacing w:before="73"/>
        <w:ind w:left="0"/>
      </w:pPr>
      <w:r>
        <w:t>2023 – Present</w:t>
      </w:r>
      <w:r>
        <w:tab/>
        <w:t>Member, Doula Friendly Initiative Advisory Council</w:t>
      </w:r>
    </w:p>
    <w:p w14:paraId="70D405C4" w14:textId="03C86ACB" w:rsidR="003C3EB1" w:rsidRDefault="003C3EB1" w:rsidP="00D51A41">
      <w:pPr>
        <w:pStyle w:val="BodyText"/>
        <w:tabs>
          <w:tab w:val="left" w:pos="2160"/>
        </w:tabs>
        <w:spacing w:before="73"/>
        <w:ind w:left="0"/>
      </w:pPr>
      <w:r>
        <w:t>2022 – Present</w:t>
      </w:r>
      <w:r>
        <w:tab/>
        <w:t>Editorial Advisory Board Member, Maternal and Child Health Journal</w:t>
      </w:r>
    </w:p>
    <w:p w14:paraId="1F458020" w14:textId="5749970D" w:rsidR="001F274C" w:rsidRDefault="001F274C" w:rsidP="00D51A41">
      <w:pPr>
        <w:pStyle w:val="BodyText"/>
        <w:tabs>
          <w:tab w:val="left" w:pos="2160"/>
        </w:tabs>
        <w:spacing w:before="73"/>
        <w:ind w:left="0"/>
      </w:pPr>
      <w:r>
        <w:t>2020 – Present</w:t>
      </w:r>
      <w:r>
        <w:tab/>
        <w:t>Data and Evaluation Committee Lead, Black Infant and Maternal Mortality Task Force</w:t>
      </w:r>
    </w:p>
    <w:p w14:paraId="348B46E3" w14:textId="2C5C3C98" w:rsidR="00951DC6" w:rsidRDefault="004755B8" w:rsidP="00D51A41">
      <w:pPr>
        <w:pStyle w:val="BodyText"/>
        <w:tabs>
          <w:tab w:val="left" w:pos="2160"/>
        </w:tabs>
        <w:spacing w:before="73"/>
        <w:ind w:left="0"/>
      </w:pPr>
      <w:r>
        <w:t xml:space="preserve">2020 – </w:t>
      </w:r>
      <w:r w:rsidR="003C3EB1">
        <w:t>2024</w:t>
      </w:r>
      <w:r>
        <w:tab/>
        <w:t>Member, Florida Perinatal Quality Collaborative (FPQC) Data Advisory Group</w:t>
      </w:r>
      <w:r>
        <w:br/>
      </w:r>
      <w:r w:rsidR="008E2DAD">
        <w:t>2019 – Present</w:t>
      </w:r>
      <w:r w:rsidR="008E2DAD">
        <w:tab/>
        <w:t>Reviewer, Obesity Journal</w:t>
      </w:r>
      <w:r w:rsidR="008E2DAD">
        <w:br/>
      </w:r>
      <w:r w:rsidR="00181584">
        <w:t>2017 – Present</w:t>
      </w:r>
      <w:r w:rsidR="00D51A41">
        <w:tab/>
      </w:r>
      <w:r w:rsidR="007D6A3C">
        <w:t xml:space="preserve">Data and Surveillance </w:t>
      </w:r>
      <w:r w:rsidR="00862833">
        <w:t xml:space="preserve">Committee </w:t>
      </w:r>
      <w:r w:rsidR="007D6A3C">
        <w:t>Chair, Chiles Center for Women, Children and Familie</w:t>
      </w:r>
      <w:r w:rsidR="0057565D">
        <w:t xml:space="preserve">s </w:t>
      </w:r>
    </w:p>
    <w:p w14:paraId="70C3DD52" w14:textId="59754DEC" w:rsidR="006C2E67" w:rsidRDefault="00951DC6" w:rsidP="00951DC6">
      <w:pPr>
        <w:pStyle w:val="BodyText"/>
        <w:spacing w:before="5"/>
        <w:ind w:left="0" w:right="487"/>
      </w:pPr>
      <w:r>
        <w:t>2016 - Present</w:t>
      </w:r>
      <w:r>
        <w:tab/>
      </w:r>
      <w:r>
        <w:tab/>
        <w:t>Fellow, Chiles Center for Women, Children &amp; Families</w:t>
      </w:r>
      <w:r w:rsidR="0057565D">
        <w:br/>
      </w:r>
      <w:r w:rsidR="00E33DAB">
        <w:t>2016</w:t>
      </w:r>
      <w:r w:rsidR="00115E44">
        <w:t xml:space="preserve"> – </w:t>
      </w:r>
      <w:r w:rsidR="003C3EB1">
        <w:t>2018</w:t>
      </w:r>
      <w:r w:rsidR="00115E44">
        <w:t xml:space="preserve"> </w:t>
      </w:r>
      <w:r w:rsidR="00E33DAB">
        <w:tab/>
      </w:r>
      <w:r>
        <w:tab/>
      </w:r>
      <w:r w:rsidR="009B3D7C">
        <w:t>Black Infant Outcomes Work Group Member, Healthy Start Coalition-Hillsborough County</w:t>
      </w:r>
    </w:p>
    <w:p w14:paraId="250E8F66" w14:textId="77777777" w:rsidR="00E00AFD" w:rsidRDefault="00E00AFD" w:rsidP="00E00AFD">
      <w:pPr>
        <w:pStyle w:val="BodyText"/>
        <w:spacing w:before="5"/>
        <w:ind w:left="0"/>
      </w:pPr>
      <w:r>
        <w:t>2015 – Present</w:t>
      </w:r>
      <w:r>
        <w:tab/>
      </w:r>
      <w:r>
        <w:tab/>
        <w:t>Editorial Advisory Board Member, Journal of Registry Management</w:t>
      </w:r>
    </w:p>
    <w:p w14:paraId="3A9FF23A" w14:textId="77777777" w:rsidR="00B65DD6" w:rsidRDefault="00B65DD6" w:rsidP="00E00AFD">
      <w:pPr>
        <w:pStyle w:val="BodyText"/>
        <w:spacing w:before="5"/>
        <w:ind w:left="0"/>
      </w:pPr>
      <w:r>
        <w:t>2018 – Present</w:t>
      </w:r>
      <w:r>
        <w:tab/>
      </w:r>
      <w:r>
        <w:tab/>
        <w:t>Reviewer, Science of the Total Environment</w:t>
      </w:r>
    </w:p>
    <w:p w14:paraId="251C816D" w14:textId="77777777" w:rsidR="00DC64DF" w:rsidRDefault="00DC64DF" w:rsidP="00D51A41">
      <w:pPr>
        <w:pStyle w:val="BodyText"/>
        <w:spacing w:before="5"/>
        <w:ind w:left="0"/>
      </w:pPr>
      <w:r>
        <w:t>2018 – Present</w:t>
      </w:r>
      <w:r>
        <w:tab/>
      </w:r>
      <w:r>
        <w:tab/>
        <w:t>Reviewer, PLOS ONE</w:t>
      </w:r>
    </w:p>
    <w:p w14:paraId="519DEAB8" w14:textId="77777777" w:rsidR="003D526E" w:rsidRDefault="003D526E" w:rsidP="003D526E">
      <w:pPr>
        <w:pStyle w:val="BodyText"/>
        <w:spacing w:before="5"/>
        <w:ind w:left="0"/>
      </w:pPr>
      <w:r>
        <w:t>2017 – Present</w:t>
      </w:r>
      <w:r>
        <w:tab/>
      </w:r>
      <w:r>
        <w:tab/>
        <w:t>Reviewer, Archives of Women’s Mental Health</w:t>
      </w:r>
    </w:p>
    <w:p w14:paraId="3242708F" w14:textId="77777777" w:rsidR="003D526E" w:rsidRDefault="003D526E" w:rsidP="003D526E">
      <w:pPr>
        <w:pStyle w:val="BodyText"/>
        <w:spacing w:before="5"/>
        <w:ind w:left="0"/>
      </w:pPr>
      <w:r>
        <w:t>2017 – Present</w:t>
      </w:r>
      <w:r>
        <w:tab/>
      </w:r>
      <w:r>
        <w:tab/>
        <w:t>Reviewer, Maternal and Child Health Journal</w:t>
      </w:r>
    </w:p>
    <w:p w14:paraId="39E4DE03" w14:textId="77777777" w:rsidR="005253CB" w:rsidRDefault="00027875" w:rsidP="00D51A41">
      <w:pPr>
        <w:pStyle w:val="BodyText"/>
        <w:spacing w:before="5"/>
        <w:ind w:left="0"/>
      </w:pPr>
      <w:r>
        <w:t>201</w:t>
      </w:r>
      <w:r w:rsidR="008C62C3">
        <w:t>6</w:t>
      </w:r>
      <w:r>
        <w:t xml:space="preserve"> – Present</w:t>
      </w:r>
      <w:r>
        <w:tab/>
      </w:r>
      <w:r>
        <w:tab/>
        <w:t>Reviewer, Journal of Health Disparities Research and Practice</w:t>
      </w:r>
    </w:p>
    <w:p w14:paraId="1C25FE8C" w14:textId="77777777" w:rsidR="003E543E" w:rsidRDefault="003E543E" w:rsidP="003E543E">
      <w:pPr>
        <w:pStyle w:val="BodyText"/>
        <w:spacing w:before="5"/>
        <w:ind w:left="0"/>
      </w:pPr>
      <w:r>
        <w:t>2015 – Present</w:t>
      </w:r>
      <w:r>
        <w:tab/>
      </w:r>
      <w:r>
        <w:tab/>
        <w:t>Reviewer, Annals of Epidemiology</w:t>
      </w:r>
    </w:p>
    <w:p w14:paraId="78A2F216" w14:textId="77777777" w:rsidR="00E82716" w:rsidRDefault="00DC64DF" w:rsidP="00D51A41">
      <w:pPr>
        <w:pStyle w:val="BodyText"/>
        <w:spacing w:before="5"/>
        <w:ind w:left="0"/>
      </w:pPr>
      <w:r>
        <w:t>2014 – Present</w:t>
      </w:r>
      <w:r>
        <w:tab/>
      </w:r>
      <w:r>
        <w:tab/>
        <w:t xml:space="preserve">Reviewer, </w:t>
      </w:r>
      <w:r w:rsidRPr="00DC64DF">
        <w:t>Obesity Research &amp; Clinical Practice</w:t>
      </w:r>
    </w:p>
    <w:p w14:paraId="1E2E1CCC" w14:textId="77777777" w:rsidR="00E82716" w:rsidRDefault="00E82716" w:rsidP="00D51A41">
      <w:pPr>
        <w:pStyle w:val="BodyText"/>
        <w:spacing w:before="5"/>
        <w:ind w:left="0"/>
      </w:pPr>
      <w:r>
        <w:t>2018</w:t>
      </w:r>
      <w:r>
        <w:tab/>
      </w:r>
      <w:r>
        <w:tab/>
      </w:r>
      <w:r>
        <w:tab/>
        <w:t>Reviewer, APHA Violence Caucus Abstracts</w:t>
      </w:r>
    </w:p>
    <w:p w14:paraId="6A1379AD" w14:textId="77777777" w:rsidR="00DC64DF" w:rsidRDefault="00E82716" w:rsidP="00D51A41">
      <w:pPr>
        <w:pStyle w:val="BodyText"/>
        <w:spacing w:before="5"/>
        <w:ind w:left="0"/>
      </w:pPr>
      <w:r>
        <w:t>2018</w:t>
      </w:r>
      <w:r>
        <w:tab/>
      </w:r>
      <w:r>
        <w:tab/>
      </w:r>
      <w:r>
        <w:tab/>
        <w:t>Reviewer, APHA Maternal and Child Health Abstracts</w:t>
      </w:r>
      <w:r w:rsidR="00115E44">
        <w:br/>
        <w:t>201</w:t>
      </w:r>
      <w:r w:rsidR="000056FB">
        <w:t>7</w:t>
      </w:r>
      <w:r w:rsidR="00115E44">
        <w:tab/>
      </w:r>
      <w:r w:rsidR="00115E44">
        <w:tab/>
      </w:r>
      <w:r w:rsidR="00115E44">
        <w:tab/>
        <w:t>Reviewer, Outstanding Woman in Public Health Award</w:t>
      </w:r>
    </w:p>
    <w:p w14:paraId="082FCB33" w14:textId="77777777" w:rsidR="00181584" w:rsidRDefault="00115E44" w:rsidP="00D51A41">
      <w:pPr>
        <w:pStyle w:val="BodyText"/>
        <w:spacing w:before="5"/>
        <w:ind w:left="0"/>
      </w:pPr>
      <w:r>
        <w:t>201</w:t>
      </w:r>
      <w:r w:rsidR="000056FB">
        <w:t>6</w:t>
      </w:r>
      <w:r>
        <w:tab/>
      </w:r>
      <w:r>
        <w:tab/>
      </w:r>
      <w:r>
        <w:tab/>
        <w:t>Reviewer, Outstanding Women in Public Health Award</w:t>
      </w:r>
    </w:p>
    <w:p w14:paraId="2C9325D7" w14:textId="77777777" w:rsidR="00115E44" w:rsidRDefault="00115E44" w:rsidP="00D51A41">
      <w:pPr>
        <w:pStyle w:val="BodyText"/>
        <w:spacing w:before="5"/>
        <w:ind w:left="0"/>
      </w:pPr>
      <w:r>
        <w:t>2018</w:t>
      </w:r>
      <w:r>
        <w:tab/>
      </w:r>
      <w:r>
        <w:tab/>
      </w:r>
      <w:r>
        <w:tab/>
        <w:t>Grant Reviewer, University of Nebraska Collaboration Initiative</w:t>
      </w:r>
    </w:p>
    <w:p w14:paraId="241F796E" w14:textId="77777777" w:rsidR="00C26366" w:rsidRDefault="00C26366" w:rsidP="00D51A41">
      <w:pPr>
        <w:pStyle w:val="BodyText"/>
        <w:spacing w:before="5"/>
        <w:ind w:left="0"/>
      </w:pPr>
      <w:r>
        <w:t>2016</w:t>
      </w:r>
      <w:r>
        <w:tab/>
      </w:r>
      <w:r>
        <w:tab/>
      </w:r>
      <w:r>
        <w:tab/>
        <w:t>Grant Reviewer, University of South Florida, College of Pharmacy Seed Grants</w:t>
      </w:r>
    </w:p>
    <w:p w14:paraId="66824002" w14:textId="77777777" w:rsidR="00C26366" w:rsidRDefault="00C26366" w:rsidP="00D51A41">
      <w:pPr>
        <w:pStyle w:val="BodyText"/>
        <w:spacing w:before="5"/>
        <w:ind w:left="0"/>
      </w:pPr>
    </w:p>
    <w:p w14:paraId="2DDE7EC5" w14:textId="77777777" w:rsidR="0070132F" w:rsidRDefault="00F472E7" w:rsidP="00D51A41">
      <w:pPr>
        <w:pStyle w:val="Heading1"/>
        <w:ind w:left="0"/>
      </w:pPr>
      <w:r>
        <w:rPr>
          <w:noProof/>
        </w:rPr>
        <mc:AlternateContent>
          <mc:Choice Requires="wps">
            <w:drawing>
              <wp:anchor distT="0" distB="0" distL="0" distR="0" simplePos="0" relativeHeight="251658240" behindDoc="0" locked="0" layoutInCell="1" allowOverlap="1" wp14:anchorId="334015A6" wp14:editId="3C8B5201">
                <wp:simplePos x="0" y="0"/>
                <wp:positionH relativeFrom="page">
                  <wp:posOffset>721360</wp:posOffset>
                </wp:positionH>
                <wp:positionV relativeFrom="paragraph">
                  <wp:posOffset>194310</wp:posOffset>
                </wp:positionV>
                <wp:extent cx="6347460" cy="0"/>
                <wp:effectExtent l="6985" t="9525" r="8255" b="952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EA61"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8pt,15.3pt" to="556.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" strokeweight=".4pt">
                <w10:wrap type="topAndBottom" anchorx="page"/>
              </v:line>
            </w:pict>
          </mc:Fallback>
        </mc:AlternateContent>
      </w:r>
      <w:r w:rsidR="00290D18">
        <w:t>PROFESSIONAL  AFFILIATIONS</w:t>
      </w:r>
    </w:p>
    <w:p w14:paraId="65B1EFA0" w14:textId="3B24CB72" w:rsidR="0085131C" w:rsidRDefault="0085131C" w:rsidP="00D51A41">
      <w:pPr>
        <w:pStyle w:val="BodyText"/>
        <w:tabs>
          <w:tab w:val="left" w:pos="2292"/>
        </w:tabs>
        <w:spacing w:before="73"/>
        <w:ind w:left="0"/>
      </w:pPr>
      <w:r>
        <w:t xml:space="preserve">2022 – </w:t>
      </w:r>
      <w:r w:rsidR="003C3EB1">
        <w:t>2024</w:t>
      </w:r>
      <w:r>
        <w:tab/>
        <w:t>National Council on Family Relations</w:t>
      </w:r>
    </w:p>
    <w:p w14:paraId="71A6F8DA" w14:textId="253B5837" w:rsidR="004B7A50" w:rsidRDefault="002677EA" w:rsidP="00D51A41">
      <w:pPr>
        <w:pStyle w:val="BodyText"/>
        <w:tabs>
          <w:tab w:val="left" w:pos="2292"/>
        </w:tabs>
        <w:spacing w:before="73"/>
        <w:ind w:left="0"/>
      </w:pPr>
      <w:r>
        <w:t xml:space="preserve">2020 – </w:t>
      </w:r>
      <w:r w:rsidR="003C3EB1">
        <w:t>2022</w:t>
      </w:r>
      <w:r>
        <w:tab/>
        <w:t>Society for Reproductive Investigation</w:t>
      </w:r>
      <w:r>
        <w:br/>
      </w:r>
      <w:r w:rsidR="004B7A50">
        <w:t xml:space="preserve">2019 – </w:t>
      </w:r>
      <w:r w:rsidR="003C3EB1">
        <w:t>2023</w:t>
      </w:r>
      <w:r w:rsidR="004B7A50">
        <w:tab/>
        <w:t>American Evaluation Association</w:t>
      </w:r>
    </w:p>
    <w:p w14:paraId="3516D970" w14:textId="11D9F55F" w:rsidR="004B7A50" w:rsidRDefault="004B7A50" w:rsidP="00D51A41">
      <w:pPr>
        <w:pStyle w:val="BodyText"/>
        <w:tabs>
          <w:tab w:val="left" w:pos="2292"/>
        </w:tabs>
        <w:spacing w:before="73"/>
        <w:ind w:left="0"/>
      </w:pPr>
      <w:r>
        <w:t>2018 – Present</w:t>
      </w:r>
      <w:r>
        <w:tab/>
        <w:t>American Public Health Association</w:t>
      </w:r>
    </w:p>
    <w:p w14:paraId="4BB21093" w14:textId="34622AF5" w:rsidR="00921C5E" w:rsidRDefault="00921C5E" w:rsidP="00D51A41">
      <w:pPr>
        <w:pStyle w:val="BodyText"/>
        <w:tabs>
          <w:tab w:val="left" w:pos="2292"/>
        </w:tabs>
        <w:spacing w:before="73"/>
        <w:ind w:left="0"/>
      </w:pPr>
      <w:r>
        <w:t>2017 – Present</w:t>
      </w:r>
      <w:r>
        <w:tab/>
        <w:t>National Healthy Start Association (NHSA)</w:t>
      </w:r>
    </w:p>
    <w:p w14:paraId="0932BC69" w14:textId="77777777" w:rsidR="001D3E1C" w:rsidRDefault="001D3E1C" w:rsidP="00D51A41">
      <w:pPr>
        <w:pStyle w:val="BodyText"/>
        <w:tabs>
          <w:tab w:val="left" w:pos="2292"/>
        </w:tabs>
        <w:spacing w:before="73"/>
        <w:ind w:left="0"/>
      </w:pPr>
      <w:r>
        <w:t>2017 – Present</w:t>
      </w:r>
      <w:r>
        <w:tab/>
        <w:t>Association of Maternal &amp; Child Health Programs (AMCHP)</w:t>
      </w:r>
    </w:p>
    <w:p w14:paraId="7A72B5EC" w14:textId="77777777" w:rsidR="00D32A7E" w:rsidRDefault="00D32A7E" w:rsidP="00D51A41">
      <w:pPr>
        <w:pStyle w:val="BodyText"/>
        <w:tabs>
          <w:tab w:val="left" w:pos="2292"/>
        </w:tabs>
        <w:spacing w:before="73"/>
        <w:ind w:left="0"/>
      </w:pPr>
      <w:r>
        <w:t>2016 – Present</w:t>
      </w:r>
      <w:r>
        <w:tab/>
        <w:t>Association of Teachers of Maternal and Child Health (ATMCH)</w:t>
      </w:r>
    </w:p>
    <w:p w14:paraId="4A2B3BFF" w14:textId="3437BDB3" w:rsidR="0070132F" w:rsidRDefault="00290D18" w:rsidP="008B327F">
      <w:pPr>
        <w:pStyle w:val="BodyText"/>
        <w:tabs>
          <w:tab w:val="left" w:pos="2292"/>
        </w:tabs>
        <w:spacing w:before="73"/>
        <w:ind w:left="0"/>
      </w:pPr>
      <w:r>
        <w:t>2013 –</w:t>
      </w:r>
      <w:r>
        <w:rPr>
          <w:spacing w:val="-12"/>
        </w:rPr>
        <w:t xml:space="preserve"> </w:t>
      </w:r>
      <w:r w:rsidR="003C3EB1">
        <w:t>2024</w:t>
      </w:r>
      <w:r>
        <w:tab/>
        <w:t>Florida Public Health</w:t>
      </w:r>
      <w:r w:rsidR="007F48CD">
        <w:t xml:space="preserve"> </w:t>
      </w:r>
      <w:r>
        <w:rPr>
          <w:spacing w:val="-42"/>
        </w:rPr>
        <w:t xml:space="preserve"> </w:t>
      </w:r>
      <w:r>
        <w:t>Association</w:t>
      </w:r>
      <w:r w:rsidR="00921C5E">
        <w:t xml:space="preserve"> (FPHA)</w:t>
      </w:r>
    </w:p>
    <w:p w14:paraId="3CF509D7" w14:textId="1F874783" w:rsidR="00C12906" w:rsidRDefault="00C12906" w:rsidP="008B327F">
      <w:pPr>
        <w:pStyle w:val="BodyText"/>
        <w:tabs>
          <w:tab w:val="left" w:pos="2292"/>
        </w:tabs>
        <w:spacing w:before="73"/>
        <w:ind w:left="0"/>
      </w:pPr>
    </w:p>
    <w:p w14:paraId="5E2D4567" w14:textId="77777777" w:rsidR="00C12906" w:rsidRDefault="00C12906" w:rsidP="00C12906">
      <w:pPr>
        <w:pStyle w:val="Heading1"/>
        <w:ind w:left="0"/>
      </w:pPr>
      <w:r>
        <w:rPr>
          <w:noProof/>
        </w:rPr>
        <mc:AlternateContent>
          <mc:Choice Requires="wps">
            <w:drawing>
              <wp:anchor distT="0" distB="0" distL="0" distR="0" simplePos="0" relativeHeight="251678720" behindDoc="0" locked="0" layoutInCell="1" allowOverlap="1" wp14:anchorId="39B35451" wp14:editId="2FB68610">
                <wp:simplePos x="0" y="0"/>
                <wp:positionH relativeFrom="page">
                  <wp:posOffset>734060</wp:posOffset>
                </wp:positionH>
                <wp:positionV relativeFrom="paragraph">
                  <wp:posOffset>190500</wp:posOffset>
                </wp:positionV>
                <wp:extent cx="6347460" cy="0"/>
                <wp:effectExtent l="10160" t="13970" r="5080" b="5080"/>
                <wp:wrapTopAndBottom/>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A47F" id="Line 9"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8pt,15pt" to="55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OjsAEAAEgDAAAOAAAAZHJzL2Uyb0RvYy54bWysU8Fu2zAMvQ/YPwi6L3a6LiuMOD2k6y7d&#10;FqDdBzCSbAuTRYFU4uTvJ6lJWmy3oj4Ikkg+vfdIL28PoxN7Q2zRt3I+q6UwXqG2vm/l76f7Tz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" strokeweight=".4pt">
                <w10:wrap type="topAndBottom" anchorx="page"/>
              </v:line>
            </w:pict>
          </mc:Fallback>
        </mc:AlternateContent>
      </w:r>
      <w:r>
        <w:rPr>
          <w:noProof/>
        </w:rPr>
        <w:t>AWARDS &amp; HONORS</w:t>
      </w:r>
    </w:p>
    <w:p w14:paraId="09CC748F" w14:textId="77777777" w:rsidR="00C12906" w:rsidRDefault="00C12906" w:rsidP="00C12906">
      <w:pPr>
        <w:pStyle w:val="BodyText"/>
        <w:tabs>
          <w:tab w:val="left" w:pos="2160"/>
        </w:tabs>
        <w:spacing w:before="74" w:line="229" w:lineRule="exact"/>
        <w:ind w:left="0"/>
      </w:pPr>
      <w:r>
        <w:t>2022</w:t>
      </w:r>
      <w:r>
        <w:tab/>
        <w:t xml:space="preserve">REACHUP, Inc Affirming Fatherhood Conference Legacy Award </w:t>
      </w:r>
    </w:p>
    <w:p w14:paraId="03A05A42" w14:textId="77777777" w:rsidR="00C12906" w:rsidRDefault="00C12906" w:rsidP="00C12906">
      <w:pPr>
        <w:pStyle w:val="BodyText"/>
        <w:tabs>
          <w:tab w:val="left" w:pos="2160"/>
        </w:tabs>
        <w:spacing w:before="83" w:line="229" w:lineRule="exact"/>
        <w:ind w:left="0"/>
      </w:pPr>
      <w:r>
        <w:t>2021</w:t>
      </w:r>
      <w:r>
        <w:tab/>
        <w:t>USF Women in Leadership &amp; Philanthropy Kathleen Moore Faculty Excellence Award</w:t>
      </w:r>
    </w:p>
    <w:p w14:paraId="23CF2E3B" w14:textId="19327920" w:rsidR="00C12906" w:rsidRDefault="00C12906" w:rsidP="008B327F">
      <w:pPr>
        <w:pStyle w:val="BodyText"/>
        <w:tabs>
          <w:tab w:val="left" w:pos="2292"/>
        </w:tabs>
        <w:spacing w:before="73"/>
        <w:ind w:left="0"/>
        <w:rPr>
          <w:sz w:val="19"/>
        </w:rPr>
      </w:pPr>
    </w:p>
    <w:p w14:paraId="5F7D759C" w14:textId="62D77E42" w:rsidR="00011069" w:rsidRDefault="00011069" w:rsidP="00011069">
      <w:pPr>
        <w:pStyle w:val="Heading1"/>
        <w:ind w:left="0"/>
      </w:pPr>
      <w:r>
        <w:rPr>
          <w:noProof/>
        </w:rPr>
        <mc:AlternateContent>
          <mc:Choice Requires="wps">
            <w:drawing>
              <wp:anchor distT="0" distB="0" distL="0" distR="0" simplePos="0" relativeHeight="251680768" behindDoc="0" locked="0" layoutInCell="1" allowOverlap="1" wp14:anchorId="48CA8715" wp14:editId="1CAD13B0">
                <wp:simplePos x="0" y="0"/>
                <wp:positionH relativeFrom="page">
                  <wp:posOffset>734060</wp:posOffset>
                </wp:positionH>
                <wp:positionV relativeFrom="paragraph">
                  <wp:posOffset>190500</wp:posOffset>
                </wp:positionV>
                <wp:extent cx="6347460" cy="0"/>
                <wp:effectExtent l="10160" t="13970" r="5080" b="5080"/>
                <wp:wrapTopAndBottom/>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EC564" id="Line 9"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8pt,15pt" to="55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OjsAEAAEgDAAAOAAAAZHJzL2Uyb0RvYy54bWysU8Fu2zAMvQ/YPwi6L3a6LiuMOD2k6y7d&#10;FqDdBzCSbAuTRYFU4uTvJ6lJWmy3oj4Ikkg+vfdIL28PoxN7Q2zRt3I+q6UwXqG2vm/l76f7Tz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" strokeweight=".4pt">
                <w10:wrap type="topAndBottom" anchorx="page"/>
              </v:line>
            </w:pict>
          </mc:Fallback>
        </mc:AlternateContent>
      </w:r>
      <w:r>
        <w:rPr>
          <w:noProof/>
        </w:rPr>
        <w:t>TECHNICAL SKILLS</w:t>
      </w:r>
    </w:p>
    <w:p w14:paraId="6B15DB94" w14:textId="160CD4DF" w:rsidR="00011069" w:rsidRDefault="00E5380D" w:rsidP="00011069">
      <w:pPr>
        <w:pStyle w:val="BodyText"/>
        <w:tabs>
          <w:tab w:val="left" w:pos="2160"/>
        </w:tabs>
        <w:spacing w:before="74" w:line="229" w:lineRule="exact"/>
        <w:ind w:left="0"/>
      </w:pPr>
      <w:r>
        <w:t>Office</w:t>
      </w:r>
      <w:r w:rsidR="00011069">
        <w:tab/>
      </w:r>
      <w:r>
        <w:t>Microsoft Word, Excel, Outlook, PowerPoint, Publisher, and Access database development</w:t>
      </w:r>
    </w:p>
    <w:p w14:paraId="405D89D5" w14:textId="73525E25" w:rsidR="00011069" w:rsidRDefault="005319C7" w:rsidP="00E5380D">
      <w:pPr>
        <w:pStyle w:val="BodyText"/>
        <w:tabs>
          <w:tab w:val="left" w:pos="2160"/>
        </w:tabs>
        <w:spacing w:before="83" w:line="229" w:lineRule="exact"/>
        <w:ind w:left="0"/>
        <w:rPr>
          <w:sz w:val="19"/>
        </w:rPr>
      </w:pPr>
      <w:r>
        <w:t xml:space="preserve">Data &amp; </w:t>
      </w:r>
      <w:r w:rsidR="00DF7F19">
        <w:t>Analysis</w:t>
      </w:r>
      <w:r w:rsidR="00011069">
        <w:tab/>
      </w:r>
      <w:r w:rsidR="00E5380D">
        <w:t>SPSS</w:t>
      </w:r>
      <w:r>
        <w:t xml:space="preserve">, </w:t>
      </w:r>
      <w:r w:rsidR="00E5380D">
        <w:t>SAS</w:t>
      </w:r>
      <w:r>
        <w:t>, EPIC Electronic Health Record, ChallengerSoft, HealthySoft</w:t>
      </w:r>
    </w:p>
    <w:sectPr w:rsidR="00011069">
      <w:headerReference w:type="even" r:id="rId22"/>
      <w:headerReference w:type="default" r:id="rId23"/>
      <w:footerReference w:type="even" r:id="rId24"/>
      <w:footerReference w:type="default" r:id="rId25"/>
      <w:headerReference w:type="first" r:id="rId26"/>
      <w:footerReference w:type="first" r:id="rId27"/>
      <w:pgSz w:w="12240" w:h="15840"/>
      <w:pgMar w:top="960" w:right="1000" w:bottom="940" w:left="102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554D" w14:textId="77777777" w:rsidR="004E3B95" w:rsidRDefault="004E3B95">
      <w:r>
        <w:separator/>
      </w:r>
    </w:p>
  </w:endnote>
  <w:endnote w:type="continuationSeparator" w:id="0">
    <w:p w14:paraId="24386991" w14:textId="77777777" w:rsidR="004E3B95" w:rsidRDefault="004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9A6F" w14:textId="77777777" w:rsidR="00EE39FC" w:rsidRDefault="00EE3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87E9" w14:textId="43E3FCA5" w:rsidR="0070132F" w:rsidRDefault="00EE39FC">
    <w:pPr>
      <w:pStyle w:val="BodyText"/>
      <w:spacing w:line="14" w:lineRule="auto"/>
      <w:ind w:left="0"/>
      <w:rPr>
        <w:sz w:val="17"/>
      </w:rPr>
    </w:pPr>
    <w:r>
      <w:rPr>
        <w:noProof/>
      </w:rPr>
      <mc:AlternateContent>
        <mc:Choice Requires="wps">
          <w:drawing>
            <wp:anchor distT="0" distB="0" distL="114300" distR="114300" simplePos="0" relativeHeight="503309864" behindDoc="1" locked="0" layoutInCell="1" allowOverlap="1" wp14:anchorId="03CF6664" wp14:editId="0E7A0AA0">
              <wp:simplePos x="0" y="0"/>
              <wp:positionH relativeFrom="page">
                <wp:posOffset>718185</wp:posOffset>
              </wp:positionH>
              <wp:positionV relativeFrom="page">
                <wp:posOffset>9464999</wp:posOffset>
              </wp:positionV>
              <wp:extent cx="1103515" cy="163830"/>
              <wp:effectExtent l="0" t="0" r="190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5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FF68" w14:textId="77777777" w:rsidR="0070132F" w:rsidRDefault="00290D18">
                          <w:pPr>
                            <w:spacing w:before="22"/>
                            <w:ind w:left="20"/>
                            <w:rPr>
                              <w:rFonts w:ascii="Franklin Gothic Medium"/>
                              <w:i/>
                              <w:sz w:val="19"/>
                            </w:rPr>
                          </w:pPr>
                          <w:r>
                            <w:rPr>
                              <w:rFonts w:ascii="Franklin Gothic Medium"/>
                              <w:i/>
                              <w:w w:val="90"/>
                              <w:sz w:val="19"/>
                            </w:rPr>
                            <w:t>Wilson, 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F6664" id="_x0000_t202" coordsize="21600,21600" o:spt="202" path="m,l,21600r21600,l21600,xe">
              <v:stroke joinstyle="miter"/>
              <v:path gradientshapeok="t" o:connecttype="rect"/>
            </v:shapetype>
            <v:shape id="Text Box 2" o:spid="_x0000_s1026" type="#_x0000_t202" style="position:absolute;margin-left:56.55pt;margin-top:745.3pt;width:86.9pt;height:12.9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" filled="f" stroked="f">
              <v:textbox inset="0,0,0,0">
                <w:txbxContent>
                  <w:p w14:paraId="486CFF68" w14:textId="77777777" w:rsidR="0070132F" w:rsidRDefault="00290D18">
                    <w:pPr>
                      <w:spacing w:before="22"/>
                      <w:ind w:left="20"/>
                      <w:rPr>
                        <w:rFonts w:ascii="Franklin Gothic Medium"/>
                        <w:i/>
                        <w:sz w:val="19"/>
                      </w:rPr>
                    </w:pPr>
                    <w:r>
                      <w:rPr>
                        <w:rFonts w:ascii="Franklin Gothic Medium"/>
                        <w:i/>
                        <w:w w:val="90"/>
                        <w:sz w:val="19"/>
                      </w:rPr>
                      <w:t>Wilson, RE</w:t>
                    </w:r>
                  </w:p>
                </w:txbxContent>
              </v:textbox>
              <w10:wrap anchorx="page" anchory="page"/>
            </v:shape>
          </w:pict>
        </mc:Fallback>
      </mc:AlternateContent>
    </w:r>
    <w:r w:rsidR="008B327F">
      <w:rPr>
        <w:noProof/>
      </w:rPr>
      <mc:AlternateContent>
        <mc:Choice Requires="wps">
          <w:drawing>
            <wp:anchor distT="0" distB="0" distL="114300" distR="114300" simplePos="0" relativeHeight="503309888" behindDoc="1" locked="0" layoutInCell="1" allowOverlap="1" wp14:anchorId="46481A49" wp14:editId="57A049DF">
              <wp:simplePos x="0" y="0"/>
              <wp:positionH relativeFrom="page">
                <wp:posOffset>6544310</wp:posOffset>
              </wp:positionH>
              <wp:positionV relativeFrom="bottomMargin">
                <wp:align>top</wp:align>
              </wp:positionV>
              <wp:extent cx="222250" cy="184150"/>
              <wp:effectExtent l="0" t="0" r="635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7AD1" id="Text Box 1" o:spid="_x0000_s1026" type="#_x0000_t202" style="position:absolute;margin-left:515.3pt;margin-top:0;width:17.5pt;height:14.5pt;z-index:-65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" filled="f" stroked="f">
              <v:textbox inset="0,0,0,0"/>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5609" w14:textId="77777777" w:rsidR="00EE39FC" w:rsidRDefault="00EE3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D291" w14:textId="77777777" w:rsidR="004E3B95" w:rsidRDefault="004E3B95">
      <w:r>
        <w:separator/>
      </w:r>
    </w:p>
  </w:footnote>
  <w:footnote w:type="continuationSeparator" w:id="0">
    <w:p w14:paraId="117A73A9" w14:textId="77777777" w:rsidR="004E3B95" w:rsidRDefault="004E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935F" w14:textId="77777777" w:rsidR="00EE39FC" w:rsidRDefault="00EE3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8685" w14:textId="77777777" w:rsidR="00EE39FC" w:rsidRDefault="00EE3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50A" w14:textId="77777777" w:rsidR="00EE39FC" w:rsidRDefault="00EE3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EC"/>
    <w:multiLevelType w:val="hybridMultilevel"/>
    <w:tmpl w:val="06C8A41A"/>
    <w:lvl w:ilvl="0" w:tplc="E834A30E">
      <w:numFmt w:val="bullet"/>
      <w:lvlText w:val=""/>
      <w:lvlJc w:val="left"/>
      <w:pPr>
        <w:ind w:left="2853" w:hanging="332"/>
      </w:pPr>
      <w:rPr>
        <w:rFonts w:ascii="Symbol" w:eastAsia="Symbol" w:hAnsi="Symbol" w:cs="Symbol" w:hint="default"/>
        <w:w w:val="96"/>
        <w:sz w:val="20"/>
        <w:szCs w:val="20"/>
      </w:rPr>
    </w:lvl>
    <w:lvl w:ilvl="1" w:tplc="F306C45C">
      <w:numFmt w:val="bullet"/>
      <w:lvlText w:val="•"/>
      <w:lvlJc w:val="left"/>
      <w:pPr>
        <w:ind w:left="3598" w:hanging="332"/>
      </w:pPr>
      <w:rPr>
        <w:rFonts w:hint="default"/>
      </w:rPr>
    </w:lvl>
    <w:lvl w:ilvl="2" w:tplc="8702BF1E">
      <w:numFmt w:val="bullet"/>
      <w:lvlText w:val="•"/>
      <w:lvlJc w:val="left"/>
      <w:pPr>
        <w:ind w:left="4336" w:hanging="332"/>
      </w:pPr>
      <w:rPr>
        <w:rFonts w:hint="default"/>
      </w:rPr>
    </w:lvl>
    <w:lvl w:ilvl="3" w:tplc="8C74D904">
      <w:numFmt w:val="bullet"/>
      <w:lvlText w:val="•"/>
      <w:lvlJc w:val="left"/>
      <w:pPr>
        <w:ind w:left="5074" w:hanging="332"/>
      </w:pPr>
      <w:rPr>
        <w:rFonts w:hint="default"/>
      </w:rPr>
    </w:lvl>
    <w:lvl w:ilvl="4" w:tplc="10B2FAFE">
      <w:numFmt w:val="bullet"/>
      <w:lvlText w:val="•"/>
      <w:lvlJc w:val="left"/>
      <w:pPr>
        <w:ind w:left="5812" w:hanging="332"/>
      </w:pPr>
      <w:rPr>
        <w:rFonts w:hint="default"/>
      </w:rPr>
    </w:lvl>
    <w:lvl w:ilvl="5" w:tplc="79202580">
      <w:numFmt w:val="bullet"/>
      <w:lvlText w:val="•"/>
      <w:lvlJc w:val="left"/>
      <w:pPr>
        <w:ind w:left="6550" w:hanging="332"/>
      </w:pPr>
      <w:rPr>
        <w:rFonts w:hint="default"/>
      </w:rPr>
    </w:lvl>
    <w:lvl w:ilvl="6" w:tplc="F8E64E94">
      <w:numFmt w:val="bullet"/>
      <w:lvlText w:val="•"/>
      <w:lvlJc w:val="left"/>
      <w:pPr>
        <w:ind w:left="7288" w:hanging="332"/>
      </w:pPr>
      <w:rPr>
        <w:rFonts w:hint="default"/>
      </w:rPr>
    </w:lvl>
    <w:lvl w:ilvl="7" w:tplc="E8BAAB8A">
      <w:numFmt w:val="bullet"/>
      <w:lvlText w:val="•"/>
      <w:lvlJc w:val="left"/>
      <w:pPr>
        <w:ind w:left="8026" w:hanging="332"/>
      </w:pPr>
      <w:rPr>
        <w:rFonts w:hint="default"/>
      </w:rPr>
    </w:lvl>
    <w:lvl w:ilvl="8" w:tplc="56F20D20">
      <w:numFmt w:val="bullet"/>
      <w:lvlText w:val="•"/>
      <w:lvlJc w:val="left"/>
      <w:pPr>
        <w:ind w:left="8764" w:hanging="332"/>
      </w:pPr>
      <w:rPr>
        <w:rFonts w:hint="default"/>
      </w:rPr>
    </w:lvl>
  </w:abstractNum>
  <w:abstractNum w:abstractNumId="1" w15:restartNumberingAfterBreak="0">
    <w:nsid w:val="622A41A4"/>
    <w:multiLevelType w:val="hybridMultilevel"/>
    <w:tmpl w:val="ECF068EC"/>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 w15:restartNumberingAfterBreak="0">
    <w:nsid w:val="63F61E1C"/>
    <w:multiLevelType w:val="hybridMultilevel"/>
    <w:tmpl w:val="8C7E61F4"/>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hint="default"/>
      </w:rPr>
    </w:lvl>
    <w:lvl w:ilvl="8" w:tplc="04090005" w:tentative="1">
      <w:start w:val="1"/>
      <w:numFmt w:val="bullet"/>
      <w:lvlText w:val=""/>
      <w:lvlJc w:val="left"/>
      <w:pPr>
        <w:ind w:left="8646" w:hanging="360"/>
      </w:pPr>
      <w:rPr>
        <w:rFonts w:ascii="Wingdings" w:hAnsi="Wingdings" w:hint="default"/>
      </w:rPr>
    </w:lvl>
  </w:abstractNum>
  <w:num w:numId="1" w16cid:durableId="325673055">
    <w:abstractNumId w:val="0"/>
  </w:num>
  <w:num w:numId="2" w16cid:durableId="1339507238">
    <w:abstractNumId w:val="2"/>
  </w:num>
  <w:num w:numId="3" w16cid:durableId="89123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2F"/>
    <w:rsid w:val="00001992"/>
    <w:rsid w:val="000022BF"/>
    <w:rsid w:val="000035E6"/>
    <w:rsid w:val="000056FB"/>
    <w:rsid w:val="00007009"/>
    <w:rsid w:val="00011069"/>
    <w:rsid w:val="00025F16"/>
    <w:rsid w:val="00027875"/>
    <w:rsid w:val="00031895"/>
    <w:rsid w:val="000604E9"/>
    <w:rsid w:val="00060509"/>
    <w:rsid w:val="00060DCE"/>
    <w:rsid w:val="00066DB1"/>
    <w:rsid w:val="00085445"/>
    <w:rsid w:val="00091826"/>
    <w:rsid w:val="000A45D2"/>
    <w:rsid w:val="000A4E63"/>
    <w:rsid w:val="000A5674"/>
    <w:rsid w:val="000A6AB6"/>
    <w:rsid w:val="000A7B28"/>
    <w:rsid w:val="000C71F0"/>
    <w:rsid w:val="000C7406"/>
    <w:rsid w:val="000D379B"/>
    <w:rsid w:val="000F069F"/>
    <w:rsid w:val="000F1CB5"/>
    <w:rsid w:val="000F5A9F"/>
    <w:rsid w:val="00100120"/>
    <w:rsid w:val="00100C2F"/>
    <w:rsid w:val="00103C56"/>
    <w:rsid w:val="00105C5B"/>
    <w:rsid w:val="00106EA0"/>
    <w:rsid w:val="00112A01"/>
    <w:rsid w:val="001146C9"/>
    <w:rsid w:val="00115BC4"/>
    <w:rsid w:val="00115E44"/>
    <w:rsid w:val="00120AA4"/>
    <w:rsid w:val="00130EDC"/>
    <w:rsid w:val="00133374"/>
    <w:rsid w:val="00133C3D"/>
    <w:rsid w:val="00137BCE"/>
    <w:rsid w:val="00146B80"/>
    <w:rsid w:val="00154DB6"/>
    <w:rsid w:val="00157A0F"/>
    <w:rsid w:val="00164E23"/>
    <w:rsid w:val="00174D87"/>
    <w:rsid w:val="00181584"/>
    <w:rsid w:val="001865E1"/>
    <w:rsid w:val="00186ACF"/>
    <w:rsid w:val="001A64E8"/>
    <w:rsid w:val="001B1838"/>
    <w:rsid w:val="001B5D9B"/>
    <w:rsid w:val="001B6897"/>
    <w:rsid w:val="001B74B7"/>
    <w:rsid w:val="001C02B6"/>
    <w:rsid w:val="001D3E1C"/>
    <w:rsid w:val="001D67B9"/>
    <w:rsid w:val="001E0D8C"/>
    <w:rsid w:val="001E18E3"/>
    <w:rsid w:val="001E27FD"/>
    <w:rsid w:val="001E2CED"/>
    <w:rsid w:val="001E33C4"/>
    <w:rsid w:val="001E346B"/>
    <w:rsid w:val="001E453F"/>
    <w:rsid w:val="001F274C"/>
    <w:rsid w:val="001F6C9E"/>
    <w:rsid w:val="002014D7"/>
    <w:rsid w:val="0021365C"/>
    <w:rsid w:val="00215967"/>
    <w:rsid w:val="00223CCB"/>
    <w:rsid w:val="00226049"/>
    <w:rsid w:val="00232146"/>
    <w:rsid w:val="002326C4"/>
    <w:rsid w:val="00234B49"/>
    <w:rsid w:val="002366D5"/>
    <w:rsid w:val="0023694D"/>
    <w:rsid w:val="002372DA"/>
    <w:rsid w:val="00240410"/>
    <w:rsid w:val="00244A8F"/>
    <w:rsid w:val="00247093"/>
    <w:rsid w:val="00251B22"/>
    <w:rsid w:val="00251F72"/>
    <w:rsid w:val="00254DC8"/>
    <w:rsid w:val="00256B33"/>
    <w:rsid w:val="00264354"/>
    <w:rsid w:val="00264857"/>
    <w:rsid w:val="002673EC"/>
    <w:rsid w:val="002677EA"/>
    <w:rsid w:val="002706A5"/>
    <w:rsid w:val="0027482F"/>
    <w:rsid w:val="002749D7"/>
    <w:rsid w:val="00274B30"/>
    <w:rsid w:val="0027679D"/>
    <w:rsid w:val="00290D18"/>
    <w:rsid w:val="00291A91"/>
    <w:rsid w:val="00294697"/>
    <w:rsid w:val="002A741D"/>
    <w:rsid w:val="002A779B"/>
    <w:rsid w:val="002B4ABC"/>
    <w:rsid w:val="002C0101"/>
    <w:rsid w:val="002C6C6E"/>
    <w:rsid w:val="002D26B5"/>
    <w:rsid w:val="002E0D74"/>
    <w:rsid w:val="002F0D8A"/>
    <w:rsid w:val="002F2D79"/>
    <w:rsid w:val="00307DAB"/>
    <w:rsid w:val="00317360"/>
    <w:rsid w:val="003441BB"/>
    <w:rsid w:val="003443A5"/>
    <w:rsid w:val="00346C03"/>
    <w:rsid w:val="00354554"/>
    <w:rsid w:val="00354E9A"/>
    <w:rsid w:val="0036152D"/>
    <w:rsid w:val="003716F0"/>
    <w:rsid w:val="00371BEB"/>
    <w:rsid w:val="00372298"/>
    <w:rsid w:val="003A680E"/>
    <w:rsid w:val="003A7630"/>
    <w:rsid w:val="003B6D65"/>
    <w:rsid w:val="003C09C7"/>
    <w:rsid w:val="003C3EB1"/>
    <w:rsid w:val="003D40EC"/>
    <w:rsid w:val="003D526E"/>
    <w:rsid w:val="003D726B"/>
    <w:rsid w:val="003E025E"/>
    <w:rsid w:val="003E543E"/>
    <w:rsid w:val="003E6FC4"/>
    <w:rsid w:val="003F2328"/>
    <w:rsid w:val="003F243D"/>
    <w:rsid w:val="003F2568"/>
    <w:rsid w:val="003F466B"/>
    <w:rsid w:val="00401F49"/>
    <w:rsid w:val="00403027"/>
    <w:rsid w:val="00411558"/>
    <w:rsid w:val="00414299"/>
    <w:rsid w:val="00416275"/>
    <w:rsid w:val="004200C8"/>
    <w:rsid w:val="00421DED"/>
    <w:rsid w:val="00423BF8"/>
    <w:rsid w:val="004347EB"/>
    <w:rsid w:val="00436A72"/>
    <w:rsid w:val="004459B4"/>
    <w:rsid w:val="00452201"/>
    <w:rsid w:val="004538F1"/>
    <w:rsid w:val="0045775F"/>
    <w:rsid w:val="004578DC"/>
    <w:rsid w:val="00465E0C"/>
    <w:rsid w:val="00466962"/>
    <w:rsid w:val="00466AAB"/>
    <w:rsid w:val="004755B8"/>
    <w:rsid w:val="00476721"/>
    <w:rsid w:val="00483900"/>
    <w:rsid w:val="00484FD9"/>
    <w:rsid w:val="004908AC"/>
    <w:rsid w:val="00491975"/>
    <w:rsid w:val="0049357D"/>
    <w:rsid w:val="004A2867"/>
    <w:rsid w:val="004A3D00"/>
    <w:rsid w:val="004B3686"/>
    <w:rsid w:val="004B63A4"/>
    <w:rsid w:val="004B67E4"/>
    <w:rsid w:val="004B73B9"/>
    <w:rsid w:val="004B7A50"/>
    <w:rsid w:val="004C638E"/>
    <w:rsid w:val="004D77B3"/>
    <w:rsid w:val="004D7A65"/>
    <w:rsid w:val="004E0271"/>
    <w:rsid w:val="004E2995"/>
    <w:rsid w:val="004E3B95"/>
    <w:rsid w:val="004E64DC"/>
    <w:rsid w:val="004F2E06"/>
    <w:rsid w:val="00516058"/>
    <w:rsid w:val="00517310"/>
    <w:rsid w:val="0052038B"/>
    <w:rsid w:val="00524891"/>
    <w:rsid w:val="005253CB"/>
    <w:rsid w:val="00527B81"/>
    <w:rsid w:val="005319C7"/>
    <w:rsid w:val="005433EA"/>
    <w:rsid w:val="00550517"/>
    <w:rsid w:val="00553AB4"/>
    <w:rsid w:val="0056773D"/>
    <w:rsid w:val="0057565D"/>
    <w:rsid w:val="005777E9"/>
    <w:rsid w:val="00590504"/>
    <w:rsid w:val="00591963"/>
    <w:rsid w:val="005950AE"/>
    <w:rsid w:val="0059633F"/>
    <w:rsid w:val="005A1542"/>
    <w:rsid w:val="005A361B"/>
    <w:rsid w:val="005A373B"/>
    <w:rsid w:val="005B1C4B"/>
    <w:rsid w:val="005B373C"/>
    <w:rsid w:val="005B524E"/>
    <w:rsid w:val="005C0C28"/>
    <w:rsid w:val="005C4182"/>
    <w:rsid w:val="005D3390"/>
    <w:rsid w:val="005D6141"/>
    <w:rsid w:val="005D6D30"/>
    <w:rsid w:val="005E78C1"/>
    <w:rsid w:val="005F4F1B"/>
    <w:rsid w:val="005F6815"/>
    <w:rsid w:val="006011EF"/>
    <w:rsid w:val="00622F29"/>
    <w:rsid w:val="006265C5"/>
    <w:rsid w:val="00630F8D"/>
    <w:rsid w:val="00631CA2"/>
    <w:rsid w:val="00636522"/>
    <w:rsid w:val="00647C00"/>
    <w:rsid w:val="00651D55"/>
    <w:rsid w:val="00652FA4"/>
    <w:rsid w:val="00660CD1"/>
    <w:rsid w:val="00676D16"/>
    <w:rsid w:val="00682D9D"/>
    <w:rsid w:val="00684851"/>
    <w:rsid w:val="00686FE2"/>
    <w:rsid w:val="006933BF"/>
    <w:rsid w:val="0069352A"/>
    <w:rsid w:val="006A0ABC"/>
    <w:rsid w:val="006A131F"/>
    <w:rsid w:val="006A36F4"/>
    <w:rsid w:val="006A391F"/>
    <w:rsid w:val="006B017F"/>
    <w:rsid w:val="006B48DD"/>
    <w:rsid w:val="006C1835"/>
    <w:rsid w:val="006C2E67"/>
    <w:rsid w:val="006D0058"/>
    <w:rsid w:val="006D721A"/>
    <w:rsid w:val="006D7810"/>
    <w:rsid w:val="006E1195"/>
    <w:rsid w:val="006E3B62"/>
    <w:rsid w:val="006E3E6C"/>
    <w:rsid w:val="006F0F81"/>
    <w:rsid w:val="006F5360"/>
    <w:rsid w:val="006F5FF2"/>
    <w:rsid w:val="006F6464"/>
    <w:rsid w:val="007003B4"/>
    <w:rsid w:val="0070132F"/>
    <w:rsid w:val="00702BC0"/>
    <w:rsid w:val="00733B9B"/>
    <w:rsid w:val="0074132D"/>
    <w:rsid w:val="00745240"/>
    <w:rsid w:val="007516F1"/>
    <w:rsid w:val="00754149"/>
    <w:rsid w:val="00754866"/>
    <w:rsid w:val="00763A9A"/>
    <w:rsid w:val="00764E5D"/>
    <w:rsid w:val="0077309B"/>
    <w:rsid w:val="00782440"/>
    <w:rsid w:val="00790A19"/>
    <w:rsid w:val="00790BEE"/>
    <w:rsid w:val="007A1CB7"/>
    <w:rsid w:val="007A2899"/>
    <w:rsid w:val="007A4521"/>
    <w:rsid w:val="007A45A3"/>
    <w:rsid w:val="007B051D"/>
    <w:rsid w:val="007B2666"/>
    <w:rsid w:val="007B2C1B"/>
    <w:rsid w:val="007B476A"/>
    <w:rsid w:val="007C0E90"/>
    <w:rsid w:val="007C2049"/>
    <w:rsid w:val="007C3D3E"/>
    <w:rsid w:val="007D6A3C"/>
    <w:rsid w:val="007E107A"/>
    <w:rsid w:val="007E1139"/>
    <w:rsid w:val="007E7CE9"/>
    <w:rsid w:val="007F2653"/>
    <w:rsid w:val="007F48CD"/>
    <w:rsid w:val="00800AFC"/>
    <w:rsid w:val="008015B5"/>
    <w:rsid w:val="00802B14"/>
    <w:rsid w:val="00803BA6"/>
    <w:rsid w:val="00803BCC"/>
    <w:rsid w:val="008067D5"/>
    <w:rsid w:val="0081573E"/>
    <w:rsid w:val="00816AC5"/>
    <w:rsid w:val="008201F9"/>
    <w:rsid w:val="00827116"/>
    <w:rsid w:val="008274C6"/>
    <w:rsid w:val="008277E3"/>
    <w:rsid w:val="00841120"/>
    <w:rsid w:val="00842E03"/>
    <w:rsid w:val="00843D03"/>
    <w:rsid w:val="00843FD6"/>
    <w:rsid w:val="0085131C"/>
    <w:rsid w:val="00852E45"/>
    <w:rsid w:val="00862833"/>
    <w:rsid w:val="008804FD"/>
    <w:rsid w:val="00882CD1"/>
    <w:rsid w:val="008843B7"/>
    <w:rsid w:val="00893E7F"/>
    <w:rsid w:val="00894772"/>
    <w:rsid w:val="00897423"/>
    <w:rsid w:val="008A201F"/>
    <w:rsid w:val="008A4147"/>
    <w:rsid w:val="008A7D95"/>
    <w:rsid w:val="008B2F30"/>
    <w:rsid w:val="008B327F"/>
    <w:rsid w:val="008B7295"/>
    <w:rsid w:val="008C315E"/>
    <w:rsid w:val="008C3186"/>
    <w:rsid w:val="008C62C3"/>
    <w:rsid w:val="008D629E"/>
    <w:rsid w:val="008E2DAD"/>
    <w:rsid w:val="008E51DA"/>
    <w:rsid w:val="0090064B"/>
    <w:rsid w:val="00910D1D"/>
    <w:rsid w:val="00915958"/>
    <w:rsid w:val="00917B35"/>
    <w:rsid w:val="00921C5E"/>
    <w:rsid w:val="00935B0B"/>
    <w:rsid w:val="0093672B"/>
    <w:rsid w:val="00941279"/>
    <w:rsid w:val="00951DC6"/>
    <w:rsid w:val="009564A9"/>
    <w:rsid w:val="00960B4E"/>
    <w:rsid w:val="00961B22"/>
    <w:rsid w:val="009650D3"/>
    <w:rsid w:val="00971702"/>
    <w:rsid w:val="0097674C"/>
    <w:rsid w:val="00981E8F"/>
    <w:rsid w:val="00983B0A"/>
    <w:rsid w:val="00984932"/>
    <w:rsid w:val="0099542D"/>
    <w:rsid w:val="009A6C91"/>
    <w:rsid w:val="009B2133"/>
    <w:rsid w:val="009B3D7C"/>
    <w:rsid w:val="009C06D4"/>
    <w:rsid w:val="009C5FD4"/>
    <w:rsid w:val="009C6679"/>
    <w:rsid w:val="009D4B1D"/>
    <w:rsid w:val="009D7202"/>
    <w:rsid w:val="009E6213"/>
    <w:rsid w:val="009E7D1D"/>
    <w:rsid w:val="009F0F7B"/>
    <w:rsid w:val="009F2B9B"/>
    <w:rsid w:val="009F6A02"/>
    <w:rsid w:val="00A047A6"/>
    <w:rsid w:val="00A063A6"/>
    <w:rsid w:val="00A074F6"/>
    <w:rsid w:val="00A211C6"/>
    <w:rsid w:val="00A26430"/>
    <w:rsid w:val="00A410F3"/>
    <w:rsid w:val="00A414EF"/>
    <w:rsid w:val="00A442F3"/>
    <w:rsid w:val="00A513C3"/>
    <w:rsid w:val="00A56A5C"/>
    <w:rsid w:val="00A64560"/>
    <w:rsid w:val="00A64794"/>
    <w:rsid w:val="00A70247"/>
    <w:rsid w:val="00A71B93"/>
    <w:rsid w:val="00A759E4"/>
    <w:rsid w:val="00A8174D"/>
    <w:rsid w:val="00A8546C"/>
    <w:rsid w:val="00A908C9"/>
    <w:rsid w:val="00A94F4A"/>
    <w:rsid w:val="00A967B0"/>
    <w:rsid w:val="00AA082D"/>
    <w:rsid w:val="00AA0D13"/>
    <w:rsid w:val="00AA5BB3"/>
    <w:rsid w:val="00AB4495"/>
    <w:rsid w:val="00AB5AA5"/>
    <w:rsid w:val="00AB5BC5"/>
    <w:rsid w:val="00AC0DE0"/>
    <w:rsid w:val="00AC6CE6"/>
    <w:rsid w:val="00AE7FFA"/>
    <w:rsid w:val="00AF0579"/>
    <w:rsid w:val="00AF3C29"/>
    <w:rsid w:val="00B106E0"/>
    <w:rsid w:val="00B1244F"/>
    <w:rsid w:val="00B12EEF"/>
    <w:rsid w:val="00B13C36"/>
    <w:rsid w:val="00B20CCF"/>
    <w:rsid w:val="00B217A2"/>
    <w:rsid w:val="00B309B1"/>
    <w:rsid w:val="00B42D97"/>
    <w:rsid w:val="00B43F65"/>
    <w:rsid w:val="00B475A4"/>
    <w:rsid w:val="00B57953"/>
    <w:rsid w:val="00B61C5A"/>
    <w:rsid w:val="00B636CC"/>
    <w:rsid w:val="00B65DD6"/>
    <w:rsid w:val="00B71B87"/>
    <w:rsid w:val="00B73A38"/>
    <w:rsid w:val="00B80EE9"/>
    <w:rsid w:val="00B87A12"/>
    <w:rsid w:val="00B90643"/>
    <w:rsid w:val="00B9413C"/>
    <w:rsid w:val="00BB18E0"/>
    <w:rsid w:val="00BB2941"/>
    <w:rsid w:val="00BB6F68"/>
    <w:rsid w:val="00BD01FF"/>
    <w:rsid w:val="00BD4BB9"/>
    <w:rsid w:val="00BD578C"/>
    <w:rsid w:val="00BF2741"/>
    <w:rsid w:val="00BF305C"/>
    <w:rsid w:val="00BF644E"/>
    <w:rsid w:val="00BF71F6"/>
    <w:rsid w:val="00C034D1"/>
    <w:rsid w:val="00C12906"/>
    <w:rsid w:val="00C165D0"/>
    <w:rsid w:val="00C21493"/>
    <w:rsid w:val="00C22C78"/>
    <w:rsid w:val="00C233CF"/>
    <w:rsid w:val="00C25FDC"/>
    <w:rsid w:val="00C26366"/>
    <w:rsid w:val="00C3664D"/>
    <w:rsid w:val="00C40FEA"/>
    <w:rsid w:val="00C42462"/>
    <w:rsid w:val="00C42526"/>
    <w:rsid w:val="00C44CC6"/>
    <w:rsid w:val="00C50EDD"/>
    <w:rsid w:val="00C561F9"/>
    <w:rsid w:val="00C56631"/>
    <w:rsid w:val="00C661F8"/>
    <w:rsid w:val="00C6636D"/>
    <w:rsid w:val="00C67684"/>
    <w:rsid w:val="00C71E38"/>
    <w:rsid w:val="00C76E0A"/>
    <w:rsid w:val="00C82FE8"/>
    <w:rsid w:val="00C84BED"/>
    <w:rsid w:val="00C9505B"/>
    <w:rsid w:val="00CA7883"/>
    <w:rsid w:val="00CB64B1"/>
    <w:rsid w:val="00CD10DB"/>
    <w:rsid w:val="00CD53E9"/>
    <w:rsid w:val="00CE046E"/>
    <w:rsid w:val="00CE1B7C"/>
    <w:rsid w:val="00CE518C"/>
    <w:rsid w:val="00CF338D"/>
    <w:rsid w:val="00CF3698"/>
    <w:rsid w:val="00CF3891"/>
    <w:rsid w:val="00CF3D8A"/>
    <w:rsid w:val="00CF426D"/>
    <w:rsid w:val="00D00073"/>
    <w:rsid w:val="00D01836"/>
    <w:rsid w:val="00D10B89"/>
    <w:rsid w:val="00D1598F"/>
    <w:rsid w:val="00D15E5F"/>
    <w:rsid w:val="00D21BDD"/>
    <w:rsid w:val="00D23DA0"/>
    <w:rsid w:val="00D32A7E"/>
    <w:rsid w:val="00D338A8"/>
    <w:rsid w:val="00D34137"/>
    <w:rsid w:val="00D51A41"/>
    <w:rsid w:val="00D5595E"/>
    <w:rsid w:val="00D5612E"/>
    <w:rsid w:val="00D626F9"/>
    <w:rsid w:val="00D65EA1"/>
    <w:rsid w:val="00D66567"/>
    <w:rsid w:val="00D863F3"/>
    <w:rsid w:val="00D86407"/>
    <w:rsid w:val="00D87952"/>
    <w:rsid w:val="00DA1826"/>
    <w:rsid w:val="00DA5808"/>
    <w:rsid w:val="00DA6B53"/>
    <w:rsid w:val="00DB3389"/>
    <w:rsid w:val="00DB5115"/>
    <w:rsid w:val="00DC2FFA"/>
    <w:rsid w:val="00DC3817"/>
    <w:rsid w:val="00DC4B6B"/>
    <w:rsid w:val="00DC5A9F"/>
    <w:rsid w:val="00DC64DF"/>
    <w:rsid w:val="00DC7A52"/>
    <w:rsid w:val="00DD3B0A"/>
    <w:rsid w:val="00DE2665"/>
    <w:rsid w:val="00DF0027"/>
    <w:rsid w:val="00DF1FEF"/>
    <w:rsid w:val="00DF2086"/>
    <w:rsid w:val="00DF7F19"/>
    <w:rsid w:val="00E00AFD"/>
    <w:rsid w:val="00E035EA"/>
    <w:rsid w:val="00E049DC"/>
    <w:rsid w:val="00E0784B"/>
    <w:rsid w:val="00E12AF2"/>
    <w:rsid w:val="00E16615"/>
    <w:rsid w:val="00E16F6F"/>
    <w:rsid w:val="00E16F9E"/>
    <w:rsid w:val="00E22126"/>
    <w:rsid w:val="00E22D5F"/>
    <w:rsid w:val="00E23086"/>
    <w:rsid w:val="00E33DAB"/>
    <w:rsid w:val="00E36307"/>
    <w:rsid w:val="00E42A9A"/>
    <w:rsid w:val="00E469DE"/>
    <w:rsid w:val="00E47364"/>
    <w:rsid w:val="00E52155"/>
    <w:rsid w:val="00E5380D"/>
    <w:rsid w:val="00E60233"/>
    <w:rsid w:val="00E6078A"/>
    <w:rsid w:val="00E61FED"/>
    <w:rsid w:val="00E66B9D"/>
    <w:rsid w:val="00E82716"/>
    <w:rsid w:val="00E83D8D"/>
    <w:rsid w:val="00E872CF"/>
    <w:rsid w:val="00E93120"/>
    <w:rsid w:val="00E9762D"/>
    <w:rsid w:val="00EA0B4C"/>
    <w:rsid w:val="00EA0CCF"/>
    <w:rsid w:val="00EA19A3"/>
    <w:rsid w:val="00EB027C"/>
    <w:rsid w:val="00EB69DF"/>
    <w:rsid w:val="00EC4D49"/>
    <w:rsid w:val="00EC541B"/>
    <w:rsid w:val="00ED337C"/>
    <w:rsid w:val="00ED66DD"/>
    <w:rsid w:val="00EE0EEF"/>
    <w:rsid w:val="00EE1050"/>
    <w:rsid w:val="00EE28FC"/>
    <w:rsid w:val="00EE39FC"/>
    <w:rsid w:val="00F073EF"/>
    <w:rsid w:val="00F11F70"/>
    <w:rsid w:val="00F14882"/>
    <w:rsid w:val="00F14E42"/>
    <w:rsid w:val="00F14F39"/>
    <w:rsid w:val="00F21B57"/>
    <w:rsid w:val="00F24031"/>
    <w:rsid w:val="00F317F7"/>
    <w:rsid w:val="00F35ADD"/>
    <w:rsid w:val="00F373FC"/>
    <w:rsid w:val="00F472E7"/>
    <w:rsid w:val="00F524A3"/>
    <w:rsid w:val="00F55753"/>
    <w:rsid w:val="00F71D91"/>
    <w:rsid w:val="00FA3FCF"/>
    <w:rsid w:val="00FA65F5"/>
    <w:rsid w:val="00FB79C8"/>
    <w:rsid w:val="00FC0821"/>
    <w:rsid w:val="00FC7404"/>
    <w:rsid w:val="00FD3C35"/>
    <w:rsid w:val="00FD489B"/>
    <w:rsid w:val="00FE178E"/>
    <w:rsid w:val="00FE2B11"/>
    <w:rsid w:val="00FE2BCC"/>
    <w:rsid w:val="00FE49A3"/>
    <w:rsid w:val="00FE6E43"/>
    <w:rsid w:val="00FE7A51"/>
    <w:rsid w:val="00FE7B9C"/>
    <w:rsid w:val="00FF4A43"/>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B8769"/>
  <w15:docId w15:val="{66E0B96E-FCB0-425E-B03D-89E6E8B1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2"/>
      <w:outlineLvl w:val="0"/>
    </w:pPr>
    <w:rPr>
      <w:sz w:val="23"/>
      <w:szCs w:val="23"/>
    </w:rPr>
  </w:style>
  <w:style w:type="paragraph" w:styleId="Heading2">
    <w:name w:val="heading 2"/>
    <w:basedOn w:val="Normal"/>
    <w:link w:val="Heading2Char"/>
    <w:uiPriority w:val="1"/>
    <w:qFormat/>
    <w:pPr>
      <w:spacing w:before="6"/>
      <w:ind w:left="132"/>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53"/>
    </w:pPr>
    <w:rPr>
      <w:sz w:val="20"/>
      <w:szCs w:val="20"/>
    </w:rPr>
  </w:style>
  <w:style w:type="paragraph" w:styleId="ListParagraph">
    <w:name w:val="List Paragraph"/>
    <w:basedOn w:val="Normal"/>
    <w:uiPriority w:val="1"/>
    <w:qFormat/>
    <w:pPr>
      <w:ind w:left="2853"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8A8"/>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FF4A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0784B"/>
    <w:rPr>
      <w:color w:val="0000FF" w:themeColor="hyperlink"/>
      <w:u w:val="single"/>
    </w:rPr>
  </w:style>
  <w:style w:type="character" w:customStyle="1" w:styleId="UnresolvedMention1">
    <w:name w:val="Unresolved Mention1"/>
    <w:basedOn w:val="DefaultParagraphFont"/>
    <w:uiPriority w:val="99"/>
    <w:semiHidden/>
    <w:unhideWhenUsed/>
    <w:rsid w:val="00E0784B"/>
    <w:rPr>
      <w:color w:val="605E5C"/>
      <w:shd w:val="clear" w:color="auto" w:fill="E1DFDD"/>
    </w:rPr>
  </w:style>
  <w:style w:type="character" w:styleId="UnresolvedMention">
    <w:name w:val="Unresolved Mention"/>
    <w:basedOn w:val="DefaultParagraphFont"/>
    <w:uiPriority w:val="99"/>
    <w:semiHidden/>
    <w:unhideWhenUsed/>
    <w:rsid w:val="00C82FE8"/>
    <w:rPr>
      <w:color w:val="605E5C"/>
      <w:shd w:val="clear" w:color="auto" w:fill="E1DFDD"/>
    </w:rPr>
  </w:style>
  <w:style w:type="paragraph" w:styleId="Header">
    <w:name w:val="header"/>
    <w:basedOn w:val="Normal"/>
    <w:link w:val="HeaderChar"/>
    <w:uiPriority w:val="99"/>
    <w:unhideWhenUsed/>
    <w:rsid w:val="008B327F"/>
    <w:pPr>
      <w:tabs>
        <w:tab w:val="center" w:pos="4680"/>
        <w:tab w:val="right" w:pos="9360"/>
      </w:tabs>
    </w:pPr>
  </w:style>
  <w:style w:type="character" w:customStyle="1" w:styleId="HeaderChar">
    <w:name w:val="Header Char"/>
    <w:basedOn w:val="DefaultParagraphFont"/>
    <w:link w:val="Header"/>
    <w:uiPriority w:val="99"/>
    <w:rsid w:val="008B327F"/>
    <w:rPr>
      <w:rFonts w:ascii="Times New Roman" w:eastAsia="Times New Roman" w:hAnsi="Times New Roman" w:cs="Times New Roman"/>
    </w:rPr>
  </w:style>
  <w:style w:type="paragraph" w:styleId="Footer">
    <w:name w:val="footer"/>
    <w:basedOn w:val="Normal"/>
    <w:link w:val="FooterChar"/>
    <w:uiPriority w:val="99"/>
    <w:unhideWhenUsed/>
    <w:rsid w:val="008B327F"/>
    <w:pPr>
      <w:tabs>
        <w:tab w:val="center" w:pos="4680"/>
        <w:tab w:val="right" w:pos="9360"/>
      </w:tabs>
    </w:pPr>
  </w:style>
  <w:style w:type="character" w:customStyle="1" w:styleId="FooterChar">
    <w:name w:val="Footer Char"/>
    <w:basedOn w:val="DefaultParagraphFont"/>
    <w:link w:val="Footer"/>
    <w:uiPriority w:val="99"/>
    <w:rsid w:val="008B327F"/>
    <w:rPr>
      <w:rFonts w:ascii="Times New Roman" w:eastAsia="Times New Roman" w:hAnsi="Times New Roman" w:cs="Times New Roman"/>
    </w:rPr>
  </w:style>
  <w:style w:type="paragraph" w:styleId="NormalWeb">
    <w:name w:val="Normal (Web)"/>
    <w:basedOn w:val="Normal"/>
    <w:uiPriority w:val="99"/>
    <w:semiHidden/>
    <w:unhideWhenUsed/>
    <w:rsid w:val="00AB5BC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557">
      <w:bodyDiv w:val="1"/>
      <w:marLeft w:val="0"/>
      <w:marRight w:val="0"/>
      <w:marTop w:val="0"/>
      <w:marBottom w:val="0"/>
      <w:divBdr>
        <w:top w:val="none" w:sz="0" w:space="0" w:color="auto"/>
        <w:left w:val="none" w:sz="0" w:space="0" w:color="auto"/>
        <w:bottom w:val="none" w:sz="0" w:space="0" w:color="auto"/>
        <w:right w:val="none" w:sz="0" w:space="0" w:color="auto"/>
      </w:divBdr>
    </w:div>
    <w:div w:id="189421924">
      <w:bodyDiv w:val="1"/>
      <w:marLeft w:val="0"/>
      <w:marRight w:val="0"/>
      <w:marTop w:val="0"/>
      <w:marBottom w:val="0"/>
      <w:divBdr>
        <w:top w:val="none" w:sz="0" w:space="0" w:color="auto"/>
        <w:left w:val="none" w:sz="0" w:space="0" w:color="auto"/>
        <w:bottom w:val="none" w:sz="0" w:space="0" w:color="auto"/>
        <w:right w:val="none" w:sz="0" w:space="0" w:color="auto"/>
      </w:divBdr>
    </w:div>
    <w:div w:id="230695565">
      <w:bodyDiv w:val="1"/>
      <w:marLeft w:val="0"/>
      <w:marRight w:val="0"/>
      <w:marTop w:val="0"/>
      <w:marBottom w:val="0"/>
      <w:divBdr>
        <w:top w:val="none" w:sz="0" w:space="0" w:color="auto"/>
        <w:left w:val="none" w:sz="0" w:space="0" w:color="auto"/>
        <w:bottom w:val="none" w:sz="0" w:space="0" w:color="auto"/>
        <w:right w:val="none" w:sz="0" w:space="0" w:color="auto"/>
      </w:divBdr>
    </w:div>
    <w:div w:id="270747080">
      <w:bodyDiv w:val="1"/>
      <w:marLeft w:val="0"/>
      <w:marRight w:val="0"/>
      <w:marTop w:val="0"/>
      <w:marBottom w:val="0"/>
      <w:divBdr>
        <w:top w:val="none" w:sz="0" w:space="0" w:color="auto"/>
        <w:left w:val="none" w:sz="0" w:space="0" w:color="auto"/>
        <w:bottom w:val="none" w:sz="0" w:space="0" w:color="auto"/>
        <w:right w:val="none" w:sz="0" w:space="0" w:color="auto"/>
      </w:divBdr>
    </w:div>
    <w:div w:id="454907014">
      <w:bodyDiv w:val="1"/>
      <w:marLeft w:val="0"/>
      <w:marRight w:val="0"/>
      <w:marTop w:val="0"/>
      <w:marBottom w:val="0"/>
      <w:divBdr>
        <w:top w:val="none" w:sz="0" w:space="0" w:color="auto"/>
        <w:left w:val="none" w:sz="0" w:space="0" w:color="auto"/>
        <w:bottom w:val="none" w:sz="0" w:space="0" w:color="auto"/>
        <w:right w:val="none" w:sz="0" w:space="0" w:color="auto"/>
      </w:divBdr>
    </w:div>
    <w:div w:id="605040978">
      <w:bodyDiv w:val="1"/>
      <w:marLeft w:val="0"/>
      <w:marRight w:val="0"/>
      <w:marTop w:val="0"/>
      <w:marBottom w:val="0"/>
      <w:divBdr>
        <w:top w:val="none" w:sz="0" w:space="0" w:color="auto"/>
        <w:left w:val="none" w:sz="0" w:space="0" w:color="auto"/>
        <w:bottom w:val="none" w:sz="0" w:space="0" w:color="auto"/>
        <w:right w:val="none" w:sz="0" w:space="0" w:color="auto"/>
      </w:divBdr>
    </w:div>
    <w:div w:id="628051858">
      <w:bodyDiv w:val="1"/>
      <w:marLeft w:val="0"/>
      <w:marRight w:val="0"/>
      <w:marTop w:val="0"/>
      <w:marBottom w:val="0"/>
      <w:divBdr>
        <w:top w:val="none" w:sz="0" w:space="0" w:color="auto"/>
        <w:left w:val="none" w:sz="0" w:space="0" w:color="auto"/>
        <w:bottom w:val="none" w:sz="0" w:space="0" w:color="auto"/>
        <w:right w:val="none" w:sz="0" w:space="0" w:color="auto"/>
      </w:divBdr>
      <w:divsChild>
        <w:div w:id="1906986764">
          <w:marLeft w:val="0"/>
          <w:marRight w:val="0"/>
          <w:marTop w:val="0"/>
          <w:marBottom w:val="0"/>
          <w:divBdr>
            <w:top w:val="none" w:sz="0" w:space="0" w:color="auto"/>
            <w:left w:val="none" w:sz="0" w:space="0" w:color="auto"/>
            <w:bottom w:val="none" w:sz="0" w:space="0" w:color="auto"/>
            <w:right w:val="none" w:sz="0" w:space="0" w:color="auto"/>
          </w:divBdr>
          <w:divsChild>
            <w:div w:id="928469878">
              <w:marLeft w:val="0"/>
              <w:marRight w:val="0"/>
              <w:marTop w:val="0"/>
              <w:marBottom w:val="0"/>
              <w:divBdr>
                <w:top w:val="none" w:sz="0" w:space="0" w:color="auto"/>
                <w:left w:val="none" w:sz="0" w:space="0" w:color="auto"/>
                <w:bottom w:val="none" w:sz="0" w:space="0" w:color="auto"/>
                <w:right w:val="none" w:sz="0" w:space="0" w:color="auto"/>
              </w:divBdr>
              <w:divsChild>
                <w:div w:id="7910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1437">
      <w:bodyDiv w:val="1"/>
      <w:marLeft w:val="0"/>
      <w:marRight w:val="0"/>
      <w:marTop w:val="0"/>
      <w:marBottom w:val="0"/>
      <w:divBdr>
        <w:top w:val="none" w:sz="0" w:space="0" w:color="auto"/>
        <w:left w:val="none" w:sz="0" w:space="0" w:color="auto"/>
        <w:bottom w:val="none" w:sz="0" w:space="0" w:color="auto"/>
        <w:right w:val="none" w:sz="0" w:space="0" w:color="auto"/>
      </w:divBdr>
    </w:div>
    <w:div w:id="669021620">
      <w:bodyDiv w:val="1"/>
      <w:marLeft w:val="0"/>
      <w:marRight w:val="0"/>
      <w:marTop w:val="0"/>
      <w:marBottom w:val="0"/>
      <w:divBdr>
        <w:top w:val="none" w:sz="0" w:space="0" w:color="auto"/>
        <w:left w:val="none" w:sz="0" w:space="0" w:color="auto"/>
        <w:bottom w:val="none" w:sz="0" w:space="0" w:color="auto"/>
        <w:right w:val="none" w:sz="0" w:space="0" w:color="auto"/>
      </w:divBdr>
    </w:div>
    <w:div w:id="708073600">
      <w:bodyDiv w:val="1"/>
      <w:marLeft w:val="0"/>
      <w:marRight w:val="0"/>
      <w:marTop w:val="0"/>
      <w:marBottom w:val="0"/>
      <w:divBdr>
        <w:top w:val="none" w:sz="0" w:space="0" w:color="auto"/>
        <w:left w:val="none" w:sz="0" w:space="0" w:color="auto"/>
        <w:bottom w:val="none" w:sz="0" w:space="0" w:color="auto"/>
        <w:right w:val="none" w:sz="0" w:space="0" w:color="auto"/>
      </w:divBdr>
    </w:div>
    <w:div w:id="1002512012">
      <w:bodyDiv w:val="1"/>
      <w:marLeft w:val="0"/>
      <w:marRight w:val="0"/>
      <w:marTop w:val="0"/>
      <w:marBottom w:val="0"/>
      <w:divBdr>
        <w:top w:val="none" w:sz="0" w:space="0" w:color="auto"/>
        <w:left w:val="none" w:sz="0" w:space="0" w:color="auto"/>
        <w:bottom w:val="none" w:sz="0" w:space="0" w:color="auto"/>
        <w:right w:val="none" w:sz="0" w:space="0" w:color="auto"/>
      </w:divBdr>
    </w:div>
    <w:div w:id="1084297481">
      <w:bodyDiv w:val="1"/>
      <w:marLeft w:val="0"/>
      <w:marRight w:val="0"/>
      <w:marTop w:val="0"/>
      <w:marBottom w:val="0"/>
      <w:divBdr>
        <w:top w:val="none" w:sz="0" w:space="0" w:color="auto"/>
        <w:left w:val="none" w:sz="0" w:space="0" w:color="auto"/>
        <w:bottom w:val="none" w:sz="0" w:space="0" w:color="auto"/>
        <w:right w:val="none" w:sz="0" w:space="0" w:color="auto"/>
      </w:divBdr>
    </w:div>
    <w:div w:id="1086611468">
      <w:bodyDiv w:val="1"/>
      <w:marLeft w:val="0"/>
      <w:marRight w:val="0"/>
      <w:marTop w:val="0"/>
      <w:marBottom w:val="0"/>
      <w:divBdr>
        <w:top w:val="none" w:sz="0" w:space="0" w:color="auto"/>
        <w:left w:val="none" w:sz="0" w:space="0" w:color="auto"/>
        <w:bottom w:val="none" w:sz="0" w:space="0" w:color="auto"/>
        <w:right w:val="none" w:sz="0" w:space="0" w:color="auto"/>
      </w:divBdr>
    </w:div>
    <w:div w:id="1166941846">
      <w:bodyDiv w:val="1"/>
      <w:marLeft w:val="0"/>
      <w:marRight w:val="0"/>
      <w:marTop w:val="0"/>
      <w:marBottom w:val="0"/>
      <w:divBdr>
        <w:top w:val="none" w:sz="0" w:space="0" w:color="auto"/>
        <w:left w:val="none" w:sz="0" w:space="0" w:color="auto"/>
        <w:bottom w:val="none" w:sz="0" w:space="0" w:color="auto"/>
        <w:right w:val="none" w:sz="0" w:space="0" w:color="auto"/>
      </w:divBdr>
    </w:div>
    <w:div w:id="1409107871">
      <w:bodyDiv w:val="1"/>
      <w:marLeft w:val="0"/>
      <w:marRight w:val="0"/>
      <w:marTop w:val="0"/>
      <w:marBottom w:val="0"/>
      <w:divBdr>
        <w:top w:val="none" w:sz="0" w:space="0" w:color="auto"/>
        <w:left w:val="none" w:sz="0" w:space="0" w:color="auto"/>
        <w:bottom w:val="none" w:sz="0" w:space="0" w:color="auto"/>
        <w:right w:val="none" w:sz="0" w:space="0" w:color="auto"/>
      </w:divBdr>
    </w:div>
    <w:div w:id="1477410293">
      <w:bodyDiv w:val="1"/>
      <w:marLeft w:val="0"/>
      <w:marRight w:val="0"/>
      <w:marTop w:val="0"/>
      <w:marBottom w:val="0"/>
      <w:divBdr>
        <w:top w:val="none" w:sz="0" w:space="0" w:color="auto"/>
        <w:left w:val="none" w:sz="0" w:space="0" w:color="auto"/>
        <w:bottom w:val="none" w:sz="0" w:space="0" w:color="auto"/>
        <w:right w:val="none" w:sz="0" w:space="0" w:color="auto"/>
      </w:divBdr>
    </w:div>
    <w:div w:id="1524435371">
      <w:bodyDiv w:val="1"/>
      <w:marLeft w:val="0"/>
      <w:marRight w:val="0"/>
      <w:marTop w:val="0"/>
      <w:marBottom w:val="0"/>
      <w:divBdr>
        <w:top w:val="none" w:sz="0" w:space="0" w:color="auto"/>
        <w:left w:val="none" w:sz="0" w:space="0" w:color="auto"/>
        <w:bottom w:val="none" w:sz="0" w:space="0" w:color="auto"/>
        <w:right w:val="none" w:sz="0" w:space="0" w:color="auto"/>
      </w:divBdr>
    </w:div>
    <w:div w:id="1598757546">
      <w:bodyDiv w:val="1"/>
      <w:marLeft w:val="0"/>
      <w:marRight w:val="0"/>
      <w:marTop w:val="0"/>
      <w:marBottom w:val="0"/>
      <w:divBdr>
        <w:top w:val="none" w:sz="0" w:space="0" w:color="auto"/>
        <w:left w:val="none" w:sz="0" w:space="0" w:color="auto"/>
        <w:bottom w:val="none" w:sz="0" w:space="0" w:color="auto"/>
        <w:right w:val="none" w:sz="0" w:space="0" w:color="auto"/>
      </w:divBdr>
    </w:div>
    <w:div w:id="1633898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usf.edu/publichealth/index.htm" TargetMode="External"/><Relationship Id="rId13" Type="http://schemas.openxmlformats.org/officeDocument/2006/relationships/hyperlink" Target="http://www.usf.edu/" TargetMode="External"/><Relationship Id="rId18" Type="http://schemas.openxmlformats.org/officeDocument/2006/relationships/hyperlink" Target="javascript:doPopUpHeightLong('http://www.atmch.org/collaborative-teaching-strategy-building-relationships-maternal-child-health')"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fbdr.org/" TargetMode="External"/><Relationship Id="rId7" Type="http://schemas.openxmlformats.org/officeDocument/2006/relationships/hyperlink" Target="mailto:rewilson@usf.edu" TargetMode="External"/><Relationship Id="rId12" Type="http://schemas.openxmlformats.org/officeDocument/2006/relationships/hyperlink" Target="http://www.usf.edu/" TargetMode="External"/><Relationship Id="rId17" Type="http://schemas.openxmlformats.org/officeDocument/2006/relationships/hyperlink" Target="http://www.usf.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sf.edu/" TargetMode="External"/><Relationship Id="rId20" Type="http://schemas.openxmlformats.org/officeDocument/2006/relationships/hyperlink" Target="http://www.fbdr.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f.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aeb.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health.usf.edu/publichealth/index.htm" TargetMode="External"/><Relationship Id="rId19" Type="http://schemas.openxmlformats.org/officeDocument/2006/relationships/hyperlink" Target="http://www.fbdr.org/" TargetMode="External"/><Relationship Id="rId4" Type="http://schemas.openxmlformats.org/officeDocument/2006/relationships/webSettings" Target="webSettings.xml"/><Relationship Id="rId9" Type="http://schemas.openxmlformats.org/officeDocument/2006/relationships/hyperlink" Target="http://health.usf.edu/publichealth/index.htm" TargetMode="External"/><Relationship Id="rId14" Type="http://schemas.openxmlformats.org/officeDocument/2006/relationships/hyperlink" Target="http://www.usf.ed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7615</Words>
  <Characters>43406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50920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RW</dc:creator>
  <cp:keywords/>
  <dc:description/>
  <cp:lastModifiedBy>Ronee Wilson</cp:lastModifiedBy>
  <cp:revision>3</cp:revision>
  <cp:lastPrinted>2025-11-19T19:55:00Z</cp:lastPrinted>
  <dcterms:created xsi:type="dcterms:W3CDTF">2026-04-14T14:14:00Z</dcterms:created>
  <dcterms:modified xsi:type="dcterms:W3CDTF">2026-04-14T14:24:00Z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2016-03-23T00:00:00Z</vt:filetime>
  </property>
  <property fmtid="{D5CDD505-2E9C-101B-9397-08002B2CF9AE}" pid="3" name="Creator">
    <vt:lpwstr>Microsoft® Word 2013</vt:lpwstr>
  </property>
  <property fmtid="{D5CDD505-2E9C-101B-9397-08002B2CF9AE}" pid="4" name="LastSaved">
    <vt:filetime>2017-05-20T00:00:00Z</vt:filetime>
  </property>
</Properties>
</file>